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473CC2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473CC2">
        <w:rPr>
          <w:rFonts w:ascii="Times New Roman" w:hAnsi="Times New Roman" w:cs="Times New Roman"/>
          <w:sz w:val="28"/>
          <w:u w:val="single"/>
        </w:rPr>
        <w:t>Информация о порядке рассмотрения и утверждения закона (решения) о бюджете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9A490A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15192F" w:rsidRDefault="0015192F" w:rsidP="00151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92F">
        <w:rPr>
          <w:rFonts w:ascii="Times New Roman" w:hAnsi="Times New Roman" w:cs="Times New Roman"/>
          <w:sz w:val="28"/>
        </w:rPr>
        <w:t>В соответствии с Положением о бюджетном процессе</w:t>
      </w:r>
      <w:r>
        <w:rPr>
          <w:rFonts w:ascii="Times New Roman" w:hAnsi="Times New Roman" w:cs="Times New Roman"/>
          <w:sz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район», утвержденным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от 27.10.2016 № 244 </w:t>
      </w:r>
      <w:r w:rsidR="00473CC2" w:rsidRPr="00473CC2">
        <w:rPr>
          <w:rFonts w:ascii="Times New Roman" w:hAnsi="Times New Roman" w:cs="Times New Roman"/>
          <w:sz w:val="28"/>
        </w:rPr>
        <w:t>рассмотрени</w:t>
      </w:r>
      <w:r w:rsidR="00473CC2">
        <w:rPr>
          <w:rFonts w:ascii="Times New Roman" w:hAnsi="Times New Roman" w:cs="Times New Roman"/>
          <w:sz w:val="28"/>
        </w:rPr>
        <w:t>е</w:t>
      </w:r>
      <w:r w:rsidR="00473CC2" w:rsidRPr="00473CC2">
        <w:rPr>
          <w:rFonts w:ascii="Times New Roman" w:hAnsi="Times New Roman" w:cs="Times New Roman"/>
          <w:sz w:val="28"/>
        </w:rPr>
        <w:t xml:space="preserve"> и утверждени</w:t>
      </w:r>
      <w:r w:rsidR="00473CC2">
        <w:rPr>
          <w:rFonts w:ascii="Times New Roman" w:hAnsi="Times New Roman" w:cs="Times New Roman"/>
          <w:sz w:val="28"/>
        </w:rPr>
        <w:t>е</w:t>
      </w:r>
      <w:r w:rsidR="00473CC2" w:rsidRPr="00473CC2">
        <w:rPr>
          <w:rFonts w:ascii="Times New Roman" w:hAnsi="Times New Roman" w:cs="Times New Roman"/>
          <w:sz w:val="28"/>
        </w:rPr>
        <w:t xml:space="preserve"> </w:t>
      </w:r>
      <w:r w:rsidR="00473CC2">
        <w:rPr>
          <w:rFonts w:ascii="Times New Roman" w:hAnsi="Times New Roman" w:cs="Times New Roman"/>
          <w:sz w:val="28"/>
        </w:rPr>
        <w:t>решение</w:t>
      </w:r>
      <w:r w:rsidR="00473CC2" w:rsidRPr="00473CC2">
        <w:rPr>
          <w:rFonts w:ascii="Times New Roman" w:hAnsi="Times New Roman" w:cs="Times New Roman"/>
          <w:sz w:val="28"/>
        </w:rPr>
        <w:t xml:space="preserve"> о бюджете</w:t>
      </w:r>
      <w:r w:rsidR="00473CC2">
        <w:rPr>
          <w:rFonts w:ascii="Times New Roman" w:hAnsi="Times New Roman" w:cs="Times New Roman"/>
          <w:sz w:val="28"/>
        </w:rPr>
        <w:t xml:space="preserve"> осуществляется в следующем порядке</w:t>
      </w:r>
      <w:r w:rsidRPr="00473CC2">
        <w:rPr>
          <w:rFonts w:ascii="Times New Roman" w:hAnsi="Times New Roman" w:cs="Times New Roman"/>
          <w:sz w:val="28"/>
          <w:szCs w:val="28"/>
        </w:rPr>
        <w:t>:</w:t>
      </w:r>
    </w:p>
    <w:p w:rsidR="00473CC2" w:rsidRPr="00EE100C" w:rsidRDefault="00473CC2" w:rsidP="00473C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 xml:space="preserve">Принятие к рассмотрению проекта решения о бюджете </w:t>
      </w:r>
    </w:p>
    <w:p w:rsidR="00473CC2" w:rsidRPr="00EE100C" w:rsidRDefault="00473CC2" w:rsidP="00473C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73CC2" w:rsidRPr="00EE100C" w:rsidRDefault="00473CC2" w:rsidP="0047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 Проект решения о бюджете считается внесенным в срок, если он предоставлен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не позднее 15 ноября до 17 часов.</w:t>
      </w:r>
    </w:p>
    <w:p w:rsidR="00473CC2" w:rsidRPr="00EE100C" w:rsidRDefault="00473CC2" w:rsidP="0047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2. В течение одного рабочего дня, со дня внесения проекта решения о бюджете на очередной финансовый год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район», председатель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направляет указанный проект в контрольно-счётную палату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для подготовки заключения на соответствие представленных документов и материалов требованиям настоящего Положения. Срок подготовки указанного заключения контрольно-счётной палатой – 2 рабочих дня.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3. На основании заключения контрольно-счётной палаты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Председатель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принимает решение о принятии к рассмотрению Советом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указанного проекта либо о возвращении его Главе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 доработку, если состав представленных документов и материалов не соответствует требованиям настоящего Положения.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4. Доработанный проект со всеми необходимыми документами и материалами должен быть представлен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Главой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течение 3 рабочих дней со дня возвращения его на доработку и рассмотрен Советом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установленном настоящим Положением порядке.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5.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рассматривает проект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 на плановый период в одном чтении.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3CC2" w:rsidRPr="00EE100C" w:rsidRDefault="00473CC2" w:rsidP="00473C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10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подготовки к рассмотрению проекта решения о бюджете </w:t>
      </w:r>
    </w:p>
    <w:p w:rsidR="00473CC2" w:rsidRPr="00EE100C" w:rsidRDefault="00473CC2" w:rsidP="00473C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E100C">
        <w:rPr>
          <w:rFonts w:ascii="Times New Roman" w:hAnsi="Times New Roman" w:cs="Times New Roman"/>
          <w:b/>
          <w:bCs/>
          <w:sz w:val="28"/>
          <w:szCs w:val="28"/>
        </w:rPr>
        <w:t>Советом</w:t>
      </w:r>
      <w:r w:rsidRPr="00EE10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EE100C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EE100C">
        <w:rPr>
          <w:rFonts w:ascii="Times New Roman" w:hAnsi="Times New Roman" w:cs="Times New Roman"/>
          <w:sz w:val="28"/>
          <w:szCs w:val="28"/>
        </w:rPr>
        <w:t>»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1. Проект решения о бюджете </w:t>
      </w:r>
      <w:proofErr w:type="spellStart"/>
      <w:r w:rsidRPr="00EE100C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E100C">
        <w:rPr>
          <w:rFonts w:ascii="Times New Roman" w:hAnsi="Times New Roman" w:cs="Times New Roman"/>
          <w:sz w:val="28"/>
          <w:szCs w:val="28"/>
        </w:rPr>
        <w:t>, внесенный с соблюдением требований настоящего Положения, Председатель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направляет в контрольно-счетную палату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для рассмотрения и подготовки заключения по указанному проекту.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E100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внесения в Совет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 проекта решения о бюджете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 контрольно-счетная палата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 представляет в Совет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 и главе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 заключение по результатам экспертизы проекта решения о бюджете МО «</w:t>
      </w:r>
      <w:proofErr w:type="spellStart"/>
      <w:r w:rsidRPr="00EE100C">
        <w:rPr>
          <w:rFonts w:ascii="Times New Roman" w:eastAsia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eastAsia="Times New Roman" w:hAnsi="Times New Roman" w:cs="Times New Roman"/>
          <w:sz w:val="28"/>
          <w:szCs w:val="28"/>
        </w:rPr>
        <w:t xml:space="preserve"> район», подлежащим рассмотрению</w:t>
      </w:r>
      <w:r w:rsidRPr="00EE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3.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с учетом заключения контрольно-счетной палаты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принимает решение о принятии к рассмотрению проекта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район», либо об отклонении проекта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4. Право давать комментарии, делать заявления по проекту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(финансовый год и на плановый период) имеет Глава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или уполномоченный на то его представитель администрации «МО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C2" w:rsidRPr="00EE100C" w:rsidRDefault="00473CC2" w:rsidP="00473C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проекта решения о бюджете </w:t>
      </w:r>
    </w:p>
    <w:p w:rsidR="00473CC2" w:rsidRPr="00EE100C" w:rsidRDefault="00473CC2" w:rsidP="00473C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00C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b/>
          <w:sz w:val="28"/>
          <w:szCs w:val="28"/>
        </w:rPr>
        <w:t xml:space="preserve"> район» Советом МО «</w:t>
      </w:r>
      <w:proofErr w:type="spellStart"/>
      <w:r w:rsidRPr="00EE100C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100C">
        <w:rPr>
          <w:rFonts w:ascii="Times New Roman" w:hAnsi="Times New Roman" w:cs="Times New Roman"/>
          <w:sz w:val="28"/>
          <w:szCs w:val="28"/>
        </w:rPr>
        <w:t>Внесенный проект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с заключением контрольно-счетной палаты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рассматривается депутатами Совета в постоянных комиссиях в течение 25 рабочих дней со дня его внесения Главой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район», без учёта срока, указанного в п.12.4 Положения.</w:t>
      </w:r>
      <w:proofErr w:type="gramEnd"/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При рассмотрении Советом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проекта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обсуждаются: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и основные направления налоговой политики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развития района за текущий финансовый год;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73CC2" w:rsidRPr="00473CC2" w:rsidRDefault="00473CC2" w:rsidP="00473CC2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73C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 Предметом рассмотрения проекта решения о бюджете МО </w:t>
      </w:r>
      <w:proofErr w:type="spellStart"/>
      <w:r w:rsidRPr="00473C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Ахтубинский</w:t>
      </w:r>
      <w:proofErr w:type="spellEnd"/>
      <w:r w:rsidRPr="00473C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район» являются: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1) общий объем доходов в очередном финансовом году (очередном финансовом году и плановом периоде);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2) общий объем расходов в очередном финансовом году (очередном финансовом году и плановом периоде);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3) дефицит (профицит) бюджета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очередном финансовом году (очередном финансовом году и плановом периоде).</w:t>
      </w:r>
    </w:p>
    <w:p w:rsidR="00473CC2" w:rsidRPr="00473CC2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C2">
        <w:rPr>
          <w:rFonts w:ascii="Times New Roman" w:hAnsi="Times New Roman" w:cs="Times New Roman"/>
          <w:sz w:val="28"/>
          <w:szCs w:val="28"/>
        </w:rPr>
        <w:t>4) приложение о бюджете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район», устанавливающее перечень главных администраторов доходов бюджета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</w:t>
      </w:r>
      <w:r w:rsidRPr="00473CC2">
        <w:rPr>
          <w:rFonts w:ascii="Times New Roman" w:hAnsi="Times New Roman" w:cs="Times New Roman"/>
          <w:sz w:val="28"/>
          <w:szCs w:val="28"/>
        </w:rPr>
        <w:lastRenderedPageBreak/>
        <w:t xml:space="preserve">район», перечень главных </w:t>
      </w:r>
      <w:proofErr w:type="gramStart"/>
      <w:r w:rsidRPr="00473CC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73CC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5) распределение доходов бюджета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по группам, подгруппам и статьям классификации доходов бюджетов Российской Федерации;</w:t>
      </w:r>
    </w:p>
    <w:p w:rsidR="00473CC2" w:rsidRPr="00473CC2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6)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EE100C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</w:t>
      </w:r>
      <w:proofErr w:type="gramEnd"/>
      <w:r w:rsidRPr="00EE100C">
        <w:rPr>
          <w:rFonts w:ascii="Times New Roman" w:hAnsi="Times New Roman" w:cs="Times New Roman"/>
          <w:sz w:val="28"/>
          <w:szCs w:val="28"/>
        </w:rPr>
        <w:t xml:space="preserve"> и плановый период), а также по разделам и подразделам классификации расходов </w:t>
      </w:r>
      <w:r w:rsidRPr="00473CC2">
        <w:rPr>
          <w:rFonts w:ascii="Times New Roman" w:hAnsi="Times New Roman" w:cs="Times New Roman"/>
          <w:color w:val="000000"/>
          <w:sz w:val="28"/>
          <w:szCs w:val="28"/>
        </w:rPr>
        <w:t>бюджета МО «</w:t>
      </w:r>
      <w:proofErr w:type="spellStart"/>
      <w:r w:rsidRPr="00473CC2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473CC2" w:rsidRDefault="00473CC2" w:rsidP="00473CC2">
      <w:pPr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73CC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7) общий объем условно утверждаемых (утвержденных) расходов;</w:t>
      </w:r>
    </w:p>
    <w:p w:rsidR="00473CC2" w:rsidRPr="00EE100C" w:rsidRDefault="00473CC2" w:rsidP="00473C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8) ведомственная структура расходов бюджета </w:t>
      </w:r>
      <w:r w:rsidRPr="00473CC2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473CC2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9) общий объем бюджетных ассигнований, направляемых на исполнение публичных нормативных обязательств;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10)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11) источники финансирования дефицита бюджета на очередной финансовый год и плановый период;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>12)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13) приложения о бюджете </w:t>
      </w:r>
      <w:proofErr w:type="spellStart"/>
      <w:r w:rsidRPr="00EE100C">
        <w:rPr>
          <w:rFonts w:ascii="Times New Roman" w:hAnsi="Times New Roman" w:cs="Times New Roman"/>
          <w:color w:val="000000"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устанавливающие распределение межбюджетных трансфертов из бюджета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14) перечень имущества, составляющего казну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15) программа муниципальных гарантий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16) программа муниципальных внутренних заимствований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(финансовый год и плановый период);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t xml:space="preserve">17)  текстовые статьи проекта решения о бюджете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3CC2" w:rsidRPr="00EE100C" w:rsidRDefault="00473CC2" w:rsidP="00473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18) иные показатели, предусмотренные проектом решения о бюджете </w:t>
      </w:r>
      <w:r w:rsidRPr="00EE100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E10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CC2" w:rsidRPr="00EE100C" w:rsidRDefault="00473CC2" w:rsidP="0047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100C">
        <w:rPr>
          <w:rFonts w:ascii="Times New Roman" w:hAnsi="Times New Roman" w:cs="Times New Roman"/>
          <w:sz w:val="28"/>
          <w:szCs w:val="28"/>
        </w:rPr>
        <w:t>. В случае возникновения несогласованных вопросов по проекту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решением председателя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может создаваться согласительная комиссия, в которую входит равное количество представителей, рекомендуемых Советом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и Главой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73CC2" w:rsidRPr="00EE100C" w:rsidRDefault="00473CC2" w:rsidP="00473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4. Согласительная комиссия рассматривает спорные вопросы проекта решения о бюджете 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района в соответствии с регламентом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район». Согласительная комиссия вырабатывает, одобряет большинством голосов своих членов и представляет на рассмотрение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мотивированное заключение по каждому пункту разногласий.</w:t>
      </w:r>
    </w:p>
    <w:p w:rsidR="00473CC2" w:rsidRPr="00EE100C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5. Субъекты права законодательной    инициативы, определенные п.6 настоящего Положения, через аппарат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район», в течени</w:t>
      </w:r>
      <w:proofErr w:type="gramStart"/>
      <w:r w:rsidRPr="00EE10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100C">
        <w:rPr>
          <w:rFonts w:ascii="Times New Roman" w:hAnsi="Times New Roman" w:cs="Times New Roman"/>
          <w:sz w:val="28"/>
          <w:szCs w:val="28"/>
        </w:rPr>
        <w:t xml:space="preserve"> 7 рабочих дней с момента поступления проекта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в Совет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направляют в постоянную комиссию по бюджету, налогам и финансам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поправки к показателям бюджета, рассматриваемые в соответствии с установленной формой, согласно </w:t>
      </w:r>
      <w:hyperlink r:id="rId6" w:history="1">
        <w:r w:rsidRPr="00EE100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E100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473CC2" w:rsidRPr="00EE100C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Постоянная комиссия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 по бюджету, налогам и финансам в течени</w:t>
      </w:r>
      <w:proofErr w:type="gramStart"/>
      <w:r w:rsidRPr="00EE10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100C">
        <w:rPr>
          <w:rFonts w:ascii="Times New Roman" w:hAnsi="Times New Roman" w:cs="Times New Roman"/>
          <w:sz w:val="28"/>
          <w:szCs w:val="28"/>
        </w:rPr>
        <w:t xml:space="preserve"> 10 рабочих дней, проводит совместные заседания с другими профильными постоянными комиссиями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и представителями администрации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на которых рассматривает проект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с поступившими поправками к данному проекту бюджета. На совместных заседаниях постоянных комиссий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головной комиссией считается постоянная комиссия по бюджету, налогам и финансам, а председательствующим на данных заседаниях председатель головной комиссии, или лицо </w:t>
      </w:r>
      <w:proofErr w:type="gramStart"/>
      <w:r w:rsidRPr="00EE100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E100C">
        <w:rPr>
          <w:rFonts w:ascii="Times New Roman" w:hAnsi="Times New Roman" w:cs="Times New Roman"/>
          <w:sz w:val="28"/>
          <w:szCs w:val="28"/>
        </w:rPr>
        <w:t xml:space="preserve"> замещающее в соответствии с Положением данной комиссии. В период работы данных постоянных комиссий Совета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может быть создана согласительная комиссия, определенная пунктами 14.3, 14.4 настоящего Положения.</w:t>
      </w:r>
    </w:p>
    <w:p w:rsidR="00473CC2" w:rsidRPr="00EE100C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0C">
        <w:rPr>
          <w:rFonts w:ascii="Times New Roman" w:hAnsi="Times New Roman" w:cs="Times New Roman"/>
          <w:sz w:val="28"/>
          <w:szCs w:val="28"/>
        </w:rPr>
        <w:t>Поправки субъектов права законодательной инициативы, предусматривающие изменение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и приобретение объектов недвижимого имущества в муниципальную собственность, а также бюджетных инвестиций в объекты муниципальной собственности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район», включение в проект решения о бюджете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бюджетных ассигнований на реализацию муниципальных программ, не</w:t>
      </w:r>
      <w:proofErr w:type="gramEnd"/>
      <w:r w:rsidRPr="00EE100C">
        <w:rPr>
          <w:rFonts w:ascii="Times New Roman" w:hAnsi="Times New Roman" w:cs="Times New Roman"/>
          <w:sz w:val="28"/>
          <w:szCs w:val="28"/>
        </w:rPr>
        <w:t xml:space="preserve"> предусмотренных указанным проектом, </w:t>
      </w:r>
      <w:r w:rsidRPr="00EE100C">
        <w:rPr>
          <w:rFonts w:ascii="Times New Roman" w:hAnsi="Times New Roman" w:cs="Times New Roman"/>
          <w:sz w:val="28"/>
          <w:szCs w:val="28"/>
        </w:rPr>
        <w:lastRenderedPageBreak/>
        <w:t>изменение объема межбюджетных трансфертов бюджетам муниципальных образований поселений, не рассматриваются без заключения Главы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73CC2" w:rsidRPr="00EE100C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>Поправки на увеличение ассигнований по разделам и подразделам расходной части бюджета МО «</w:t>
      </w:r>
      <w:proofErr w:type="spellStart"/>
      <w:r w:rsidRPr="00EE100C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EE100C">
        <w:rPr>
          <w:rFonts w:ascii="Times New Roman" w:hAnsi="Times New Roman" w:cs="Times New Roman"/>
          <w:sz w:val="28"/>
          <w:szCs w:val="28"/>
        </w:rPr>
        <w:t xml:space="preserve"> район» должны сопровождаться предложениями, содержащими источники их финансирования. </w:t>
      </w:r>
    </w:p>
    <w:p w:rsidR="00473CC2" w:rsidRPr="00EE100C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0C">
        <w:rPr>
          <w:rFonts w:ascii="Times New Roman" w:hAnsi="Times New Roman" w:cs="Times New Roman"/>
          <w:sz w:val="28"/>
          <w:szCs w:val="28"/>
        </w:rPr>
        <w:t xml:space="preserve">6. Поправки, не отвечающие требованиям, перечисленным в п. 5. </w:t>
      </w:r>
      <w:bookmarkStart w:id="0" w:name="_GoBack"/>
      <w:r w:rsidRPr="00EE100C">
        <w:rPr>
          <w:rFonts w:ascii="Times New Roman" w:hAnsi="Times New Roman" w:cs="Times New Roman"/>
          <w:sz w:val="28"/>
          <w:szCs w:val="28"/>
        </w:rPr>
        <w:t xml:space="preserve">настоящего раздела, не рассматриваются. </w:t>
      </w:r>
    </w:p>
    <w:p w:rsidR="00473CC2" w:rsidRPr="00473CC2" w:rsidRDefault="00473CC2" w:rsidP="00473C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2">
        <w:rPr>
          <w:rFonts w:ascii="Times New Roman" w:hAnsi="Times New Roman" w:cs="Times New Roman"/>
          <w:sz w:val="28"/>
          <w:szCs w:val="28"/>
        </w:rPr>
        <w:t>7. Принятое Советом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район» решение о бюджете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район» в течение двух рабочих дней направляется Главе МО «</w:t>
      </w:r>
      <w:proofErr w:type="spellStart"/>
      <w:r w:rsidRPr="00473C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473CC2">
        <w:rPr>
          <w:rFonts w:ascii="Times New Roman" w:hAnsi="Times New Roman" w:cs="Times New Roman"/>
          <w:sz w:val="28"/>
          <w:szCs w:val="28"/>
        </w:rPr>
        <w:t xml:space="preserve"> район» для подписания и опубликования.</w:t>
      </w:r>
    </w:p>
    <w:bookmarkEnd w:id="0"/>
    <w:p w:rsidR="0015192F" w:rsidRDefault="0015192F" w:rsidP="00473C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15192F"/>
    <w:rsid w:val="001D34E6"/>
    <w:rsid w:val="002204B3"/>
    <w:rsid w:val="0027379F"/>
    <w:rsid w:val="0034295D"/>
    <w:rsid w:val="0037738E"/>
    <w:rsid w:val="00447CFB"/>
    <w:rsid w:val="00473CC2"/>
    <w:rsid w:val="005258EB"/>
    <w:rsid w:val="00642282"/>
    <w:rsid w:val="009A490A"/>
    <w:rsid w:val="009F6EA0"/>
    <w:rsid w:val="00CD7C0B"/>
    <w:rsid w:val="00D10970"/>
    <w:rsid w:val="00E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  <w:style w:type="paragraph" w:customStyle="1" w:styleId="ConsPlusNormal">
    <w:name w:val="ConsPlusNormal"/>
    <w:next w:val="a"/>
    <w:rsid w:val="00473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  <w:style w:type="paragraph" w:customStyle="1" w:styleId="ConsPlusNormal">
    <w:name w:val="ConsPlusNormal"/>
    <w:next w:val="a"/>
    <w:rsid w:val="00473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14B3299A3B2E3FD30667943F70509112BE08E9E2E33DE4885B3BC8930A4915B75B5DF0BF882290616CEa7X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2018-10-12T11:44:00Z</dcterms:created>
  <dcterms:modified xsi:type="dcterms:W3CDTF">2018-10-16T10:53:00Z</dcterms:modified>
</cp:coreProperties>
</file>