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52" w:rsidRPr="00F97833" w:rsidRDefault="00636E52" w:rsidP="00636E52">
      <w:pPr>
        <w:jc w:val="center"/>
        <w:outlineLvl w:val="0"/>
        <w:rPr>
          <w:b/>
          <w:bCs/>
          <w:sz w:val="28"/>
          <w:szCs w:val="28"/>
        </w:rPr>
      </w:pPr>
      <w:r w:rsidRPr="00F97833">
        <w:rPr>
          <w:b/>
          <w:bCs/>
          <w:sz w:val="28"/>
          <w:szCs w:val="28"/>
        </w:rPr>
        <w:t xml:space="preserve">КОНТРОЛЬНО - СЧЕТНАЯ ПАЛАТА МУНИЦИПАЛЬНОГО ОБРАЗОВАНИЯ </w:t>
      </w:r>
    </w:p>
    <w:p w:rsidR="00636E52" w:rsidRPr="00F97833" w:rsidRDefault="00636E52" w:rsidP="00636E52">
      <w:pPr>
        <w:jc w:val="center"/>
        <w:outlineLvl w:val="0"/>
        <w:rPr>
          <w:b/>
          <w:sz w:val="28"/>
          <w:szCs w:val="28"/>
        </w:rPr>
      </w:pPr>
      <w:r w:rsidRPr="00F97833">
        <w:rPr>
          <w:b/>
          <w:sz w:val="28"/>
          <w:szCs w:val="28"/>
        </w:rPr>
        <w:t xml:space="preserve"> «АХТУБИНСКИЙ РАЙОН»</w:t>
      </w:r>
    </w:p>
    <w:p w:rsidR="00636E52" w:rsidRPr="00F97833" w:rsidRDefault="00636E52" w:rsidP="00636E52">
      <w:pPr>
        <w:jc w:val="center"/>
        <w:outlineLvl w:val="0"/>
        <w:rPr>
          <w:b/>
          <w:sz w:val="28"/>
          <w:szCs w:val="28"/>
        </w:rPr>
      </w:pPr>
    </w:p>
    <w:p w:rsidR="00636E52" w:rsidRPr="00636E52" w:rsidRDefault="00636E52" w:rsidP="00636E52">
      <w:pPr>
        <w:jc w:val="center"/>
        <w:outlineLvl w:val="0"/>
        <w:rPr>
          <w:sz w:val="24"/>
          <w:szCs w:val="24"/>
        </w:rPr>
      </w:pPr>
      <w:r w:rsidRPr="00636E52">
        <w:rPr>
          <w:sz w:val="24"/>
          <w:szCs w:val="24"/>
        </w:rPr>
        <w:t>Волгоградская  ул., д.141, г. Ахтубинск, 416500</w:t>
      </w:r>
      <w:proofErr w:type="gramStart"/>
      <w:r w:rsidRPr="00636E52">
        <w:rPr>
          <w:sz w:val="24"/>
          <w:szCs w:val="24"/>
        </w:rPr>
        <w:t xml:space="preserve"> Т</w:t>
      </w:r>
      <w:proofErr w:type="gramEnd"/>
      <w:r w:rsidRPr="00636E52">
        <w:rPr>
          <w:sz w:val="24"/>
          <w:szCs w:val="24"/>
        </w:rPr>
        <w:t xml:space="preserve">ел./факс (8-85141) 4-04-24, 4-04-15 </w:t>
      </w:r>
    </w:p>
    <w:p w:rsidR="00636E52" w:rsidRPr="00636E52" w:rsidRDefault="00636E52" w:rsidP="00636E52">
      <w:pPr>
        <w:jc w:val="center"/>
        <w:outlineLvl w:val="0"/>
        <w:rPr>
          <w:sz w:val="24"/>
          <w:szCs w:val="24"/>
        </w:rPr>
      </w:pPr>
      <w:r w:rsidRPr="00636E52">
        <w:rPr>
          <w:sz w:val="24"/>
          <w:szCs w:val="24"/>
        </w:rPr>
        <w:t>ОКПО 78317643, ОГРН 1063022000282, ИНН/КПП 3001040259/300101001</w:t>
      </w:r>
    </w:p>
    <w:p w:rsidR="00636E52" w:rsidRPr="00F97833" w:rsidRDefault="00636E52" w:rsidP="00636E52">
      <w:pPr>
        <w:jc w:val="center"/>
        <w:outlineLvl w:val="0"/>
        <w:rPr>
          <w:sz w:val="28"/>
          <w:szCs w:val="28"/>
        </w:rPr>
      </w:pPr>
    </w:p>
    <w:p w:rsidR="00636E52" w:rsidRPr="00F97833" w:rsidRDefault="00636E52" w:rsidP="00636E52">
      <w:pPr>
        <w:pBdr>
          <w:top w:val="thinThickSmallGap" w:sz="24" w:space="1" w:color="auto"/>
        </w:pBdr>
        <w:spacing w:line="360" w:lineRule="auto"/>
        <w:jc w:val="center"/>
        <w:rPr>
          <w:sz w:val="28"/>
          <w:szCs w:val="28"/>
        </w:rPr>
      </w:pPr>
    </w:p>
    <w:p w:rsidR="00636E52" w:rsidRPr="00F97833" w:rsidRDefault="00636E52" w:rsidP="00636E52">
      <w:pPr>
        <w:jc w:val="both"/>
        <w:rPr>
          <w:b/>
          <w:sz w:val="28"/>
          <w:szCs w:val="28"/>
        </w:rPr>
      </w:pPr>
    </w:p>
    <w:p w:rsidR="00DD7FED" w:rsidRPr="000C089B" w:rsidRDefault="00DD7FED" w:rsidP="00DD7FED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C089B">
        <w:rPr>
          <w:rFonts w:ascii="Times New Roman" w:hAnsi="Times New Roman" w:cs="Times New Roman"/>
          <w:color w:val="auto"/>
          <w:sz w:val="28"/>
          <w:szCs w:val="28"/>
        </w:rPr>
        <w:t>Заключение</w:t>
      </w:r>
    </w:p>
    <w:p w:rsidR="00DD7FED" w:rsidRPr="000C089B" w:rsidRDefault="00DD7FED" w:rsidP="00DD7FED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C089B">
        <w:rPr>
          <w:rFonts w:ascii="Times New Roman" w:hAnsi="Times New Roman" w:cs="Times New Roman"/>
          <w:color w:val="auto"/>
          <w:sz w:val="28"/>
          <w:szCs w:val="28"/>
        </w:rPr>
        <w:t>на проект решения Совета МО «</w:t>
      </w:r>
      <w:proofErr w:type="spellStart"/>
      <w:r w:rsidRPr="000C089B">
        <w:rPr>
          <w:rFonts w:ascii="Times New Roman" w:hAnsi="Times New Roman" w:cs="Times New Roman"/>
          <w:color w:val="auto"/>
          <w:sz w:val="28"/>
          <w:szCs w:val="28"/>
        </w:rPr>
        <w:t>Ахтубинский</w:t>
      </w:r>
      <w:proofErr w:type="spellEnd"/>
      <w:r w:rsidRPr="000C089B">
        <w:rPr>
          <w:rFonts w:ascii="Times New Roman" w:hAnsi="Times New Roman" w:cs="Times New Roman"/>
          <w:color w:val="auto"/>
          <w:sz w:val="28"/>
          <w:szCs w:val="28"/>
        </w:rPr>
        <w:t xml:space="preserve"> район»</w:t>
      </w:r>
    </w:p>
    <w:p w:rsidR="00DD7FED" w:rsidRDefault="00DD7FED" w:rsidP="00DD09B1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C089B">
        <w:rPr>
          <w:rFonts w:ascii="Times New Roman" w:hAnsi="Times New Roman" w:cs="Times New Roman"/>
          <w:color w:val="auto"/>
          <w:sz w:val="28"/>
          <w:szCs w:val="28"/>
        </w:rPr>
        <w:t>«О внесении изменений в решение Совета муниципального образования «</w:t>
      </w:r>
      <w:proofErr w:type="spellStart"/>
      <w:r w:rsidRPr="000C089B">
        <w:rPr>
          <w:rFonts w:ascii="Times New Roman" w:hAnsi="Times New Roman" w:cs="Times New Roman"/>
          <w:color w:val="auto"/>
          <w:sz w:val="28"/>
          <w:szCs w:val="28"/>
        </w:rPr>
        <w:t>Ахтубинский</w:t>
      </w:r>
      <w:proofErr w:type="spellEnd"/>
      <w:r w:rsidRPr="000C089B">
        <w:rPr>
          <w:rFonts w:ascii="Times New Roman" w:hAnsi="Times New Roman" w:cs="Times New Roman"/>
          <w:color w:val="auto"/>
          <w:sz w:val="28"/>
          <w:szCs w:val="28"/>
        </w:rPr>
        <w:t xml:space="preserve"> район» от 04.12.2014  № 33 «О бюджете муниципального образования «</w:t>
      </w:r>
      <w:proofErr w:type="spellStart"/>
      <w:r w:rsidRPr="000C089B">
        <w:rPr>
          <w:rFonts w:ascii="Times New Roman" w:hAnsi="Times New Roman" w:cs="Times New Roman"/>
          <w:color w:val="auto"/>
          <w:sz w:val="28"/>
          <w:szCs w:val="28"/>
        </w:rPr>
        <w:t>Ахтубинский</w:t>
      </w:r>
      <w:proofErr w:type="spellEnd"/>
      <w:r w:rsidRPr="000C089B">
        <w:rPr>
          <w:rFonts w:ascii="Times New Roman" w:hAnsi="Times New Roman" w:cs="Times New Roman"/>
          <w:color w:val="auto"/>
          <w:sz w:val="28"/>
          <w:szCs w:val="28"/>
        </w:rPr>
        <w:t xml:space="preserve"> район» на 2015 год» </w:t>
      </w:r>
    </w:p>
    <w:p w:rsidR="00DD09B1" w:rsidRDefault="004912E2" w:rsidP="00DD7FED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(в редакци</w:t>
      </w:r>
      <w:r w:rsidR="00DD7FED">
        <w:rPr>
          <w:rFonts w:ascii="Times New Roman" w:hAnsi="Times New Roman" w:cs="Times New Roman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решени</w:t>
      </w:r>
      <w:r w:rsidR="00DD7FED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DD09B1">
        <w:rPr>
          <w:rFonts w:ascii="Times New Roman" w:hAnsi="Times New Roman" w:cs="Times New Roman"/>
          <w:color w:val="auto"/>
          <w:sz w:val="28"/>
          <w:szCs w:val="28"/>
        </w:rPr>
        <w:t xml:space="preserve"> Совета от 2</w:t>
      </w:r>
      <w:r w:rsidR="00DD7FED">
        <w:rPr>
          <w:rFonts w:ascii="Times New Roman" w:hAnsi="Times New Roman" w:cs="Times New Roman"/>
          <w:color w:val="auto"/>
          <w:sz w:val="28"/>
          <w:szCs w:val="28"/>
        </w:rPr>
        <w:t>6</w:t>
      </w:r>
      <w:r w:rsidR="00DD09B1">
        <w:rPr>
          <w:rFonts w:ascii="Times New Roman" w:hAnsi="Times New Roman" w:cs="Times New Roman"/>
          <w:color w:val="auto"/>
          <w:sz w:val="28"/>
          <w:szCs w:val="28"/>
        </w:rPr>
        <w:t>.02.201</w:t>
      </w:r>
      <w:r w:rsidR="00DD7FED"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DD09B1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DD7FED">
        <w:rPr>
          <w:rFonts w:ascii="Times New Roman" w:hAnsi="Times New Roman" w:cs="Times New Roman"/>
          <w:color w:val="auto"/>
          <w:sz w:val="28"/>
          <w:szCs w:val="28"/>
        </w:rPr>
        <w:t>62</w:t>
      </w:r>
      <w:r w:rsidR="00177DF9">
        <w:rPr>
          <w:rFonts w:ascii="Times New Roman" w:hAnsi="Times New Roman" w:cs="Times New Roman"/>
          <w:color w:val="auto"/>
          <w:sz w:val="28"/>
          <w:szCs w:val="28"/>
        </w:rPr>
        <w:t>, от 28.05.2015 № 87</w:t>
      </w:r>
      <w:r w:rsidR="00B35AEF">
        <w:rPr>
          <w:rFonts w:ascii="Times New Roman" w:hAnsi="Times New Roman" w:cs="Times New Roman"/>
          <w:color w:val="auto"/>
          <w:sz w:val="28"/>
          <w:szCs w:val="28"/>
        </w:rPr>
        <w:t>, от 06.08.2015г № 114</w:t>
      </w:r>
      <w:r w:rsidR="00DD09B1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DD09B1" w:rsidRPr="001D11AC" w:rsidRDefault="00DD09B1" w:rsidP="00DD7FED">
      <w:pPr>
        <w:jc w:val="center"/>
      </w:pPr>
    </w:p>
    <w:p w:rsidR="00DD09B1" w:rsidRPr="004617C7" w:rsidRDefault="00C755AB" w:rsidP="00ED44A5">
      <w:pPr>
        <w:pStyle w:val="3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13 </w:t>
      </w:r>
      <w:r w:rsidR="00B35AEF">
        <w:rPr>
          <w:rFonts w:ascii="Times New Roman" w:hAnsi="Times New Roman" w:cs="Times New Roman"/>
          <w:b w:val="0"/>
          <w:color w:val="auto"/>
          <w:sz w:val="28"/>
          <w:szCs w:val="28"/>
        </w:rPr>
        <w:t>ноябр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я</w:t>
      </w:r>
      <w:r w:rsidR="00B35AE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DD09B1" w:rsidRPr="004617C7">
        <w:rPr>
          <w:rFonts w:ascii="Times New Roman" w:hAnsi="Times New Roman" w:cs="Times New Roman"/>
          <w:b w:val="0"/>
          <w:color w:val="auto"/>
          <w:sz w:val="28"/>
          <w:szCs w:val="28"/>
        </w:rPr>
        <w:t>201</w:t>
      </w:r>
      <w:r w:rsidR="00DD7FED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DD09B1" w:rsidRPr="00461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</w:t>
      </w:r>
      <w:r w:rsidR="00ED44A5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                                                        № __</w:t>
      </w:r>
    </w:p>
    <w:p w:rsidR="00DD09B1" w:rsidRPr="004617C7" w:rsidRDefault="00DD09B1" w:rsidP="00DD09B1">
      <w:pPr>
        <w:jc w:val="both"/>
      </w:pPr>
    </w:p>
    <w:p w:rsidR="00DD7FED" w:rsidRDefault="00DD09B1" w:rsidP="00DD7FED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4617C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DD7FED">
        <w:rPr>
          <w:rFonts w:ascii="Times New Roman" w:hAnsi="Times New Roman" w:cs="Times New Roman"/>
          <w:b w:val="0"/>
          <w:color w:val="auto"/>
          <w:sz w:val="28"/>
          <w:szCs w:val="28"/>
        </w:rPr>
        <w:t>При подготовке заключения на п</w:t>
      </w:r>
      <w:r w:rsidR="00DD7FED"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>роект  решения Совета муниципального образования «</w:t>
      </w:r>
      <w:proofErr w:type="spellStart"/>
      <w:r w:rsidR="00DD7FED"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>Ахтубинский</w:t>
      </w:r>
      <w:proofErr w:type="spellEnd"/>
      <w:r w:rsidR="00DD7FED"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район» «О внесении изменений в решение Совета муниципального образования «</w:t>
      </w:r>
      <w:proofErr w:type="spellStart"/>
      <w:r w:rsidR="00DD7FED"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>Ахтубинский</w:t>
      </w:r>
      <w:proofErr w:type="spellEnd"/>
      <w:r w:rsidR="00DD7FED"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район» от 04.12.2014  № 33 «О бюджете муниципального образования «</w:t>
      </w:r>
      <w:proofErr w:type="spellStart"/>
      <w:r w:rsidR="00DD7FED"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>Ахтубинский</w:t>
      </w:r>
      <w:proofErr w:type="spellEnd"/>
      <w:r w:rsidR="00DD7FED"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район» на 2015 год»</w:t>
      </w:r>
      <w:r w:rsidR="00DD7F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(дале</w:t>
      </w:r>
      <w:proofErr w:type="gramStart"/>
      <w:r w:rsidR="00DD7FED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0B2D40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proofErr w:type="gramEnd"/>
      <w:r w:rsidR="00DD7F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Решение)</w:t>
      </w:r>
      <w:r w:rsidR="00DD7FED"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</w:t>
      </w:r>
      <w:r w:rsidR="00DD7FED">
        <w:rPr>
          <w:rFonts w:ascii="Times New Roman" w:hAnsi="Times New Roman" w:cs="Times New Roman"/>
          <w:b w:val="0"/>
          <w:color w:val="auto"/>
          <w:sz w:val="28"/>
          <w:szCs w:val="28"/>
        </w:rPr>
        <w:t>Контрольно-счетная палата муниципального образования «</w:t>
      </w:r>
      <w:proofErr w:type="spellStart"/>
      <w:r w:rsidR="00DD7FED">
        <w:rPr>
          <w:rFonts w:ascii="Times New Roman" w:hAnsi="Times New Roman" w:cs="Times New Roman"/>
          <w:b w:val="0"/>
          <w:color w:val="auto"/>
          <w:sz w:val="28"/>
          <w:szCs w:val="28"/>
        </w:rPr>
        <w:t>Ахтубинский</w:t>
      </w:r>
      <w:proofErr w:type="spellEnd"/>
      <w:r w:rsidR="00DD7F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район» (далее</w:t>
      </w:r>
      <w:r w:rsidR="000B2D40">
        <w:rPr>
          <w:rFonts w:ascii="Times New Roman" w:hAnsi="Times New Roman" w:cs="Times New Roman"/>
          <w:b w:val="0"/>
          <w:color w:val="auto"/>
          <w:sz w:val="28"/>
          <w:szCs w:val="28"/>
        </w:rPr>
        <w:t>-</w:t>
      </w:r>
      <w:r w:rsidR="00DD7FE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Палата) проанализировала данный проект с точки зрения:</w:t>
      </w:r>
    </w:p>
    <w:p w:rsidR="00DD7FED" w:rsidRDefault="00DD7FED" w:rsidP="00DD7FED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- соответствия действующему законодательству</w:t>
      </w:r>
      <w:r w:rsidR="00E30F4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(в том числе: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Положению о бюджетном процессе в МО «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район»</w:t>
      </w:r>
      <w:r w:rsidR="00E30F4C">
        <w:rPr>
          <w:rFonts w:ascii="Times New Roman" w:hAnsi="Times New Roman" w:cs="Times New Roman"/>
          <w:b w:val="0"/>
          <w:color w:val="auto"/>
          <w:sz w:val="28"/>
          <w:szCs w:val="28"/>
        </w:rPr>
        <w:t>, принятому Решением Совета МО «</w:t>
      </w:r>
      <w:proofErr w:type="spellStart"/>
      <w:r w:rsidR="00E30F4C">
        <w:rPr>
          <w:rFonts w:ascii="Times New Roman" w:hAnsi="Times New Roman" w:cs="Times New Roman"/>
          <w:b w:val="0"/>
          <w:color w:val="auto"/>
          <w:sz w:val="28"/>
          <w:szCs w:val="28"/>
        </w:rPr>
        <w:t>Ахтубинский</w:t>
      </w:r>
      <w:proofErr w:type="spellEnd"/>
      <w:r w:rsidR="00E30F4C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район» от 15.10.2015г №  125)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  <w:proofErr w:type="gramEnd"/>
    </w:p>
    <w:p w:rsidR="00DD7FED" w:rsidRDefault="00DD7FED" w:rsidP="00DD7FED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  обоснованности показателей бюджета, реалистичности и наличия должного обоснования вносимых изменений;</w:t>
      </w:r>
    </w:p>
    <w:p w:rsidR="00DD7FED" w:rsidRDefault="00DD7FED" w:rsidP="00DD7FED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 целесообразности внесения изменений.</w:t>
      </w:r>
    </w:p>
    <w:p w:rsidR="00DD7FED" w:rsidRDefault="00DD7FED" w:rsidP="00DD7FED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В ходе подготовки заключения использованы результаты экспертно-аналитических</w:t>
      </w:r>
      <w:r w:rsidR="00636E5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 контрольных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мероприятий, проведенных Палатой.</w:t>
      </w:r>
    </w:p>
    <w:p w:rsidR="00DD7FED" w:rsidRDefault="00DD7FED" w:rsidP="00DD7FED">
      <w:pPr>
        <w:pStyle w:val="ConsPlusNormal"/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755AB" w:rsidRDefault="00C755AB" w:rsidP="00C755AB">
      <w:p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        В соответствии с требованиями  статьи 16</w:t>
      </w:r>
      <w:r w:rsidR="00E30F4C">
        <w:rPr>
          <w:sz w:val="28"/>
          <w:szCs w:val="28"/>
          <w:lang w:bidi="ru-RU"/>
        </w:rPr>
        <w:t>.1</w:t>
      </w:r>
      <w:r>
        <w:rPr>
          <w:sz w:val="28"/>
          <w:szCs w:val="28"/>
          <w:lang w:bidi="ru-RU"/>
        </w:rPr>
        <w:t xml:space="preserve"> Положения о бюджетном процессе в муниципальном образовании «</w:t>
      </w:r>
      <w:proofErr w:type="spellStart"/>
      <w:r>
        <w:rPr>
          <w:sz w:val="28"/>
          <w:szCs w:val="28"/>
          <w:lang w:bidi="ru-RU"/>
        </w:rPr>
        <w:t>Ахтубинский</w:t>
      </w:r>
      <w:proofErr w:type="spellEnd"/>
      <w:r>
        <w:rPr>
          <w:sz w:val="28"/>
          <w:szCs w:val="28"/>
          <w:lang w:bidi="ru-RU"/>
        </w:rPr>
        <w:t xml:space="preserve"> район» глава МО «</w:t>
      </w:r>
      <w:proofErr w:type="spellStart"/>
      <w:r>
        <w:rPr>
          <w:sz w:val="28"/>
          <w:szCs w:val="28"/>
          <w:lang w:bidi="ru-RU"/>
        </w:rPr>
        <w:t>Ахтубинский</w:t>
      </w:r>
      <w:proofErr w:type="spellEnd"/>
      <w:r>
        <w:rPr>
          <w:sz w:val="28"/>
          <w:szCs w:val="28"/>
          <w:lang w:bidi="ru-RU"/>
        </w:rPr>
        <w:t xml:space="preserve"> район» вносит на рассмотрение Совету МО «</w:t>
      </w:r>
      <w:proofErr w:type="spellStart"/>
      <w:r>
        <w:rPr>
          <w:sz w:val="28"/>
          <w:szCs w:val="28"/>
          <w:lang w:bidi="ru-RU"/>
        </w:rPr>
        <w:t>Ахтубинский</w:t>
      </w:r>
      <w:proofErr w:type="spellEnd"/>
      <w:r>
        <w:rPr>
          <w:sz w:val="28"/>
          <w:szCs w:val="28"/>
          <w:lang w:bidi="ru-RU"/>
        </w:rPr>
        <w:t xml:space="preserve"> район проект решения о внесении изменений в решение о бюджете на текущий финансовый год.</w:t>
      </w:r>
    </w:p>
    <w:p w:rsidR="00E30F4C" w:rsidRDefault="00E30F4C" w:rsidP="00E30F4C">
      <w:pPr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Представленный проект, </w:t>
      </w:r>
      <w:r w:rsidR="003544F6">
        <w:rPr>
          <w:sz w:val="28"/>
          <w:szCs w:val="28"/>
          <w:lang w:bidi="ru-RU"/>
        </w:rPr>
        <w:t>поступил в Контрольно-счетную палату 30 октября 2015 года. В</w:t>
      </w:r>
      <w:r>
        <w:rPr>
          <w:sz w:val="28"/>
          <w:szCs w:val="28"/>
          <w:lang w:bidi="ru-RU"/>
        </w:rPr>
        <w:t xml:space="preserve"> соответствии с требованиями статьи 16.4, вносится вместе со следующими документами:</w:t>
      </w:r>
    </w:p>
    <w:p w:rsidR="003544F6" w:rsidRDefault="003544F6" w:rsidP="00E30F4C">
      <w:pPr>
        <w:pStyle w:val="aa"/>
        <w:numPr>
          <w:ilvl w:val="0"/>
          <w:numId w:val="2"/>
        </w:numPr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п</w:t>
      </w:r>
      <w:r w:rsidR="00E30F4C">
        <w:rPr>
          <w:sz w:val="28"/>
          <w:szCs w:val="28"/>
          <w:lang w:bidi="ru-RU"/>
        </w:rPr>
        <w:t>ояснительной запиской к указанному проекту решения, с обоснованием предлагаемых изме</w:t>
      </w:r>
      <w:r w:rsidR="00366336">
        <w:rPr>
          <w:sz w:val="28"/>
          <w:szCs w:val="28"/>
          <w:lang w:bidi="ru-RU"/>
        </w:rPr>
        <w:t>не</w:t>
      </w:r>
      <w:r w:rsidR="00E30F4C">
        <w:rPr>
          <w:sz w:val="28"/>
          <w:szCs w:val="28"/>
          <w:lang w:bidi="ru-RU"/>
        </w:rPr>
        <w:t>ний</w:t>
      </w:r>
      <w:r>
        <w:rPr>
          <w:sz w:val="28"/>
          <w:szCs w:val="28"/>
          <w:lang w:bidi="ru-RU"/>
        </w:rPr>
        <w:t>;</w:t>
      </w:r>
    </w:p>
    <w:p w:rsidR="003544F6" w:rsidRPr="003544F6" w:rsidRDefault="00E30F4C" w:rsidP="003544F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0F4C">
        <w:rPr>
          <w:sz w:val="28"/>
          <w:szCs w:val="28"/>
        </w:rPr>
        <w:lastRenderedPageBreak/>
        <w:t xml:space="preserve"> </w:t>
      </w:r>
      <w:r w:rsidR="003544F6" w:rsidRPr="003544F6">
        <w:rPr>
          <w:rFonts w:ascii="Times New Roman" w:hAnsi="Times New Roman" w:cs="Times New Roman"/>
          <w:sz w:val="28"/>
          <w:szCs w:val="28"/>
        </w:rPr>
        <w:t>2) отчетом об исполнении бюджета МО «</w:t>
      </w:r>
      <w:proofErr w:type="spellStart"/>
      <w:r w:rsidR="003544F6" w:rsidRPr="003544F6">
        <w:rPr>
          <w:rFonts w:ascii="Times New Roman" w:hAnsi="Times New Roman" w:cs="Times New Roman"/>
          <w:sz w:val="28"/>
          <w:szCs w:val="28"/>
        </w:rPr>
        <w:t>Ахтубинский</w:t>
      </w:r>
      <w:proofErr w:type="spellEnd"/>
      <w:r w:rsidR="003544F6" w:rsidRPr="003544F6">
        <w:rPr>
          <w:rFonts w:ascii="Times New Roman" w:hAnsi="Times New Roman" w:cs="Times New Roman"/>
          <w:sz w:val="28"/>
          <w:szCs w:val="28"/>
        </w:rPr>
        <w:t xml:space="preserve"> район» за истекший период текущего финансового года на последнюю отчетную дату;</w:t>
      </w:r>
    </w:p>
    <w:p w:rsidR="00E30F4C" w:rsidRDefault="003544F6" w:rsidP="003544F6">
      <w:pPr>
        <w:pStyle w:val="aa"/>
        <w:ind w:left="927"/>
        <w:jc w:val="both"/>
        <w:rPr>
          <w:sz w:val="28"/>
          <w:szCs w:val="28"/>
        </w:rPr>
      </w:pPr>
      <w:r w:rsidRPr="003544F6">
        <w:rPr>
          <w:sz w:val="28"/>
          <w:szCs w:val="28"/>
        </w:rPr>
        <w:t>3) сведениями о предоставлении и погашении кредитов.</w:t>
      </w:r>
    </w:p>
    <w:p w:rsidR="003544F6" w:rsidRPr="00E30F4C" w:rsidRDefault="003544F6" w:rsidP="003544F6">
      <w:pPr>
        <w:pStyle w:val="aa"/>
        <w:ind w:left="0"/>
        <w:jc w:val="both"/>
        <w:rPr>
          <w:sz w:val="28"/>
          <w:szCs w:val="28"/>
          <w:lang w:bidi="ru-RU"/>
        </w:rPr>
      </w:pPr>
      <w:r>
        <w:rPr>
          <w:sz w:val="28"/>
          <w:szCs w:val="28"/>
        </w:rPr>
        <w:t xml:space="preserve">      Пояснительная записка </w:t>
      </w:r>
      <w:r>
        <w:rPr>
          <w:sz w:val="28"/>
          <w:szCs w:val="28"/>
          <w:lang w:bidi="ru-RU"/>
        </w:rPr>
        <w:t>к указанному проекту решения, с обосновани</w:t>
      </w:r>
      <w:r w:rsidR="000B2D40">
        <w:rPr>
          <w:sz w:val="28"/>
          <w:szCs w:val="28"/>
          <w:lang w:bidi="ru-RU"/>
        </w:rPr>
        <w:t>ями</w:t>
      </w:r>
      <w:r>
        <w:rPr>
          <w:sz w:val="28"/>
          <w:szCs w:val="28"/>
          <w:lang w:bidi="ru-RU"/>
        </w:rPr>
        <w:t xml:space="preserve"> предлагаемых изменений поступила в Контрольно-счетную палату не одновременно с проектом Решения, а 11 ноября 2015 года.</w:t>
      </w:r>
    </w:p>
    <w:p w:rsidR="00C755AB" w:rsidRDefault="00C755AB" w:rsidP="003544F6">
      <w:pPr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Проектом Решения предусмотрено </w:t>
      </w:r>
      <w:r w:rsidR="00A73C23">
        <w:rPr>
          <w:sz w:val="28"/>
          <w:szCs w:val="28"/>
          <w:lang w:bidi="ru-RU"/>
        </w:rPr>
        <w:t>изменение основных характеристик бюджета на 2015 год, а именно увеличение:</w:t>
      </w:r>
    </w:p>
    <w:p w:rsidR="00A73C23" w:rsidRDefault="00A73C23" w:rsidP="00C755AB">
      <w:pPr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доходной части на 47 519,49992 </w:t>
      </w:r>
      <w:proofErr w:type="spellStart"/>
      <w:r>
        <w:rPr>
          <w:sz w:val="28"/>
          <w:szCs w:val="28"/>
          <w:lang w:bidi="ru-RU"/>
        </w:rPr>
        <w:t>тыс</w:t>
      </w:r>
      <w:proofErr w:type="gramStart"/>
      <w:r>
        <w:rPr>
          <w:sz w:val="28"/>
          <w:szCs w:val="28"/>
          <w:lang w:bidi="ru-RU"/>
        </w:rPr>
        <w:t>.р</w:t>
      </w:r>
      <w:proofErr w:type="gramEnd"/>
      <w:r>
        <w:rPr>
          <w:sz w:val="28"/>
          <w:szCs w:val="28"/>
          <w:lang w:bidi="ru-RU"/>
        </w:rPr>
        <w:t>уб</w:t>
      </w:r>
      <w:proofErr w:type="spellEnd"/>
      <w:r>
        <w:rPr>
          <w:sz w:val="28"/>
          <w:szCs w:val="28"/>
          <w:lang w:bidi="ru-RU"/>
        </w:rPr>
        <w:t>. или на 4,75% к утвержденным бюджетным назначениям;</w:t>
      </w:r>
    </w:p>
    <w:p w:rsidR="00A73C23" w:rsidRDefault="00A73C23" w:rsidP="00C755AB">
      <w:pPr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- расходной части на 47 519,49992 </w:t>
      </w:r>
      <w:proofErr w:type="spellStart"/>
      <w:r>
        <w:rPr>
          <w:sz w:val="28"/>
          <w:szCs w:val="28"/>
          <w:lang w:bidi="ru-RU"/>
        </w:rPr>
        <w:t>тыс</w:t>
      </w:r>
      <w:proofErr w:type="gramStart"/>
      <w:r>
        <w:rPr>
          <w:sz w:val="28"/>
          <w:szCs w:val="28"/>
          <w:lang w:bidi="ru-RU"/>
        </w:rPr>
        <w:t>.р</w:t>
      </w:r>
      <w:proofErr w:type="gramEnd"/>
      <w:r>
        <w:rPr>
          <w:sz w:val="28"/>
          <w:szCs w:val="28"/>
          <w:lang w:bidi="ru-RU"/>
        </w:rPr>
        <w:t>уб</w:t>
      </w:r>
      <w:proofErr w:type="spellEnd"/>
      <w:r>
        <w:rPr>
          <w:sz w:val="28"/>
          <w:szCs w:val="28"/>
          <w:lang w:bidi="ru-RU"/>
        </w:rPr>
        <w:t>., или на 4,7 % от утвержденных показателей.</w:t>
      </w:r>
    </w:p>
    <w:p w:rsidR="00A73C23" w:rsidRPr="00C755AB" w:rsidRDefault="00A73C23" w:rsidP="00C755AB">
      <w:pPr>
        <w:ind w:firstLine="567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Дефицит бюджета останется на утвержденном уровне и составит 12 133,15957 </w:t>
      </w:r>
      <w:proofErr w:type="spellStart"/>
      <w:r>
        <w:rPr>
          <w:sz w:val="28"/>
          <w:szCs w:val="28"/>
          <w:lang w:bidi="ru-RU"/>
        </w:rPr>
        <w:t>тыс</w:t>
      </w:r>
      <w:proofErr w:type="gramStart"/>
      <w:r>
        <w:rPr>
          <w:sz w:val="28"/>
          <w:szCs w:val="28"/>
          <w:lang w:bidi="ru-RU"/>
        </w:rPr>
        <w:t>.р</w:t>
      </w:r>
      <w:proofErr w:type="gramEnd"/>
      <w:r>
        <w:rPr>
          <w:sz w:val="28"/>
          <w:szCs w:val="28"/>
          <w:lang w:bidi="ru-RU"/>
        </w:rPr>
        <w:t>уб</w:t>
      </w:r>
      <w:proofErr w:type="spellEnd"/>
      <w:r>
        <w:rPr>
          <w:sz w:val="28"/>
          <w:szCs w:val="28"/>
          <w:lang w:bidi="ru-RU"/>
        </w:rPr>
        <w:t xml:space="preserve">., или 4,5 % </w:t>
      </w:r>
      <w:r w:rsidRPr="00C373A9">
        <w:rPr>
          <w:color w:val="000000" w:themeColor="text1"/>
          <w:sz w:val="28"/>
          <w:szCs w:val="28"/>
        </w:rPr>
        <w:t xml:space="preserve">от общего годового объема доходов собственного бюджета без учета безвозмездных поступлений из областного бюджета, бюджетов поселений и </w:t>
      </w:r>
      <w:proofErr w:type="spellStart"/>
      <w:r w:rsidRPr="00C373A9">
        <w:rPr>
          <w:color w:val="000000" w:themeColor="text1"/>
          <w:sz w:val="28"/>
          <w:szCs w:val="28"/>
        </w:rPr>
        <w:t>трансфертозаменяющего</w:t>
      </w:r>
      <w:proofErr w:type="spellEnd"/>
      <w:r w:rsidRPr="00C373A9">
        <w:rPr>
          <w:color w:val="000000" w:themeColor="text1"/>
          <w:sz w:val="28"/>
          <w:szCs w:val="28"/>
        </w:rPr>
        <w:t xml:space="preserve"> норматива по налогу на доходы с физических лиц и без учета остатков средств на счетах по учету средств бюджета</w:t>
      </w:r>
    </w:p>
    <w:p w:rsidR="00C755AB" w:rsidRPr="00C755AB" w:rsidRDefault="00C755AB" w:rsidP="00C755AB">
      <w:pPr>
        <w:rPr>
          <w:lang w:bidi="ru-RU"/>
        </w:rPr>
      </w:pPr>
    </w:p>
    <w:p w:rsidR="00C755AB" w:rsidRPr="00C755AB" w:rsidRDefault="00C755AB" w:rsidP="00C755AB">
      <w:pPr>
        <w:rPr>
          <w:lang w:bidi="ru-RU"/>
        </w:rPr>
      </w:pPr>
    </w:p>
    <w:p w:rsidR="00DD7FED" w:rsidRDefault="00DD7FED" w:rsidP="00DD7FED">
      <w:pPr>
        <w:rPr>
          <w:lang w:bidi="ru-RU"/>
        </w:rPr>
      </w:pPr>
    </w:p>
    <w:p w:rsidR="00DD7FED" w:rsidRPr="00DD7FED" w:rsidRDefault="00DD7FED" w:rsidP="00DD7FED">
      <w:pPr>
        <w:rPr>
          <w:lang w:bidi="ru-RU"/>
        </w:rPr>
      </w:pPr>
    </w:p>
    <w:p w:rsidR="00DD7FED" w:rsidRDefault="00DD7FED" w:rsidP="00DD7FED">
      <w:pPr>
        <w:pStyle w:val="3"/>
        <w:numPr>
          <w:ilvl w:val="0"/>
          <w:numId w:val="1"/>
        </w:numPr>
        <w:spacing w:befor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20212">
        <w:rPr>
          <w:rFonts w:ascii="Times New Roman" w:hAnsi="Times New Roman" w:cs="Times New Roman"/>
          <w:color w:val="auto"/>
          <w:sz w:val="28"/>
          <w:szCs w:val="28"/>
        </w:rPr>
        <w:t>Исполнение доходной части бюджета. Изменения в доходной части бюджета, предлагаемые проектом Решения.</w:t>
      </w:r>
    </w:p>
    <w:p w:rsidR="00DD7FED" w:rsidRDefault="00DD7FED" w:rsidP="00DD7FED">
      <w:r>
        <w:t xml:space="preserve">  </w:t>
      </w:r>
    </w:p>
    <w:p w:rsidR="00DD7FED" w:rsidRPr="00D663B3" w:rsidRDefault="00DD7FED" w:rsidP="00CE0A2D">
      <w:pPr>
        <w:jc w:val="both"/>
        <w:rPr>
          <w:sz w:val="28"/>
          <w:szCs w:val="28"/>
          <w:highlight w:val="yellow"/>
        </w:rPr>
      </w:pPr>
      <w:r>
        <w:t xml:space="preserve">       </w:t>
      </w:r>
    </w:p>
    <w:p w:rsidR="00F83A91" w:rsidRDefault="002E638F" w:rsidP="002E638F">
      <w:pPr>
        <w:pStyle w:val="3"/>
        <w:spacing w:before="0"/>
        <w:ind w:left="14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F83A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</w:t>
      </w:r>
      <w:r w:rsidR="00F83A91" w:rsidRPr="00F83A91">
        <w:rPr>
          <w:rFonts w:ascii="Times New Roman" w:hAnsi="Times New Roman" w:cs="Times New Roman"/>
          <w:b w:val="0"/>
          <w:color w:val="auto"/>
          <w:sz w:val="28"/>
          <w:szCs w:val="28"/>
        </w:rPr>
        <w:t>Проектом Решения предусматривается увеличение</w:t>
      </w:r>
      <w:r w:rsidR="00F83A91">
        <w:rPr>
          <w:rFonts w:ascii="Times New Roman" w:hAnsi="Times New Roman" w:cs="Times New Roman"/>
          <w:color w:val="auto"/>
          <w:sz w:val="28"/>
          <w:szCs w:val="28"/>
        </w:rPr>
        <w:t xml:space="preserve"> д</w:t>
      </w:r>
      <w:r w:rsidRPr="000C089B">
        <w:rPr>
          <w:rFonts w:ascii="Times New Roman" w:hAnsi="Times New Roman" w:cs="Times New Roman"/>
          <w:color w:val="auto"/>
          <w:sz w:val="28"/>
          <w:szCs w:val="28"/>
        </w:rPr>
        <w:t>оход</w:t>
      </w:r>
      <w:r w:rsidR="00F83A91">
        <w:rPr>
          <w:rFonts w:ascii="Times New Roman" w:hAnsi="Times New Roman" w:cs="Times New Roman"/>
          <w:color w:val="auto"/>
          <w:sz w:val="28"/>
          <w:szCs w:val="28"/>
        </w:rPr>
        <w:t xml:space="preserve">ной </w:t>
      </w:r>
      <w:r w:rsidR="00F83A91" w:rsidRPr="00D663B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части </w:t>
      </w:r>
      <w:r w:rsidRPr="00D663B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бюджета </w:t>
      </w:r>
      <w:r w:rsidR="00F83A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2015 год с </w:t>
      </w:r>
      <w:r w:rsidR="00F83A91" w:rsidRPr="00D663B3">
        <w:rPr>
          <w:rFonts w:ascii="Times New Roman" w:hAnsi="Times New Roman" w:cs="Times New Roman"/>
          <w:color w:val="auto"/>
          <w:sz w:val="28"/>
          <w:szCs w:val="28"/>
        </w:rPr>
        <w:t>999 703,3384</w:t>
      </w:r>
      <w:r w:rsidR="00F83A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F83A91">
        <w:rPr>
          <w:rFonts w:ascii="Times New Roman" w:hAnsi="Times New Roman" w:cs="Times New Roman"/>
          <w:b w:val="0"/>
          <w:color w:val="auto"/>
          <w:sz w:val="28"/>
          <w:szCs w:val="28"/>
        </w:rPr>
        <w:t>тыс</w:t>
      </w:r>
      <w:proofErr w:type="gramStart"/>
      <w:r w:rsidR="00F83A91">
        <w:rPr>
          <w:rFonts w:ascii="Times New Roman" w:hAnsi="Times New Roman" w:cs="Times New Roman"/>
          <w:b w:val="0"/>
          <w:color w:val="auto"/>
          <w:sz w:val="28"/>
          <w:szCs w:val="28"/>
        </w:rPr>
        <w:t>.р</w:t>
      </w:r>
      <w:proofErr w:type="gramEnd"/>
      <w:r w:rsidR="00F83A91">
        <w:rPr>
          <w:rFonts w:ascii="Times New Roman" w:hAnsi="Times New Roman" w:cs="Times New Roman"/>
          <w:b w:val="0"/>
          <w:color w:val="auto"/>
          <w:sz w:val="28"/>
          <w:szCs w:val="28"/>
        </w:rPr>
        <w:t>уб</w:t>
      </w:r>
      <w:proofErr w:type="spellEnd"/>
      <w:r w:rsidR="00F83A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до </w:t>
      </w:r>
      <w:r w:rsidR="00F83A91" w:rsidRPr="00F83A91">
        <w:rPr>
          <w:rFonts w:ascii="Times New Roman" w:hAnsi="Times New Roman" w:cs="Times New Roman"/>
          <w:color w:val="auto"/>
          <w:sz w:val="28"/>
          <w:szCs w:val="28"/>
        </w:rPr>
        <w:t>1 047 222,83832</w:t>
      </w:r>
      <w:r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>тыс.руб</w:t>
      </w:r>
      <w:proofErr w:type="spellEnd"/>
      <w:r w:rsidR="00F83A9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</w:p>
    <w:p w:rsidR="00F83A91" w:rsidRDefault="00F83A91" w:rsidP="002E638F">
      <w:pPr>
        <w:pStyle w:val="3"/>
        <w:spacing w:before="0"/>
        <w:ind w:left="14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(</w:t>
      </w:r>
      <w:r w:rsidR="002E638F"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 </w:t>
      </w:r>
      <w:r w:rsidR="00C27361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7 519,49992</w:t>
      </w:r>
      <w:r w:rsidR="002E638F"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2E638F"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>тыс</w:t>
      </w:r>
      <w:proofErr w:type="gramStart"/>
      <w:r w:rsidR="002E638F"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>.р</w:t>
      </w:r>
      <w:proofErr w:type="gramEnd"/>
      <w:r w:rsidR="002E638F"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>уб</w:t>
      </w:r>
      <w:proofErr w:type="spellEnd"/>
      <w:r w:rsidR="002E638F"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)</w:t>
      </w:r>
      <w:r w:rsidR="002E638F"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F83A91" w:rsidRDefault="00F83A91" w:rsidP="00F83A91">
      <w:pPr>
        <w:pStyle w:val="3"/>
        <w:spacing w:before="0"/>
        <w:ind w:left="142" w:firstLine="42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Указанное у</w:t>
      </w:r>
      <w:r w:rsidR="002E638F"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>величение доходов</w:t>
      </w:r>
      <w:r w:rsidR="00546E85">
        <w:rPr>
          <w:rFonts w:ascii="Times New Roman" w:hAnsi="Times New Roman" w:cs="Times New Roman"/>
          <w:b w:val="0"/>
          <w:color w:val="auto"/>
          <w:sz w:val="28"/>
          <w:szCs w:val="28"/>
        </w:rPr>
        <w:t>, согласно пояснительной записке,</w:t>
      </w:r>
      <w:r w:rsidR="002E638F"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обусловлено увеличением:</w:t>
      </w:r>
    </w:p>
    <w:p w:rsidR="0013340B" w:rsidRDefault="00F83A91" w:rsidP="00F83A91">
      <w:pPr>
        <w:pStyle w:val="3"/>
        <w:spacing w:before="0"/>
        <w:ind w:left="142" w:firstLine="42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- неналоговых доходов на 40,0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уб</w:t>
      </w:r>
      <w:proofErr w:type="spellEnd"/>
      <w:r w:rsidR="0013340B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13340B" w:rsidRDefault="0013340B" w:rsidP="0013340B">
      <w:pPr>
        <w:pStyle w:val="3"/>
        <w:spacing w:before="0"/>
        <w:ind w:left="142" w:firstLine="425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 бе</w:t>
      </w:r>
      <w:r w:rsidR="002E638F" w:rsidRPr="000C089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звозмездных поступлений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на</w:t>
      </w:r>
      <w:r w:rsidR="00DD6A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4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7479,49992</w:t>
      </w:r>
      <w:r w:rsidR="00DD6A8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spellStart"/>
      <w:r w:rsidR="00DD6A81">
        <w:rPr>
          <w:rFonts w:ascii="Times New Roman" w:hAnsi="Times New Roman" w:cs="Times New Roman"/>
          <w:b w:val="0"/>
          <w:color w:val="auto"/>
          <w:sz w:val="28"/>
          <w:szCs w:val="28"/>
        </w:rPr>
        <w:t>тыс</w:t>
      </w:r>
      <w:proofErr w:type="gramStart"/>
      <w:r w:rsidR="00DD6A81">
        <w:rPr>
          <w:rFonts w:ascii="Times New Roman" w:hAnsi="Times New Roman" w:cs="Times New Roman"/>
          <w:b w:val="0"/>
          <w:color w:val="auto"/>
          <w:sz w:val="28"/>
          <w:szCs w:val="28"/>
        </w:rPr>
        <w:t>.р</w:t>
      </w:r>
      <w:proofErr w:type="gramEnd"/>
      <w:r w:rsidR="00DD6A81">
        <w:rPr>
          <w:rFonts w:ascii="Times New Roman" w:hAnsi="Times New Roman" w:cs="Times New Roman"/>
          <w:b w:val="0"/>
          <w:color w:val="auto"/>
          <w:sz w:val="28"/>
          <w:szCs w:val="28"/>
        </w:rPr>
        <w:t>уб</w:t>
      </w:r>
      <w:proofErr w:type="spellEnd"/>
      <w:r w:rsidR="00DD6A81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A745C0" w:rsidRDefault="0013340B" w:rsidP="0013340B">
      <w:pPr>
        <w:pStyle w:val="3"/>
        <w:spacing w:before="0"/>
        <w:ind w:left="142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снижения остатков субсидий, субвенций и иных межбюджетных трансфертов прошлых лет на 40,0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546E85" w:rsidRPr="00546E85" w:rsidRDefault="00546E85" w:rsidP="00546E85"/>
    <w:p w:rsidR="00546E85" w:rsidRDefault="00546E85" w:rsidP="00ED44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Контрольно-счетная палата отмечает, что анализ исполнения доходной части бюджета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за 9 месяцев 2015 года показывает, что по состоянию на 01.10.2015г плановые назначения по отдельным </w:t>
      </w:r>
      <w:r w:rsidR="00ED44A5">
        <w:rPr>
          <w:sz w:val="28"/>
          <w:szCs w:val="28"/>
        </w:rPr>
        <w:t>д</w:t>
      </w:r>
      <w:r>
        <w:rPr>
          <w:sz w:val="28"/>
          <w:szCs w:val="28"/>
        </w:rPr>
        <w:t>оходам</w:t>
      </w:r>
      <w:r w:rsidR="00ED44A5">
        <w:rPr>
          <w:sz w:val="28"/>
          <w:szCs w:val="28"/>
        </w:rPr>
        <w:t xml:space="preserve"> уже перевыполнены</w:t>
      </w:r>
      <w:r>
        <w:rPr>
          <w:sz w:val="28"/>
          <w:szCs w:val="28"/>
        </w:rPr>
        <w:t>:</w:t>
      </w:r>
    </w:p>
    <w:p w:rsidR="00546E85" w:rsidRDefault="00546E85" w:rsidP="00ED44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-налог на доходы физических лиц (далее-НДФЛ) с доходов, полученных </w:t>
      </w:r>
      <w:proofErr w:type="spellStart"/>
      <w:r>
        <w:rPr>
          <w:sz w:val="28"/>
          <w:szCs w:val="28"/>
        </w:rPr>
        <w:t>физ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ицами</w:t>
      </w:r>
      <w:proofErr w:type="spellEnd"/>
      <w:r>
        <w:rPr>
          <w:sz w:val="28"/>
          <w:szCs w:val="28"/>
        </w:rPr>
        <w:t xml:space="preserve"> в соответствии со статьей 228 НК РФ</w:t>
      </w:r>
      <w:r w:rsidR="00ED44A5">
        <w:rPr>
          <w:sz w:val="28"/>
          <w:szCs w:val="28"/>
        </w:rPr>
        <w:t>, исполнение</w:t>
      </w:r>
      <w:r w:rsidR="003F643A">
        <w:rPr>
          <w:sz w:val="28"/>
          <w:szCs w:val="28"/>
        </w:rPr>
        <w:t xml:space="preserve"> </w:t>
      </w:r>
      <w:r w:rsidR="00ED44A5">
        <w:rPr>
          <w:sz w:val="28"/>
          <w:szCs w:val="28"/>
        </w:rPr>
        <w:t>-3</w:t>
      </w:r>
      <w:r w:rsidR="003F643A">
        <w:rPr>
          <w:sz w:val="28"/>
          <w:szCs w:val="28"/>
        </w:rPr>
        <w:t>14,3 %;</w:t>
      </w:r>
    </w:p>
    <w:p w:rsidR="003F643A" w:rsidRDefault="003F643A" w:rsidP="00ED44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F6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налог на доходы физических лиц  с доходов, полученных </w:t>
      </w:r>
      <w:proofErr w:type="spellStart"/>
      <w:r>
        <w:rPr>
          <w:sz w:val="28"/>
          <w:szCs w:val="28"/>
        </w:rPr>
        <w:t>физ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ицами</w:t>
      </w:r>
      <w:proofErr w:type="spellEnd"/>
      <w:r>
        <w:rPr>
          <w:sz w:val="28"/>
          <w:szCs w:val="28"/>
        </w:rPr>
        <w:t xml:space="preserve"> в соответствии со статьей 227.1 НК РФ (иностранные граждане)</w:t>
      </w:r>
      <w:r w:rsidR="00ED44A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D44A5">
        <w:rPr>
          <w:sz w:val="28"/>
          <w:szCs w:val="28"/>
        </w:rPr>
        <w:t>исполнение-</w:t>
      </w:r>
      <w:r>
        <w:rPr>
          <w:sz w:val="28"/>
          <w:szCs w:val="28"/>
        </w:rPr>
        <w:t xml:space="preserve"> </w:t>
      </w:r>
      <w:r w:rsidR="00ED44A5">
        <w:rPr>
          <w:sz w:val="28"/>
          <w:szCs w:val="28"/>
        </w:rPr>
        <w:t>2</w:t>
      </w:r>
      <w:r>
        <w:rPr>
          <w:sz w:val="28"/>
          <w:szCs w:val="28"/>
        </w:rPr>
        <w:t>37,75 %;</w:t>
      </w:r>
    </w:p>
    <w:p w:rsidR="003F643A" w:rsidRDefault="003F643A" w:rsidP="00ED44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-налоги на товары (работы, услуги) реализуемые на территории РФ</w:t>
      </w:r>
      <w:r w:rsidR="00ED44A5">
        <w:rPr>
          <w:sz w:val="28"/>
          <w:szCs w:val="28"/>
        </w:rPr>
        <w:t>, исполнение -</w:t>
      </w:r>
      <w:r>
        <w:rPr>
          <w:sz w:val="28"/>
          <w:szCs w:val="28"/>
        </w:rPr>
        <w:t xml:space="preserve"> </w:t>
      </w:r>
      <w:r w:rsidR="00ED44A5">
        <w:rPr>
          <w:sz w:val="28"/>
          <w:szCs w:val="28"/>
        </w:rPr>
        <w:t>1</w:t>
      </w:r>
      <w:r>
        <w:rPr>
          <w:sz w:val="28"/>
          <w:szCs w:val="28"/>
        </w:rPr>
        <w:t>39,7 %;</w:t>
      </w:r>
    </w:p>
    <w:p w:rsidR="003F643A" w:rsidRDefault="003F643A" w:rsidP="00ED44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-административные платежи и сборы</w:t>
      </w:r>
      <w:r w:rsidR="00ED44A5">
        <w:rPr>
          <w:sz w:val="28"/>
          <w:szCs w:val="28"/>
        </w:rPr>
        <w:t>, исполнение- 1</w:t>
      </w:r>
      <w:r>
        <w:rPr>
          <w:sz w:val="28"/>
          <w:szCs w:val="28"/>
        </w:rPr>
        <w:t>70,77%</w:t>
      </w:r>
      <w:r w:rsidR="008607FE">
        <w:rPr>
          <w:sz w:val="28"/>
          <w:szCs w:val="28"/>
        </w:rPr>
        <w:t>;</w:t>
      </w:r>
    </w:p>
    <w:p w:rsidR="008607FE" w:rsidRDefault="008607FE" w:rsidP="00ED44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-штрафы, санкции (за нарушения в от</w:t>
      </w:r>
      <w:r w:rsidR="00F47B56">
        <w:rPr>
          <w:sz w:val="28"/>
          <w:szCs w:val="28"/>
        </w:rPr>
        <w:t>д</w:t>
      </w:r>
      <w:r>
        <w:rPr>
          <w:sz w:val="28"/>
          <w:szCs w:val="28"/>
        </w:rPr>
        <w:t xml:space="preserve">ельных сферах </w:t>
      </w:r>
      <w:r w:rsidR="00ED44A5">
        <w:rPr>
          <w:sz w:val="28"/>
          <w:szCs w:val="28"/>
        </w:rPr>
        <w:t xml:space="preserve">исполнение </w:t>
      </w:r>
      <w:r>
        <w:rPr>
          <w:sz w:val="28"/>
          <w:szCs w:val="28"/>
        </w:rPr>
        <w:t xml:space="preserve">до </w:t>
      </w:r>
      <w:r w:rsidR="00ED44A5">
        <w:rPr>
          <w:sz w:val="28"/>
          <w:szCs w:val="28"/>
        </w:rPr>
        <w:t>4</w:t>
      </w:r>
      <w:r>
        <w:rPr>
          <w:sz w:val="28"/>
          <w:szCs w:val="28"/>
        </w:rPr>
        <w:t>00%)</w:t>
      </w:r>
      <w:r w:rsidR="00403BF6">
        <w:rPr>
          <w:sz w:val="28"/>
          <w:szCs w:val="28"/>
        </w:rPr>
        <w:t>.</w:t>
      </w:r>
    </w:p>
    <w:p w:rsidR="00403BF6" w:rsidRDefault="00403BF6" w:rsidP="00546E85">
      <w:pPr>
        <w:ind w:firstLine="567"/>
        <w:rPr>
          <w:sz w:val="28"/>
          <w:szCs w:val="28"/>
        </w:rPr>
      </w:pPr>
    </w:p>
    <w:p w:rsidR="00403BF6" w:rsidRDefault="00403BF6" w:rsidP="00403BF6">
      <w:pPr>
        <w:jc w:val="both"/>
        <w:rPr>
          <w:sz w:val="28"/>
          <w:szCs w:val="28"/>
        </w:rPr>
      </w:pPr>
      <w:r>
        <w:t xml:space="preserve">       </w:t>
      </w:r>
      <w:r w:rsidRPr="00403BF6">
        <w:rPr>
          <w:sz w:val="28"/>
          <w:szCs w:val="28"/>
        </w:rPr>
        <w:t xml:space="preserve">На момент предоставления рассматриваемого проекта Решения исполнение бюджета за 2015 год составило </w:t>
      </w:r>
      <w:r>
        <w:rPr>
          <w:sz w:val="28"/>
          <w:szCs w:val="28"/>
        </w:rPr>
        <w:t>9 месяцев</w:t>
      </w:r>
      <w:r w:rsidRPr="00403BF6">
        <w:rPr>
          <w:sz w:val="28"/>
          <w:szCs w:val="28"/>
        </w:rPr>
        <w:t xml:space="preserve">. </w:t>
      </w:r>
    </w:p>
    <w:p w:rsidR="00403BF6" w:rsidRDefault="00403BF6" w:rsidP="00403BF6">
      <w:pPr>
        <w:jc w:val="both"/>
        <w:rPr>
          <w:sz w:val="28"/>
          <w:szCs w:val="28"/>
        </w:rPr>
      </w:pPr>
      <w:r w:rsidRPr="00403BF6">
        <w:rPr>
          <w:sz w:val="28"/>
          <w:szCs w:val="28"/>
        </w:rPr>
        <w:t xml:space="preserve">    </w:t>
      </w:r>
      <w:r>
        <w:rPr>
          <w:sz w:val="28"/>
          <w:szCs w:val="28"/>
        </w:rPr>
        <w:t>Информация о поступлении</w:t>
      </w:r>
      <w:r w:rsidRPr="00403BF6">
        <w:rPr>
          <w:sz w:val="28"/>
          <w:szCs w:val="28"/>
        </w:rPr>
        <w:t xml:space="preserve"> доход</w:t>
      </w:r>
      <w:r>
        <w:rPr>
          <w:sz w:val="28"/>
          <w:szCs w:val="28"/>
        </w:rPr>
        <w:t>ов за 9 месяцев</w:t>
      </w:r>
      <w:r w:rsidRPr="00403BF6">
        <w:rPr>
          <w:sz w:val="28"/>
          <w:szCs w:val="28"/>
        </w:rPr>
        <w:t xml:space="preserve"> 2015 года в</w:t>
      </w:r>
      <w:r>
        <w:rPr>
          <w:sz w:val="28"/>
          <w:szCs w:val="28"/>
        </w:rPr>
        <w:t xml:space="preserve"> сравнении с аналогичным периодом 2014г представлена в таблице № 1</w:t>
      </w:r>
    </w:p>
    <w:p w:rsidR="00403BF6" w:rsidRDefault="00403BF6" w:rsidP="00546E85">
      <w:pPr>
        <w:ind w:firstLine="567"/>
        <w:rPr>
          <w:sz w:val="28"/>
          <w:szCs w:val="28"/>
        </w:rPr>
      </w:pPr>
    </w:p>
    <w:p w:rsidR="00403BF6" w:rsidRDefault="00403BF6" w:rsidP="00403BF6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№ 1,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tbl>
      <w:tblPr>
        <w:tblW w:w="8640" w:type="dxa"/>
        <w:tblInd w:w="93" w:type="dxa"/>
        <w:tblLook w:val="04A0" w:firstRow="1" w:lastRow="0" w:firstColumn="1" w:lastColumn="0" w:noHBand="0" w:noVBand="1"/>
      </w:tblPr>
      <w:tblGrid>
        <w:gridCol w:w="2218"/>
        <w:gridCol w:w="1420"/>
        <w:gridCol w:w="960"/>
        <w:gridCol w:w="1041"/>
        <w:gridCol w:w="960"/>
        <w:gridCol w:w="1000"/>
        <w:gridCol w:w="1041"/>
      </w:tblGrid>
      <w:tr w:rsidR="00403BF6" w:rsidRPr="00403BF6" w:rsidTr="000138C3">
        <w:trPr>
          <w:trHeight w:val="900"/>
        </w:trPr>
        <w:tc>
          <w:tcPr>
            <w:tcW w:w="2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F6" w:rsidRPr="00403BF6" w:rsidRDefault="00403BF6" w:rsidP="00403BF6">
            <w:pPr>
              <w:jc w:val="center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F6" w:rsidRPr="00403BF6" w:rsidRDefault="00403BF6" w:rsidP="00403BF6">
            <w:pPr>
              <w:jc w:val="center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исп. 9 месяцев 2014г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F6" w:rsidRPr="00403BF6" w:rsidRDefault="00403BF6" w:rsidP="00403BF6">
            <w:pPr>
              <w:jc w:val="center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% исп.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F6" w:rsidRPr="00403BF6" w:rsidRDefault="00403BF6" w:rsidP="00403BF6">
            <w:pPr>
              <w:jc w:val="center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исп. 9 месяцев 2015г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BF6" w:rsidRPr="00403BF6" w:rsidRDefault="00403BF6" w:rsidP="00403BF6">
            <w:pPr>
              <w:jc w:val="center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% исп.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3BF6" w:rsidRPr="00403BF6" w:rsidRDefault="00403BF6" w:rsidP="00403BF6">
            <w:pPr>
              <w:jc w:val="center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отклонение к 2014г</w:t>
            </w:r>
          </w:p>
        </w:tc>
      </w:tr>
      <w:tr w:rsidR="00403BF6" w:rsidRPr="00403BF6" w:rsidTr="000138C3">
        <w:trPr>
          <w:trHeight w:val="300"/>
        </w:trPr>
        <w:tc>
          <w:tcPr>
            <w:tcW w:w="2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BF6" w:rsidRPr="00403BF6" w:rsidRDefault="00403BF6" w:rsidP="00403B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BF6" w:rsidRPr="00403BF6" w:rsidRDefault="00403BF6" w:rsidP="00403B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BF6" w:rsidRPr="00403BF6" w:rsidRDefault="00403BF6" w:rsidP="00403B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BF6" w:rsidRPr="00403BF6" w:rsidRDefault="00403BF6" w:rsidP="00403B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03BF6" w:rsidRPr="00403BF6" w:rsidRDefault="00403BF6" w:rsidP="00403BF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F6" w:rsidRPr="00403BF6" w:rsidRDefault="00403BF6" w:rsidP="00403BF6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03BF6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403BF6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03BF6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403BF6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BF6" w:rsidRPr="00403BF6" w:rsidRDefault="00403BF6" w:rsidP="00403BF6">
            <w:pPr>
              <w:jc w:val="center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%</w:t>
            </w:r>
          </w:p>
        </w:tc>
      </w:tr>
      <w:tr w:rsidR="000138C3" w:rsidRPr="00403BF6" w:rsidTr="000138C3">
        <w:trPr>
          <w:trHeight w:val="585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C3" w:rsidRPr="00403BF6" w:rsidRDefault="000138C3" w:rsidP="00403BF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3BF6">
              <w:rPr>
                <w:b/>
                <w:bCs/>
                <w:color w:val="000000"/>
                <w:sz w:val="22"/>
                <w:szCs w:val="22"/>
              </w:rPr>
              <w:t>налоговые доходы всего, в том числе: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3BF6">
              <w:rPr>
                <w:b/>
                <w:bCs/>
                <w:color w:val="000000"/>
                <w:sz w:val="22"/>
                <w:szCs w:val="22"/>
              </w:rPr>
              <w:t>169468,4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3BF6">
              <w:rPr>
                <w:b/>
                <w:bCs/>
                <w:color w:val="000000"/>
                <w:sz w:val="22"/>
                <w:szCs w:val="22"/>
              </w:rPr>
              <w:t>64,3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3BF6">
              <w:rPr>
                <w:b/>
                <w:bCs/>
                <w:color w:val="000000"/>
                <w:sz w:val="22"/>
                <w:szCs w:val="22"/>
              </w:rPr>
              <w:t>192767,6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3BF6">
              <w:rPr>
                <w:b/>
                <w:bCs/>
                <w:color w:val="000000"/>
                <w:sz w:val="22"/>
                <w:szCs w:val="22"/>
              </w:rPr>
              <w:t>71,5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3BF6">
              <w:rPr>
                <w:b/>
                <w:bCs/>
                <w:color w:val="000000"/>
                <w:sz w:val="22"/>
                <w:szCs w:val="22"/>
              </w:rPr>
              <w:t>23299,2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C3" w:rsidRDefault="000138C3" w:rsidP="00B518F7"/>
          <w:p w:rsidR="000138C3" w:rsidRPr="000138C3" w:rsidRDefault="000138C3" w:rsidP="00B518F7">
            <w:pPr>
              <w:rPr>
                <w:b/>
              </w:rPr>
            </w:pPr>
          </w:p>
          <w:p w:rsidR="000138C3" w:rsidRPr="00BE0BA5" w:rsidRDefault="000138C3" w:rsidP="00B518F7">
            <w:r w:rsidRPr="000138C3">
              <w:rPr>
                <w:b/>
              </w:rPr>
              <w:t>13,7</w:t>
            </w:r>
          </w:p>
        </w:tc>
      </w:tr>
      <w:tr w:rsidR="000138C3" w:rsidRPr="00403BF6" w:rsidTr="000138C3">
        <w:trPr>
          <w:trHeight w:val="315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C3" w:rsidRPr="00403BF6" w:rsidRDefault="000138C3" w:rsidP="00403BF6">
            <w:pPr>
              <w:jc w:val="both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НДФЛ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131538,4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61,2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149051,3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67,5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17512,9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C3" w:rsidRPr="00BE0BA5" w:rsidRDefault="000138C3" w:rsidP="00B518F7">
            <w:r w:rsidRPr="00BE0BA5">
              <w:t>13,3</w:t>
            </w:r>
          </w:p>
        </w:tc>
      </w:tr>
      <w:tr w:rsidR="000138C3" w:rsidRPr="00403BF6" w:rsidTr="000138C3">
        <w:trPr>
          <w:trHeight w:val="615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C3" w:rsidRPr="00403BF6" w:rsidRDefault="000138C3" w:rsidP="00403BF6">
            <w:pPr>
              <w:jc w:val="both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Налоги на товары (акцизы)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157,8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139,7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157,8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C3" w:rsidRPr="00BE0BA5" w:rsidRDefault="000138C3" w:rsidP="00B518F7"/>
        </w:tc>
      </w:tr>
      <w:tr w:rsidR="000138C3" w:rsidRPr="00403BF6" w:rsidTr="000138C3">
        <w:trPr>
          <w:trHeight w:val="615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C3" w:rsidRPr="00403BF6" w:rsidRDefault="000138C3" w:rsidP="00403BF6">
            <w:pPr>
              <w:jc w:val="both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33607,2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76,7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37909,6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87,6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4302,3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C3" w:rsidRDefault="000138C3" w:rsidP="00B518F7"/>
          <w:p w:rsidR="000138C3" w:rsidRPr="00BE0BA5" w:rsidRDefault="000138C3" w:rsidP="00B518F7">
            <w:r w:rsidRPr="00BE0BA5">
              <w:t>12,8</w:t>
            </w:r>
          </w:p>
        </w:tc>
      </w:tr>
      <w:tr w:rsidR="000138C3" w:rsidRPr="00403BF6" w:rsidTr="000138C3">
        <w:trPr>
          <w:trHeight w:val="600"/>
        </w:trPr>
        <w:tc>
          <w:tcPr>
            <w:tcW w:w="22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C3" w:rsidRPr="00403BF6" w:rsidRDefault="000138C3" w:rsidP="00403BF6">
            <w:pPr>
              <w:jc w:val="both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4322,7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88,2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5648,0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103,7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1325,3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C3" w:rsidRDefault="000138C3" w:rsidP="00B518F7"/>
          <w:p w:rsidR="000138C3" w:rsidRDefault="000138C3" w:rsidP="00B518F7">
            <w:r w:rsidRPr="00BE0BA5">
              <w:t>30,7</w:t>
            </w:r>
          </w:p>
        </w:tc>
      </w:tr>
      <w:tr w:rsidR="000138C3" w:rsidRPr="00403BF6" w:rsidTr="000138C3">
        <w:trPr>
          <w:trHeight w:val="6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38C3" w:rsidRPr="00403BF6" w:rsidRDefault="000138C3" w:rsidP="00403BF6">
            <w:pPr>
              <w:jc w:val="both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задолженность по отмененным налогам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53,7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0,8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828,6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C3" w:rsidRDefault="000138C3" w:rsidP="00B518F7"/>
          <w:p w:rsidR="000138C3" w:rsidRPr="003E5421" w:rsidRDefault="000138C3" w:rsidP="00B518F7">
            <w:r w:rsidRPr="003E5421">
              <w:t>670,9</w:t>
            </w:r>
          </w:p>
        </w:tc>
      </w:tr>
      <w:tr w:rsidR="000138C3" w:rsidRPr="00403BF6" w:rsidTr="00B518F7">
        <w:trPr>
          <w:trHeight w:val="585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C3" w:rsidRPr="00403BF6" w:rsidRDefault="000138C3" w:rsidP="00403BF6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403BF6">
              <w:rPr>
                <w:b/>
                <w:bCs/>
                <w:color w:val="000000"/>
                <w:sz w:val="22"/>
                <w:szCs w:val="22"/>
              </w:rPr>
              <w:t>неналоговые доходы всего, в том числе: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3BF6">
              <w:rPr>
                <w:b/>
                <w:bCs/>
                <w:color w:val="000000"/>
                <w:sz w:val="22"/>
                <w:szCs w:val="22"/>
              </w:rPr>
              <w:t>16032,4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3BF6">
              <w:rPr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3BF6">
              <w:rPr>
                <w:b/>
                <w:bCs/>
                <w:color w:val="000000"/>
                <w:sz w:val="22"/>
                <w:szCs w:val="22"/>
              </w:rPr>
              <w:t>18540,2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3BF6">
              <w:rPr>
                <w:b/>
                <w:bCs/>
                <w:color w:val="000000"/>
                <w:sz w:val="22"/>
                <w:szCs w:val="22"/>
              </w:rPr>
              <w:t>59,7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3BF6">
              <w:rPr>
                <w:b/>
                <w:bCs/>
                <w:color w:val="000000"/>
                <w:sz w:val="22"/>
                <w:szCs w:val="22"/>
              </w:rPr>
              <w:t>2507,8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C3" w:rsidRDefault="000138C3" w:rsidP="00B518F7"/>
          <w:p w:rsidR="000138C3" w:rsidRDefault="000138C3" w:rsidP="00B518F7"/>
          <w:p w:rsidR="000138C3" w:rsidRPr="000138C3" w:rsidRDefault="000138C3" w:rsidP="00B518F7">
            <w:pPr>
              <w:rPr>
                <w:b/>
              </w:rPr>
            </w:pPr>
            <w:r w:rsidRPr="000138C3">
              <w:rPr>
                <w:b/>
              </w:rPr>
              <w:t>15,6</w:t>
            </w:r>
          </w:p>
        </w:tc>
      </w:tr>
      <w:tr w:rsidR="000138C3" w:rsidRPr="00403BF6" w:rsidTr="00B518F7">
        <w:trPr>
          <w:trHeight w:val="1815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C3" w:rsidRPr="00403BF6" w:rsidRDefault="000138C3" w:rsidP="00403BF6">
            <w:pPr>
              <w:jc w:val="both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8161,2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67,4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9876,6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58,0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1715,5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C3" w:rsidRDefault="000138C3" w:rsidP="00B518F7"/>
          <w:p w:rsidR="000138C3" w:rsidRDefault="000138C3" w:rsidP="00B518F7"/>
          <w:p w:rsidR="000138C3" w:rsidRDefault="000138C3" w:rsidP="00B518F7"/>
          <w:p w:rsidR="000138C3" w:rsidRDefault="000138C3" w:rsidP="00B518F7"/>
          <w:p w:rsidR="000138C3" w:rsidRDefault="000138C3" w:rsidP="00B518F7"/>
          <w:p w:rsidR="000138C3" w:rsidRDefault="000138C3" w:rsidP="00B518F7"/>
          <w:p w:rsidR="000138C3" w:rsidRDefault="000138C3" w:rsidP="00B518F7"/>
          <w:p w:rsidR="000138C3" w:rsidRPr="003E5421" w:rsidRDefault="000138C3" w:rsidP="00B518F7">
            <w:r w:rsidRPr="003E5421">
              <w:t>21,0</w:t>
            </w:r>
          </w:p>
        </w:tc>
      </w:tr>
      <w:tr w:rsidR="000138C3" w:rsidRPr="00403BF6" w:rsidTr="00B518F7">
        <w:trPr>
          <w:trHeight w:val="915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C3" w:rsidRPr="00403BF6" w:rsidRDefault="000138C3" w:rsidP="00403BF6">
            <w:pPr>
              <w:jc w:val="both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платежи при пользовании природными ресурсами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815,5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62,7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861,0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63,1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45,5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C3" w:rsidRDefault="000138C3" w:rsidP="00B518F7"/>
          <w:p w:rsidR="000138C3" w:rsidRDefault="000138C3" w:rsidP="00B518F7"/>
          <w:p w:rsidR="000138C3" w:rsidRDefault="000138C3" w:rsidP="00B518F7"/>
          <w:p w:rsidR="000138C3" w:rsidRDefault="000138C3" w:rsidP="00B518F7"/>
          <w:p w:rsidR="000138C3" w:rsidRPr="003E5421" w:rsidRDefault="000138C3" w:rsidP="00B518F7">
            <w:r w:rsidRPr="003E5421">
              <w:t>5,6</w:t>
            </w:r>
          </w:p>
        </w:tc>
      </w:tr>
      <w:tr w:rsidR="000138C3" w:rsidRPr="00403BF6" w:rsidTr="00B518F7">
        <w:trPr>
          <w:trHeight w:val="1215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C3" w:rsidRPr="00403BF6" w:rsidRDefault="000138C3" w:rsidP="00403BF6">
            <w:pPr>
              <w:jc w:val="both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629,7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110,9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87,0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87,0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-542,7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C3" w:rsidRDefault="000138C3" w:rsidP="00B518F7"/>
          <w:p w:rsidR="000138C3" w:rsidRDefault="000138C3" w:rsidP="00B518F7"/>
          <w:p w:rsidR="000138C3" w:rsidRDefault="000138C3" w:rsidP="00B518F7"/>
          <w:p w:rsidR="000138C3" w:rsidRDefault="000138C3" w:rsidP="00B518F7"/>
          <w:p w:rsidR="000138C3" w:rsidRPr="003E5421" w:rsidRDefault="000138C3" w:rsidP="00B518F7">
            <w:r w:rsidRPr="003E5421">
              <w:t>-86,2</w:t>
            </w:r>
          </w:p>
        </w:tc>
      </w:tr>
      <w:tr w:rsidR="000138C3" w:rsidRPr="00403BF6" w:rsidTr="00B518F7">
        <w:trPr>
          <w:trHeight w:val="1215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C3" w:rsidRPr="00403BF6" w:rsidRDefault="000138C3" w:rsidP="00403BF6">
            <w:pPr>
              <w:jc w:val="both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lastRenderedPageBreak/>
              <w:t>доходы от продажи материальных и нематериальных активов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3146,9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45,5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3614,9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46,7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468,0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C3" w:rsidRDefault="000138C3" w:rsidP="00B518F7"/>
          <w:p w:rsidR="000138C3" w:rsidRDefault="000138C3" w:rsidP="00B518F7"/>
          <w:p w:rsidR="000138C3" w:rsidRDefault="000138C3" w:rsidP="00B518F7"/>
          <w:p w:rsidR="000138C3" w:rsidRDefault="000138C3" w:rsidP="00B518F7"/>
          <w:p w:rsidR="000138C3" w:rsidRPr="003E5421" w:rsidRDefault="000138C3" w:rsidP="00B518F7">
            <w:r w:rsidRPr="003E5421">
              <w:t>14,9</w:t>
            </w:r>
          </w:p>
        </w:tc>
      </w:tr>
      <w:tr w:rsidR="000138C3" w:rsidRPr="00403BF6" w:rsidTr="000138C3">
        <w:trPr>
          <w:trHeight w:val="600"/>
        </w:trPr>
        <w:tc>
          <w:tcPr>
            <w:tcW w:w="22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C3" w:rsidRPr="00403BF6" w:rsidRDefault="000138C3" w:rsidP="00403BF6">
            <w:pPr>
              <w:jc w:val="both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административные платежи и сборы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81,3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1,1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170,8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0,5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C3" w:rsidRDefault="000138C3" w:rsidP="00B518F7"/>
          <w:p w:rsidR="000138C3" w:rsidRDefault="000138C3" w:rsidP="00B518F7"/>
          <w:p w:rsidR="000138C3" w:rsidRPr="003E5421" w:rsidRDefault="000138C3" w:rsidP="00B518F7">
            <w:r w:rsidRPr="003E5421">
              <w:t>70,8</w:t>
            </w:r>
          </w:p>
        </w:tc>
      </w:tr>
      <w:tr w:rsidR="000138C3" w:rsidRPr="00403BF6" w:rsidTr="000138C3">
        <w:trPr>
          <w:trHeight w:val="600"/>
        </w:trPr>
        <w:tc>
          <w:tcPr>
            <w:tcW w:w="2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38C3" w:rsidRPr="00403BF6" w:rsidRDefault="000138C3" w:rsidP="00403BF6">
            <w:pPr>
              <w:jc w:val="both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штрафы, санкции, возмещения ущерба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3209,9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71,3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4045,6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86,1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835,7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C3" w:rsidRDefault="000138C3" w:rsidP="00B518F7"/>
          <w:p w:rsidR="000138C3" w:rsidRDefault="000138C3" w:rsidP="00B518F7"/>
          <w:p w:rsidR="000138C3" w:rsidRPr="003E5421" w:rsidRDefault="000138C3" w:rsidP="00B518F7">
            <w:r w:rsidRPr="003E5421">
              <w:t>26,0</w:t>
            </w:r>
          </w:p>
        </w:tc>
      </w:tr>
      <w:tr w:rsidR="000138C3" w:rsidRPr="00403BF6" w:rsidTr="000138C3">
        <w:trPr>
          <w:trHeight w:val="600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8C3" w:rsidRPr="00403BF6" w:rsidRDefault="000138C3" w:rsidP="00403BF6">
            <w:pPr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68,7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15,6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54,0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45,0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color w:val="000000"/>
                <w:sz w:val="22"/>
                <w:szCs w:val="22"/>
              </w:rPr>
            </w:pPr>
            <w:r w:rsidRPr="00403BF6">
              <w:rPr>
                <w:color w:val="000000"/>
                <w:sz w:val="22"/>
                <w:szCs w:val="22"/>
              </w:rPr>
              <w:t>-14,7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C3" w:rsidRDefault="000138C3" w:rsidP="00B518F7"/>
          <w:p w:rsidR="000138C3" w:rsidRDefault="000138C3" w:rsidP="00B518F7"/>
          <w:p w:rsidR="000138C3" w:rsidRPr="003E5421" w:rsidRDefault="000138C3" w:rsidP="00B518F7">
            <w:r w:rsidRPr="003E5421">
              <w:t>-21,4</w:t>
            </w:r>
          </w:p>
        </w:tc>
      </w:tr>
      <w:tr w:rsidR="000138C3" w:rsidRPr="00403BF6" w:rsidTr="00B518F7">
        <w:trPr>
          <w:trHeight w:val="585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8C3" w:rsidRPr="00403BF6" w:rsidRDefault="000138C3" w:rsidP="00403B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3BF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3BF6">
              <w:rPr>
                <w:b/>
                <w:bCs/>
                <w:color w:val="000000"/>
                <w:sz w:val="22"/>
                <w:szCs w:val="22"/>
              </w:rPr>
              <w:t>455417,4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3BF6">
              <w:rPr>
                <w:b/>
                <w:bCs/>
                <w:color w:val="000000"/>
                <w:sz w:val="22"/>
                <w:szCs w:val="22"/>
              </w:rPr>
              <w:t>68,6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3BF6">
              <w:rPr>
                <w:b/>
                <w:bCs/>
                <w:color w:val="000000"/>
                <w:sz w:val="22"/>
                <w:szCs w:val="22"/>
              </w:rPr>
              <w:t>506570,3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3BF6">
              <w:rPr>
                <w:b/>
                <w:bCs/>
                <w:color w:val="000000"/>
                <w:sz w:val="22"/>
                <w:szCs w:val="22"/>
              </w:rPr>
              <w:t>72,5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3BF6">
              <w:rPr>
                <w:b/>
                <w:bCs/>
                <w:color w:val="000000"/>
                <w:sz w:val="22"/>
                <w:szCs w:val="22"/>
              </w:rPr>
              <w:t>51152,9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C3" w:rsidRPr="000138C3" w:rsidRDefault="000138C3" w:rsidP="00B518F7">
            <w:pPr>
              <w:rPr>
                <w:b/>
              </w:rPr>
            </w:pPr>
          </w:p>
          <w:p w:rsidR="000138C3" w:rsidRPr="000138C3" w:rsidRDefault="000138C3" w:rsidP="00B518F7">
            <w:pPr>
              <w:rPr>
                <w:b/>
              </w:rPr>
            </w:pPr>
          </w:p>
          <w:p w:rsidR="000138C3" w:rsidRPr="000138C3" w:rsidRDefault="000138C3" w:rsidP="00B518F7">
            <w:pPr>
              <w:rPr>
                <w:b/>
              </w:rPr>
            </w:pPr>
            <w:r w:rsidRPr="000138C3">
              <w:rPr>
                <w:b/>
              </w:rPr>
              <w:t>11,2</w:t>
            </w:r>
          </w:p>
        </w:tc>
      </w:tr>
      <w:tr w:rsidR="000138C3" w:rsidRPr="00403BF6" w:rsidTr="00B518F7">
        <w:trPr>
          <w:trHeight w:val="300"/>
        </w:trPr>
        <w:tc>
          <w:tcPr>
            <w:tcW w:w="2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38C3" w:rsidRPr="00403BF6" w:rsidRDefault="000138C3" w:rsidP="00403BF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03BF6">
              <w:rPr>
                <w:b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3BF6">
              <w:rPr>
                <w:b/>
                <w:bCs/>
                <w:color w:val="000000"/>
                <w:sz w:val="22"/>
                <w:szCs w:val="22"/>
              </w:rPr>
              <w:t>640918,2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3BF6">
              <w:rPr>
                <w:b/>
                <w:bCs/>
                <w:color w:val="000000"/>
                <w:sz w:val="22"/>
                <w:szCs w:val="22"/>
              </w:rPr>
              <w:t>67,2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3BF6">
              <w:rPr>
                <w:b/>
                <w:bCs/>
                <w:color w:val="000000"/>
                <w:sz w:val="22"/>
                <w:szCs w:val="22"/>
              </w:rPr>
              <w:t>717878,1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3BF6">
              <w:rPr>
                <w:b/>
                <w:bCs/>
                <w:color w:val="000000"/>
                <w:sz w:val="22"/>
                <w:szCs w:val="22"/>
              </w:rPr>
              <w:t>71,8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38C3" w:rsidRPr="00403BF6" w:rsidRDefault="000138C3" w:rsidP="00403BF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03BF6">
              <w:rPr>
                <w:b/>
                <w:bCs/>
                <w:color w:val="000000"/>
                <w:sz w:val="22"/>
                <w:szCs w:val="22"/>
              </w:rPr>
              <w:t>76959,9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138C3" w:rsidRPr="000138C3" w:rsidRDefault="000138C3" w:rsidP="00B518F7">
            <w:pPr>
              <w:rPr>
                <w:b/>
              </w:rPr>
            </w:pPr>
            <w:r w:rsidRPr="000138C3">
              <w:rPr>
                <w:b/>
              </w:rPr>
              <w:t>12,0</w:t>
            </w:r>
          </w:p>
        </w:tc>
      </w:tr>
    </w:tbl>
    <w:p w:rsidR="000138C3" w:rsidRDefault="000138C3" w:rsidP="00403BF6">
      <w:pPr>
        <w:ind w:firstLine="567"/>
        <w:jc w:val="both"/>
        <w:rPr>
          <w:sz w:val="28"/>
          <w:szCs w:val="28"/>
        </w:rPr>
      </w:pPr>
    </w:p>
    <w:p w:rsidR="00403BF6" w:rsidRDefault="000138C3" w:rsidP="00403BF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представленных данных показывает, что поступления</w:t>
      </w:r>
      <w:r w:rsidR="004030BB">
        <w:rPr>
          <w:sz w:val="28"/>
          <w:szCs w:val="28"/>
        </w:rPr>
        <w:t xml:space="preserve"> за 9 месяцев 2015 года </w:t>
      </w:r>
      <w:r>
        <w:rPr>
          <w:sz w:val="28"/>
          <w:szCs w:val="28"/>
        </w:rPr>
        <w:t xml:space="preserve">по всем видам доходов </w:t>
      </w:r>
      <w:r w:rsidR="004030BB">
        <w:rPr>
          <w:sz w:val="28"/>
          <w:szCs w:val="28"/>
        </w:rPr>
        <w:t xml:space="preserve">составляют  717878,1 </w:t>
      </w:r>
      <w:proofErr w:type="spellStart"/>
      <w:r w:rsidR="004030BB">
        <w:rPr>
          <w:sz w:val="28"/>
          <w:szCs w:val="28"/>
        </w:rPr>
        <w:t>тыс</w:t>
      </w:r>
      <w:proofErr w:type="gramStart"/>
      <w:r w:rsidR="004030BB">
        <w:rPr>
          <w:sz w:val="28"/>
          <w:szCs w:val="28"/>
        </w:rPr>
        <w:t>.р</w:t>
      </w:r>
      <w:proofErr w:type="gramEnd"/>
      <w:r w:rsidR="004030BB">
        <w:rPr>
          <w:sz w:val="28"/>
          <w:szCs w:val="28"/>
        </w:rPr>
        <w:t>уб</w:t>
      </w:r>
      <w:proofErr w:type="spellEnd"/>
      <w:r w:rsidR="004030BB">
        <w:rPr>
          <w:sz w:val="28"/>
          <w:szCs w:val="28"/>
        </w:rPr>
        <w:t xml:space="preserve">. , что на 12%  выше соответствующего периода 2014г (640918,2 </w:t>
      </w:r>
      <w:proofErr w:type="spellStart"/>
      <w:r w:rsidR="004030BB">
        <w:rPr>
          <w:sz w:val="28"/>
          <w:szCs w:val="28"/>
        </w:rPr>
        <w:t>тыс.руб</w:t>
      </w:r>
      <w:proofErr w:type="spellEnd"/>
      <w:r w:rsidR="004030BB">
        <w:rPr>
          <w:sz w:val="28"/>
          <w:szCs w:val="28"/>
        </w:rPr>
        <w:t>.)</w:t>
      </w:r>
      <w:r>
        <w:rPr>
          <w:sz w:val="28"/>
          <w:szCs w:val="28"/>
        </w:rPr>
        <w:t>.</w:t>
      </w:r>
    </w:p>
    <w:p w:rsidR="00FA0AE6" w:rsidRDefault="00FA0AE6" w:rsidP="00FA0AE6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Однако исполнение основных параметров бюджета за 9 месяцев 2015г, показало наличие определенных рисков: доходы исполнены не в полном объеме - на 71,81%</w:t>
      </w:r>
      <w:r w:rsidR="00270CFF">
        <w:rPr>
          <w:sz w:val="28"/>
          <w:szCs w:val="28"/>
        </w:rPr>
        <w:t>, в том числе:</w:t>
      </w:r>
    </w:p>
    <w:p w:rsidR="00270CFF" w:rsidRDefault="00270CFF" w:rsidP="00FA0AE6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-налоговые доходы исполнены на 71,5%;</w:t>
      </w:r>
    </w:p>
    <w:p w:rsidR="00270CFF" w:rsidRDefault="00270CFF" w:rsidP="00FA0AE6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-неналоговые доходы исполнены </w:t>
      </w:r>
      <w:r w:rsidR="004030BB">
        <w:rPr>
          <w:sz w:val="28"/>
          <w:szCs w:val="28"/>
        </w:rPr>
        <w:t>на</w:t>
      </w:r>
      <w:r>
        <w:rPr>
          <w:sz w:val="28"/>
          <w:szCs w:val="28"/>
        </w:rPr>
        <w:t xml:space="preserve"> 59,7%;</w:t>
      </w:r>
    </w:p>
    <w:p w:rsidR="00270CFF" w:rsidRDefault="00270CFF" w:rsidP="00FA0AE6">
      <w:pPr>
        <w:pStyle w:val="a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-безвозмездные поступления исполнены на 72,5%.</w:t>
      </w:r>
    </w:p>
    <w:p w:rsidR="004030BB" w:rsidRDefault="004030BB" w:rsidP="00FA0AE6">
      <w:pPr>
        <w:pStyle w:val="aa"/>
        <w:ind w:left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Отдельно стоить отметить, что </w:t>
      </w:r>
      <w:r w:rsidRPr="004030BB">
        <w:rPr>
          <w:b/>
          <w:i/>
          <w:sz w:val="28"/>
          <w:szCs w:val="28"/>
        </w:rPr>
        <w:t xml:space="preserve">доходы </w:t>
      </w:r>
      <w:r w:rsidRPr="004030BB">
        <w:rPr>
          <w:b/>
          <w:i/>
          <w:color w:val="000000"/>
          <w:sz w:val="28"/>
          <w:szCs w:val="28"/>
        </w:rPr>
        <w:t xml:space="preserve"> от использования имущества, находящегося в муниципальной собственности</w:t>
      </w:r>
      <w:r>
        <w:rPr>
          <w:color w:val="000000"/>
          <w:sz w:val="28"/>
          <w:szCs w:val="28"/>
        </w:rPr>
        <w:t xml:space="preserve"> в отчетном периоде исполнены на 58% против 67,4% </w:t>
      </w:r>
      <w:r w:rsidR="001F2AB7">
        <w:rPr>
          <w:color w:val="000000"/>
          <w:sz w:val="28"/>
          <w:szCs w:val="28"/>
        </w:rPr>
        <w:t xml:space="preserve"> в </w:t>
      </w:r>
      <w:r w:rsidR="00CE1219">
        <w:rPr>
          <w:color w:val="000000"/>
          <w:sz w:val="28"/>
          <w:szCs w:val="28"/>
        </w:rPr>
        <w:t>аналогично</w:t>
      </w:r>
      <w:r w:rsidR="001F2AB7">
        <w:rPr>
          <w:color w:val="000000"/>
          <w:sz w:val="28"/>
          <w:szCs w:val="28"/>
        </w:rPr>
        <w:t>м</w:t>
      </w:r>
      <w:r w:rsidR="00CE1219">
        <w:rPr>
          <w:color w:val="000000"/>
          <w:sz w:val="28"/>
          <w:szCs w:val="28"/>
        </w:rPr>
        <w:t xml:space="preserve"> период</w:t>
      </w:r>
      <w:r w:rsidR="001F2AB7">
        <w:rPr>
          <w:color w:val="000000"/>
          <w:sz w:val="28"/>
          <w:szCs w:val="28"/>
        </w:rPr>
        <w:t>е</w:t>
      </w:r>
      <w:r w:rsidR="00CE1219">
        <w:rPr>
          <w:color w:val="000000"/>
          <w:sz w:val="28"/>
          <w:szCs w:val="28"/>
        </w:rPr>
        <w:t xml:space="preserve"> 2014 года. Сохранение указанной тенденции свидетельствует о наличии риска неисполнения плановых показателей по итогам 2015 года.</w:t>
      </w:r>
      <w:r>
        <w:rPr>
          <w:color w:val="000000"/>
          <w:sz w:val="28"/>
          <w:szCs w:val="28"/>
        </w:rPr>
        <w:t xml:space="preserve"> </w:t>
      </w:r>
    </w:p>
    <w:p w:rsidR="00907824" w:rsidRPr="004030BB" w:rsidRDefault="00907824" w:rsidP="00907824">
      <w:pPr>
        <w:pStyle w:val="aa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Поступления </w:t>
      </w:r>
      <w:r w:rsidRPr="00DF4334">
        <w:rPr>
          <w:b/>
          <w:i/>
          <w:color w:val="000000"/>
          <w:sz w:val="28"/>
          <w:szCs w:val="28"/>
        </w:rPr>
        <w:t xml:space="preserve">доходов от реализации </w:t>
      </w:r>
      <w:r w:rsidR="00364FDF" w:rsidRPr="00DF4334">
        <w:rPr>
          <w:b/>
          <w:i/>
          <w:color w:val="000000"/>
          <w:sz w:val="28"/>
          <w:szCs w:val="28"/>
        </w:rPr>
        <w:t xml:space="preserve">объектов </w:t>
      </w:r>
      <w:r w:rsidRPr="00DF4334">
        <w:rPr>
          <w:b/>
          <w:i/>
          <w:color w:val="000000"/>
          <w:sz w:val="28"/>
          <w:szCs w:val="28"/>
        </w:rPr>
        <w:t>муниципального недвижимого</w:t>
      </w:r>
      <w:r w:rsidR="00364FDF" w:rsidRPr="00DF4334">
        <w:rPr>
          <w:b/>
          <w:i/>
          <w:color w:val="000000"/>
          <w:sz w:val="28"/>
          <w:szCs w:val="28"/>
        </w:rPr>
        <w:t xml:space="preserve"> </w:t>
      </w:r>
      <w:r w:rsidRPr="00DF4334">
        <w:rPr>
          <w:b/>
          <w:i/>
          <w:color w:val="000000"/>
          <w:sz w:val="28"/>
          <w:szCs w:val="28"/>
        </w:rPr>
        <w:t xml:space="preserve"> имущества</w:t>
      </w:r>
      <w:r>
        <w:rPr>
          <w:color w:val="000000"/>
          <w:sz w:val="28"/>
          <w:szCs w:val="28"/>
        </w:rPr>
        <w:t xml:space="preserve"> за 9 месяцев 2015 года составляют 0 % к плановым назначениям (4300,0 </w:t>
      </w:r>
      <w:proofErr w:type="spellStart"/>
      <w:r>
        <w:rPr>
          <w:color w:val="000000"/>
          <w:sz w:val="28"/>
          <w:szCs w:val="28"/>
        </w:rPr>
        <w:t>тыс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</w:t>
      </w:r>
      <w:proofErr w:type="spellEnd"/>
      <w:r>
        <w:rPr>
          <w:color w:val="000000"/>
          <w:sz w:val="28"/>
          <w:szCs w:val="28"/>
        </w:rPr>
        <w:t>.)</w:t>
      </w:r>
    </w:p>
    <w:p w:rsidR="00270CFF" w:rsidRDefault="00270CFF" w:rsidP="00270CFF">
      <w:pPr>
        <w:pStyle w:val="aa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контрольного мероприятия </w:t>
      </w:r>
      <w:r w:rsidRPr="00270CFF">
        <w:rPr>
          <w:sz w:val="28"/>
          <w:szCs w:val="28"/>
        </w:rPr>
        <w:t xml:space="preserve">по теме: </w:t>
      </w:r>
      <w:proofErr w:type="gramStart"/>
      <w:r w:rsidRPr="00270CFF">
        <w:rPr>
          <w:sz w:val="28"/>
          <w:szCs w:val="28"/>
        </w:rPr>
        <w:t>«Эффективность выполнения полномочий по администрированию доходов от использования имущества, находящегося в муниципальной собственности МО «</w:t>
      </w:r>
      <w:proofErr w:type="spellStart"/>
      <w:r w:rsidRPr="00270CFF">
        <w:rPr>
          <w:sz w:val="28"/>
          <w:szCs w:val="28"/>
        </w:rPr>
        <w:t>Ахтубинский</w:t>
      </w:r>
      <w:proofErr w:type="spellEnd"/>
      <w:r w:rsidRPr="00270CFF">
        <w:rPr>
          <w:sz w:val="28"/>
          <w:szCs w:val="28"/>
        </w:rPr>
        <w:t xml:space="preserve"> район» за 2014г и истекший период 2015г.»</w:t>
      </w:r>
      <w:r>
        <w:rPr>
          <w:sz w:val="28"/>
          <w:szCs w:val="28"/>
        </w:rPr>
        <w:t xml:space="preserve"> от 30 сентября 2015г, Контрольно-счетная палата установила ряд нарушений и недостатков в бюджетном процессе по администрированию неналоговых доходов в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район», которые, по мнению Контрольно-счетной палаты, </w:t>
      </w:r>
      <w:r w:rsidR="00F03408">
        <w:rPr>
          <w:sz w:val="28"/>
          <w:szCs w:val="28"/>
        </w:rPr>
        <w:t xml:space="preserve"> </w:t>
      </w:r>
      <w:r>
        <w:rPr>
          <w:sz w:val="28"/>
          <w:szCs w:val="28"/>
        </w:rPr>
        <w:t>прив</w:t>
      </w:r>
      <w:r w:rsidR="00F03408">
        <w:rPr>
          <w:sz w:val="28"/>
          <w:szCs w:val="28"/>
        </w:rPr>
        <w:t>ели</w:t>
      </w:r>
      <w:r>
        <w:rPr>
          <w:sz w:val="28"/>
          <w:szCs w:val="28"/>
        </w:rPr>
        <w:t xml:space="preserve">  к недоимкам  по данному виду доходов, как следствие к</w:t>
      </w:r>
      <w:proofErr w:type="gramEnd"/>
      <w:r>
        <w:rPr>
          <w:sz w:val="28"/>
          <w:szCs w:val="28"/>
        </w:rPr>
        <w:t xml:space="preserve"> невыполнению плановых показателей</w:t>
      </w:r>
      <w:r w:rsidR="001D0813">
        <w:rPr>
          <w:sz w:val="28"/>
          <w:szCs w:val="28"/>
        </w:rPr>
        <w:t xml:space="preserve">. </w:t>
      </w:r>
      <w:proofErr w:type="gramStart"/>
      <w:r w:rsidR="001D0813">
        <w:rPr>
          <w:sz w:val="28"/>
          <w:szCs w:val="28"/>
        </w:rPr>
        <w:t>В ходе проверки</w:t>
      </w:r>
      <w:r w:rsidR="00F03408">
        <w:rPr>
          <w:sz w:val="28"/>
          <w:szCs w:val="28"/>
        </w:rPr>
        <w:t>,</w:t>
      </w:r>
      <w:r w:rsidR="001D0813">
        <w:rPr>
          <w:sz w:val="28"/>
          <w:szCs w:val="28"/>
        </w:rPr>
        <w:t xml:space="preserve"> у</w:t>
      </w:r>
      <w:r w:rsidR="001D0813" w:rsidRPr="001D0813">
        <w:rPr>
          <w:sz w:val="28"/>
          <w:szCs w:val="28"/>
        </w:rPr>
        <w:t>становлены резервы пополнения доходной части районного бюджета на сумму просроченной недоимки  по арендным платежам за землю по состоянию на 01.09.2015 г. в размере 13170,5 тыс. руб</w:t>
      </w:r>
      <w:r w:rsidR="001D0813">
        <w:rPr>
          <w:sz w:val="28"/>
          <w:szCs w:val="28"/>
        </w:rPr>
        <w:t>.</w:t>
      </w:r>
      <w:r w:rsidR="001D0813" w:rsidRPr="001D0813">
        <w:rPr>
          <w:sz w:val="28"/>
          <w:szCs w:val="28"/>
        </w:rPr>
        <w:tab/>
      </w:r>
      <w:r w:rsidR="001D0813">
        <w:rPr>
          <w:sz w:val="28"/>
          <w:szCs w:val="28"/>
        </w:rPr>
        <w:t xml:space="preserve"> </w:t>
      </w:r>
      <w:r w:rsidR="001D0813" w:rsidRPr="001D0813">
        <w:rPr>
          <w:sz w:val="28"/>
          <w:szCs w:val="28"/>
        </w:rPr>
        <w:t xml:space="preserve">По состоянию на 18.09.2015г оплата за проданный 10 февраля 2015г </w:t>
      </w:r>
      <w:r w:rsidR="001D0813">
        <w:rPr>
          <w:sz w:val="28"/>
          <w:szCs w:val="28"/>
        </w:rPr>
        <w:t xml:space="preserve"> </w:t>
      </w:r>
      <w:r w:rsidR="001D0813" w:rsidRPr="001D0813">
        <w:rPr>
          <w:sz w:val="28"/>
          <w:szCs w:val="28"/>
        </w:rPr>
        <w:t xml:space="preserve">Объект - здание интерната не внесена </w:t>
      </w:r>
      <w:r w:rsidR="001D0813" w:rsidRPr="001D0813">
        <w:rPr>
          <w:sz w:val="28"/>
          <w:szCs w:val="28"/>
        </w:rPr>
        <w:lastRenderedPageBreak/>
        <w:t>Покупателем, меры по взысканию задолженности и штрафных санкций (пеней)  Комитетом не принимаются.</w:t>
      </w:r>
      <w:proofErr w:type="gramEnd"/>
      <w:r w:rsidR="001D0813" w:rsidRPr="001D0813">
        <w:rPr>
          <w:sz w:val="28"/>
          <w:szCs w:val="28"/>
        </w:rPr>
        <w:t xml:space="preserve"> По расчетам Палаты  пени за просрочку платежа по состоянию на 18.09.2015г составляют 171216,0 рублей.</w:t>
      </w:r>
      <w:r w:rsidR="001D0813">
        <w:rPr>
          <w:sz w:val="28"/>
          <w:szCs w:val="28"/>
        </w:rPr>
        <w:t xml:space="preserve"> Палатой было предложено принять ряд мер по пополнению доходной части бюджета.</w:t>
      </w:r>
    </w:p>
    <w:p w:rsidR="0021400B" w:rsidRDefault="0021400B" w:rsidP="002B7CD9">
      <w:pPr>
        <w:pStyle w:val="aa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 этом для муниципальных предприятий, учредителем которых является администрация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не установлена обязанность, отчислять часть прибыли в бюджет района.</w:t>
      </w:r>
      <w:r w:rsidR="00FD1561">
        <w:rPr>
          <w:sz w:val="28"/>
          <w:szCs w:val="28"/>
        </w:rPr>
        <w:t xml:space="preserve">  По результатам проверки муниципальных предприятий, Контрольно-счетной палатой было рекомендовано администрац</w:t>
      </w:r>
      <w:r w:rsidR="00B845C5">
        <w:rPr>
          <w:sz w:val="28"/>
          <w:szCs w:val="28"/>
        </w:rPr>
        <w:t>ии района</w:t>
      </w:r>
      <w:r w:rsidR="002B7CD9">
        <w:rPr>
          <w:sz w:val="28"/>
          <w:szCs w:val="28"/>
        </w:rPr>
        <w:t>,</w:t>
      </w:r>
      <w:r w:rsidR="00B845C5">
        <w:rPr>
          <w:sz w:val="28"/>
          <w:szCs w:val="28"/>
        </w:rPr>
        <w:t xml:space="preserve"> внести на утверждение Совета МО «</w:t>
      </w:r>
      <w:proofErr w:type="spellStart"/>
      <w:r w:rsidR="00B845C5">
        <w:rPr>
          <w:sz w:val="28"/>
          <w:szCs w:val="28"/>
        </w:rPr>
        <w:t>АХтубинский</w:t>
      </w:r>
      <w:proofErr w:type="spellEnd"/>
      <w:r w:rsidR="00B845C5">
        <w:rPr>
          <w:sz w:val="28"/>
          <w:szCs w:val="28"/>
        </w:rPr>
        <w:t xml:space="preserve"> район» соответствующий правовой акт.</w:t>
      </w:r>
      <w:r w:rsidR="00FD1561">
        <w:rPr>
          <w:sz w:val="28"/>
          <w:szCs w:val="28"/>
        </w:rPr>
        <w:t xml:space="preserve"> </w:t>
      </w:r>
    </w:p>
    <w:p w:rsidR="00CE1219" w:rsidRDefault="00CE1219" w:rsidP="00270CFF">
      <w:pPr>
        <w:pStyle w:val="aa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eastAsia="ar-SA"/>
        </w:rPr>
        <w:t xml:space="preserve">Контрольно-счетная палата </w:t>
      </w:r>
      <w:r w:rsidR="00364FDF">
        <w:rPr>
          <w:sz w:val="28"/>
          <w:szCs w:val="28"/>
          <w:shd w:val="clear" w:color="auto" w:fill="FFFFFF"/>
          <w:lang w:eastAsia="ar-SA"/>
        </w:rPr>
        <w:t xml:space="preserve">считает целесообразным предложить </w:t>
      </w:r>
      <w:r>
        <w:rPr>
          <w:sz w:val="28"/>
          <w:szCs w:val="28"/>
          <w:shd w:val="clear" w:color="auto" w:fill="FFFFFF"/>
          <w:lang w:eastAsia="ar-SA"/>
        </w:rPr>
        <w:t xml:space="preserve"> администрации МО «</w:t>
      </w:r>
      <w:proofErr w:type="spellStart"/>
      <w:r>
        <w:rPr>
          <w:sz w:val="28"/>
          <w:szCs w:val="28"/>
          <w:shd w:val="clear" w:color="auto" w:fill="FFFFFF"/>
          <w:lang w:eastAsia="ar-SA"/>
        </w:rPr>
        <w:t>Ахтубинский</w:t>
      </w:r>
      <w:proofErr w:type="spellEnd"/>
      <w:r>
        <w:rPr>
          <w:sz w:val="28"/>
          <w:szCs w:val="28"/>
          <w:shd w:val="clear" w:color="auto" w:fill="FFFFFF"/>
          <w:lang w:eastAsia="ar-SA"/>
        </w:rPr>
        <w:t xml:space="preserve"> район»</w:t>
      </w:r>
      <w:r w:rsidR="00364FDF">
        <w:rPr>
          <w:sz w:val="28"/>
          <w:szCs w:val="28"/>
          <w:shd w:val="clear" w:color="auto" w:fill="FFFFFF"/>
          <w:lang w:eastAsia="ar-SA"/>
        </w:rPr>
        <w:t xml:space="preserve"> представить информацию о принятых</w:t>
      </w:r>
      <w:r>
        <w:rPr>
          <w:sz w:val="28"/>
          <w:szCs w:val="28"/>
          <w:shd w:val="clear" w:color="auto" w:fill="FFFFFF"/>
          <w:lang w:eastAsia="ar-SA"/>
        </w:rPr>
        <w:t xml:space="preserve"> мер</w:t>
      </w:r>
      <w:r w:rsidR="00364FDF">
        <w:rPr>
          <w:sz w:val="28"/>
          <w:szCs w:val="28"/>
          <w:shd w:val="clear" w:color="auto" w:fill="FFFFFF"/>
          <w:lang w:eastAsia="ar-SA"/>
        </w:rPr>
        <w:t>ах</w:t>
      </w:r>
      <w:r w:rsidR="001F2AB7">
        <w:rPr>
          <w:sz w:val="28"/>
          <w:szCs w:val="28"/>
          <w:shd w:val="clear" w:color="auto" w:fill="FFFFFF"/>
          <w:lang w:eastAsia="ar-SA"/>
        </w:rPr>
        <w:t xml:space="preserve"> и результатах этих мер</w:t>
      </w:r>
      <w:r w:rsidR="00364FDF">
        <w:rPr>
          <w:sz w:val="28"/>
          <w:szCs w:val="28"/>
          <w:shd w:val="clear" w:color="auto" w:fill="FFFFFF"/>
          <w:lang w:eastAsia="ar-SA"/>
        </w:rPr>
        <w:t xml:space="preserve">, направленных на исполнение плановых  </w:t>
      </w:r>
      <w:r w:rsidR="00DF4334">
        <w:rPr>
          <w:sz w:val="28"/>
          <w:szCs w:val="28"/>
          <w:shd w:val="clear" w:color="auto" w:fill="FFFFFF"/>
          <w:lang w:eastAsia="ar-SA"/>
        </w:rPr>
        <w:t>показателей по неналоговым доходам бюджета</w:t>
      </w:r>
      <w:r w:rsidR="00B845C5">
        <w:rPr>
          <w:sz w:val="28"/>
          <w:szCs w:val="28"/>
          <w:shd w:val="clear" w:color="auto" w:fill="FFFFFF"/>
          <w:lang w:eastAsia="ar-SA"/>
        </w:rPr>
        <w:t>.</w:t>
      </w:r>
      <w:r w:rsidR="0021400B">
        <w:rPr>
          <w:sz w:val="28"/>
          <w:szCs w:val="28"/>
          <w:shd w:val="clear" w:color="auto" w:fill="FFFFFF"/>
          <w:lang w:eastAsia="ar-SA"/>
        </w:rPr>
        <w:t xml:space="preserve"> </w:t>
      </w:r>
      <w:r w:rsidR="00364FDF">
        <w:rPr>
          <w:sz w:val="28"/>
          <w:szCs w:val="28"/>
          <w:shd w:val="clear" w:color="auto" w:fill="FFFFFF"/>
          <w:lang w:eastAsia="ar-SA"/>
        </w:rPr>
        <w:t xml:space="preserve"> </w:t>
      </w:r>
      <w:r>
        <w:rPr>
          <w:sz w:val="28"/>
          <w:szCs w:val="28"/>
          <w:shd w:val="clear" w:color="auto" w:fill="FFFFFF"/>
          <w:lang w:eastAsia="ar-SA"/>
        </w:rPr>
        <w:t xml:space="preserve"> </w:t>
      </w:r>
    </w:p>
    <w:p w:rsidR="00CE1219" w:rsidRDefault="00CE1219" w:rsidP="00270CFF">
      <w:pPr>
        <w:pStyle w:val="aa"/>
        <w:ind w:left="0" w:firstLine="851"/>
        <w:jc w:val="both"/>
        <w:rPr>
          <w:sz w:val="28"/>
          <w:szCs w:val="28"/>
        </w:rPr>
      </w:pPr>
    </w:p>
    <w:p w:rsidR="00AD6070" w:rsidRPr="00AD6070" w:rsidRDefault="00D663B3" w:rsidP="00AD6070">
      <w:pPr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B518F7">
        <w:rPr>
          <w:sz w:val="28"/>
          <w:szCs w:val="28"/>
          <w:shd w:val="clear" w:color="auto" w:fill="FFFFFF"/>
          <w:lang w:eastAsia="ar-SA"/>
        </w:rPr>
        <w:t xml:space="preserve">Проектом решения предлагается </w:t>
      </w:r>
      <w:r w:rsidR="00DD6A81" w:rsidRPr="00B518F7">
        <w:rPr>
          <w:sz w:val="28"/>
          <w:szCs w:val="28"/>
          <w:shd w:val="clear" w:color="auto" w:fill="FFFFFF"/>
          <w:lang w:eastAsia="ar-SA"/>
        </w:rPr>
        <w:t xml:space="preserve"> увелич</w:t>
      </w:r>
      <w:r w:rsidRPr="00B518F7">
        <w:rPr>
          <w:sz w:val="28"/>
          <w:szCs w:val="28"/>
          <w:shd w:val="clear" w:color="auto" w:fill="FFFFFF"/>
          <w:lang w:eastAsia="ar-SA"/>
        </w:rPr>
        <w:t>ить доходы бюджета</w:t>
      </w:r>
      <w:r w:rsidR="00AD6070" w:rsidRPr="00AD6070">
        <w:rPr>
          <w:sz w:val="28"/>
          <w:szCs w:val="28"/>
          <w:shd w:val="clear" w:color="auto" w:fill="FFFFFF"/>
          <w:lang w:eastAsia="ar-SA"/>
        </w:rPr>
        <w:t xml:space="preserve">  на </w:t>
      </w:r>
      <w:r w:rsidR="00AD6070" w:rsidRPr="00AD6070">
        <w:rPr>
          <w:b/>
          <w:sz w:val="28"/>
          <w:szCs w:val="28"/>
          <w:shd w:val="clear" w:color="auto" w:fill="FFFFFF"/>
          <w:lang w:eastAsia="ar-SA"/>
        </w:rPr>
        <w:t>47 519,49992</w:t>
      </w:r>
      <w:r w:rsidR="00AD6070" w:rsidRPr="00AD6070">
        <w:rPr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="00AD6070" w:rsidRPr="00AD6070">
        <w:rPr>
          <w:sz w:val="28"/>
          <w:szCs w:val="28"/>
          <w:shd w:val="clear" w:color="auto" w:fill="FFFFFF"/>
          <w:lang w:eastAsia="ar-SA"/>
        </w:rPr>
        <w:t>тыс</w:t>
      </w:r>
      <w:proofErr w:type="gramStart"/>
      <w:r w:rsidR="00AD6070" w:rsidRPr="00AD6070">
        <w:rPr>
          <w:sz w:val="28"/>
          <w:szCs w:val="28"/>
          <w:shd w:val="clear" w:color="auto" w:fill="FFFFFF"/>
          <w:lang w:eastAsia="ar-SA"/>
        </w:rPr>
        <w:t>.р</w:t>
      </w:r>
      <w:proofErr w:type="gramEnd"/>
      <w:r w:rsidR="00AD6070" w:rsidRPr="00AD6070">
        <w:rPr>
          <w:sz w:val="28"/>
          <w:szCs w:val="28"/>
          <w:shd w:val="clear" w:color="auto" w:fill="FFFFFF"/>
          <w:lang w:eastAsia="ar-SA"/>
        </w:rPr>
        <w:t>уб</w:t>
      </w:r>
      <w:proofErr w:type="spellEnd"/>
      <w:r w:rsidR="00AD6070" w:rsidRPr="00AD6070">
        <w:rPr>
          <w:sz w:val="28"/>
          <w:szCs w:val="28"/>
          <w:shd w:val="clear" w:color="auto" w:fill="FFFFFF"/>
          <w:lang w:eastAsia="ar-SA"/>
        </w:rPr>
        <w:t>., в том числе:</w:t>
      </w:r>
    </w:p>
    <w:p w:rsidR="00AD6070" w:rsidRPr="00AD6070" w:rsidRDefault="00AD6070" w:rsidP="00AD6070">
      <w:pPr>
        <w:suppressAutoHyphens/>
        <w:ind w:firstLine="709"/>
        <w:jc w:val="both"/>
        <w:rPr>
          <w:b/>
          <w:i/>
          <w:sz w:val="28"/>
          <w:szCs w:val="28"/>
          <w:shd w:val="clear" w:color="auto" w:fill="FFFFFF"/>
          <w:lang w:eastAsia="ar-SA"/>
        </w:rPr>
      </w:pPr>
      <w:r w:rsidRPr="00AD6070">
        <w:rPr>
          <w:sz w:val="28"/>
          <w:szCs w:val="28"/>
          <w:shd w:val="clear" w:color="auto" w:fill="FFFFFF"/>
          <w:lang w:eastAsia="ar-SA"/>
        </w:rPr>
        <w:t xml:space="preserve"> </w:t>
      </w:r>
      <w:r w:rsidRPr="00AD6070">
        <w:rPr>
          <w:b/>
          <w:i/>
          <w:sz w:val="28"/>
          <w:szCs w:val="28"/>
          <w:shd w:val="clear" w:color="auto" w:fill="FFFFFF"/>
          <w:lang w:eastAsia="ar-SA"/>
        </w:rPr>
        <w:t>за счет увеличения налоговых и неналоговых доходов:</w:t>
      </w:r>
    </w:p>
    <w:p w:rsidR="00AD6070" w:rsidRPr="00AD6070" w:rsidRDefault="00AD6070" w:rsidP="00AD6070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AD6070">
        <w:rPr>
          <w:b/>
          <w:i/>
          <w:sz w:val="28"/>
          <w:szCs w:val="28"/>
          <w:shd w:val="clear" w:color="auto" w:fill="FFFFFF"/>
          <w:lang w:eastAsia="ar-SA"/>
        </w:rPr>
        <w:t xml:space="preserve">- </w:t>
      </w:r>
      <w:r w:rsidRPr="00AD6070">
        <w:rPr>
          <w:sz w:val="28"/>
          <w:szCs w:val="28"/>
          <w:shd w:val="clear" w:color="auto" w:fill="FFFFFF"/>
          <w:lang w:eastAsia="ar-SA"/>
        </w:rPr>
        <w:t xml:space="preserve">Прочие доходы от компенсации затрат бюджетов муниципальных районов в сумме </w:t>
      </w:r>
      <w:r w:rsidRPr="00AD6070">
        <w:rPr>
          <w:b/>
          <w:sz w:val="28"/>
          <w:szCs w:val="28"/>
          <w:shd w:val="clear" w:color="auto" w:fill="FFFFFF"/>
          <w:lang w:eastAsia="ar-SA"/>
        </w:rPr>
        <w:t>40,0</w:t>
      </w:r>
      <w:r w:rsidRPr="00AD6070">
        <w:rPr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AD6070">
        <w:rPr>
          <w:b/>
          <w:sz w:val="28"/>
          <w:szCs w:val="28"/>
          <w:shd w:val="clear" w:color="auto" w:fill="FFFFFF"/>
          <w:lang w:eastAsia="ar-SA"/>
        </w:rPr>
        <w:t>тыс</w:t>
      </w:r>
      <w:proofErr w:type="gramStart"/>
      <w:r w:rsidRPr="00AD6070">
        <w:rPr>
          <w:b/>
          <w:sz w:val="28"/>
          <w:szCs w:val="28"/>
          <w:shd w:val="clear" w:color="auto" w:fill="FFFFFF"/>
          <w:lang w:eastAsia="ar-SA"/>
        </w:rPr>
        <w:t>.р</w:t>
      </w:r>
      <w:proofErr w:type="gramEnd"/>
      <w:r w:rsidRPr="00AD6070">
        <w:rPr>
          <w:b/>
          <w:sz w:val="28"/>
          <w:szCs w:val="28"/>
          <w:shd w:val="clear" w:color="auto" w:fill="FFFFFF"/>
          <w:lang w:eastAsia="ar-SA"/>
        </w:rPr>
        <w:t>уб</w:t>
      </w:r>
      <w:proofErr w:type="spellEnd"/>
      <w:r w:rsidRPr="00AD6070">
        <w:rPr>
          <w:sz w:val="28"/>
          <w:szCs w:val="28"/>
          <w:shd w:val="clear" w:color="auto" w:fill="FFFFFF"/>
          <w:lang w:eastAsia="ar-SA"/>
        </w:rPr>
        <w:t>.</w:t>
      </w:r>
    </w:p>
    <w:p w:rsidR="00D663B3" w:rsidRDefault="00D663B3" w:rsidP="00DD6A81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B518F7">
        <w:rPr>
          <w:sz w:val="28"/>
          <w:szCs w:val="28"/>
          <w:shd w:val="clear" w:color="auto" w:fill="FFFFFF"/>
          <w:lang w:eastAsia="ar-SA"/>
        </w:rPr>
        <w:t xml:space="preserve"> </w:t>
      </w:r>
      <w:r w:rsidRPr="006B6FDF">
        <w:rPr>
          <w:b/>
          <w:i/>
          <w:sz w:val="28"/>
          <w:szCs w:val="28"/>
          <w:shd w:val="clear" w:color="auto" w:fill="FFFFFF"/>
          <w:lang w:eastAsia="ar-SA"/>
        </w:rPr>
        <w:t>за счет</w:t>
      </w:r>
      <w:r w:rsidRPr="00B518F7">
        <w:rPr>
          <w:sz w:val="28"/>
          <w:szCs w:val="28"/>
          <w:shd w:val="clear" w:color="auto" w:fill="FFFFFF"/>
          <w:lang w:eastAsia="ar-SA"/>
        </w:rPr>
        <w:t xml:space="preserve"> </w:t>
      </w:r>
      <w:r w:rsidRPr="00B518F7">
        <w:rPr>
          <w:b/>
          <w:i/>
          <w:sz w:val="28"/>
          <w:szCs w:val="28"/>
          <w:shd w:val="clear" w:color="auto" w:fill="FFFFFF"/>
          <w:lang w:eastAsia="ar-SA"/>
        </w:rPr>
        <w:t xml:space="preserve">увеличения </w:t>
      </w:r>
      <w:r w:rsidR="00DD6A81" w:rsidRPr="00B518F7">
        <w:rPr>
          <w:b/>
          <w:i/>
          <w:sz w:val="28"/>
          <w:szCs w:val="28"/>
          <w:shd w:val="clear" w:color="auto" w:fill="FFFFFF"/>
          <w:lang w:eastAsia="ar-SA"/>
        </w:rPr>
        <w:t xml:space="preserve"> безвозмездных поступлений</w:t>
      </w:r>
      <w:r w:rsidR="00DD6A81" w:rsidRPr="00B518F7">
        <w:rPr>
          <w:sz w:val="28"/>
          <w:szCs w:val="28"/>
          <w:shd w:val="clear" w:color="auto" w:fill="FFFFFF"/>
          <w:lang w:eastAsia="ar-SA"/>
        </w:rPr>
        <w:t xml:space="preserve"> </w:t>
      </w:r>
      <w:r w:rsidR="00B96F99">
        <w:rPr>
          <w:sz w:val="28"/>
          <w:szCs w:val="28"/>
          <w:shd w:val="clear" w:color="auto" w:fill="FFFFFF"/>
          <w:lang w:eastAsia="ar-SA"/>
        </w:rPr>
        <w:t>от других</w:t>
      </w:r>
      <w:r w:rsidR="00DD6A81" w:rsidRPr="00B518F7">
        <w:rPr>
          <w:sz w:val="28"/>
          <w:szCs w:val="28"/>
          <w:shd w:val="clear" w:color="auto" w:fill="FFFFFF"/>
          <w:lang w:eastAsia="ar-SA"/>
        </w:rPr>
        <w:t xml:space="preserve"> бюджетов</w:t>
      </w:r>
      <w:r w:rsidR="00B96F99">
        <w:rPr>
          <w:sz w:val="28"/>
          <w:szCs w:val="28"/>
          <w:shd w:val="clear" w:color="auto" w:fill="FFFFFF"/>
          <w:lang w:eastAsia="ar-SA"/>
        </w:rPr>
        <w:t xml:space="preserve"> бюджетной системы РФ</w:t>
      </w:r>
      <w:r w:rsidR="00DD6A81" w:rsidRPr="00B518F7">
        <w:rPr>
          <w:sz w:val="28"/>
          <w:szCs w:val="28"/>
          <w:shd w:val="clear" w:color="auto" w:fill="FFFFFF"/>
          <w:lang w:eastAsia="ar-SA"/>
        </w:rPr>
        <w:t xml:space="preserve"> </w:t>
      </w:r>
      <w:r w:rsidRPr="00B518F7">
        <w:rPr>
          <w:sz w:val="28"/>
          <w:szCs w:val="28"/>
          <w:shd w:val="clear" w:color="auto" w:fill="FFFFFF"/>
          <w:lang w:eastAsia="ar-SA"/>
        </w:rPr>
        <w:t xml:space="preserve">на </w:t>
      </w:r>
      <w:r w:rsidRPr="006B6FDF">
        <w:rPr>
          <w:b/>
          <w:sz w:val="28"/>
          <w:szCs w:val="28"/>
          <w:shd w:val="clear" w:color="auto" w:fill="FFFFFF"/>
          <w:lang w:eastAsia="ar-SA"/>
        </w:rPr>
        <w:t xml:space="preserve">47479,49992 </w:t>
      </w:r>
      <w:proofErr w:type="spellStart"/>
      <w:r w:rsidRPr="006B6FDF">
        <w:rPr>
          <w:b/>
          <w:sz w:val="28"/>
          <w:szCs w:val="28"/>
          <w:shd w:val="clear" w:color="auto" w:fill="FFFFFF"/>
          <w:lang w:eastAsia="ar-SA"/>
        </w:rPr>
        <w:t>тыс</w:t>
      </w:r>
      <w:proofErr w:type="gramStart"/>
      <w:r w:rsidRPr="006B6FDF">
        <w:rPr>
          <w:b/>
          <w:sz w:val="28"/>
          <w:szCs w:val="28"/>
          <w:shd w:val="clear" w:color="auto" w:fill="FFFFFF"/>
          <w:lang w:eastAsia="ar-SA"/>
        </w:rPr>
        <w:t>.р</w:t>
      </w:r>
      <w:proofErr w:type="gramEnd"/>
      <w:r w:rsidRPr="006B6FDF">
        <w:rPr>
          <w:b/>
          <w:sz w:val="28"/>
          <w:szCs w:val="28"/>
          <w:shd w:val="clear" w:color="auto" w:fill="FFFFFF"/>
          <w:lang w:eastAsia="ar-SA"/>
        </w:rPr>
        <w:t>уб</w:t>
      </w:r>
      <w:proofErr w:type="spellEnd"/>
      <w:r w:rsidRPr="00B518F7">
        <w:rPr>
          <w:sz w:val="28"/>
          <w:szCs w:val="28"/>
          <w:shd w:val="clear" w:color="auto" w:fill="FFFFFF"/>
          <w:lang w:eastAsia="ar-SA"/>
        </w:rPr>
        <w:t>, в том числе:</w:t>
      </w:r>
    </w:p>
    <w:p w:rsidR="006B6FDF" w:rsidRDefault="006B6FDF" w:rsidP="00DD6A81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</w:p>
    <w:p w:rsidR="00B96F99" w:rsidRPr="00B96F99" w:rsidRDefault="00B96F99" w:rsidP="00DD6A81">
      <w:pPr>
        <w:suppressAutoHyphens/>
        <w:ind w:firstLine="709"/>
        <w:jc w:val="both"/>
        <w:rPr>
          <w:i/>
          <w:sz w:val="28"/>
          <w:szCs w:val="28"/>
          <w:u w:val="single"/>
          <w:shd w:val="clear" w:color="auto" w:fill="FFFFFF"/>
          <w:lang w:eastAsia="ar-SA"/>
        </w:rPr>
      </w:pPr>
      <w:r w:rsidRPr="00B96F99">
        <w:rPr>
          <w:i/>
          <w:sz w:val="28"/>
          <w:szCs w:val="28"/>
          <w:u w:val="single"/>
          <w:shd w:val="clear" w:color="auto" w:fill="FFFFFF"/>
          <w:lang w:eastAsia="ar-SA"/>
        </w:rPr>
        <w:t>за счет увеличения:</w:t>
      </w:r>
    </w:p>
    <w:p w:rsidR="00B96F99" w:rsidRDefault="00D663B3" w:rsidP="00DD6A81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B518F7">
        <w:rPr>
          <w:sz w:val="28"/>
          <w:szCs w:val="28"/>
          <w:shd w:val="clear" w:color="auto" w:fill="FFFFFF"/>
          <w:lang w:eastAsia="ar-SA"/>
        </w:rPr>
        <w:t>-</w:t>
      </w:r>
      <w:r w:rsidR="00B518F7">
        <w:rPr>
          <w:sz w:val="28"/>
          <w:szCs w:val="28"/>
          <w:shd w:val="clear" w:color="auto" w:fill="FFFFFF"/>
          <w:lang w:eastAsia="ar-SA"/>
        </w:rPr>
        <w:t xml:space="preserve">субсидии, субвенции  </w:t>
      </w:r>
      <w:r w:rsidR="00B96F99">
        <w:rPr>
          <w:sz w:val="28"/>
          <w:szCs w:val="28"/>
          <w:shd w:val="clear" w:color="auto" w:fill="FFFFFF"/>
          <w:lang w:eastAsia="ar-SA"/>
        </w:rPr>
        <w:t>в сфере Сельского хозяйства</w:t>
      </w:r>
      <w:r w:rsidR="00B518F7">
        <w:rPr>
          <w:sz w:val="28"/>
          <w:szCs w:val="28"/>
          <w:shd w:val="clear" w:color="auto" w:fill="FFFFFF"/>
          <w:lang w:eastAsia="ar-SA"/>
        </w:rPr>
        <w:t xml:space="preserve"> в размере</w:t>
      </w:r>
      <w:r w:rsidR="00B96F99">
        <w:rPr>
          <w:sz w:val="28"/>
          <w:szCs w:val="28"/>
          <w:shd w:val="clear" w:color="auto" w:fill="FFFFFF"/>
          <w:lang w:eastAsia="ar-SA"/>
        </w:rPr>
        <w:t xml:space="preserve"> 18</w:t>
      </w:r>
      <w:r w:rsidR="00683659">
        <w:rPr>
          <w:sz w:val="28"/>
          <w:szCs w:val="28"/>
          <w:shd w:val="clear" w:color="auto" w:fill="FFFFFF"/>
          <w:lang w:eastAsia="ar-SA"/>
        </w:rPr>
        <w:t>914,1</w:t>
      </w:r>
      <w:r w:rsidR="00B96F99">
        <w:rPr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="00B96F99">
        <w:rPr>
          <w:sz w:val="28"/>
          <w:szCs w:val="28"/>
          <w:shd w:val="clear" w:color="auto" w:fill="FFFFFF"/>
          <w:lang w:eastAsia="ar-SA"/>
        </w:rPr>
        <w:t>тыс</w:t>
      </w:r>
      <w:proofErr w:type="gramStart"/>
      <w:r w:rsidR="00B96F99">
        <w:rPr>
          <w:sz w:val="28"/>
          <w:szCs w:val="28"/>
          <w:shd w:val="clear" w:color="auto" w:fill="FFFFFF"/>
          <w:lang w:eastAsia="ar-SA"/>
        </w:rPr>
        <w:t>.р</w:t>
      </w:r>
      <w:proofErr w:type="gramEnd"/>
      <w:r w:rsidR="00B96F99">
        <w:rPr>
          <w:sz w:val="28"/>
          <w:szCs w:val="28"/>
          <w:shd w:val="clear" w:color="auto" w:fill="FFFFFF"/>
          <w:lang w:eastAsia="ar-SA"/>
        </w:rPr>
        <w:t>уб</w:t>
      </w:r>
      <w:proofErr w:type="spellEnd"/>
      <w:r w:rsidR="00B96F99">
        <w:rPr>
          <w:sz w:val="28"/>
          <w:szCs w:val="28"/>
          <w:shd w:val="clear" w:color="auto" w:fill="FFFFFF"/>
          <w:lang w:eastAsia="ar-SA"/>
        </w:rPr>
        <w:t>.;</w:t>
      </w:r>
    </w:p>
    <w:p w:rsidR="006B6FDF" w:rsidRDefault="006B6FDF" w:rsidP="00DD6A81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</w:p>
    <w:p w:rsidR="00B96F99" w:rsidRDefault="00B96F99" w:rsidP="006B6FDF">
      <w:pPr>
        <w:ind w:firstLine="707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-субсидии на закупку топлива в размере 24968,95 </w:t>
      </w:r>
      <w:proofErr w:type="spellStart"/>
      <w:r>
        <w:rPr>
          <w:sz w:val="28"/>
          <w:szCs w:val="28"/>
          <w:shd w:val="clear" w:color="auto" w:fill="FFFFFF"/>
          <w:lang w:eastAsia="ar-SA"/>
        </w:rPr>
        <w:t>тыс</w:t>
      </w:r>
      <w:proofErr w:type="gramStart"/>
      <w:r>
        <w:rPr>
          <w:sz w:val="28"/>
          <w:szCs w:val="28"/>
          <w:shd w:val="clear" w:color="auto" w:fill="FFFFFF"/>
          <w:lang w:eastAsia="ar-SA"/>
        </w:rPr>
        <w:t>.р</w:t>
      </w:r>
      <w:proofErr w:type="gramEnd"/>
      <w:r>
        <w:rPr>
          <w:sz w:val="28"/>
          <w:szCs w:val="28"/>
          <w:shd w:val="clear" w:color="auto" w:fill="FFFFFF"/>
          <w:lang w:eastAsia="ar-SA"/>
        </w:rPr>
        <w:t>уб</w:t>
      </w:r>
      <w:proofErr w:type="spellEnd"/>
      <w:r>
        <w:rPr>
          <w:sz w:val="28"/>
          <w:szCs w:val="28"/>
          <w:shd w:val="clear" w:color="auto" w:fill="FFFFFF"/>
          <w:lang w:eastAsia="ar-SA"/>
        </w:rPr>
        <w:t>.</w:t>
      </w:r>
      <w:r w:rsidR="006B6FDF">
        <w:rPr>
          <w:sz w:val="28"/>
          <w:szCs w:val="28"/>
          <w:shd w:val="clear" w:color="auto" w:fill="FFFFFF"/>
          <w:lang w:eastAsia="ar-SA"/>
        </w:rPr>
        <w:t xml:space="preserve"> (МО город «Ахтубинск»</w:t>
      </w:r>
      <w:r w:rsidR="006B6FDF" w:rsidRPr="006B6FDF">
        <w:rPr>
          <w:sz w:val="28"/>
          <w:szCs w:val="28"/>
          <w:shd w:val="clear" w:color="auto" w:fill="FFFFFF"/>
          <w:lang w:eastAsia="ar-SA"/>
        </w:rPr>
        <w:t xml:space="preserve"> - 2 671,35 тыс.</w:t>
      </w:r>
      <w:proofErr w:type="spellStart"/>
      <w:r w:rsidR="006B6FDF" w:rsidRPr="006B6FDF">
        <w:rPr>
          <w:sz w:val="28"/>
          <w:szCs w:val="28"/>
          <w:shd w:val="clear" w:color="auto" w:fill="FFFFFF"/>
          <w:lang w:eastAsia="ar-SA"/>
        </w:rPr>
        <w:t>руб</w:t>
      </w:r>
      <w:proofErr w:type="spellEnd"/>
      <w:r w:rsidR="006B6FDF" w:rsidRPr="006B6FDF">
        <w:rPr>
          <w:sz w:val="28"/>
          <w:szCs w:val="28"/>
          <w:shd w:val="clear" w:color="auto" w:fill="FFFFFF"/>
          <w:lang w:eastAsia="ar-SA"/>
        </w:rPr>
        <w:t>.,МО «Поселок Верхний Баскунчак» - 13 842,45 тыс.</w:t>
      </w:r>
      <w:proofErr w:type="spellStart"/>
      <w:r w:rsidR="006B6FDF" w:rsidRPr="006B6FDF">
        <w:rPr>
          <w:sz w:val="28"/>
          <w:szCs w:val="28"/>
          <w:shd w:val="clear" w:color="auto" w:fill="FFFFFF"/>
          <w:lang w:eastAsia="ar-SA"/>
        </w:rPr>
        <w:t>руб</w:t>
      </w:r>
      <w:proofErr w:type="spellEnd"/>
      <w:r w:rsidR="006B6FDF" w:rsidRPr="006B6FDF">
        <w:rPr>
          <w:sz w:val="28"/>
          <w:szCs w:val="28"/>
          <w:shd w:val="clear" w:color="auto" w:fill="FFFFFF"/>
          <w:lang w:eastAsia="ar-SA"/>
        </w:rPr>
        <w:t xml:space="preserve">.,МО «Поселок Нижний Баскунчак» - 8 455,15 </w:t>
      </w:r>
      <w:proofErr w:type="spellStart"/>
      <w:r w:rsidR="006B6FDF" w:rsidRPr="006B6FDF">
        <w:rPr>
          <w:sz w:val="28"/>
          <w:szCs w:val="28"/>
          <w:shd w:val="clear" w:color="auto" w:fill="FFFFFF"/>
          <w:lang w:eastAsia="ar-SA"/>
        </w:rPr>
        <w:t>тыс.руб</w:t>
      </w:r>
      <w:proofErr w:type="spellEnd"/>
      <w:r w:rsidR="006B6FDF">
        <w:rPr>
          <w:sz w:val="28"/>
          <w:szCs w:val="28"/>
          <w:shd w:val="clear" w:color="auto" w:fill="FFFFFF"/>
          <w:lang w:eastAsia="ar-SA"/>
        </w:rPr>
        <w:t>)</w:t>
      </w:r>
      <w:r>
        <w:rPr>
          <w:sz w:val="28"/>
          <w:szCs w:val="28"/>
          <w:shd w:val="clear" w:color="auto" w:fill="FFFFFF"/>
          <w:lang w:eastAsia="ar-SA"/>
        </w:rPr>
        <w:t>;</w:t>
      </w:r>
    </w:p>
    <w:p w:rsidR="006B6FDF" w:rsidRDefault="006B6FDF" w:rsidP="006B6FDF">
      <w:pPr>
        <w:ind w:firstLine="707"/>
        <w:jc w:val="both"/>
        <w:rPr>
          <w:sz w:val="28"/>
          <w:szCs w:val="28"/>
          <w:shd w:val="clear" w:color="auto" w:fill="FFFFFF"/>
          <w:lang w:eastAsia="ar-SA"/>
        </w:rPr>
      </w:pPr>
    </w:p>
    <w:p w:rsidR="006B6FDF" w:rsidRPr="006B6FDF" w:rsidRDefault="00B96F99" w:rsidP="006B6FDF">
      <w:pPr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-субсидии на реализацию </w:t>
      </w:r>
      <w:proofErr w:type="spellStart"/>
      <w:r>
        <w:rPr>
          <w:sz w:val="28"/>
          <w:szCs w:val="28"/>
          <w:shd w:val="clear" w:color="auto" w:fill="FFFFFF"/>
          <w:lang w:eastAsia="ar-SA"/>
        </w:rPr>
        <w:t>гос</w:t>
      </w:r>
      <w:proofErr w:type="gramStart"/>
      <w:r>
        <w:rPr>
          <w:sz w:val="28"/>
          <w:szCs w:val="28"/>
          <w:shd w:val="clear" w:color="auto" w:fill="FFFFFF"/>
          <w:lang w:eastAsia="ar-SA"/>
        </w:rPr>
        <w:t>.п</w:t>
      </w:r>
      <w:proofErr w:type="gramEnd"/>
      <w:r>
        <w:rPr>
          <w:sz w:val="28"/>
          <w:szCs w:val="28"/>
          <w:shd w:val="clear" w:color="auto" w:fill="FFFFFF"/>
          <w:lang w:eastAsia="ar-SA"/>
        </w:rPr>
        <w:t>рограммы</w:t>
      </w:r>
      <w:proofErr w:type="spellEnd"/>
      <w:r>
        <w:rPr>
          <w:sz w:val="28"/>
          <w:szCs w:val="28"/>
          <w:shd w:val="clear" w:color="auto" w:fill="FFFFFF"/>
          <w:lang w:eastAsia="ar-SA"/>
        </w:rPr>
        <w:t xml:space="preserve"> «Развитие дорожного хозяйства» в размере 5182,58182 </w:t>
      </w:r>
      <w:proofErr w:type="spellStart"/>
      <w:r>
        <w:rPr>
          <w:sz w:val="28"/>
          <w:szCs w:val="28"/>
          <w:shd w:val="clear" w:color="auto" w:fill="FFFFFF"/>
          <w:lang w:eastAsia="ar-SA"/>
        </w:rPr>
        <w:t>тыс.руб</w:t>
      </w:r>
      <w:proofErr w:type="spellEnd"/>
      <w:r>
        <w:rPr>
          <w:sz w:val="28"/>
          <w:szCs w:val="28"/>
          <w:shd w:val="clear" w:color="auto" w:fill="FFFFFF"/>
          <w:lang w:eastAsia="ar-SA"/>
        </w:rPr>
        <w:t>.</w:t>
      </w:r>
      <w:r w:rsidR="006B6FDF">
        <w:rPr>
          <w:sz w:val="28"/>
          <w:szCs w:val="28"/>
          <w:shd w:val="clear" w:color="auto" w:fill="FFFFFF"/>
          <w:lang w:eastAsia="ar-SA"/>
        </w:rPr>
        <w:t>(</w:t>
      </w:r>
      <w:r w:rsidR="006B6FDF" w:rsidRPr="006B6FDF">
        <w:rPr>
          <w:sz w:val="28"/>
          <w:szCs w:val="28"/>
          <w:shd w:val="clear" w:color="auto" w:fill="FFFFFF"/>
          <w:lang w:eastAsia="ar-SA"/>
        </w:rPr>
        <w:t xml:space="preserve"> МО «Город Ахтубинск» - 3 147,33686 тыс.</w:t>
      </w:r>
      <w:proofErr w:type="spellStart"/>
      <w:r w:rsidR="006B6FDF" w:rsidRPr="006B6FDF">
        <w:rPr>
          <w:sz w:val="28"/>
          <w:szCs w:val="28"/>
          <w:shd w:val="clear" w:color="auto" w:fill="FFFFFF"/>
          <w:lang w:eastAsia="ar-SA"/>
        </w:rPr>
        <w:t>руб</w:t>
      </w:r>
      <w:proofErr w:type="spellEnd"/>
      <w:r w:rsidR="006B6FDF" w:rsidRPr="006B6FDF">
        <w:rPr>
          <w:sz w:val="28"/>
          <w:szCs w:val="28"/>
          <w:shd w:val="clear" w:color="auto" w:fill="FFFFFF"/>
          <w:lang w:eastAsia="ar-SA"/>
        </w:rPr>
        <w:t xml:space="preserve">.,МО «Поселок Верхний Баскунчак» - 943,50207 </w:t>
      </w:r>
      <w:proofErr w:type="spellStart"/>
      <w:r w:rsidR="006B6FDF" w:rsidRPr="006B6FDF">
        <w:rPr>
          <w:sz w:val="28"/>
          <w:szCs w:val="28"/>
          <w:shd w:val="clear" w:color="auto" w:fill="FFFFFF"/>
          <w:lang w:eastAsia="ar-SA"/>
        </w:rPr>
        <w:t>тыс.руб</w:t>
      </w:r>
      <w:proofErr w:type="spellEnd"/>
      <w:r w:rsidR="006B6FDF" w:rsidRPr="006B6FDF">
        <w:rPr>
          <w:sz w:val="28"/>
          <w:szCs w:val="28"/>
          <w:shd w:val="clear" w:color="auto" w:fill="FFFFFF"/>
          <w:lang w:eastAsia="ar-SA"/>
        </w:rPr>
        <w:t>.,</w:t>
      </w:r>
    </w:p>
    <w:p w:rsidR="006B6FDF" w:rsidRPr="006B6FDF" w:rsidRDefault="006B6FDF" w:rsidP="006B6FDF">
      <w:pPr>
        <w:suppressAutoHyphens/>
        <w:jc w:val="both"/>
        <w:rPr>
          <w:sz w:val="28"/>
          <w:szCs w:val="28"/>
          <w:shd w:val="clear" w:color="auto" w:fill="FFFFFF"/>
          <w:lang w:eastAsia="ar-SA"/>
        </w:rPr>
      </w:pPr>
      <w:r w:rsidRPr="006B6FDF">
        <w:rPr>
          <w:sz w:val="28"/>
          <w:szCs w:val="28"/>
          <w:shd w:val="clear" w:color="auto" w:fill="FFFFFF"/>
          <w:lang w:eastAsia="ar-SA"/>
        </w:rPr>
        <w:t>МО «</w:t>
      </w:r>
      <w:proofErr w:type="spellStart"/>
      <w:r w:rsidRPr="006B6FDF">
        <w:rPr>
          <w:sz w:val="28"/>
          <w:szCs w:val="28"/>
          <w:shd w:val="clear" w:color="auto" w:fill="FFFFFF"/>
          <w:lang w:eastAsia="ar-SA"/>
        </w:rPr>
        <w:t>Ахтубинский</w:t>
      </w:r>
      <w:proofErr w:type="spellEnd"/>
      <w:r w:rsidRPr="006B6FDF">
        <w:rPr>
          <w:sz w:val="28"/>
          <w:szCs w:val="28"/>
          <w:shd w:val="clear" w:color="auto" w:fill="FFFFFF"/>
          <w:lang w:eastAsia="ar-SA"/>
        </w:rPr>
        <w:t xml:space="preserve"> район» - 1 091,74289 </w:t>
      </w:r>
      <w:proofErr w:type="spellStart"/>
      <w:r w:rsidRPr="006B6FDF">
        <w:rPr>
          <w:sz w:val="28"/>
          <w:szCs w:val="28"/>
          <w:shd w:val="clear" w:color="auto" w:fill="FFFFFF"/>
          <w:lang w:eastAsia="ar-SA"/>
        </w:rPr>
        <w:t>тыс</w:t>
      </w:r>
      <w:proofErr w:type="gramStart"/>
      <w:r w:rsidRPr="006B6FDF">
        <w:rPr>
          <w:sz w:val="28"/>
          <w:szCs w:val="28"/>
          <w:shd w:val="clear" w:color="auto" w:fill="FFFFFF"/>
          <w:lang w:eastAsia="ar-SA"/>
        </w:rPr>
        <w:t>.р</w:t>
      </w:r>
      <w:proofErr w:type="gramEnd"/>
      <w:r w:rsidRPr="006B6FDF">
        <w:rPr>
          <w:sz w:val="28"/>
          <w:szCs w:val="28"/>
          <w:shd w:val="clear" w:color="auto" w:fill="FFFFFF"/>
          <w:lang w:eastAsia="ar-SA"/>
        </w:rPr>
        <w:t>уб</w:t>
      </w:r>
      <w:proofErr w:type="spellEnd"/>
      <w:r w:rsidRPr="006B6FDF">
        <w:rPr>
          <w:sz w:val="28"/>
          <w:szCs w:val="28"/>
          <w:shd w:val="clear" w:color="auto" w:fill="FFFFFF"/>
          <w:lang w:eastAsia="ar-SA"/>
        </w:rPr>
        <w:t>.</w:t>
      </w:r>
      <w:r>
        <w:rPr>
          <w:sz w:val="28"/>
          <w:szCs w:val="28"/>
          <w:shd w:val="clear" w:color="auto" w:fill="FFFFFF"/>
          <w:lang w:eastAsia="ar-SA"/>
        </w:rPr>
        <w:t>)</w:t>
      </w:r>
      <w:r w:rsidRPr="006B6FDF">
        <w:rPr>
          <w:sz w:val="28"/>
          <w:szCs w:val="28"/>
          <w:shd w:val="clear" w:color="auto" w:fill="FFFFFF"/>
          <w:lang w:eastAsia="ar-SA"/>
        </w:rPr>
        <w:t>;</w:t>
      </w:r>
    </w:p>
    <w:p w:rsidR="00B96F99" w:rsidRDefault="006B6FDF" w:rsidP="00DD6A81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 </w:t>
      </w:r>
    </w:p>
    <w:p w:rsidR="00F03408" w:rsidRDefault="00F03408" w:rsidP="00DD6A81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-субвенции на присяжных заседателей в размере 1,0 </w:t>
      </w:r>
      <w:proofErr w:type="spellStart"/>
      <w:r>
        <w:rPr>
          <w:sz w:val="28"/>
          <w:szCs w:val="28"/>
          <w:shd w:val="clear" w:color="auto" w:fill="FFFFFF"/>
          <w:lang w:eastAsia="ar-SA"/>
        </w:rPr>
        <w:t>тыс</w:t>
      </w:r>
      <w:proofErr w:type="gramStart"/>
      <w:r>
        <w:rPr>
          <w:sz w:val="28"/>
          <w:szCs w:val="28"/>
          <w:shd w:val="clear" w:color="auto" w:fill="FFFFFF"/>
          <w:lang w:eastAsia="ar-SA"/>
        </w:rPr>
        <w:t>.р</w:t>
      </w:r>
      <w:proofErr w:type="gramEnd"/>
      <w:r>
        <w:rPr>
          <w:sz w:val="28"/>
          <w:szCs w:val="28"/>
          <w:shd w:val="clear" w:color="auto" w:fill="FFFFFF"/>
          <w:lang w:eastAsia="ar-SA"/>
        </w:rPr>
        <w:t>уб</w:t>
      </w:r>
      <w:proofErr w:type="spellEnd"/>
      <w:r>
        <w:rPr>
          <w:sz w:val="28"/>
          <w:szCs w:val="28"/>
          <w:shd w:val="clear" w:color="auto" w:fill="FFFFFF"/>
          <w:lang w:eastAsia="ar-SA"/>
        </w:rPr>
        <w:t>.;</w:t>
      </w:r>
    </w:p>
    <w:p w:rsidR="006B6FDF" w:rsidRDefault="006B6FDF" w:rsidP="00DD6A81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</w:p>
    <w:p w:rsidR="00D663B3" w:rsidRDefault="00B96F99" w:rsidP="00DD6A81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-межбюджетные трансферты по наказам избирателей депутатами Думы Астраханской области в размере 90,0 </w:t>
      </w:r>
      <w:proofErr w:type="spellStart"/>
      <w:r>
        <w:rPr>
          <w:sz w:val="28"/>
          <w:szCs w:val="28"/>
          <w:shd w:val="clear" w:color="auto" w:fill="FFFFFF"/>
          <w:lang w:eastAsia="ar-SA"/>
        </w:rPr>
        <w:t>тыс</w:t>
      </w:r>
      <w:proofErr w:type="gramStart"/>
      <w:r>
        <w:rPr>
          <w:sz w:val="28"/>
          <w:szCs w:val="28"/>
          <w:shd w:val="clear" w:color="auto" w:fill="FFFFFF"/>
          <w:lang w:eastAsia="ar-SA"/>
        </w:rPr>
        <w:t>.р</w:t>
      </w:r>
      <w:proofErr w:type="gramEnd"/>
      <w:r>
        <w:rPr>
          <w:sz w:val="28"/>
          <w:szCs w:val="28"/>
          <w:shd w:val="clear" w:color="auto" w:fill="FFFFFF"/>
          <w:lang w:eastAsia="ar-SA"/>
        </w:rPr>
        <w:t>уб</w:t>
      </w:r>
      <w:proofErr w:type="spellEnd"/>
      <w:r>
        <w:rPr>
          <w:sz w:val="28"/>
          <w:szCs w:val="28"/>
          <w:shd w:val="clear" w:color="auto" w:fill="FFFFFF"/>
          <w:lang w:eastAsia="ar-SA"/>
        </w:rPr>
        <w:t>.</w:t>
      </w:r>
      <w:r w:rsidR="00B518F7">
        <w:rPr>
          <w:sz w:val="28"/>
          <w:szCs w:val="28"/>
          <w:shd w:val="clear" w:color="auto" w:fill="FFFFFF"/>
          <w:lang w:eastAsia="ar-SA"/>
        </w:rPr>
        <w:t xml:space="preserve"> </w:t>
      </w:r>
    </w:p>
    <w:p w:rsidR="006B6FDF" w:rsidRDefault="006B6FDF" w:rsidP="00DD6A81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</w:p>
    <w:p w:rsidR="00B96F99" w:rsidRDefault="00B96F99" w:rsidP="00DD6A81">
      <w:pPr>
        <w:suppressAutoHyphens/>
        <w:ind w:firstLine="709"/>
        <w:jc w:val="both"/>
        <w:rPr>
          <w:i/>
          <w:sz w:val="28"/>
          <w:szCs w:val="28"/>
          <w:u w:val="single"/>
          <w:shd w:val="clear" w:color="auto" w:fill="FFFFFF"/>
          <w:lang w:eastAsia="ar-SA"/>
        </w:rPr>
      </w:pPr>
      <w:r w:rsidRPr="00B96F99">
        <w:rPr>
          <w:i/>
          <w:sz w:val="28"/>
          <w:szCs w:val="28"/>
          <w:u w:val="single"/>
          <w:shd w:val="clear" w:color="auto" w:fill="FFFFFF"/>
          <w:lang w:eastAsia="ar-SA"/>
        </w:rPr>
        <w:t>за счет уменьшения:</w:t>
      </w:r>
    </w:p>
    <w:p w:rsidR="00B96F99" w:rsidRDefault="00622328" w:rsidP="00DD6A81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-</w:t>
      </w:r>
      <w:r w:rsidR="00B96F99">
        <w:rPr>
          <w:sz w:val="28"/>
          <w:szCs w:val="28"/>
          <w:shd w:val="clear" w:color="auto" w:fill="FFFFFF"/>
          <w:lang w:eastAsia="ar-SA"/>
        </w:rPr>
        <w:t xml:space="preserve">субвенций </w:t>
      </w:r>
      <w:r w:rsidR="00F90DF1">
        <w:rPr>
          <w:sz w:val="28"/>
          <w:szCs w:val="28"/>
          <w:shd w:val="clear" w:color="auto" w:fill="FFFFFF"/>
          <w:lang w:eastAsia="ar-SA"/>
        </w:rPr>
        <w:t>на выплату компенсаций части родительской платы в дошкольном образовании</w:t>
      </w:r>
      <w:r w:rsidR="00F90DF1" w:rsidRPr="00F90DF1">
        <w:rPr>
          <w:sz w:val="28"/>
          <w:szCs w:val="28"/>
          <w:shd w:val="clear" w:color="auto" w:fill="FFFFFF"/>
          <w:lang w:eastAsia="ar-SA"/>
        </w:rPr>
        <w:t xml:space="preserve"> </w:t>
      </w:r>
      <w:r w:rsidR="00F90DF1">
        <w:rPr>
          <w:sz w:val="28"/>
          <w:szCs w:val="28"/>
          <w:shd w:val="clear" w:color="auto" w:fill="FFFFFF"/>
          <w:lang w:eastAsia="ar-SA"/>
        </w:rPr>
        <w:t>в размере (-) 1</w:t>
      </w:r>
      <w:r w:rsidR="006B6FDF">
        <w:rPr>
          <w:sz w:val="28"/>
          <w:szCs w:val="28"/>
          <w:shd w:val="clear" w:color="auto" w:fill="FFFFFF"/>
          <w:lang w:eastAsia="ar-SA"/>
        </w:rPr>
        <w:t>138,4</w:t>
      </w:r>
      <w:r w:rsidR="00F90DF1">
        <w:rPr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="00F90DF1">
        <w:rPr>
          <w:sz w:val="28"/>
          <w:szCs w:val="28"/>
          <w:shd w:val="clear" w:color="auto" w:fill="FFFFFF"/>
          <w:lang w:eastAsia="ar-SA"/>
        </w:rPr>
        <w:t>тыс</w:t>
      </w:r>
      <w:proofErr w:type="gramStart"/>
      <w:r w:rsidR="00F90DF1">
        <w:rPr>
          <w:sz w:val="28"/>
          <w:szCs w:val="28"/>
          <w:shd w:val="clear" w:color="auto" w:fill="FFFFFF"/>
          <w:lang w:eastAsia="ar-SA"/>
        </w:rPr>
        <w:t>.р</w:t>
      </w:r>
      <w:proofErr w:type="gramEnd"/>
      <w:r w:rsidR="00F90DF1">
        <w:rPr>
          <w:sz w:val="28"/>
          <w:szCs w:val="28"/>
          <w:shd w:val="clear" w:color="auto" w:fill="FFFFFF"/>
          <w:lang w:eastAsia="ar-SA"/>
        </w:rPr>
        <w:t>уб</w:t>
      </w:r>
      <w:proofErr w:type="spellEnd"/>
      <w:r w:rsidR="00F90DF1">
        <w:rPr>
          <w:sz w:val="28"/>
          <w:szCs w:val="28"/>
          <w:shd w:val="clear" w:color="auto" w:fill="FFFFFF"/>
          <w:lang w:eastAsia="ar-SA"/>
        </w:rPr>
        <w:t>.</w:t>
      </w:r>
      <w:r>
        <w:rPr>
          <w:sz w:val="28"/>
          <w:szCs w:val="28"/>
          <w:shd w:val="clear" w:color="auto" w:fill="FFFFFF"/>
          <w:lang w:eastAsia="ar-SA"/>
        </w:rPr>
        <w:t>;</w:t>
      </w:r>
    </w:p>
    <w:p w:rsidR="00622328" w:rsidRDefault="00622328" w:rsidP="00DD6A81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-субсидий в сфере Культуры в размере (-) 404,5369 </w:t>
      </w:r>
      <w:proofErr w:type="spellStart"/>
      <w:r>
        <w:rPr>
          <w:sz w:val="28"/>
          <w:szCs w:val="28"/>
          <w:shd w:val="clear" w:color="auto" w:fill="FFFFFF"/>
          <w:lang w:eastAsia="ar-SA"/>
        </w:rPr>
        <w:t>тыс</w:t>
      </w:r>
      <w:proofErr w:type="gramStart"/>
      <w:r>
        <w:rPr>
          <w:sz w:val="28"/>
          <w:szCs w:val="28"/>
          <w:shd w:val="clear" w:color="auto" w:fill="FFFFFF"/>
          <w:lang w:eastAsia="ar-SA"/>
        </w:rPr>
        <w:t>.р</w:t>
      </w:r>
      <w:proofErr w:type="gramEnd"/>
      <w:r>
        <w:rPr>
          <w:sz w:val="28"/>
          <w:szCs w:val="28"/>
          <w:shd w:val="clear" w:color="auto" w:fill="FFFFFF"/>
          <w:lang w:eastAsia="ar-SA"/>
        </w:rPr>
        <w:t>уб</w:t>
      </w:r>
      <w:proofErr w:type="spellEnd"/>
      <w:r>
        <w:rPr>
          <w:sz w:val="28"/>
          <w:szCs w:val="28"/>
          <w:shd w:val="clear" w:color="auto" w:fill="FFFFFF"/>
          <w:lang w:eastAsia="ar-SA"/>
        </w:rPr>
        <w:t>.</w:t>
      </w:r>
      <w:r w:rsidR="00F03408">
        <w:rPr>
          <w:sz w:val="28"/>
          <w:szCs w:val="28"/>
          <w:shd w:val="clear" w:color="auto" w:fill="FFFFFF"/>
          <w:lang w:eastAsia="ar-SA"/>
        </w:rPr>
        <w:t>;</w:t>
      </w:r>
    </w:p>
    <w:p w:rsidR="00F03408" w:rsidRDefault="00F03408" w:rsidP="00DD6A81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lastRenderedPageBreak/>
        <w:t>-субвенции комиссиям по делам несовершеннолетних в размере (-) 66,69241</w:t>
      </w:r>
      <w:r w:rsidR="006B6FDF">
        <w:rPr>
          <w:sz w:val="28"/>
          <w:szCs w:val="28"/>
          <w:shd w:val="clear" w:color="auto" w:fill="FFFFFF"/>
          <w:lang w:eastAsia="ar-SA"/>
        </w:rPr>
        <w:t>;</w:t>
      </w:r>
    </w:p>
    <w:p w:rsidR="006B6FDF" w:rsidRPr="006B6FDF" w:rsidRDefault="006B6FDF" w:rsidP="006B6FDF">
      <w:pPr>
        <w:suppressAutoHyphens/>
        <w:ind w:firstLine="360"/>
        <w:jc w:val="both"/>
        <w:rPr>
          <w:sz w:val="28"/>
          <w:szCs w:val="28"/>
          <w:shd w:val="clear" w:color="auto" w:fill="FFFFFF"/>
          <w:lang w:eastAsia="ar-SA"/>
        </w:rPr>
      </w:pPr>
      <w:r w:rsidRPr="006B6FDF">
        <w:rPr>
          <w:sz w:val="28"/>
          <w:szCs w:val="28"/>
          <w:shd w:val="clear" w:color="auto" w:fill="FFFFFF"/>
          <w:lang w:eastAsia="ar-SA"/>
        </w:rPr>
        <w:t xml:space="preserve">- Межбюджетных трансфертов,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в сумме 184,3 </w:t>
      </w:r>
      <w:proofErr w:type="spellStart"/>
      <w:r w:rsidRPr="006B6FDF">
        <w:rPr>
          <w:sz w:val="28"/>
          <w:szCs w:val="28"/>
          <w:shd w:val="clear" w:color="auto" w:fill="FFFFFF"/>
          <w:lang w:eastAsia="ar-SA"/>
        </w:rPr>
        <w:t>тыс</w:t>
      </w:r>
      <w:proofErr w:type="gramStart"/>
      <w:r w:rsidRPr="006B6FDF">
        <w:rPr>
          <w:sz w:val="28"/>
          <w:szCs w:val="28"/>
          <w:shd w:val="clear" w:color="auto" w:fill="FFFFFF"/>
          <w:lang w:eastAsia="ar-SA"/>
        </w:rPr>
        <w:t>.р</w:t>
      </w:r>
      <w:proofErr w:type="gramEnd"/>
      <w:r w:rsidRPr="006B6FDF">
        <w:rPr>
          <w:sz w:val="28"/>
          <w:szCs w:val="28"/>
          <w:shd w:val="clear" w:color="auto" w:fill="FFFFFF"/>
          <w:lang w:eastAsia="ar-SA"/>
        </w:rPr>
        <w:t>уб</w:t>
      </w:r>
      <w:proofErr w:type="spellEnd"/>
      <w:r w:rsidRPr="006B6FDF">
        <w:rPr>
          <w:sz w:val="28"/>
          <w:szCs w:val="28"/>
          <w:shd w:val="clear" w:color="auto" w:fill="FFFFFF"/>
          <w:lang w:eastAsia="ar-SA"/>
        </w:rPr>
        <w:t>.</w:t>
      </w:r>
    </w:p>
    <w:p w:rsidR="006B6FDF" w:rsidRPr="006B6FDF" w:rsidRDefault="006B6FDF" w:rsidP="006B6FDF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 w:rsidRPr="006B6FDF">
        <w:rPr>
          <w:b/>
          <w:sz w:val="28"/>
          <w:szCs w:val="28"/>
          <w:shd w:val="clear" w:color="auto" w:fill="FFFFFF"/>
          <w:lang w:eastAsia="ar-SA"/>
        </w:rPr>
        <w:t>Также, доходная часть снизилась за счет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</w:r>
      <w:r w:rsidRPr="006B6FDF">
        <w:rPr>
          <w:sz w:val="28"/>
          <w:szCs w:val="28"/>
          <w:lang w:eastAsia="ar-SA"/>
        </w:rPr>
        <w:t xml:space="preserve"> (</w:t>
      </w:r>
      <w:r w:rsidRPr="006B6FDF">
        <w:rPr>
          <w:color w:val="000000"/>
          <w:sz w:val="28"/>
          <w:szCs w:val="28"/>
          <w:lang w:eastAsia="ar-SA"/>
        </w:rPr>
        <w:t xml:space="preserve">Субвенция на возмещение части затрат на закупку кормов для содержания молочного стада) </w:t>
      </w:r>
      <w:r w:rsidRPr="006B6FDF">
        <w:rPr>
          <w:sz w:val="28"/>
          <w:szCs w:val="28"/>
          <w:lang w:eastAsia="ar-SA"/>
        </w:rPr>
        <w:t xml:space="preserve">в сумме </w:t>
      </w:r>
      <w:r w:rsidRPr="006B6FDF">
        <w:rPr>
          <w:b/>
          <w:sz w:val="28"/>
          <w:szCs w:val="28"/>
          <w:lang w:eastAsia="ar-SA"/>
        </w:rPr>
        <w:t>40,0</w:t>
      </w:r>
      <w:r w:rsidRPr="006B6FDF">
        <w:rPr>
          <w:sz w:val="28"/>
          <w:szCs w:val="28"/>
          <w:lang w:eastAsia="ar-SA"/>
        </w:rPr>
        <w:t xml:space="preserve"> </w:t>
      </w:r>
      <w:proofErr w:type="spellStart"/>
      <w:r w:rsidRPr="006B6FDF">
        <w:rPr>
          <w:sz w:val="28"/>
          <w:szCs w:val="28"/>
          <w:lang w:eastAsia="ar-SA"/>
        </w:rPr>
        <w:t>тыс</w:t>
      </w:r>
      <w:proofErr w:type="gramStart"/>
      <w:r w:rsidRPr="006B6FDF">
        <w:rPr>
          <w:sz w:val="28"/>
          <w:szCs w:val="28"/>
          <w:lang w:eastAsia="ar-SA"/>
        </w:rPr>
        <w:t>.р</w:t>
      </w:r>
      <w:proofErr w:type="gramEnd"/>
      <w:r w:rsidRPr="006B6FDF">
        <w:rPr>
          <w:sz w:val="28"/>
          <w:szCs w:val="28"/>
          <w:lang w:eastAsia="ar-SA"/>
        </w:rPr>
        <w:t>уб</w:t>
      </w:r>
      <w:proofErr w:type="spellEnd"/>
      <w:r w:rsidRPr="006B6FDF">
        <w:rPr>
          <w:sz w:val="28"/>
          <w:szCs w:val="28"/>
          <w:lang w:eastAsia="ar-SA"/>
        </w:rPr>
        <w:t>.</w:t>
      </w:r>
    </w:p>
    <w:p w:rsidR="006B6FDF" w:rsidRPr="006B6FDF" w:rsidRDefault="006B6FDF" w:rsidP="006B6FDF">
      <w:pPr>
        <w:suppressAutoHyphens/>
        <w:ind w:firstLine="709"/>
        <w:jc w:val="both"/>
        <w:rPr>
          <w:b/>
          <w:sz w:val="28"/>
          <w:szCs w:val="28"/>
          <w:lang w:eastAsia="ar-SA"/>
        </w:rPr>
      </w:pPr>
    </w:p>
    <w:p w:rsidR="00DD6A81" w:rsidRDefault="001214D1" w:rsidP="00DD6A81">
      <w:pPr>
        <w:suppressAutoHyphens/>
        <w:ind w:firstLine="709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>Контрольно-счетная палата обращает внимание, что в  бюджете МО «</w:t>
      </w:r>
      <w:proofErr w:type="spellStart"/>
      <w:r>
        <w:rPr>
          <w:sz w:val="28"/>
          <w:szCs w:val="28"/>
          <w:shd w:val="clear" w:color="auto" w:fill="FFFFFF"/>
          <w:lang w:eastAsia="ar-SA"/>
        </w:rPr>
        <w:t>Ахтубинский</w:t>
      </w:r>
      <w:proofErr w:type="spellEnd"/>
      <w:r>
        <w:rPr>
          <w:sz w:val="28"/>
          <w:szCs w:val="28"/>
          <w:shd w:val="clear" w:color="auto" w:fill="FFFFFF"/>
          <w:lang w:eastAsia="ar-SA"/>
        </w:rPr>
        <w:t xml:space="preserve"> район» на 2015 год переданные государственные полномочия по отрасли «Образование» уже недофинансированы, в  проекте внесения изменений в бюджет данная тенденция сохраняется. </w:t>
      </w:r>
      <w:r w:rsidR="00F90DF1">
        <w:rPr>
          <w:sz w:val="28"/>
          <w:szCs w:val="28"/>
          <w:shd w:val="clear" w:color="auto" w:fill="FFFFFF"/>
          <w:lang w:eastAsia="ar-SA"/>
        </w:rPr>
        <w:t>Так, п</w:t>
      </w:r>
      <w:r>
        <w:rPr>
          <w:sz w:val="28"/>
          <w:szCs w:val="28"/>
          <w:shd w:val="clear" w:color="auto" w:fill="FFFFFF"/>
          <w:lang w:eastAsia="ar-SA"/>
        </w:rPr>
        <w:t>исьм</w:t>
      </w:r>
      <w:r w:rsidR="00F90DF1">
        <w:rPr>
          <w:sz w:val="28"/>
          <w:szCs w:val="28"/>
          <w:shd w:val="clear" w:color="auto" w:fill="FFFFFF"/>
          <w:lang w:eastAsia="ar-SA"/>
        </w:rPr>
        <w:t>ом</w:t>
      </w:r>
      <w:r>
        <w:rPr>
          <w:sz w:val="28"/>
          <w:szCs w:val="28"/>
          <w:shd w:val="clear" w:color="auto" w:fill="FFFFFF"/>
          <w:lang w:eastAsia="ar-SA"/>
        </w:rPr>
        <w:t xml:space="preserve"> министра образования Астраханской области </w:t>
      </w:r>
      <w:r w:rsidR="00F90DF1">
        <w:rPr>
          <w:sz w:val="28"/>
          <w:szCs w:val="28"/>
          <w:shd w:val="clear" w:color="auto" w:fill="FFFFFF"/>
          <w:lang w:eastAsia="ar-SA"/>
        </w:rPr>
        <w:t>от 02.11.2015г № 06-8195 главам муниципальных образований Астраханской области предлагается локальными актами перенести сроки выплаты заработной платы за вторую половину декабря 2015г на январь 2016г.</w:t>
      </w:r>
    </w:p>
    <w:p w:rsidR="00364FDF" w:rsidRDefault="00F90DF1" w:rsidP="00364FDF">
      <w:pPr>
        <w:pStyle w:val="aa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eastAsia="ar-SA"/>
        </w:rPr>
        <w:t xml:space="preserve"> Контрольно-счетная палата считает целесообразным предложить администрации МО «</w:t>
      </w:r>
      <w:proofErr w:type="spellStart"/>
      <w:r>
        <w:rPr>
          <w:sz w:val="28"/>
          <w:szCs w:val="28"/>
          <w:shd w:val="clear" w:color="auto" w:fill="FFFFFF"/>
          <w:lang w:eastAsia="ar-SA"/>
        </w:rPr>
        <w:t>Ахтубинский</w:t>
      </w:r>
      <w:proofErr w:type="spellEnd"/>
      <w:r>
        <w:rPr>
          <w:sz w:val="28"/>
          <w:szCs w:val="28"/>
          <w:shd w:val="clear" w:color="auto" w:fill="FFFFFF"/>
          <w:lang w:eastAsia="ar-SA"/>
        </w:rPr>
        <w:t xml:space="preserve"> район»</w:t>
      </w:r>
      <w:r w:rsidR="00B753EA">
        <w:rPr>
          <w:sz w:val="28"/>
          <w:szCs w:val="28"/>
          <w:shd w:val="clear" w:color="auto" w:fill="FFFFFF"/>
          <w:lang w:eastAsia="ar-SA"/>
        </w:rPr>
        <w:t xml:space="preserve"> представить подробную информацию </w:t>
      </w:r>
      <w:r w:rsidR="00683659">
        <w:rPr>
          <w:sz w:val="28"/>
          <w:szCs w:val="28"/>
          <w:shd w:val="clear" w:color="auto" w:fill="FFFFFF"/>
          <w:lang w:eastAsia="ar-SA"/>
        </w:rPr>
        <w:t>п</w:t>
      </w:r>
      <w:r w:rsidR="00B753EA">
        <w:rPr>
          <w:sz w:val="28"/>
          <w:szCs w:val="28"/>
          <w:shd w:val="clear" w:color="auto" w:fill="FFFFFF"/>
          <w:lang w:eastAsia="ar-SA"/>
        </w:rPr>
        <w:t xml:space="preserve">о </w:t>
      </w:r>
      <w:r w:rsidR="00683659">
        <w:rPr>
          <w:sz w:val="28"/>
          <w:szCs w:val="28"/>
          <w:shd w:val="clear" w:color="auto" w:fill="FFFFFF"/>
          <w:lang w:eastAsia="ar-SA"/>
        </w:rPr>
        <w:t xml:space="preserve">выходу из </w:t>
      </w:r>
      <w:r w:rsidR="00B753EA">
        <w:rPr>
          <w:sz w:val="28"/>
          <w:szCs w:val="28"/>
          <w:shd w:val="clear" w:color="auto" w:fill="FFFFFF"/>
          <w:lang w:eastAsia="ar-SA"/>
        </w:rPr>
        <w:t>сложившейся ситуации в сфере Образования</w:t>
      </w:r>
      <w:r w:rsidR="00DF4334">
        <w:rPr>
          <w:sz w:val="28"/>
          <w:szCs w:val="28"/>
          <w:shd w:val="clear" w:color="auto" w:fill="FFFFFF"/>
          <w:lang w:eastAsia="ar-SA"/>
        </w:rPr>
        <w:t>.</w:t>
      </w:r>
      <w:r w:rsidR="00364FDF">
        <w:rPr>
          <w:sz w:val="28"/>
          <w:szCs w:val="28"/>
          <w:shd w:val="clear" w:color="auto" w:fill="FFFFFF"/>
          <w:lang w:eastAsia="ar-SA"/>
        </w:rPr>
        <w:t xml:space="preserve"> </w:t>
      </w:r>
    </w:p>
    <w:p w:rsidR="00DD6A81" w:rsidRPr="00DD6A81" w:rsidRDefault="00DD6A81" w:rsidP="00F03408">
      <w:pPr>
        <w:suppressAutoHyphens/>
        <w:ind w:firstLine="360"/>
        <w:jc w:val="both"/>
        <w:rPr>
          <w:sz w:val="28"/>
          <w:szCs w:val="28"/>
          <w:shd w:val="clear" w:color="auto" w:fill="FFFFFF"/>
          <w:lang w:eastAsia="ar-SA"/>
        </w:rPr>
      </w:pPr>
    </w:p>
    <w:p w:rsidR="00DD6A81" w:rsidRPr="00DF4334" w:rsidRDefault="00DF4334" w:rsidP="00DF4334">
      <w:pPr>
        <w:pStyle w:val="aa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F4334">
        <w:rPr>
          <w:b/>
          <w:sz w:val="28"/>
          <w:szCs w:val="28"/>
        </w:rPr>
        <w:t>Изменения в расходной части бюджета, предлагаемые проектом Решения</w:t>
      </w:r>
    </w:p>
    <w:p w:rsidR="00DF4334" w:rsidRDefault="002E638F" w:rsidP="00DD6A81">
      <w:r w:rsidRPr="000C089B">
        <w:t xml:space="preserve"> </w:t>
      </w:r>
      <w:r w:rsidR="00DD6A81">
        <w:t xml:space="preserve">                </w:t>
      </w:r>
    </w:p>
    <w:p w:rsidR="00DF4334" w:rsidRDefault="00DD6A81" w:rsidP="00DD6A81">
      <w:r>
        <w:t xml:space="preserve"> </w:t>
      </w:r>
    </w:p>
    <w:p w:rsidR="00DF4334" w:rsidRDefault="00DF4334" w:rsidP="006B6FDF">
      <w:pPr>
        <w:ind w:firstLine="851"/>
        <w:jc w:val="both"/>
        <w:rPr>
          <w:sz w:val="28"/>
          <w:szCs w:val="28"/>
        </w:rPr>
      </w:pPr>
      <w:r w:rsidRPr="00DF4334">
        <w:rPr>
          <w:sz w:val="28"/>
          <w:szCs w:val="28"/>
        </w:rPr>
        <w:t xml:space="preserve">Проектом Решения </w:t>
      </w:r>
      <w:r>
        <w:rPr>
          <w:sz w:val="28"/>
          <w:szCs w:val="28"/>
        </w:rPr>
        <w:t xml:space="preserve">предусмотрено </w:t>
      </w:r>
      <w:r w:rsidRPr="00DF4334">
        <w:rPr>
          <w:sz w:val="28"/>
          <w:szCs w:val="28"/>
          <w:u w:val="single"/>
        </w:rPr>
        <w:t>увеличение расход</w:t>
      </w:r>
      <w:r w:rsidR="006B6FDF">
        <w:rPr>
          <w:sz w:val="28"/>
          <w:szCs w:val="28"/>
          <w:u w:val="single"/>
        </w:rPr>
        <w:t>н</w:t>
      </w:r>
      <w:r w:rsidRPr="00DF4334">
        <w:rPr>
          <w:sz w:val="28"/>
          <w:szCs w:val="28"/>
          <w:u w:val="single"/>
        </w:rPr>
        <w:t>о</w:t>
      </w:r>
      <w:r w:rsidR="006B6FDF">
        <w:rPr>
          <w:sz w:val="28"/>
          <w:szCs w:val="28"/>
          <w:u w:val="single"/>
        </w:rPr>
        <w:t xml:space="preserve">й части </w:t>
      </w:r>
      <w:r>
        <w:rPr>
          <w:sz w:val="28"/>
          <w:szCs w:val="28"/>
        </w:rPr>
        <w:t xml:space="preserve">бюджета  с </w:t>
      </w:r>
      <w:r w:rsidR="00D42198">
        <w:rPr>
          <w:sz w:val="28"/>
          <w:szCs w:val="28"/>
        </w:rPr>
        <w:t xml:space="preserve">1011836,49797 </w:t>
      </w:r>
      <w:proofErr w:type="spellStart"/>
      <w:r w:rsidR="00D42198">
        <w:rPr>
          <w:sz w:val="28"/>
          <w:szCs w:val="28"/>
        </w:rPr>
        <w:t>тыс</w:t>
      </w:r>
      <w:proofErr w:type="gramStart"/>
      <w:r w:rsidR="00D42198">
        <w:rPr>
          <w:sz w:val="28"/>
          <w:szCs w:val="28"/>
        </w:rPr>
        <w:t>.р</w:t>
      </w:r>
      <w:proofErr w:type="gramEnd"/>
      <w:r w:rsidR="00D42198">
        <w:rPr>
          <w:sz w:val="28"/>
          <w:szCs w:val="28"/>
        </w:rPr>
        <w:t>уб</w:t>
      </w:r>
      <w:proofErr w:type="spellEnd"/>
      <w:r w:rsidR="00D42198">
        <w:rPr>
          <w:sz w:val="28"/>
          <w:szCs w:val="28"/>
        </w:rPr>
        <w:t xml:space="preserve">. до 1059355,99789 </w:t>
      </w:r>
      <w:proofErr w:type="spellStart"/>
      <w:r w:rsidR="00D42198">
        <w:rPr>
          <w:sz w:val="28"/>
          <w:szCs w:val="28"/>
        </w:rPr>
        <w:t>тыс.руб</w:t>
      </w:r>
      <w:proofErr w:type="spellEnd"/>
      <w:r w:rsidR="00D42198">
        <w:rPr>
          <w:sz w:val="28"/>
          <w:szCs w:val="28"/>
        </w:rPr>
        <w:t xml:space="preserve">. (на 47519,49992 </w:t>
      </w:r>
      <w:proofErr w:type="spellStart"/>
      <w:r w:rsidR="00D42198">
        <w:rPr>
          <w:sz w:val="28"/>
          <w:szCs w:val="28"/>
        </w:rPr>
        <w:t>тыс.руб</w:t>
      </w:r>
      <w:proofErr w:type="spellEnd"/>
      <w:r w:rsidR="00D42198">
        <w:rPr>
          <w:sz w:val="28"/>
          <w:szCs w:val="28"/>
        </w:rPr>
        <w:t>.) за счет средств безвозмездных поступлений.</w:t>
      </w:r>
    </w:p>
    <w:p w:rsidR="00CB1033" w:rsidRDefault="00DC60CD" w:rsidP="00E76A0F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656BC3">
        <w:rPr>
          <w:sz w:val="28"/>
          <w:szCs w:val="28"/>
          <w:shd w:val="clear" w:color="auto" w:fill="FFFFFF"/>
          <w:lang w:eastAsia="ar-SA"/>
        </w:rPr>
        <w:t>Уточнение расходов обусловлено увеличением финансовой помощи из областного бюджета</w:t>
      </w:r>
      <w:r w:rsidR="00E76A0F">
        <w:rPr>
          <w:sz w:val="28"/>
          <w:szCs w:val="28"/>
          <w:shd w:val="clear" w:color="auto" w:fill="FFFFFF"/>
          <w:lang w:eastAsia="ar-SA"/>
        </w:rPr>
        <w:t xml:space="preserve">, также </w:t>
      </w:r>
      <w:r w:rsidR="00CB1033" w:rsidRPr="00CB1033">
        <w:rPr>
          <w:sz w:val="28"/>
          <w:szCs w:val="28"/>
          <w:lang w:eastAsia="ar-SA"/>
        </w:rPr>
        <w:t>учтены все перемещения средств, произведенные распорядителями средств бюджета в период с августа по октябрь 2015 года.</w:t>
      </w:r>
    </w:p>
    <w:p w:rsidR="00E76A0F" w:rsidRPr="00E76A0F" w:rsidRDefault="00E76A0F" w:rsidP="00E76A0F">
      <w:pPr>
        <w:suppressAutoHyphens/>
        <w:ind w:firstLine="360"/>
        <w:jc w:val="both"/>
        <w:rPr>
          <w:sz w:val="28"/>
          <w:szCs w:val="28"/>
          <w:shd w:val="clear" w:color="auto" w:fill="FFFFFF"/>
          <w:lang w:eastAsia="ar-SA"/>
        </w:rPr>
      </w:pPr>
    </w:p>
    <w:p w:rsidR="00656BC3" w:rsidRPr="00E76A0F" w:rsidRDefault="00656BC3" w:rsidP="00DC60CD">
      <w:pPr>
        <w:suppressAutoHyphens/>
        <w:ind w:firstLine="360"/>
        <w:jc w:val="both"/>
        <w:rPr>
          <w:sz w:val="28"/>
          <w:szCs w:val="28"/>
          <w:shd w:val="clear" w:color="auto" w:fill="FFFFFF"/>
          <w:lang w:eastAsia="ar-SA"/>
        </w:rPr>
      </w:pPr>
      <w:r>
        <w:rPr>
          <w:sz w:val="28"/>
          <w:szCs w:val="28"/>
          <w:shd w:val="clear" w:color="auto" w:fill="FFFFFF"/>
          <w:lang w:eastAsia="ar-SA"/>
        </w:rPr>
        <w:t xml:space="preserve">Кроме того, проектом Решения предлагается внести корректировки в утвержденное финансирование отдельных распорядителей бюджетных средств, как в сторону увеличения предусмотренных ассигнований (Образование, </w:t>
      </w:r>
      <w:r w:rsidRPr="00E76A0F">
        <w:rPr>
          <w:sz w:val="28"/>
          <w:szCs w:val="28"/>
          <w:shd w:val="clear" w:color="auto" w:fill="FFFFFF"/>
          <w:lang w:eastAsia="ar-SA"/>
        </w:rPr>
        <w:t>Финансовое управление), так и в сторону сокращения (Культура, Социальная политика).</w:t>
      </w:r>
    </w:p>
    <w:p w:rsidR="00E76A0F" w:rsidRPr="00CB1033" w:rsidRDefault="00CB1033" w:rsidP="00E76A0F">
      <w:pPr>
        <w:tabs>
          <w:tab w:val="num" w:pos="0"/>
          <w:tab w:val="left" w:pos="1260"/>
        </w:tabs>
        <w:suppressAutoHyphens/>
        <w:jc w:val="both"/>
        <w:rPr>
          <w:sz w:val="28"/>
          <w:szCs w:val="28"/>
          <w:lang w:eastAsia="ar-SA"/>
        </w:rPr>
      </w:pPr>
      <w:r w:rsidRPr="00E76A0F">
        <w:rPr>
          <w:sz w:val="28"/>
          <w:szCs w:val="28"/>
          <w:lang w:eastAsia="ar-SA"/>
        </w:rPr>
        <w:t xml:space="preserve">         </w:t>
      </w:r>
    </w:p>
    <w:p w:rsidR="00CB1033" w:rsidRPr="00CB1033" w:rsidRDefault="00CB1033" w:rsidP="00CB1033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CB1033" w:rsidRPr="00CB1033" w:rsidRDefault="00CB1033" w:rsidP="00CB1033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381CFB" w:rsidRPr="00B753EA" w:rsidRDefault="00381CFB" w:rsidP="00DC60CD">
      <w:pPr>
        <w:suppressAutoHyphens/>
        <w:ind w:firstLine="360"/>
        <w:jc w:val="both"/>
        <w:rPr>
          <w:sz w:val="28"/>
          <w:szCs w:val="28"/>
          <w:highlight w:val="yellow"/>
          <w:shd w:val="clear" w:color="auto" w:fill="FFFFFF"/>
          <w:lang w:eastAsia="ar-SA"/>
        </w:rPr>
      </w:pPr>
    </w:p>
    <w:p w:rsidR="00AD2823" w:rsidRDefault="00656BC3" w:rsidP="00AD2823">
      <w:pPr>
        <w:jc w:val="both"/>
        <w:rPr>
          <w:sz w:val="28"/>
          <w:szCs w:val="28"/>
        </w:rPr>
      </w:pPr>
      <w:r w:rsidRPr="00CE0A2D">
        <w:rPr>
          <w:sz w:val="28"/>
          <w:szCs w:val="28"/>
        </w:rPr>
        <w:lastRenderedPageBreak/>
        <w:t>Предлагаемые проектом Решения изменения</w:t>
      </w:r>
      <w:r w:rsidR="00CE0A2D">
        <w:rPr>
          <w:sz w:val="28"/>
          <w:szCs w:val="28"/>
        </w:rPr>
        <w:t>,</w:t>
      </w:r>
      <w:r w:rsidRPr="00CE0A2D">
        <w:rPr>
          <w:sz w:val="28"/>
          <w:szCs w:val="28"/>
        </w:rPr>
        <w:t xml:space="preserve"> бюджетных ассигнований расходной части бюджета   </w:t>
      </w:r>
      <w:r w:rsidR="00AD2823" w:rsidRPr="00CE0A2D">
        <w:rPr>
          <w:sz w:val="28"/>
          <w:szCs w:val="28"/>
        </w:rPr>
        <w:t>пр</w:t>
      </w:r>
      <w:r w:rsidRPr="00CE0A2D">
        <w:rPr>
          <w:sz w:val="28"/>
          <w:szCs w:val="28"/>
        </w:rPr>
        <w:t>едставлены в</w:t>
      </w:r>
      <w:r w:rsidR="00AD2823" w:rsidRPr="00CE0A2D">
        <w:rPr>
          <w:sz w:val="28"/>
          <w:szCs w:val="28"/>
        </w:rPr>
        <w:t xml:space="preserve"> таблице № </w:t>
      </w:r>
      <w:r w:rsidR="00923BE0" w:rsidRPr="00CE0A2D">
        <w:rPr>
          <w:sz w:val="28"/>
          <w:szCs w:val="28"/>
        </w:rPr>
        <w:t>2</w:t>
      </w:r>
      <w:r w:rsidR="00AD2823" w:rsidRPr="00CE0A2D">
        <w:rPr>
          <w:sz w:val="28"/>
          <w:szCs w:val="28"/>
        </w:rPr>
        <w:t>:</w:t>
      </w:r>
    </w:p>
    <w:p w:rsidR="00CE0A2D" w:rsidRDefault="00CE0A2D" w:rsidP="00AD2823">
      <w:pPr>
        <w:jc w:val="both"/>
        <w:rPr>
          <w:sz w:val="28"/>
          <w:szCs w:val="28"/>
        </w:rPr>
      </w:pPr>
    </w:p>
    <w:p w:rsidR="00CE0A2D" w:rsidRPr="00CE0A2D" w:rsidRDefault="00CE0A2D" w:rsidP="00CE0A2D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№ 2 (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.)</w:t>
      </w:r>
    </w:p>
    <w:p w:rsidR="00381CFB" w:rsidRPr="00B753EA" w:rsidRDefault="00381CFB" w:rsidP="00AD2823">
      <w:pPr>
        <w:jc w:val="both"/>
        <w:rPr>
          <w:sz w:val="28"/>
          <w:szCs w:val="28"/>
          <w:highlight w:val="yellow"/>
        </w:rPr>
      </w:pPr>
    </w:p>
    <w:tbl>
      <w:tblPr>
        <w:tblW w:w="9920" w:type="dxa"/>
        <w:tblInd w:w="93" w:type="dxa"/>
        <w:tblLook w:val="04A0" w:firstRow="1" w:lastRow="0" w:firstColumn="1" w:lastColumn="0" w:noHBand="0" w:noVBand="1"/>
      </w:tblPr>
      <w:tblGrid>
        <w:gridCol w:w="3586"/>
        <w:gridCol w:w="981"/>
        <w:gridCol w:w="1498"/>
        <w:gridCol w:w="1500"/>
        <w:gridCol w:w="880"/>
        <w:gridCol w:w="1475"/>
      </w:tblGrid>
      <w:tr w:rsidR="00CE0A2D" w:rsidRPr="00CE0A2D" w:rsidTr="00CE0A2D">
        <w:trPr>
          <w:trHeight w:val="390"/>
        </w:trPr>
        <w:tc>
          <w:tcPr>
            <w:tcW w:w="3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Наименование разделов и подразделов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A2D" w:rsidRPr="00CE0A2D" w:rsidRDefault="00CE0A2D" w:rsidP="00CE0A2D">
            <w:pPr>
              <w:jc w:val="center"/>
              <w:rPr>
                <w:sz w:val="16"/>
                <w:szCs w:val="16"/>
              </w:rPr>
            </w:pPr>
            <w:r w:rsidRPr="00CE0A2D">
              <w:rPr>
                <w:sz w:val="16"/>
                <w:szCs w:val="16"/>
              </w:rPr>
              <w:t>Код раздела и подраздела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Утверждено</w:t>
            </w:r>
          </w:p>
        </w:tc>
        <w:tc>
          <w:tcPr>
            <w:tcW w:w="23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Предлагаемые изменения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План с поправками</w:t>
            </w:r>
          </w:p>
        </w:tc>
      </w:tr>
      <w:tr w:rsidR="00CE0A2D" w:rsidRPr="00CE0A2D" w:rsidTr="00CE0A2D">
        <w:trPr>
          <w:trHeight w:val="570"/>
        </w:trPr>
        <w:tc>
          <w:tcPr>
            <w:tcW w:w="3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2D" w:rsidRPr="00CE0A2D" w:rsidRDefault="00CE0A2D" w:rsidP="00CE0A2D">
            <w:pPr>
              <w:rPr>
                <w:sz w:val="22"/>
                <w:szCs w:val="22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2D" w:rsidRPr="00CE0A2D" w:rsidRDefault="00CE0A2D" w:rsidP="00CE0A2D">
            <w:pPr>
              <w:rPr>
                <w:sz w:val="16"/>
                <w:szCs w:val="16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2D" w:rsidRPr="00CE0A2D" w:rsidRDefault="00CE0A2D" w:rsidP="00CE0A2D">
            <w:pPr>
              <w:rPr>
                <w:sz w:val="22"/>
                <w:szCs w:val="22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proofErr w:type="spellStart"/>
            <w:r w:rsidRPr="00CE0A2D">
              <w:rPr>
                <w:sz w:val="22"/>
                <w:szCs w:val="22"/>
              </w:rPr>
              <w:t>абсолют</w:t>
            </w:r>
            <w:proofErr w:type="spellEnd"/>
            <w:r w:rsidRPr="00CE0A2D">
              <w:rPr>
                <w:sz w:val="22"/>
                <w:szCs w:val="22"/>
              </w:rPr>
              <w:t>.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%</w:t>
            </w:r>
          </w:p>
        </w:tc>
        <w:tc>
          <w:tcPr>
            <w:tcW w:w="1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E0A2D" w:rsidRPr="00CE0A2D" w:rsidRDefault="00CE0A2D" w:rsidP="00CE0A2D">
            <w:pPr>
              <w:rPr>
                <w:sz w:val="22"/>
                <w:szCs w:val="22"/>
              </w:rPr>
            </w:pPr>
          </w:p>
        </w:tc>
      </w:tr>
      <w:tr w:rsidR="00CE0A2D" w:rsidRPr="00CE0A2D" w:rsidTr="00CE0A2D">
        <w:trPr>
          <w:trHeight w:val="300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0A2D" w:rsidRPr="00CE0A2D" w:rsidRDefault="00CE0A2D" w:rsidP="00CE0A2D">
            <w:pPr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ВСЕГО</w:t>
            </w:r>
            <w:r w:rsidR="00A25CB1">
              <w:rPr>
                <w:b/>
                <w:bCs/>
                <w:sz w:val="22"/>
                <w:szCs w:val="22"/>
              </w:rPr>
              <w:t xml:space="preserve"> расходов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1 011 836,5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47 519,5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4,70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1 059 356,0</w:t>
            </w:r>
          </w:p>
        </w:tc>
      </w:tr>
      <w:tr w:rsidR="00CE0A2D" w:rsidRPr="00CE0A2D" w:rsidTr="00CE0A2D">
        <w:trPr>
          <w:trHeight w:val="315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0A2D" w:rsidRPr="00CE0A2D" w:rsidRDefault="00CE0A2D" w:rsidP="00CE0A2D">
            <w:pPr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 xml:space="preserve"> 0100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49 158,4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-532,1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-1,08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48 626,4</w:t>
            </w:r>
          </w:p>
        </w:tc>
      </w:tr>
      <w:tr w:rsidR="00CE0A2D" w:rsidRPr="00CE0A2D" w:rsidTr="00CE0A2D">
        <w:trPr>
          <w:trHeight w:val="510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0A2D" w:rsidRPr="00CE0A2D" w:rsidRDefault="00CE0A2D" w:rsidP="00CE0A2D">
            <w:pPr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Функционирование высшего должностного лица  органа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 xml:space="preserve"> 0102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1 232,0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color w:val="FF0000"/>
                <w:sz w:val="22"/>
                <w:szCs w:val="22"/>
              </w:rPr>
            </w:pPr>
            <w:r w:rsidRPr="00CE0A2D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1 232,0</w:t>
            </w:r>
          </w:p>
        </w:tc>
      </w:tr>
      <w:tr w:rsidR="00CE0A2D" w:rsidRPr="00CE0A2D" w:rsidTr="00CE0A2D">
        <w:trPr>
          <w:trHeight w:val="615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0A2D" w:rsidRPr="00CE0A2D" w:rsidRDefault="00CE0A2D" w:rsidP="00CE0A2D">
            <w:pPr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Функционирование представительных органов  местного самоуправления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 xml:space="preserve"> 0103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1 683,3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color w:val="FF0000"/>
                <w:sz w:val="22"/>
                <w:szCs w:val="22"/>
              </w:rPr>
            </w:pPr>
            <w:r w:rsidRPr="00CE0A2D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1 683,3</w:t>
            </w:r>
          </w:p>
        </w:tc>
      </w:tr>
      <w:tr w:rsidR="00CE0A2D" w:rsidRPr="00CE0A2D" w:rsidTr="00CE0A2D">
        <w:trPr>
          <w:trHeight w:val="270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0A2D" w:rsidRPr="00CE0A2D" w:rsidRDefault="00CE0A2D" w:rsidP="00CE0A2D">
            <w:pPr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0105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1,0</w:t>
            </w:r>
          </w:p>
        </w:tc>
      </w:tr>
      <w:tr w:rsidR="00CE0A2D" w:rsidRPr="00CE0A2D" w:rsidTr="00CE0A2D">
        <w:trPr>
          <w:trHeight w:val="555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0A2D" w:rsidRPr="00CE0A2D" w:rsidRDefault="00CE0A2D" w:rsidP="00CE0A2D">
            <w:pPr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Обеспечение деятельности финансовых органов и органов надзора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 xml:space="preserve"> 0106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7 566,0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73,5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0,97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7 639,5</w:t>
            </w:r>
          </w:p>
        </w:tc>
      </w:tr>
      <w:tr w:rsidR="00CE0A2D" w:rsidRPr="00CE0A2D" w:rsidTr="00CE0A2D">
        <w:trPr>
          <w:trHeight w:val="240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0A2D" w:rsidRPr="00CE0A2D" w:rsidRDefault="00CE0A2D" w:rsidP="00CE0A2D">
            <w:pPr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 xml:space="preserve"> 0111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23,5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426,01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123,5</w:t>
            </w:r>
          </w:p>
        </w:tc>
      </w:tr>
      <w:tr w:rsidR="00CE0A2D" w:rsidRPr="00CE0A2D" w:rsidTr="00CE0A2D">
        <w:trPr>
          <w:trHeight w:val="285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0A2D" w:rsidRPr="00CE0A2D" w:rsidRDefault="00CE0A2D" w:rsidP="00CE0A2D">
            <w:pPr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 xml:space="preserve"> 0113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38 653,7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-707,4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-1,83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37 946,2</w:t>
            </w:r>
          </w:p>
        </w:tc>
      </w:tr>
      <w:tr w:rsidR="00CE0A2D" w:rsidRPr="00CE0A2D" w:rsidTr="00CE0A2D">
        <w:trPr>
          <w:trHeight w:val="270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0A2D" w:rsidRPr="00CE0A2D" w:rsidRDefault="00CE0A2D" w:rsidP="00CE0A2D">
            <w:pPr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 xml:space="preserve"> 0200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1 351,7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1 351,7</w:t>
            </w:r>
          </w:p>
        </w:tc>
      </w:tr>
      <w:tr w:rsidR="00CE0A2D" w:rsidRPr="00CE0A2D" w:rsidTr="00CE0A2D">
        <w:trPr>
          <w:trHeight w:val="480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0A2D" w:rsidRPr="00CE0A2D" w:rsidRDefault="00CE0A2D" w:rsidP="00CE0A2D">
            <w:pPr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Мобилизационная и вневойсковая  подготовка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 xml:space="preserve"> 0203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1 351,7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1 351,7</w:t>
            </w:r>
          </w:p>
        </w:tc>
      </w:tr>
      <w:tr w:rsidR="00CE0A2D" w:rsidRPr="00CE0A2D" w:rsidTr="00CE0A2D">
        <w:trPr>
          <w:trHeight w:val="645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0A2D" w:rsidRPr="00CE0A2D" w:rsidRDefault="00CE0A2D" w:rsidP="00E66948">
            <w:pPr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Национальная безо</w:t>
            </w:r>
            <w:r w:rsidR="00E66948">
              <w:rPr>
                <w:b/>
                <w:bCs/>
                <w:sz w:val="22"/>
                <w:szCs w:val="22"/>
              </w:rPr>
              <w:t>п</w:t>
            </w:r>
            <w:r w:rsidRPr="00CE0A2D">
              <w:rPr>
                <w:b/>
                <w:bCs/>
                <w:sz w:val="22"/>
                <w:szCs w:val="22"/>
              </w:rPr>
              <w:t>асность и правоохранительная деятельность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 xml:space="preserve"> 0300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939,5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-100,0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-10,64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839,5</w:t>
            </w:r>
          </w:p>
        </w:tc>
      </w:tr>
      <w:tr w:rsidR="00CE0A2D" w:rsidRPr="00CE0A2D" w:rsidTr="00CE0A2D">
        <w:trPr>
          <w:trHeight w:val="840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0A2D" w:rsidRPr="00CE0A2D" w:rsidRDefault="00CE0A2D" w:rsidP="00CE0A2D">
            <w:pPr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Защита населения и территории от чрезвычайных ситуаций природного         и техногенного характера, гражданская оборона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 xml:space="preserve"> 0309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939,5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-100,0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-10,64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839,5</w:t>
            </w:r>
          </w:p>
        </w:tc>
      </w:tr>
      <w:tr w:rsidR="00CE0A2D" w:rsidRPr="00CE0A2D" w:rsidTr="00CE0A2D">
        <w:trPr>
          <w:trHeight w:val="345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A2D" w:rsidRPr="00CE0A2D" w:rsidRDefault="00CE0A2D" w:rsidP="00CE0A2D">
            <w:pPr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 xml:space="preserve"> 0400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108 901,5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24 096,7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22,13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132 998,2</w:t>
            </w:r>
          </w:p>
        </w:tc>
      </w:tr>
      <w:tr w:rsidR="00CE0A2D" w:rsidRPr="00CE0A2D" w:rsidTr="00CE0A2D">
        <w:trPr>
          <w:trHeight w:val="270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A2D" w:rsidRPr="00CE0A2D" w:rsidRDefault="00CE0A2D" w:rsidP="00CE0A2D">
            <w:pPr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Сельское хозяйство и рыболовство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 xml:space="preserve"> 0405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86 511,8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18 914,1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21,86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105 425,9</w:t>
            </w:r>
          </w:p>
        </w:tc>
      </w:tr>
      <w:tr w:rsidR="00CE0A2D" w:rsidRPr="00CE0A2D" w:rsidTr="00CE0A2D">
        <w:trPr>
          <w:trHeight w:val="255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A2D" w:rsidRPr="00CE0A2D" w:rsidRDefault="00CE0A2D" w:rsidP="00CE0A2D">
            <w:pPr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Дорожное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 xml:space="preserve"> 0409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21 059,7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5 182,6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24,61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26 242,3</w:t>
            </w:r>
          </w:p>
        </w:tc>
      </w:tr>
      <w:tr w:rsidR="00CE0A2D" w:rsidRPr="00CE0A2D" w:rsidTr="00CE0A2D">
        <w:trPr>
          <w:trHeight w:val="435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A2D" w:rsidRPr="00CE0A2D" w:rsidRDefault="00CE0A2D" w:rsidP="00CE0A2D">
            <w:pPr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 xml:space="preserve"> 0412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1 330,1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color w:val="FF0000"/>
                <w:sz w:val="22"/>
                <w:szCs w:val="22"/>
              </w:rPr>
            </w:pPr>
            <w:r w:rsidRPr="00CE0A2D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1 330,1</w:t>
            </w:r>
          </w:p>
        </w:tc>
      </w:tr>
      <w:tr w:rsidR="00CE0A2D" w:rsidRPr="00CE0A2D" w:rsidTr="00CE0A2D">
        <w:trPr>
          <w:trHeight w:val="465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A2D" w:rsidRPr="00CE0A2D" w:rsidRDefault="00CE0A2D" w:rsidP="00CE0A2D">
            <w:pPr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 xml:space="preserve"> 0500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44 901,2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24 802,4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55,24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69 703,7</w:t>
            </w:r>
          </w:p>
        </w:tc>
      </w:tr>
      <w:tr w:rsidR="00CE0A2D" w:rsidRPr="00CE0A2D" w:rsidTr="00CE0A2D">
        <w:trPr>
          <w:trHeight w:val="240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A2D" w:rsidRPr="00CE0A2D" w:rsidRDefault="00CE0A2D" w:rsidP="00CE0A2D">
            <w:pPr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 xml:space="preserve"> 0501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0,0</w:t>
            </w:r>
          </w:p>
        </w:tc>
      </w:tr>
      <w:tr w:rsidR="00CE0A2D" w:rsidRPr="00CE0A2D" w:rsidTr="00CE0A2D">
        <w:trPr>
          <w:trHeight w:val="225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A2D" w:rsidRPr="00CE0A2D" w:rsidRDefault="00CE0A2D" w:rsidP="00CE0A2D">
            <w:pPr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 xml:space="preserve"> 0502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44 516,2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24 097,7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54,13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68 613,9</w:t>
            </w:r>
          </w:p>
        </w:tc>
      </w:tr>
      <w:tr w:rsidR="00CE0A2D" w:rsidRPr="00CE0A2D" w:rsidTr="00CE0A2D">
        <w:trPr>
          <w:trHeight w:val="270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A2D" w:rsidRPr="00CE0A2D" w:rsidRDefault="00CE0A2D" w:rsidP="00CE0A2D">
            <w:pPr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 xml:space="preserve"> 0503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385,1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704,7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183,00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1 089,8</w:t>
            </w:r>
          </w:p>
        </w:tc>
      </w:tr>
      <w:tr w:rsidR="00CE0A2D" w:rsidRPr="00CE0A2D" w:rsidTr="00CE0A2D">
        <w:trPr>
          <w:trHeight w:val="360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A2D" w:rsidRPr="00CE0A2D" w:rsidRDefault="00CE0A2D" w:rsidP="00CE0A2D">
            <w:pPr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 xml:space="preserve"> 0600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814,0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814,0</w:t>
            </w:r>
          </w:p>
        </w:tc>
      </w:tr>
      <w:tr w:rsidR="00CE0A2D" w:rsidRPr="00CE0A2D" w:rsidTr="00CE0A2D">
        <w:trPr>
          <w:trHeight w:val="495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Сбор, удаление отходов и очистка сточных вод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 xml:space="preserve"> 0602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814,0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color w:val="FF0000"/>
                <w:sz w:val="22"/>
                <w:szCs w:val="22"/>
              </w:rPr>
            </w:pPr>
            <w:r w:rsidRPr="00CE0A2D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814,0</w:t>
            </w:r>
          </w:p>
        </w:tc>
      </w:tr>
      <w:tr w:rsidR="00CE0A2D" w:rsidRPr="00CE0A2D" w:rsidTr="00CE0A2D">
        <w:trPr>
          <w:trHeight w:val="300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0A2D" w:rsidRPr="00CE0A2D" w:rsidRDefault="00CE0A2D" w:rsidP="00CE0A2D">
            <w:pPr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 xml:space="preserve"> 0700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655 534,8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2 024,6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0,31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657 559,4</w:t>
            </w:r>
          </w:p>
        </w:tc>
      </w:tr>
      <w:tr w:rsidR="00CE0A2D" w:rsidRPr="00CE0A2D" w:rsidTr="00CE0A2D">
        <w:trPr>
          <w:trHeight w:val="300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0A2D" w:rsidRPr="00CE0A2D" w:rsidRDefault="00CE0A2D" w:rsidP="00CE0A2D">
            <w:pPr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0701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183 044,2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color w:val="000000"/>
                <w:sz w:val="22"/>
                <w:szCs w:val="22"/>
              </w:rPr>
            </w:pPr>
            <w:r w:rsidRPr="00CE0A2D">
              <w:rPr>
                <w:color w:val="000000"/>
                <w:sz w:val="22"/>
                <w:szCs w:val="22"/>
              </w:rPr>
              <w:t>245,9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0,13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183 290,1</w:t>
            </w:r>
          </w:p>
        </w:tc>
      </w:tr>
      <w:tr w:rsidR="00CE0A2D" w:rsidRPr="00CE0A2D" w:rsidTr="00CE0A2D">
        <w:trPr>
          <w:trHeight w:val="240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0A2D" w:rsidRPr="00CE0A2D" w:rsidRDefault="00CE0A2D" w:rsidP="00CE0A2D">
            <w:pPr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 xml:space="preserve"> 0702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439 944,4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1 555,4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0,35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441 499,7</w:t>
            </w:r>
          </w:p>
        </w:tc>
      </w:tr>
      <w:tr w:rsidR="00CE0A2D" w:rsidRPr="00CE0A2D" w:rsidTr="00CE0A2D">
        <w:trPr>
          <w:trHeight w:val="390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0A2D" w:rsidRPr="00CE0A2D" w:rsidRDefault="00CE0A2D" w:rsidP="00CE0A2D">
            <w:pPr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Переподготовка и повышение квалификации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 xml:space="preserve"> 0705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323,6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color w:val="FF0000"/>
                <w:sz w:val="22"/>
                <w:szCs w:val="22"/>
              </w:rPr>
            </w:pPr>
            <w:r w:rsidRPr="00CE0A2D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323,6</w:t>
            </w:r>
          </w:p>
        </w:tc>
      </w:tr>
      <w:tr w:rsidR="00CE0A2D" w:rsidRPr="00CE0A2D" w:rsidTr="00CE0A2D">
        <w:trPr>
          <w:trHeight w:val="435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0A2D" w:rsidRPr="00CE0A2D" w:rsidRDefault="00CE0A2D" w:rsidP="00CE0A2D">
            <w:pPr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lastRenderedPageBreak/>
              <w:t xml:space="preserve">Молодежная политика и оздоровление детей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 xml:space="preserve"> 0707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14 477,5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183,4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1,27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14 660,9</w:t>
            </w:r>
          </w:p>
        </w:tc>
      </w:tr>
      <w:tr w:rsidR="00CE0A2D" w:rsidRPr="00CE0A2D" w:rsidTr="00CE0A2D">
        <w:trPr>
          <w:trHeight w:val="315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0A2D" w:rsidRPr="00CE0A2D" w:rsidRDefault="00CE0A2D" w:rsidP="00CE0A2D">
            <w:pPr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 xml:space="preserve"> 0709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17 745,2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40,0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0,23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17 785,2</w:t>
            </w:r>
          </w:p>
        </w:tc>
      </w:tr>
      <w:tr w:rsidR="00CE0A2D" w:rsidRPr="00CE0A2D" w:rsidTr="00CE0A2D">
        <w:trPr>
          <w:trHeight w:val="345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0A2D" w:rsidRPr="00CE0A2D" w:rsidRDefault="00CE0A2D" w:rsidP="00CE0A2D">
            <w:pPr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 xml:space="preserve"> 0800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61 866,4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-1 290,3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-2,09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60 576,1</w:t>
            </w:r>
          </w:p>
        </w:tc>
      </w:tr>
      <w:tr w:rsidR="00CE0A2D" w:rsidRPr="00CE0A2D" w:rsidTr="00CE0A2D">
        <w:trPr>
          <w:trHeight w:val="255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0A2D" w:rsidRPr="00CE0A2D" w:rsidRDefault="00CE0A2D" w:rsidP="00CE0A2D">
            <w:pPr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Культура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 xml:space="preserve"> 0801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51 273,4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-954,1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-1,86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50 319,4</w:t>
            </w:r>
          </w:p>
        </w:tc>
      </w:tr>
      <w:tr w:rsidR="00CE0A2D" w:rsidRPr="00CE0A2D" w:rsidTr="00CE0A2D">
        <w:trPr>
          <w:trHeight w:val="315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0A2D" w:rsidRPr="00CE0A2D" w:rsidRDefault="00CE0A2D" w:rsidP="00CE0A2D">
            <w:pPr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Кинематография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 xml:space="preserve"> 0802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5 519,4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-406,0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-7,36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5 113,4</w:t>
            </w:r>
          </w:p>
        </w:tc>
      </w:tr>
      <w:tr w:rsidR="00CE0A2D" w:rsidRPr="00CE0A2D" w:rsidTr="00CE0A2D">
        <w:trPr>
          <w:trHeight w:val="900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0A2D" w:rsidRPr="00CE0A2D" w:rsidRDefault="00CE0A2D" w:rsidP="00CE0A2D">
            <w:pPr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 xml:space="preserve"> 0804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5 073,6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69,7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1,37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5 143,4</w:t>
            </w:r>
          </w:p>
        </w:tc>
      </w:tr>
      <w:tr w:rsidR="00CE0A2D" w:rsidRPr="00CE0A2D" w:rsidTr="00CE0A2D">
        <w:trPr>
          <w:trHeight w:val="300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0A2D" w:rsidRPr="00CE0A2D" w:rsidRDefault="00CE0A2D" w:rsidP="00CE0A2D">
            <w:pPr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 xml:space="preserve"> 1000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22 143,7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-1 182,6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-5,34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20 961,0</w:t>
            </w:r>
          </w:p>
        </w:tc>
      </w:tr>
      <w:tr w:rsidR="00CE0A2D" w:rsidRPr="00CE0A2D" w:rsidTr="00CE0A2D">
        <w:trPr>
          <w:trHeight w:val="345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0A2D" w:rsidRPr="00CE0A2D" w:rsidRDefault="00CE0A2D" w:rsidP="00CE0A2D">
            <w:pPr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1001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7 137,9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color w:val="FF0000"/>
                <w:sz w:val="22"/>
                <w:szCs w:val="22"/>
              </w:rPr>
            </w:pPr>
            <w:r w:rsidRPr="00CE0A2D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7 137,9</w:t>
            </w:r>
          </w:p>
        </w:tc>
      </w:tr>
      <w:tr w:rsidR="00CE0A2D" w:rsidRPr="00CE0A2D" w:rsidTr="00CE0A2D">
        <w:trPr>
          <w:trHeight w:val="300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Социальное обслуживание населения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1002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color w:val="FF0000"/>
                <w:sz w:val="22"/>
                <w:szCs w:val="22"/>
              </w:rPr>
            </w:pPr>
            <w:r w:rsidRPr="00CE0A2D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0,0</w:t>
            </w:r>
          </w:p>
        </w:tc>
      </w:tr>
      <w:tr w:rsidR="00CE0A2D" w:rsidRPr="00CE0A2D" w:rsidTr="00CE0A2D">
        <w:trPr>
          <w:trHeight w:val="345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0A2D" w:rsidRPr="00CE0A2D" w:rsidRDefault="00CE0A2D" w:rsidP="00CE0A2D">
            <w:pPr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 xml:space="preserve"> 1003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6 379,1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-44,2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-0,69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6 334,9</w:t>
            </w:r>
          </w:p>
        </w:tc>
      </w:tr>
      <w:tr w:rsidR="00CE0A2D" w:rsidRPr="00CE0A2D" w:rsidTr="00CE0A2D">
        <w:trPr>
          <w:trHeight w:val="375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0A2D" w:rsidRPr="00CE0A2D" w:rsidRDefault="00CE0A2D" w:rsidP="00CE0A2D">
            <w:pPr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1004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8 626,6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-1 138,4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-13,20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7 488,2</w:t>
            </w:r>
          </w:p>
        </w:tc>
      </w:tr>
      <w:tr w:rsidR="00CE0A2D" w:rsidRPr="00CE0A2D" w:rsidTr="00CE0A2D">
        <w:trPr>
          <w:trHeight w:val="555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0A2D" w:rsidRPr="00CE0A2D" w:rsidRDefault="00CE0A2D" w:rsidP="00CE0A2D">
            <w:pPr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1006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color w:val="FF0000"/>
                <w:sz w:val="22"/>
                <w:szCs w:val="22"/>
              </w:rPr>
            </w:pPr>
            <w:r w:rsidRPr="00CE0A2D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0,0</w:t>
            </w:r>
          </w:p>
        </w:tc>
      </w:tr>
      <w:tr w:rsidR="00CE0A2D" w:rsidRPr="00CE0A2D" w:rsidTr="00CE0A2D">
        <w:trPr>
          <w:trHeight w:val="330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0A2D" w:rsidRPr="00CE0A2D" w:rsidRDefault="00CE0A2D" w:rsidP="00CE0A2D">
            <w:pPr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2 410,5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-15,0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-0,62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2 395,5</w:t>
            </w:r>
          </w:p>
        </w:tc>
      </w:tr>
      <w:tr w:rsidR="00CE0A2D" w:rsidRPr="00CE0A2D" w:rsidTr="00CE0A2D">
        <w:trPr>
          <w:trHeight w:val="270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0A2D" w:rsidRPr="00CE0A2D" w:rsidRDefault="00CE0A2D" w:rsidP="00CE0A2D">
            <w:pPr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1101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2 410,5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-15,0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-0,62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2 395,5</w:t>
            </w:r>
          </w:p>
        </w:tc>
      </w:tr>
      <w:tr w:rsidR="00CE0A2D" w:rsidRPr="00CE0A2D" w:rsidTr="00CE0A2D">
        <w:trPr>
          <w:trHeight w:val="375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0A2D" w:rsidRPr="00CE0A2D" w:rsidRDefault="00CE0A2D" w:rsidP="00CE0A2D">
            <w:pPr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1200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7 526,9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7 526,9</w:t>
            </w:r>
          </w:p>
        </w:tc>
      </w:tr>
      <w:tr w:rsidR="00CE0A2D" w:rsidRPr="00CE0A2D" w:rsidTr="00CE0A2D">
        <w:trPr>
          <w:trHeight w:val="330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0A2D" w:rsidRPr="00CE0A2D" w:rsidRDefault="00CE0A2D" w:rsidP="00CE0A2D">
            <w:pPr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Телевидение и радиовещание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1201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6 358,8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color w:val="FF0000"/>
                <w:sz w:val="22"/>
                <w:szCs w:val="22"/>
              </w:rPr>
            </w:pPr>
            <w:r w:rsidRPr="00CE0A2D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6 358,8</w:t>
            </w:r>
          </w:p>
        </w:tc>
      </w:tr>
      <w:tr w:rsidR="00CE0A2D" w:rsidRPr="00CE0A2D" w:rsidTr="00CE0A2D">
        <w:trPr>
          <w:trHeight w:val="330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A2D" w:rsidRPr="00CE0A2D" w:rsidRDefault="00CE0A2D" w:rsidP="00CE0A2D">
            <w:pPr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1202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1 168,1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color w:val="FF0000"/>
                <w:sz w:val="22"/>
                <w:szCs w:val="22"/>
              </w:rPr>
            </w:pPr>
            <w:r w:rsidRPr="00CE0A2D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1 168,1</w:t>
            </w:r>
          </w:p>
        </w:tc>
      </w:tr>
      <w:tr w:rsidR="00CE0A2D" w:rsidRPr="00CE0A2D" w:rsidTr="00CE0A2D">
        <w:trPr>
          <w:trHeight w:val="570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A2D" w:rsidRPr="00CE0A2D" w:rsidRDefault="00CE0A2D" w:rsidP="00CE0A2D">
            <w:pPr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1300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2 050,0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color w:val="FF0000"/>
                <w:sz w:val="22"/>
                <w:szCs w:val="22"/>
              </w:rPr>
            </w:pPr>
            <w:r w:rsidRPr="00CE0A2D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2 050,0</w:t>
            </w:r>
          </w:p>
        </w:tc>
      </w:tr>
      <w:tr w:rsidR="00CE0A2D" w:rsidRPr="00CE0A2D" w:rsidTr="00CE0A2D">
        <w:trPr>
          <w:trHeight w:val="495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A2D" w:rsidRPr="00CE0A2D" w:rsidRDefault="00CE0A2D" w:rsidP="00CE0A2D">
            <w:pPr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1301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2 050,0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color w:val="FF0000"/>
                <w:sz w:val="22"/>
                <w:szCs w:val="22"/>
              </w:rPr>
            </w:pPr>
            <w:r w:rsidRPr="00CE0A2D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2 050,0</w:t>
            </w:r>
          </w:p>
        </w:tc>
      </w:tr>
      <w:tr w:rsidR="00CE0A2D" w:rsidRPr="00CE0A2D" w:rsidTr="00CE0A2D">
        <w:trPr>
          <w:trHeight w:val="780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0A2D" w:rsidRPr="00CE0A2D" w:rsidRDefault="00CE0A2D" w:rsidP="00CE0A2D">
            <w:pPr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Межбюджетные трансферты бюджетам муниципальных образований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1400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54 237,8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-284,3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-0,52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53 953,5</w:t>
            </w:r>
          </w:p>
        </w:tc>
      </w:tr>
      <w:tr w:rsidR="00CE0A2D" w:rsidRPr="00CE0A2D" w:rsidTr="00CE0A2D">
        <w:trPr>
          <w:trHeight w:val="765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0A2D" w:rsidRPr="00CE0A2D" w:rsidRDefault="00CE0A2D" w:rsidP="00CE0A2D">
            <w:pPr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Дотации на выравнивание бюджет</w:t>
            </w:r>
            <w:r w:rsidR="00487346">
              <w:rPr>
                <w:sz w:val="22"/>
                <w:szCs w:val="22"/>
              </w:rPr>
              <w:t>н</w:t>
            </w:r>
            <w:r w:rsidRPr="00CE0A2D">
              <w:rPr>
                <w:sz w:val="22"/>
                <w:szCs w:val="22"/>
              </w:rPr>
              <w:t>ой обеспеченности муниципальных образований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1401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48 144,7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48 144,7</w:t>
            </w:r>
          </w:p>
        </w:tc>
      </w:tr>
      <w:tr w:rsidR="00CE0A2D" w:rsidRPr="00CE0A2D" w:rsidTr="00CE0A2D">
        <w:trPr>
          <w:trHeight w:val="270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0A2D" w:rsidRPr="00CE0A2D" w:rsidRDefault="00CE0A2D" w:rsidP="00CE0A2D">
            <w:pPr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Иные дотации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1402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5 498,1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72097A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-</w:t>
            </w:r>
            <w:r w:rsidR="0072097A">
              <w:rPr>
                <w:sz w:val="22"/>
                <w:szCs w:val="22"/>
              </w:rPr>
              <w:t>1</w:t>
            </w:r>
            <w:r w:rsidRPr="00CE0A2D">
              <w:rPr>
                <w:sz w:val="22"/>
                <w:szCs w:val="22"/>
              </w:rPr>
              <w:t>84,3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72097A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-</w:t>
            </w:r>
            <w:r w:rsidR="0072097A">
              <w:rPr>
                <w:b/>
                <w:bCs/>
                <w:sz w:val="22"/>
                <w:szCs w:val="22"/>
              </w:rPr>
              <w:t>3,35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72097A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 xml:space="preserve">5 </w:t>
            </w:r>
            <w:r w:rsidR="0072097A">
              <w:rPr>
                <w:sz w:val="22"/>
                <w:szCs w:val="22"/>
              </w:rPr>
              <w:t>3</w:t>
            </w:r>
            <w:r w:rsidRPr="00CE0A2D">
              <w:rPr>
                <w:sz w:val="22"/>
                <w:szCs w:val="22"/>
              </w:rPr>
              <w:t>13,8</w:t>
            </w:r>
          </w:p>
        </w:tc>
      </w:tr>
      <w:tr w:rsidR="00CE0A2D" w:rsidRPr="00CE0A2D" w:rsidTr="00CE0A2D">
        <w:trPr>
          <w:trHeight w:val="510"/>
        </w:trPr>
        <w:tc>
          <w:tcPr>
            <w:tcW w:w="37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CE0A2D" w:rsidRPr="00CE0A2D" w:rsidRDefault="00CE0A2D" w:rsidP="00CE0A2D">
            <w:pPr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 xml:space="preserve">Прочие межбюджетные трансферты общего характера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1403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595,0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-100,0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b/>
                <w:bCs/>
                <w:sz w:val="22"/>
                <w:szCs w:val="22"/>
              </w:rPr>
            </w:pPr>
            <w:r w:rsidRPr="00CE0A2D">
              <w:rPr>
                <w:b/>
                <w:bCs/>
                <w:sz w:val="22"/>
                <w:szCs w:val="22"/>
              </w:rPr>
              <w:t>-16,81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0A2D" w:rsidRPr="00CE0A2D" w:rsidRDefault="00CE0A2D" w:rsidP="00CE0A2D">
            <w:pPr>
              <w:jc w:val="center"/>
              <w:rPr>
                <w:sz w:val="22"/>
                <w:szCs w:val="22"/>
              </w:rPr>
            </w:pPr>
            <w:r w:rsidRPr="00CE0A2D">
              <w:rPr>
                <w:sz w:val="22"/>
                <w:szCs w:val="22"/>
              </w:rPr>
              <w:t>495,0</w:t>
            </w:r>
          </w:p>
        </w:tc>
      </w:tr>
    </w:tbl>
    <w:p w:rsidR="00381CFB" w:rsidRPr="00B753EA" w:rsidRDefault="00381CFB" w:rsidP="00AD2823">
      <w:pPr>
        <w:jc w:val="both"/>
        <w:rPr>
          <w:sz w:val="28"/>
          <w:szCs w:val="28"/>
          <w:highlight w:val="yellow"/>
        </w:rPr>
      </w:pPr>
    </w:p>
    <w:p w:rsidR="00A25CB1" w:rsidRDefault="00A25CB1" w:rsidP="00A25C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 данных</w:t>
      </w:r>
      <w:r w:rsidR="00487346">
        <w:rPr>
          <w:sz w:val="28"/>
          <w:szCs w:val="28"/>
        </w:rPr>
        <w:t xml:space="preserve"> таблицы</w:t>
      </w:r>
      <w:r>
        <w:rPr>
          <w:sz w:val="28"/>
          <w:szCs w:val="28"/>
        </w:rPr>
        <w:t xml:space="preserve"> показал, </w:t>
      </w:r>
      <w:r w:rsidR="00275E8E">
        <w:rPr>
          <w:sz w:val="28"/>
          <w:szCs w:val="28"/>
        </w:rPr>
        <w:t>что изменения не коснулись</w:t>
      </w:r>
      <w:r w:rsidR="00275E8E" w:rsidRPr="00275E8E">
        <w:rPr>
          <w:b/>
          <w:bCs/>
          <w:sz w:val="22"/>
          <w:szCs w:val="22"/>
        </w:rPr>
        <w:t xml:space="preserve"> </w:t>
      </w:r>
      <w:r w:rsidR="00275E8E" w:rsidRPr="00275E8E">
        <w:rPr>
          <w:bCs/>
          <w:sz w:val="28"/>
          <w:szCs w:val="28"/>
        </w:rPr>
        <w:t>таки</w:t>
      </w:r>
      <w:r w:rsidR="00275E8E">
        <w:rPr>
          <w:bCs/>
          <w:sz w:val="28"/>
          <w:szCs w:val="28"/>
        </w:rPr>
        <w:t>х</w:t>
      </w:r>
      <w:r w:rsidR="00275E8E" w:rsidRPr="00275E8E">
        <w:rPr>
          <w:bCs/>
          <w:sz w:val="28"/>
          <w:szCs w:val="28"/>
        </w:rPr>
        <w:t xml:space="preserve"> раздел</w:t>
      </w:r>
      <w:r w:rsidR="00275E8E">
        <w:rPr>
          <w:bCs/>
          <w:sz w:val="28"/>
          <w:szCs w:val="28"/>
        </w:rPr>
        <w:t>ов</w:t>
      </w:r>
      <w:r w:rsidR="00275E8E" w:rsidRPr="00275E8E">
        <w:rPr>
          <w:bCs/>
          <w:sz w:val="28"/>
          <w:szCs w:val="28"/>
        </w:rPr>
        <w:t xml:space="preserve">, как </w:t>
      </w:r>
      <w:r w:rsidR="00275E8E">
        <w:rPr>
          <w:bCs/>
          <w:sz w:val="28"/>
          <w:szCs w:val="28"/>
        </w:rPr>
        <w:t>«</w:t>
      </w:r>
      <w:r w:rsidR="00275E8E" w:rsidRPr="00275E8E">
        <w:rPr>
          <w:bCs/>
          <w:sz w:val="28"/>
          <w:szCs w:val="28"/>
        </w:rPr>
        <w:t>Национальная оборона</w:t>
      </w:r>
      <w:r w:rsidR="00275E8E">
        <w:rPr>
          <w:bCs/>
          <w:sz w:val="28"/>
          <w:szCs w:val="28"/>
        </w:rPr>
        <w:t>»,</w:t>
      </w:r>
      <w:r w:rsidR="00275E8E" w:rsidRPr="00275E8E">
        <w:rPr>
          <w:bCs/>
          <w:sz w:val="28"/>
          <w:szCs w:val="28"/>
        </w:rPr>
        <w:t xml:space="preserve"> </w:t>
      </w:r>
      <w:r w:rsidR="00275E8E">
        <w:rPr>
          <w:bCs/>
          <w:sz w:val="28"/>
          <w:szCs w:val="28"/>
        </w:rPr>
        <w:t>«</w:t>
      </w:r>
      <w:r w:rsidR="00275E8E" w:rsidRPr="00275E8E">
        <w:rPr>
          <w:bCs/>
          <w:sz w:val="28"/>
          <w:szCs w:val="28"/>
        </w:rPr>
        <w:t>Охрана окружающей среды</w:t>
      </w:r>
      <w:r w:rsidR="00275E8E">
        <w:rPr>
          <w:bCs/>
          <w:sz w:val="28"/>
          <w:szCs w:val="28"/>
        </w:rPr>
        <w:t>»,</w:t>
      </w:r>
      <w:r w:rsidR="00275E8E" w:rsidRPr="00275E8E">
        <w:rPr>
          <w:bCs/>
          <w:sz w:val="28"/>
          <w:szCs w:val="28"/>
        </w:rPr>
        <w:t xml:space="preserve"> </w:t>
      </w:r>
      <w:r w:rsidR="00275E8E">
        <w:rPr>
          <w:bCs/>
          <w:sz w:val="28"/>
          <w:szCs w:val="28"/>
        </w:rPr>
        <w:t>«</w:t>
      </w:r>
      <w:r w:rsidR="00275E8E" w:rsidRPr="00275E8E">
        <w:rPr>
          <w:bCs/>
          <w:sz w:val="28"/>
          <w:szCs w:val="28"/>
        </w:rPr>
        <w:t>Средства массовой информации</w:t>
      </w:r>
      <w:r w:rsidR="00275E8E">
        <w:rPr>
          <w:bCs/>
          <w:sz w:val="28"/>
          <w:szCs w:val="28"/>
        </w:rPr>
        <w:t>»</w:t>
      </w:r>
    </w:p>
    <w:p w:rsidR="00DD09B1" w:rsidRDefault="00AB7998" w:rsidP="00A25C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Проектом Решения предусмотрено </w:t>
      </w:r>
      <w:r w:rsidRPr="00AB7998">
        <w:rPr>
          <w:b/>
          <w:i/>
          <w:sz w:val="28"/>
          <w:szCs w:val="28"/>
        </w:rPr>
        <w:t>увеличение</w:t>
      </w:r>
      <w:r>
        <w:rPr>
          <w:sz w:val="28"/>
          <w:szCs w:val="28"/>
        </w:rPr>
        <w:t xml:space="preserve"> бюджетных ассигнований</w:t>
      </w:r>
      <w:r w:rsidR="00DD09B1" w:rsidRPr="00962BD8">
        <w:rPr>
          <w:sz w:val="28"/>
          <w:szCs w:val="28"/>
        </w:rPr>
        <w:t xml:space="preserve">   в основном</w:t>
      </w:r>
      <w:r w:rsidR="002D40E4">
        <w:rPr>
          <w:sz w:val="28"/>
          <w:szCs w:val="28"/>
        </w:rPr>
        <w:t>,</w:t>
      </w:r>
      <w:r w:rsidR="00DD09B1" w:rsidRPr="00962BD8">
        <w:rPr>
          <w:sz w:val="28"/>
          <w:szCs w:val="28"/>
        </w:rPr>
        <w:t xml:space="preserve"> по следующим </w:t>
      </w:r>
      <w:r>
        <w:rPr>
          <w:sz w:val="28"/>
          <w:szCs w:val="28"/>
        </w:rPr>
        <w:t>направлениям:</w:t>
      </w:r>
      <w:r w:rsidR="00615AEA">
        <w:rPr>
          <w:sz w:val="28"/>
          <w:szCs w:val="28"/>
        </w:rPr>
        <w:t xml:space="preserve"> </w:t>
      </w:r>
    </w:p>
    <w:p w:rsidR="002D40E4" w:rsidRDefault="00CB1725" w:rsidP="00CB1725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D40E4">
        <w:rPr>
          <w:sz w:val="28"/>
          <w:szCs w:val="28"/>
        </w:rPr>
        <w:t xml:space="preserve">- обеспечение деятельности финансового органа на 73,5 </w:t>
      </w:r>
      <w:proofErr w:type="spellStart"/>
      <w:r w:rsidR="002D40E4">
        <w:rPr>
          <w:sz w:val="28"/>
          <w:szCs w:val="28"/>
        </w:rPr>
        <w:t>тыс</w:t>
      </w:r>
      <w:proofErr w:type="gramStart"/>
      <w:r w:rsidR="002D40E4">
        <w:rPr>
          <w:sz w:val="28"/>
          <w:szCs w:val="28"/>
        </w:rPr>
        <w:t>.р</w:t>
      </w:r>
      <w:proofErr w:type="gramEnd"/>
      <w:r w:rsidR="002D40E4">
        <w:rPr>
          <w:sz w:val="28"/>
          <w:szCs w:val="28"/>
        </w:rPr>
        <w:t>уб</w:t>
      </w:r>
      <w:proofErr w:type="spellEnd"/>
      <w:r w:rsidR="002D40E4">
        <w:rPr>
          <w:sz w:val="28"/>
          <w:szCs w:val="28"/>
        </w:rPr>
        <w:t>.;</w:t>
      </w:r>
    </w:p>
    <w:p w:rsidR="002D40E4" w:rsidRPr="00962BD8" w:rsidRDefault="002D40E4" w:rsidP="00CB1725">
      <w:pPr>
        <w:rPr>
          <w:sz w:val="28"/>
          <w:szCs w:val="28"/>
        </w:rPr>
      </w:pPr>
      <w:r>
        <w:rPr>
          <w:sz w:val="28"/>
          <w:szCs w:val="28"/>
        </w:rPr>
        <w:t xml:space="preserve">        - резервный фонд на 100,0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AB7998" w:rsidRDefault="00DD09B1" w:rsidP="00DD09B1">
      <w:pPr>
        <w:ind w:firstLine="567"/>
        <w:jc w:val="both"/>
        <w:rPr>
          <w:sz w:val="28"/>
          <w:szCs w:val="28"/>
        </w:rPr>
      </w:pPr>
      <w:r w:rsidRPr="00962BD8">
        <w:rPr>
          <w:sz w:val="28"/>
          <w:szCs w:val="28"/>
        </w:rPr>
        <w:t>-</w:t>
      </w:r>
      <w:r w:rsidR="00D01AB4">
        <w:rPr>
          <w:sz w:val="28"/>
          <w:szCs w:val="28"/>
        </w:rPr>
        <w:t xml:space="preserve"> </w:t>
      </w:r>
      <w:r w:rsidR="00AB7998">
        <w:rPr>
          <w:sz w:val="28"/>
          <w:szCs w:val="28"/>
        </w:rPr>
        <w:t>с</w:t>
      </w:r>
      <w:r w:rsidR="00DB5154">
        <w:rPr>
          <w:sz w:val="28"/>
          <w:szCs w:val="28"/>
        </w:rPr>
        <w:t>ельское хозяйство</w:t>
      </w:r>
      <w:r w:rsidR="00AB7998">
        <w:rPr>
          <w:sz w:val="28"/>
          <w:szCs w:val="28"/>
        </w:rPr>
        <w:t xml:space="preserve"> на 18914,1 тыс.</w:t>
      </w:r>
      <w:r w:rsidR="002D40E4">
        <w:rPr>
          <w:sz w:val="28"/>
          <w:szCs w:val="28"/>
        </w:rPr>
        <w:t xml:space="preserve"> </w:t>
      </w:r>
      <w:r w:rsidR="00AB7998">
        <w:rPr>
          <w:sz w:val="28"/>
          <w:szCs w:val="28"/>
        </w:rPr>
        <w:t>руб.;</w:t>
      </w:r>
    </w:p>
    <w:p w:rsidR="00DD09B1" w:rsidRDefault="00AB7998" w:rsidP="00DD09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="00DB5154">
        <w:rPr>
          <w:sz w:val="28"/>
          <w:szCs w:val="28"/>
        </w:rPr>
        <w:t>орожное хозяйство</w:t>
      </w:r>
      <w:r>
        <w:rPr>
          <w:sz w:val="28"/>
          <w:szCs w:val="28"/>
        </w:rPr>
        <w:t xml:space="preserve"> на 5182,6</w:t>
      </w:r>
      <w:r w:rsidR="00D01AB4">
        <w:rPr>
          <w:sz w:val="28"/>
          <w:szCs w:val="28"/>
        </w:rPr>
        <w:t xml:space="preserve"> </w:t>
      </w:r>
      <w:r w:rsidR="00DD09B1" w:rsidRPr="00962BD8">
        <w:rPr>
          <w:sz w:val="28"/>
          <w:szCs w:val="28"/>
        </w:rPr>
        <w:t>тыс. руб</w:t>
      </w:r>
      <w:r>
        <w:rPr>
          <w:sz w:val="28"/>
          <w:szCs w:val="28"/>
        </w:rPr>
        <w:t>.</w:t>
      </w:r>
      <w:r w:rsidR="00DD09B1" w:rsidRPr="00962BD8">
        <w:rPr>
          <w:sz w:val="28"/>
          <w:szCs w:val="28"/>
        </w:rPr>
        <w:t>;</w:t>
      </w:r>
    </w:p>
    <w:p w:rsidR="00AB7998" w:rsidRDefault="00AB7998" w:rsidP="00DD09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коммунальное хозяйство на 24097,7 тыс. руб.;</w:t>
      </w:r>
    </w:p>
    <w:p w:rsidR="00AB7998" w:rsidRDefault="00AB7998" w:rsidP="00DD09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благоустройство на 704,7 тыс.</w:t>
      </w:r>
      <w:r w:rsidR="002D40E4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AB7998" w:rsidRDefault="00AB7998" w:rsidP="00DD09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дошкольное образование на 245,9 тыс.</w:t>
      </w:r>
      <w:r w:rsidR="002D40E4">
        <w:rPr>
          <w:sz w:val="28"/>
          <w:szCs w:val="28"/>
        </w:rPr>
        <w:t xml:space="preserve"> </w:t>
      </w:r>
      <w:r>
        <w:rPr>
          <w:sz w:val="28"/>
          <w:szCs w:val="28"/>
        </w:rPr>
        <w:t>руб.;</w:t>
      </w:r>
    </w:p>
    <w:p w:rsidR="00AB7998" w:rsidRDefault="00AB7998" w:rsidP="00DD09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общее образование </w:t>
      </w:r>
      <w:r w:rsidR="002D40E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="002D40E4">
        <w:rPr>
          <w:sz w:val="28"/>
          <w:szCs w:val="28"/>
        </w:rPr>
        <w:t>1555,4 тыс. руб.;</w:t>
      </w:r>
    </w:p>
    <w:p w:rsidR="002D40E4" w:rsidRDefault="002D40E4" w:rsidP="00DD09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молодежная политика на 183,4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670A20" w:rsidRDefault="00670A20" w:rsidP="00DD09B1">
      <w:pPr>
        <w:ind w:firstLine="567"/>
        <w:jc w:val="both"/>
        <w:rPr>
          <w:sz w:val="28"/>
          <w:szCs w:val="28"/>
        </w:rPr>
      </w:pPr>
      <w:r w:rsidRPr="00E7242C">
        <w:rPr>
          <w:b/>
          <w:i/>
          <w:sz w:val="28"/>
          <w:szCs w:val="28"/>
        </w:rPr>
        <w:t>Сокращение</w:t>
      </w:r>
      <w:r>
        <w:rPr>
          <w:sz w:val="28"/>
          <w:szCs w:val="28"/>
        </w:rPr>
        <w:t xml:space="preserve"> финансирования пред</w:t>
      </w:r>
      <w:r w:rsidR="002D4E2C">
        <w:rPr>
          <w:sz w:val="28"/>
          <w:szCs w:val="28"/>
        </w:rPr>
        <w:t>усматривается</w:t>
      </w:r>
      <w:r>
        <w:rPr>
          <w:sz w:val="28"/>
          <w:szCs w:val="28"/>
        </w:rPr>
        <w:t>:</w:t>
      </w:r>
    </w:p>
    <w:p w:rsidR="002D40E4" w:rsidRDefault="00670A20" w:rsidP="00DD09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учреждениям культуры и кинематографии на 1290,3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  <w:r w:rsidR="00E74FB8">
        <w:rPr>
          <w:sz w:val="28"/>
          <w:szCs w:val="28"/>
        </w:rPr>
        <w:t xml:space="preserve"> (</w:t>
      </w:r>
      <w:r w:rsidR="00B5289C">
        <w:rPr>
          <w:sz w:val="28"/>
          <w:szCs w:val="28"/>
        </w:rPr>
        <w:t xml:space="preserve">зарезервированные средства, </w:t>
      </w:r>
      <w:r w:rsidR="00E74FB8">
        <w:rPr>
          <w:sz w:val="28"/>
          <w:szCs w:val="28"/>
        </w:rPr>
        <w:t xml:space="preserve">экономия по заработной плате, </w:t>
      </w:r>
      <w:r w:rsidR="00B5289C">
        <w:rPr>
          <w:sz w:val="28"/>
          <w:szCs w:val="28"/>
        </w:rPr>
        <w:t xml:space="preserve">экономия </w:t>
      </w:r>
      <w:r w:rsidR="00E74FB8">
        <w:rPr>
          <w:sz w:val="28"/>
          <w:szCs w:val="28"/>
        </w:rPr>
        <w:t>при осуществлении закупок)</w:t>
      </w:r>
    </w:p>
    <w:p w:rsidR="00670A20" w:rsidRDefault="00670A20" w:rsidP="00DD09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области социальной политике на охрану семьи и детства (компенсация части родительской платы в дошкольном образовании) на 1138,4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 за счет уменьшения объема субвенции из регионального бюджета;</w:t>
      </w:r>
    </w:p>
    <w:p w:rsidR="00670A20" w:rsidRDefault="00670A20" w:rsidP="00DD09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2097A">
        <w:rPr>
          <w:sz w:val="28"/>
          <w:szCs w:val="28"/>
        </w:rPr>
        <w:t xml:space="preserve"> в области физической культуры на 15,0 </w:t>
      </w:r>
      <w:proofErr w:type="spellStart"/>
      <w:r w:rsidR="0072097A">
        <w:rPr>
          <w:sz w:val="28"/>
          <w:szCs w:val="28"/>
        </w:rPr>
        <w:t>тыс</w:t>
      </w:r>
      <w:proofErr w:type="gramStart"/>
      <w:r w:rsidR="0072097A">
        <w:rPr>
          <w:sz w:val="28"/>
          <w:szCs w:val="28"/>
        </w:rPr>
        <w:t>.р</w:t>
      </w:r>
      <w:proofErr w:type="gramEnd"/>
      <w:r w:rsidR="0072097A">
        <w:rPr>
          <w:sz w:val="28"/>
          <w:szCs w:val="28"/>
        </w:rPr>
        <w:t>уб</w:t>
      </w:r>
      <w:proofErr w:type="spellEnd"/>
      <w:r w:rsidR="0072097A">
        <w:rPr>
          <w:sz w:val="28"/>
          <w:szCs w:val="28"/>
        </w:rPr>
        <w:t>.</w:t>
      </w:r>
    </w:p>
    <w:p w:rsidR="0072097A" w:rsidRPr="00962BD8" w:rsidRDefault="0072097A" w:rsidP="00DD09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242C">
        <w:rPr>
          <w:sz w:val="28"/>
          <w:szCs w:val="28"/>
        </w:rPr>
        <w:t xml:space="preserve"> дотации бюджетам поселений </w:t>
      </w:r>
      <w:r w:rsidR="00E7242C" w:rsidRPr="004756D8">
        <w:rPr>
          <w:sz w:val="28"/>
          <w:szCs w:val="28"/>
        </w:rPr>
        <w:t>(полномочия по культуре</w:t>
      </w:r>
      <w:r w:rsidR="00E7242C">
        <w:rPr>
          <w:sz w:val="28"/>
          <w:szCs w:val="28"/>
        </w:rPr>
        <w:t xml:space="preserve">) на 184,3 </w:t>
      </w:r>
      <w:proofErr w:type="spellStart"/>
      <w:r w:rsidR="00E7242C">
        <w:rPr>
          <w:sz w:val="28"/>
          <w:szCs w:val="28"/>
        </w:rPr>
        <w:t>тыс</w:t>
      </w:r>
      <w:proofErr w:type="gramStart"/>
      <w:r w:rsidR="00E7242C">
        <w:rPr>
          <w:sz w:val="28"/>
          <w:szCs w:val="28"/>
        </w:rPr>
        <w:t>.р</w:t>
      </w:r>
      <w:proofErr w:type="gramEnd"/>
      <w:r w:rsidR="00E7242C">
        <w:rPr>
          <w:sz w:val="28"/>
          <w:szCs w:val="28"/>
        </w:rPr>
        <w:t>уб</w:t>
      </w:r>
      <w:proofErr w:type="spellEnd"/>
      <w:r w:rsidR="00E7242C">
        <w:rPr>
          <w:sz w:val="28"/>
          <w:szCs w:val="28"/>
        </w:rPr>
        <w:t>.</w:t>
      </w:r>
    </w:p>
    <w:p w:rsidR="00487CA9" w:rsidRDefault="00487CA9" w:rsidP="00DD09B1">
      <w:pPr>
        <w:ind w:firstLine="567"/>
        <w:jc w:val="both"/>
        <w:rPr>
          <w:sz w:val="28"/>
          <w:szCs w:val="28"/>
        </w:rPr>
      </w:pPr>
    </w:p>
    <w:p w:rsidR="00E76A0F" w:rsidRPr="00CB1033" w:rsidRDefault="00985714" w:rsidP="00E76A0F">
      <w:pPr>
        <w:tabs>
          <w:tab w:val="num" w:pos="0"/>
          <w:tab w:val="left" w:pos="1260"/>
        </w:tabs>
        <w:suppressAutoHyphens/>
        <w:jc w:val="both"/>
        <w:rPr>
          <w:sz w:val="28"/>
          <w:szCs w:val="28"/>
          <w:lang w:eastAsia="ar-SA"/>
        </w:rPr>
      </w:pPr>
      <w:r>
        <w:rPr>
          <w:color w:val="000000" w:themeColor="text1"/>
          <w:sz w:val="28"/>
          <w:szCs w:val="28"/>
        </w:rPr>
        <w:t xml:space="preserve">        </w:t>
      </w:r>
      <w:r w:rsidR="00E76A0F" w:rsidRPr="00132434">
        <w:rPr>
          <w:sz w:val="28"/>
          <w:szCs w:val="28"/>
          <w:lang w:eastAsia="ar-SA"/>
        </w:rPr>
        <w:t xml:space="preserve">         </w:t>
      </w:r>
      <w:proofErr w:type="gramStart"/>
      <w:r w:rsidR="00E76A0F" w:rsidRPr="00132434">
        <w:rPr>
          <w:sz w:val="28"/>
          <w:szCs w:val="28"/>
          <w:lang w:eastAsia="ar-SA"/>
        </w:rPr>
        <w:t>В части обоснованности вносимых изменений,  из пояснительной записки следует, что изменение расходной части бюджета произошло за счет увеличения финансовой помощи из областного бюджета по вышеназванным направлениям, а также за счет уменьшения</w:t>
      </w:r>
      <w:r w:rsidR="00E76A0F" w:rsidRPr="00CB1033">
        <w:rPr>
          <w:sz w:val="28"/>
          <w:szCs w:val="28"/>
          <w:lang w:eastAsia="ar-SA"/>
        </w:rPr>
        <w:t xml:space="preserve"> суммы межбюджетных трансфертов,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дополнительными соглашениями на сумму 184,3 </w:t>
      </w:r>
      <w:proofErr w:type="spellStart"/>
      <w:r w:rsidR="00E76A0F" w:rsidRPr="00CB1033">
        <w:rPr>
          <w:sz w:val="28"/>
          <w:szCs w:val="28"/>
          <w:lang w:eastAsia="ar-SA"/>
        </w:rPr>
        <w:t>тыс</w:t>
      </w:r>
      <w:proofErr w:type="gramEnd"/>
      <w:r w:rsidR="00E76A0F" w:rsidRPr="00CB1033">
        <w:rPr>
          <w:sz w:val="28"/>
          <w:szCs w:val="28"/>
          <w:lang w:eastAsia="ar-SA"/>
        </w:rPr>
        <w:t>.руб</w:t>
      </w:r>
      <w:proofErr w:type="spellEnd"/>
      <w:r w:rsidR="00E76A0F" w:rsidRPr="00CB1033">
        <w:rPr>
          <w:sz w:val="28"/>
          <w:szCs w:val="28"/>
          <w:lang w:eastAsia="ar-SA"/>
        </w:rPr>
        <w:t>. Данное изменение произошло за счет изменения расчета потребности на передаваемые полномочия в связи с уменьшением средней заработной платы по экономике в регионе, также за счет перерасчета потребности на содержание домов культуры в 2015 году с учетом фактического</w:t>
      </w:r>
      <w:r w:rsidR="00E76A0F" w:rsidRPr="00CB1033">
        <w:rPr>
          <w:rFonts w:eastAsia="Calibri"/>
          <w:sz w:val="28"/>
          <w:szCs w:val="28"/>
          <w:lang w:eastAsia="ar-SA"/>
        </w:rPr>
        <w:t xml:space="preserve"> потребления коммунальных услуг. Вышеуказанные средства направлены на </w:t>
      </w:r>
      <w:r w:rsidR="00E76A0F" w:rsidRPr="00CB1033">
        <w:rPr>
          <w:sz w:val="28"/>
          <w:szCs w:val="28"/>
          <w:lang w:eastAsia="ar-SA"/>
        </w:rPr>
        <w:t xml:space="preserve">доведение минимального </w:t>
      </w:r>
      <w:proofErr w:type="gramStart"/>
      <w:r w:rsidR="00E76A0F" w:rsidRPr="00CB1033">
        <w:rPr>
          <w:sz w:val="28"/>
          <w:szCs w:val="28"/>
          <w:lang w:eastAsia="ar-SA"/>
        </w:rPr>
        <w:t>размера оплаты труда</w:t>
      </w:r>
      <w:proofErr w:type="gramEnd"/>
      <w:r w:rsidR="00E76A0F" w:rsidRPr="00CB1033">
        <w:rPr>
          <w:sz w:val="28"/>
          <w:szCs w:val="28"/>
          <w:lang w:eastAsia="ar-SA"/>
        </w:rPr>
        <w:t xml:space="preserve"> работникам МБУ «Хозяйственно-техническая служба» до размера 6503 руб.; на содержание библиотек в поселениях </w:t>
      </w:r>
      <w:proofErr w:type="spellStart"/>
      <w:r w:rsidR="00E76A0F" w:rsidRPr="00CB1033">
        <w:rPr>
          <w:sz w:val="28"/>
          <w:szCs w:val="28"/>
          <w:lang w:eastAsia="ar-SA"/>
        </w:rPr>
        <w:t>Ахтубинского</w:t>
      </w:r>
      <w:proofErr w:type="spellEnd"/>
      <w:r w:rsidR="00E76A0F" w:rsidRPr="00CB1033">
        <w:rPr>
          <w:sz w:val="28"/>
          <w:szCs w:val="28"/>
          <w:lang w:eastAsia="ar-SA"/>
        </w:rPr>
        <w:t xml:space="preserve"> района; на оплату коммунальных услуг МБОУ «Новониколаевская СОШ МО «</w:t>
      </w:r>
      <w:proofErr w:type="spellStart"/>
      <w:r w:rsidR="00E76A0F" w:rsidRPr="00CB1033">
        <w:rPr>
          <w:sz w:val="28"/>
          <w:szCs w:val="28"/>
          <w:lang w:eastAsia="ar-SA"/>
        </w:rPr>
        <w:t>Ахтубинский</w:t>
      </w:r>
      <w:proofErr w:type="spellEnd"/>
      <w:r w:rsidR="00E76A0F" w:rsidRPr="00CB1033">
        <w:rPr>
          <w:sz w:val="28"/>
          <w:szCs w:val="28"/>
          <w:lang w:eastAsia="ar-SA"/>
        </w:rPr>
        <w:t xml:space="preserve"> район».</w:t>
      </w:r>
    </w:p>
    <w:p w:rsidR="00E76A0F" w:rsidRPr="00CB1033" w:rsidRDefault="00E76A0F" w:rsidP="00E76A0F">
      <w:pPr>
        <w:suppressAutoHyphens/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E76A0F" w:rsidRPr="00CB1033" w:rsidRDefault="00E76A0F" w:rsidP="00E76A0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B1033">
        <w:rPr>
          <w:sz w:val="28"/>
          <w:szCs w:val="28"/>
          <w:lang w:eastAsia="ar-SA"/>
        </w:rPr>
        <w:t>Экономия средств</w:t>
      </w:r>
      <w:r>
        <w:rPr>
          <w:sz w:val="28"/>
          <w:szCs w:val="28"/>
          <w:lang w:eastAsia="ar-SA"/>
        </w:rPr>
        <w:t xml:space="preserve"> (от перерасчета заработной платы)</w:t>
      </w:r>
      <w:r w:rsidRPr="00CB1033">
        <w:rPr>
          <w:sz w:val="28"/>
          <w:szCs w:val="28"/>
          <w:lang w:eastAsia="ar-SA"/>
        </w:rPr>
        <w:t xml:space="preserve"> по учреждениям дополнительного образования в размере 1752,2 </w:t>
      </w:r>
      <w:proofErr w:type="spellStart"/>
      <w:r w:rsidRPr="00CB1033">
        <w:rPr>
          <w:sz w:val="28"/>
          <w:szCs w:val="28"/>
          <w:lang w:eastAsia="ar-SA"/>
        </w:rPr>
        <w:t>тыс</w:t>
      </w:r>
      <w:proofErr w:type="gramStart"/>
      <w:r w:rsidRPr="00CB1033">
        <w:rPr>
          <w:sz w:val="28"/>
          <w:szCs w:val="28"/>
          <w:lang w:eastAsia="ar-SA"/>
        </w:rPr>
        <w:t>.р</w:t>
      </w:r>
      <w:proofErr w:type="gramEnd"/>
      <w:r w:rsidRPr="00CB1033">
        <w:rPr>
          <w:sz w:val="28"/>
          <w:szCs w:val="28"/>
          <w:lang w:eastAsia="ar-SA"/>
        </w:rPr>
        <w:t>уб</w:t>
      </w:r>
      <w:proofErr w:type="spellEnd"/>
      <w:r w:rsidRPr="00CB1033">
        <w:rPr>
          <w:sz w:val="28"/>
          <w:szCs w:val="28"/>
          <w:lang w:eastAsia="ar-SA"/>
        </w:rPr>
        <w:t>. направлена на приобретение угля и оплату коммунальных услуг за отопление учреждениям образования (школам).</w:t>
      </w:r>
    </w:p>
    <w:p w:rsidR="00E76A0F" w:rsidRPr="00CB1033" w:rsidRDefault="00E76A0F" w:rsidP="00E76A0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E76A0F" w:rsidRPr="00CB1033" w:rsidRDefault="00E76A0F" w:rsidP="00E76A0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B1033">
        <w:rPr>
          <w:sz w:val="28"/>
          <w:szCs w:val="28"/>
          <w:lang w:eastAsia="ar-SA"/>
        </w:rPr>
        <w:t xml:space="preserve">Сложившаяся экономия по мероприятиям в области физической культуры и спорта в рамках МП «Подготовка и проведение празднования 70-годовщины Победы в Великой Отечественной войне 1941-1945 годов на 2014-2015 годы» в размере 15,0 </w:t>
      </w:r>
      <w:proofErr w:type="spellStart"/>
      <w:r w:rsidRPr="00CB1033">
        <w:rPr>
          <w:sz w:val="28"/>
          <w:szCs w:val="28"/>
          <w:lang w:eastAsia="ar-SA"/>
        </w:rPr>
        <w:t>тыс</w:t>
      </w:r>
      <w:proofErr w:type="gramStart"/>
      <w:r w:rsidRPr="00CB1033">
        <w:rPr>
          <w:sz w:val="28"/>
          <w:szCs w:val="28"/>
          <w:lang w:eastAsia="ar-SA"/>
        </w:rPr>
        <w:t>.р</w:t>
      </w:r>
      <w:proofErr w:type="gramEnd"/>
      <w:r w:rsidRPr="00CB1033">
        <w:rPr>
          <w:sz w:val="28"/>
          <w:szCs w:val="28"/>
          <w:lang w:eastAsia="ar-SA"/>
        </w:rPr>
        <w:t>уб</w:t>
      </w:r>
      <w:proofErr w:type="spellEnd"/>
      <w:r w:rsidRPr="00CB1033">
        <w:rPr>
          <w:sz w:val="28"/>
          <w:szCs w:val="28"/>
          <w:lang w:eastAsia="ar-SA"/>
        </w:rPr>
        <w:t>. направлена на приобретение спортивного инвентаря и формы:</w:t>
      </w:r>
    </w:p>
    <w:p w:rsidR="00E76A0F" w:rsidRPr="00CB1033" w:rsidRDefault="00E76A0F" w:rsidP="00E76A0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B1033">
        <w:rPr>
          <w:sz w:val="28"/>
          <w:szCs w:val="28"/>
          <w:lang w:eastAsia="ar-SA"/>
        </w:rPr>
        <w:t>- 7,0 тыс. руб. – МБОУ «</w:t>
      </w:r>
      <w:proofErr w:type="spellStart"/>
      <w:r w:rsidRPr="00CB1033">
        <w:rPr>
          <w:sz w:val="28"/>
          <w:szCs w:val="28"/>
          <w:lang w:eastAsia="ar-SA"/>
        </w:rPr>
        <w:t>Золотухинская</w:t>
      </w:r>
      <w:proofErr w:type="spellEnd"/>
      <w:r w:rsidRPr="00CB1033">
        <w:rPr>
          <w:sz w:val="28"/>
          <w:szCs w:val="28"/>
          <w:lang w:eastAsia="ar-SA"/>
        </w:rPr>
        <w:t xml:space="preserve"> СОШ МО «</w:t>
      </w:r>
      <w:proofErr w:type="spellStart"/>
      <w:r w:rsidRPr="00CB1033">
        <w:rPr>
          <w:sz w:val="28"/>
          <w:szCs w:val="28"/>
          <w:lang w:eastAsia="ar-SA"/>
        </w:rPr>
        <w:t>Ахтубинский</w:t>
      </w:r>
      <w:proofErr w:type="spellEnd"/>
      <w:r w:rsidRPr="00CB1033">
        <w:rPr>
          <w:sz w:val="28"/>
          <w:szCs w:val="28"/>
          <w:lang w:eastAsia="ar-SA"/>
        </w:rPr>
        <w:t xml:space="preserve"> район», </w:t>
      </w:r>
      <w:proofErr w:type="gramStart"/>
      <w:r w:rsidRPr="00CB1033">
        <w:rPr>
          <w:sz w:val="28"/>
          <w:szCs w:val="28"/>
          <w:lang w:eastAsia="ar-SA"/>
        </w:rPr>
        <w:t>занявшей</w:t>
      </w:r>
      <w:proofErr w:type="gramEnd"/>
      <w:r w:rsidRPr="00CB1033">
        <w:rPr>
          <w:sz w:val="28"/>
          <w:szCs w:val="28"/>
          <w:lang w:eastAsia="ar-SA"/>
        </w:rPr>
        <w:t xml:space="preserve"> 1 место в комплексном зачете;</w:t>
      </w:r>
    </w:p>
    <w:p w:rsidR="00E76A0F" w:rsidRPr="00CB1033" w:rsidRDefault="00E76A0F" w:rsidP="00E76A0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B1033">
        <w:rPr>
          <w:sz w:val="28"/>
          <w:szCs w:val="28"/>
          <w:lang w:eastAsia="ar-SA"/>
        </w:rPr>
        <w:lastRenderedPageBreak/>
        <w:t xml:space="preserve">- 5,0 </w:t>
      </w:r>
      <w:proofErr w:type="spellStart"/>
      <w:r w:rsidRPr="00CB1033">
        <w:rPr>
          <w:sz w:val="28"/>
          <w:szCs w:val="28"/>
          <w:lang w:eastAsia="ar-SA"/>
        </w:rPr>
        <w:t>тыс</w:t>
      </w:r>
      <w:proofErr w:type="gramStart"/>
      <w:r w:rsidRPr="00CB1033">
        <w:rPr>
          <w:sz w:val="28"/>
          <w:szCs w:val="28"/>
          <w:lang w:eastAsia="ar-SA"/>
        </w:rPr>
        <w:t>.р</w:t>
      </w:r>
      <w:proofErr w:type="gramEnd"/>
      <w:r w:rsidRPr="00CB1033">
        <w:rPr>
          <w:sz w:val="28"/>
          <w:szCs w:val="28"/>
          <w:lang w:eastAsia="ar-SA"/>
        </w:rPr>
        <w:t>уб</w:t>
      </w:r>
      <w:proofErr w:type="spellEnd"/>
      <w:r w:rsidRPr="00CB1033">
        <w:rPr>
          <w:sz w:val="28"/>
          <w:szCs w:val="28"/>
          <w:lang w:eastAsia="ar-SA"/>
        </w:rPr>
        <w:t>. – СОШ № 10 поселка Верхний Баскунчак МО «</w:t>
      </w:r>
      <w:proofErr w:type="spellStart"/>
      <w:r w:rsidRPr="00CB1033">
        <w:rPr>
          <w:sz w:val="28"/>
          <w:szCs w:val="28"/>
          <w:lang w:eastAsia="ar-SA"/>
        </w:rPr>
        <w:t>Ахтубинский</w:t>
      </w:r>
      <w:proofErr w:type="spellEnd"/>
      <w:r w:rsidRPr="00CB1033">
        <w:rPr>
          <w:sz w:val="28"/>
          <w:szCs w:val="28"/>
          <w:lang w:eastAsia="ar-SA"/>
        </w:rPr>
        <w:t xml:space="preserve"> район», занявшей 2 место в комплексном зачете;</w:t>
      </w:r>
    </w:p>
    <w:p w:rsidR="00E76A0F" w:rsidRPr="00CB1033" w:rsidRDefault="00E76A0F" w:rsidP="00E76A0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B1033">
        <w:rPr>
          <w:sz w:val="28"/>
          <w:szCs w:val="28"/>
          <w:lang w:eastAsia="ar-SA"/>
        </w:rPr>
        <w:t>- 3,0 тыс. руб. – МБОУ «Покровская СОШ МО «</w:t>
      </w:r>
      <w:proofErr w:type="spellStart"/>
      <w:r w:rsidRPr="00CB1033">
        <w:rPr>
          <w:sz w:val="28"/>
          <w:szCs w:val="28"/>
          <w:lang w:eastAsia="ar-SA"/>
        </w:rPr>
        <w:t>Ахтубинский</w:t>
      </w:r>
      <w:proofErr w:type="spellEnd"/>
      <w:r w:rsidRPr="00CB1033">
        <w:rPr>
          <w:sz w:val="28"/>
          <w:szCs w:val="28"/>
          <w:lang w:eastAsia="ar-SA"/>
        </w:rPr>
        <w:t xml:space="preserve"> район», </w:t>
      </w:r>
      <w:proofErr w:type="gramStart"/>
      <w:r w:rsidRPr="00CB1033">
        <w:rPr>
          <w:sz w:val="28"/>
          <w:szCs w:val="28"/>
          <w:lang w:eastAsia="ar-SA"/>
        </w:rPr>
        <w:t>занявшей</w:t>
      </w:r>
      <w:proofErr w:type="gramEnd"/>
      <w:r w:rsidRPr="00CB1033">
        <w:rPr>
          <w:sz w:val="28"/>
          <w:szCs w:val="28"/>
          <w:lang w:eastAsia="ar-SA"/>
        </w:rPr>
        <w:t xml:space="preserve"> 3 место в комплексном зачете.</w:t>
      </w:r>
    </w:p>
    <w:p w:rsidR="00E76A0F" w:rsidRPr="00CB1033" w:rsidRDefault="00E76A0F" w:rsidP="00E76A0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E76A0F" w:rsidRPr="00CB1033" w:rsidRDefault="00E76A0F" w:rsidP="00E76A0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B1033">
        <w:rPr>
          <w:sz w:val="28"/>
          <w:szCs w:val="28"/>
          <w:lang w:eastAsia="ar-SA"/>
        </w:rPr>
        <w:t xml:space="preserve">Сложившаяся экономия по МП «Празднование Дня района» в размере 40,0 </w:t>
      </w:r>
      <w:proofErr w:type="spellStart"/>
      <w:r w:rsidRPr="00CB1033">
        <w:rPr>
          <w:sz w:val="28"/>
          <w:szCs w:val="28"/>
          <w:lang w:eastAsia="ar-SA"/>
        </w:rPr>
        <w:t>тыс</w:t>
      </w:r>
      <w:proofErr w:type="gramStart"/>
      <w:r w:rsidRPr="00CB1033">
        <w:rPr>
          <w:sz w:val="28"/>
          <w:szCs w:val="28"/>
          <w:lang w:eastAsia="ar-SA"/>
        </w:rPr>
        <w:t>.р</w:t>
      </w:r>
      <w:proofErr w:type="gramEnd"/>
      <w:r w:rsidRPr="00CB1033">
        <w:rPr>
          <w:sz w:val="28"/>
          <w:szCs w:val="28"/>
          <w:lang w:eastAsia="ar-SA"/>
        </w:rPr>
        <w:t>уб</w:t>
      </w:r>
      <w:proofErr w:type="spellEnd"/>
      <w:r w:rsidRPr="00CB1033">
        <w:rPr>
          <w:sz w:val="28"/>
          <w:szCs w:val="28"/>
          <w:lang w:eastAsia="ar-SA"/>
        </w:rPr>
        <w:t>. направлена:</w:t>
      </w:r>
    </w:p>
    <w:p w:rsidR="00E76A0F" w:rsidRPr="00CB1033" w:rsidRDefault="00E76A0F" w:rsidP="00E76A0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B1033">
        <w:rPr>
          <w:sz w:val="28"/>
          <w:szCs w:val="28"/>
          <w:lang w:eastAsia="ar-SA"/>
        </w:rPr>
        <w:t xml:space="preserve">- на увеличение призового фонда конкурса «Лучшее поселение </w:t>
      </w:r>
      <w:proofErr w:type="spellStart"/>
      <w:r w:rsidRPr="00CB1033">
        <w:rPr>
          <w:sz w:val="28"/>
          <w:szCs w:val="28"/>
          <w:lang w:eastAsia="ar-SA"/>
        </w:rPr>
        <w:t>Ахтубинского</w:t>
      </w:r>
      <w:proofErr w:type="spellEnd"/>
      <w:r w:rsidRPr="00CB1033">
        <w:rPr>
          <w:sz w:val="28"/>
          <w:szCs w:val="28"/>
          <w:lang w:eastAsia="ar-SA"/>
        </w:rPr>
        <w:t xml:space="preserve"> района» - 20,0 тыс. руб.;</w:t>
      </w:r>
    </w:p>
    <w:p w:rsidR="00E76A0F" w:rsidRPr="00CB1033" w:rsidRDefault="00E76A0F" w:rsidP="00E76A0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B1033">
        <w:rPr>
          <w:sz w:val="28"/>
          <w:szCs w:val="28"/>
          <w:lang w:eastAsia="ar-SA"/>
        </w:rPr>
        <w:t xml:space="preserve">По результатам конкурса «Лучшее поселение </w:t>
      </w:r>
      <w:proofErr w:type="spellStart"/>
      <w:r w:rsidRPr="00CB1033">
        <w:rPr>
          <w:sz w:val="28"/>
          <w:szCs w:val="28"/>
          <w:lang w:eastAsia="ar-SA"/>
        </w:rPr>
        <w:t>Ахтубинского</w:t>
      </w:r>
      <w:proofErr w:type="spellEnd"/>
      <w:r w:rsidRPr="00CB1033">
        <w:rPr>
          <w:sz w:val="28"/>
          <w:szCs w:val="28"/>
          <w:lang w:eastAsia="ar-SA"/>
        </w:rPr>
        <w:t xml:space="preserve"> района» выделено:</w:t>
      </w:r>
    </w:p>
    <w:p w:rsidR="00E76A0F" w:rsidRPr="00CB1033" w:rsidRDefault="00E76A0F" w:rsidP="00E76A0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B1033">
        <w:rPr>
          <w:sz w:val="28"/>
          <w:szCs w:val="28"/>
          <w:lang w:eastAsia="ar-SA"/>
        </w:rPr>
        <w:t xml:space="preserve">МО «Поселок Верхний Баскунчак» - 70,0 </w:t>
      </w:r>
      <w:proofErr w:type="spellStart"/>
      <w:r w:rsidRPr="00CB1033">
        <w:rPr>
          <w:sz w:val="28"/>
          <w:szCs w:val="28"/>
          <w:lang w:eastAsia="ar-SA"/>
        </w:rPr>
        <w:t>тыс</w:t>
      </w:r>
      <w:proofErr w:type="gramStart"/>
      <w:r w:rsidRPr="00CB1033">
        <w:rPr>
          <w:sz w:val="28"/>
          <w:szCs w:val="28"/>
          <w:lang w:eastAsia="ar-SA"/>
        </w:rPr>
        <w:t>.р</w:t>
      </w:r>
      <w:proofErr w:type="gramEnd"/>
      <w:r w:rsidRPr="00CB1033">
        <w:rPr>
          <w:sz w:val="28"/>
          <w:szCs w:val="28"/>
          <w:lang w:eastAsia="ar-SA"/>
        </w:rPr>
        <w:t>уб</w:t>
      </w:r>
      <w:proofErr w:type="spellEnd"/>
      <w:r w:rsidRPr="00CB1033">
        <w:rPr>
          <w:sz w:val="28"/>
          <w:szCs w:val="28"/>
          <w:lang w:eastAsia="ar-SA"/>
        </w:rPr>
        <w:t xml:space="preserve">., занявшему </w:t>
      </w:r>
      <w:r w:rsidRPr="00CB1033">
        <w:rPr>
          <w:sz w:val="28"/>
          <w:szCs w:val="28"/>
          <w:lang w:val="en-US" w:eastAsia="ar-SA"/>
        </w:rPr>
        <w:t>I</w:t>
      </w:r>
      <w:r w:rsidRPr="00CB1033">
        <w:rPr>
          <w:sz w:val="28"/>
          <w:szCs w:val="28"/>
          <w:lang w:eastAsia="ar-SA"/>
        </w:rPr>
        <w:t xml:space="preserve"> место;</w:t>
      </w:r>
    </w:p>
    <w:p w:rsidR="00E76A0F" w:rsidRPr="00CB1033" w:rsidRDefault="00E76A0F" w:rsidP="00E76A0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B1033">
        <w:rPr>
          <w:sz w:val="28"/>
          <w:szCs w:val="28"/>
          <w:lang w:eastAsia="ar-SA"/>
        </w:rPr>
        <w:t xml:space="preserve">МО «Покровский сельсовет» - 50,0 </w:t>
      </w:r>
      <w:proofErr w:type="spellStart"/>
      <w:r w:rsidRPr="00CB1033">
        <w:rPr>
          <w:sz w:val="28"/>
          <w:szCs w:val="28"/>
          <w:lang w:eastAsia="ar-SA"/>
        </w:rPr>
        <w:t>тыс</w:t>
      </w:r>
      <w:proofErr w:type="gramStart"/>
      <w:r w:rsidRPr="00CB1033">
        <w:rPr>
          <w:sz w:val="28"/>
          <w:szCs w:val="28"/>
          <w:lang w:eastAsia="ar-SA"/>
        </w:rPr>
        <w:t>.р</w:t>
      </w:r>
      <w:proofErr w:type="gramEnd"/>
      <w:r w:rsidRPr="00CB1033">
        <w:rPr>
          <w:sz w:val="28"/>
          <w:szCs w:val="28"/>
          <w:lang w:eastAsia="ar-SA"/>
        </w:rPr>
        <w:t>уб</w:t>
      </w:r>
      <w:proofErr w:type="spellEnd"/>
      <w:r w:rsidRPr="00CB1033">
        <w:rPr>
          <w:sz w:val="28"/>
          <w:szCs w:val="28"/>
          <w:lang w:eastAsia="ar-SA"/>
        </w:rPr>
        <w:t xml:space="preserve">., занявшему </w:t>
      </w:r>
      <w:r w:rsidRPr="00CB1033">
        <w:rPr>
          <w:sz w:val="28"/>
          <w:szCs w:val="28"/>
          <w:lang w:val="en-US" w:eastAsia="ar-SA"/>
        </w:rPr>
        <w:t>II</w:t>
      </w:r>
      <w:r w:rsidRPr="00CB1033">
        <w:rPr>
          <w:sz w:val="28"/>
          <w:szCs w:val="28"/>
          <w:lang w:eastAsia="ar-SA"/>
        </w:rPr>
        <w:t xml:space="preserve"> место;</w:t>
      </w:r>
    </w:p>
    <w:p w:rsidR="00E76A0F" w:rsidRPr="00CB1033" w:rsidRDefault="00E76A0F" w:rsidP="00E76A0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B1033">
        <w:rPr>
          <w:sz w:val="28"/>
          <w:szCs w:val="28"/>
          <w:lang w:eastAsia="ar-SA"/>
        </w:rPr>
        <w:t xml:space="preserve">МО «Село </w:t>
      </w:r>
      <w:proofErr w:type="spellStart"/>
      <w:r w:rsidRPr="00CB1033">
        <w:rPr>
          <w:sz w:val="28"/>
          <w:szCs w:val="28"/>
          <w:lang w:eastAsia="ar-SA"/>
        </w:rPr>
        <w:t>Болхуны</w:t>
      </w:r>
      <w:proofErr w:type="spellEnd"/>
      <w:r w:rsidRPr="00CB1033">
        <w:rPr>
          <w:sz w:val="28"/>
          <w:szCs w:val="28"/>
          <w:lang w:eastAsia="ar-SA"/>
        </w:rPr>
        <w:t xml:space="preserve">» - 50,0 </w:t>
      </w:r>
      <w:proofErr w:type="spellStart"/>
      <w:r w:rsidRPr="00CB1033">
        <w:rPr>
          <w:sz w:val="28"/>
          <w:szCs w:val="28"/>
          <w:lang w:eastAsia="ar-SA"/>
        </w:rPr>
        <w:t>тыс</w:t>
      </w:r>
      <w:proofErr w:type="gramStart"/>
      <w:r w:rsidRPr="00CB1033">
        <w:rPr>
          <w:sz w:val="28"/>
          <w:szCs w:val="28"/>
          <w:lang w:eastAsia="ar-SA"/>
        </w:rPr>
        <w:t>.р</w:t>
      </w:r>
      <w:proofErr w:type="gramEnd"/>
      <w:r w:rsidRPr="00CB1033">
        <w:rPr>
          <w:sz w:val="28"/>
          <w:szCs w:val="28"/>
          <w:lang w:eastAsia="ar-SA"/>
        </w:rPr>
        <w:t>уб</w:t>
      </w:r>
      <w:proofErr w:type="spellEnd"/>
      <w:r w:rsidRPr="00CB1033">
        <w:rPr>
          <w:sz w:val="28"/>
          <w:szCs w:val="28"/>
          <w:lang w:eastAsia="ar-SA"/>
        </w:rPr>
        <w:t xml:space="preserve">., занявшему </w:t>
      </w:r>
      <w:r w:rsidRPr="00CB1033">
        <w:rPr>
          <w:sz w:val="28"/>
          <w:szCs w:val="28"/>
          <w:lang w:val="en-US" w:eastAsia="ar-SA"/>
        </w:rPr>
        <w:t>II</w:t>
      </w:r>
      <w:r w:rsidRPr="00CB1033">
        <w:rPr>
          <w:sz w:val="28"/>
          <w:szCs w:val="28"/>
          <w:lang w:eastAsia="ar-SA"/>
        </w:rPr>
        <w:t xml:space="preserve"> место;</w:t>
      </w:r>
    </w:p>
    <w:p w:rsidR="00E76A0F" w:rsidRPr="00CB1033" w:rsidRDefault="00E76A0F" w:rsidP="00E76A0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B1033">
        <w:rPr>
          <w:sz w:val="28"/>
          <w:szCs w:val="28"/>
          <w:lang w:eastAsia="ar-SA"/>
        </w:rPr>
        <w:t>- на приобретение ценного подарка к 50-летию МБОУ «СОШ № 6 МО «</w:t>
      </w:r>
      <w:proofErr w:type="spellStart"/>
      <w:r w:rsidRPr="00CB1033">
        <w:rPr>
          <w:sz w:val="28"/>
          <w:szCs w:val="28"/>
          <w:lang w:eastAsia="ar-SA"/>
        </w:rPr>
        <w:t>Ахтубинский</w:t>
      </w:r>
      <w:proofErr w:type="spellEnd"/>
      <w:r w:rsidRPr="00CB1033">
        <w:rPr>
          <w:sz w:val="28"/>
          <w:szCs w:val="28"/>
          <w:lang w:eastAsia="ar-SA"/>
        </w:rPr>
        <w:t xml:space="preserve"> район» (приобретение компьютера) - 20,0 </w:t>
      </w:r>
      <w:proofErr w:type="spellStart"/>
      <w:r w:rsidRPr="00CB1033">
        <w:rPr>
          <w:sz w:val="28"/>
          <w:szCs w:val="28"/>
          <w:lang w:eastAsia="ar-SA"/>
        </w:rPr>
        <w:t>тыс</w:t>
      </w:r>
      <w:proofErr w:type="gramStart"/>
      <w:r w:rsidRPr="00CB1033">
        <w:rPr>
          <w:sz w:val="28"/>
          <w:szCs w:val="28"/>
          <w:lang w:eastAsia="ar-SA"/>
        </w:rPr>
        <w:t>.р</w:t>
      </w:r>
      <w:proofErr w:type="gramEnd"/>
      <w:r w:rsidRPr="00CB1033">
        <w:rPr>
          <w:sz w:val="28"/>
          <w:szCs w:val="28"/>
          <w:lang w:eastAsia="ar-SA"/>
        </w:rPr>
        <w:t>уб</w:t>
      </w:r>
      <w:proofErr w:type="spellEnd"/>
      <w:r w:rsidRPr="00CB1033">
        <w:rPr>
          <w:sz w:val="28"/>
          <w:szCs w:val="28"/>
          <w:lang w:eastAsia="ar-SA"/>
        </w:rPr>
        <w:t>.</w:t>
      </w:r>
    </w:p>
    <w:p w:rsidR="00E76A0F" w:rsidRPr="00CB1033" w:rsidRDefault="00E76A0F" w:rsidP="00E76A0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E76A0F" w:rsidRPr="00CB1033" w:rsidRDefault="00E76A0F" w:rsidP="00E76A0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B1033">
        <w:rPr>
          <w:sz w:val="28"/>
          <w:szCs w:val="28"/>
          <w:lang w:eastAsia="ar-SA"/>
        </w:rPr>
        <w:t xml:space="preserve">На увеличение лимитов учреждений образования </w:t>
      </w:r>
      <w:proofErr w:type="spellStart"/>
      <w:r w:rsidRPr="00CB1033">
        <w:rPr>
          <w:sz w:val="28"/>
          <w:szCs w:val="28"/>
          <w:lang w:eastAsia="ar-SA"/>
        </w:rPr>
        <w:t>Ахтубинского</w:t>
      </w:r>
      <w:proofErr w:type="spellEnd"/>
      <w:r w:rsidRPr="00CB1033">
        <w:rPr>
          <w:sz w:val="28"/>
          <w:szCs w:val="28"/>
          <w:lang w:eastAsia="ar-SA"/>
        </w:rPr>
        <w:t xml:space="preserve"> района (СОШ № 2 – 206,815 </w:t>
      </w:r>
      <w:proofErr w:type="spellStart"/>
      <w:r w:rsidRPr="00CB1033">
        <w:rPr>
          <w:sz w:val="28"/>
          <w:szCs w:val="28"/>
          <w:lang w:eastAsia="ar-SA"/>
        </w:rPr>
        <w:t>тыс</w:t>
      </w:r>
      <w:proofErr w:type="gramStart"/>
      <w:r w:rsidRPr="00CB1033">
        <w:rPr>
          <w:sz w:val="28"/>
          <w:szCs w:val="28"/>
          <w:lang w:eastAsia="ar-SA"/>
        </w:rPr>
        <w:t>.р</w:t>
      </w:r>
      <w:proofErr w:type="gramEnd"/>
      <w:r w:rsidRPr="00CB1033">
        <w:rPr>
          <w:sz w:val="28"/>
          <w:szCs w:val="28"/>
          <w:lang w:eastAsia="ar-SA"/>
        </w:rPr>
        <w:t>уб</w:t>
      </w:r>
      <w:proofErr w:type="spellEnd"/>
      <w:r w:rsidRPr="00CB1033">
        <w:rPr>
          <w:sz w:val="28"/>
          <w:szCs w:val="28"/>
          <w:lang w:eastAsia="ar-SA"/>
        </w:rPr>
        <w:t xml:space="preserve">., </w:t>
      </w:r>
      <w:proofErr w:type="spellStart"/>
      <w:r w:rsidRPr="00CB1033">
        <w:rPr>
          <w:sz w:val="28"/>
          <w:szCs w:val="28"/>
          <w:lang w:eastAsia="ar-SA"/>
        </w:rPr>
        <w:t>Капустиноярская</w:t>
      </w:r>
      <w:proofErr w:type="spellEnd"/>
      <w:r w:rsidRPr="00CB1033">
        <w:rPr>
          <w:sz w:val="28"/>
          <w:szCs w:val="28"/>
          <w:lang w:eastAsia="ar-SA"/>
        </w:rPr>
        <w:t xml:space="preserve"> СОШ – 194,239 </w:t>
      </w:r>
      <w:proofErr w:type="spellStart"/>
      <w:r w:rsidRPr="00CB1033">
        <w:rPr>
          <w:sz w:val="28"/>
          <w:szCs w:val="28"/>
          <w:lang w:eastAsia="ar-SA"/>
        </w:rPr>
        <w:t>тыс.руб</w:t>
      </w:r>
      <w:proofErr w:type="spellEnd"/>
      <w:r w:rsidRPr="00CB1033">
        <w:rPr>
          <w:sz w:val="28"/>
          <w:szCs w:val="28"/>
          <w:lang w:eastAsia="ar-SA"/>
        </w:rPr>
        <w:t xml:space="preserve">., </w:t>
      </w:r>
      <w:proofErr w:type="spellStart"/>
      <w:r w:rsidRPr="00CB1033">
        <w:rPr>
          <w:sz w:val="28"/>
          <w:szCs w:val="28"/>
          <w:lang w:eastAsia="ar-SA"/>
        </w:rPr>
        <w:t>Пологозаймищенская</w:t>
      </w:r>
      <w:proofErr w:type="spellEnd"/>
      <w:r w:rsidRPr="00CB1033">
        <w:rPr>
          <w:sz w:val="28"/>
          <w:szCs w:val="28"/>
          <w:lang w:eastAsia="ar-SA"/>
        </w:rPr>
        <w:t xml:space="preserve"> ООШ – 13,466 </w:t>
      </w:r>
      <w:proofErr w:type="spellStart"/>
      <w:r w:rsidRPr="00CB1033">
        <w:rPr>
          <w:sz w:val="28"/>
          <w:szCs w:val="28"/>
          <w:lang w:eastAsia="ar-SA"/>
        </w:rPr>
        <w:t>тыс.руб</w:t>
      </w:r>
      <w:proofErr w:type="spellEnd"/>
      <w:r w:rsidRPr="00CB1033">
        <w:rPr>
          <w:sz w:val="28"/>
          <w:szCs w:val="28"/>
          <w:lang w:eastAsia="ar-SA"/>
        </w:rPr>
        <w:t xml:space="preserve">., Покровская СОШ – 56,010 </w:t>
      </w:r>
      <w:proofErr w:type="spellStart"/>
      <w:r w:rsidRPr="00CB1033">
        <w:rPr>
          <w:sz w:val="28"/>
          <w:szCs w:val="28"/>
          <w:lang w:eastAsia="ar-SA"/>
        </w:rPr>
        <w:t>тыс.руб</w:t>
      </w:r>
      <w:proofErr w:type="spellEnd"/>
      <w:r w:rsidRPr="00CB1033">
        <w:rPr>
          <w:sz w:val="28"/>
          <w:szCs w:val="28"/>
          <w:lang w:eastAsia="ar-SA"/>
        </w:rPr>
        <w:t xml:space="preserve">.) для оплаты коммунальных услуг  выделено  470,530 </w:t>
      </w:r>
      <w:proofErr w:type="spellStart"/>
      <w:r w:rsidRPr="00CB1033">
        <w:rPr>
          <w:sz w:val="28"/>
          <w:szCs w:val="28"/>
          <w:lang w:eastAsia="ar-SA"/>
        </w:rPr>
        <w:t>тыс.руб</w:t>
      </w:r>
      <w:proofErr w:type="spellEnd"/>
      <w:r w:rsidRPr="00CB1033">
        <w:rPr>
          <w:sz w:val="28"/>
          <w:szCs w:val="28"/>
          <w:lang w:eastAsia="ar-SA"/>
        </w:rPr>
        <w:t xml:space="preserve">. за счет внесения изменений в  МП «Строительство и реконструкция объектов капитального строительства и комплексного развития систем коммунальной инфраструктуры поселений </w:t>
      </w:r>
      <w:proofErr w:type="spellStart"/>
      <w:r w:rsidRPr="00CB1033">
        <w:rPr>
          <w:sz w:val="28"/>
          <w:szCs w:val="28"/>
          <w:lang w:eastAsia="ar-SA"/>
        </w:rPr>
        <w:t>Ахтубинского</w:t>
      </w:r>
      <w:proofErr w:type="spellEnd"/>
      <w:r w:rsidRPr="00CB1033">
        <w:rPr>
          <w:sz w:val="28"/>
          <w:szCs w:val="28"/>
          <w:lang w:eastAsia="ar-SA"/>
        </w:rPr>
        <w:t xml:space="preserve"> района на 2015-2017 годы».</w:t>
      </w:r>
    </w:p>
    <w:p w:rsidR="00E76A0F" w:rsidRPr="00CB1033" w:rsidRDefault="00E76A0F" w:rsidP="00E76A0F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E76A0F" w:rsidRPr="00CB1033" w:rsidRDefault="00E76A0F" w:rsidP="00E76A0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B1033">
        <w:rPr>
          <w:sz w:val="28"/>
          <w:szCs w:val="28"/>
          <w:lang w:eastAsia="ar-SA"/>
        </w:rPr>
        <w:t>На основании решений комиссии по ЧС в соответствии с  распорядительными документами администрации МО «</w:t>
      </w:r>
      <w:proofErr w:type="spellStart"/>
      <w:r w:rsidRPr="00CB1033">
        <w:rPr>
          <w:sz w:val="28"/>
          <w:szCs w:val="28"/>
          <w:lang w:eastAsia="ar-SA"/>
        </w:rPr>
        <w:t>Ахтубинский</w:t>
      </w:r>
      <w:proofErr w:type="spellEnd"/>
      <w:r w:rsidRPr="00CB1033">
        <w:rPr>
          <w:sz w:val="28"/>
          <w:szCs w:val="28"/>
          <w:lang w:eastAsia="ar-SA"/>
        </w:rPr>
        <w:t xml:space="preserve"> район» на предупреждение и ликвидацию чрезвычайных ситуаций направлены средства резервного фонда администрации МО «</w:t>
      </w:r>
      <w:proofErr w:type="spellStart"/>
      <w:r w:rsidRPr="00CB1033">
        <w:rPr>
          <w:sz w:val="28"/>
          <w:szCs w:val="28"/>
          <w:lang w:eastAsia="ar-SA"/>
        </w:rPr>
        <w:t>Ахтубинский</w:t>
      </w:r>
      <w:proofErr w:type="spellEnd"/>
      <w:r w:rsidRPr="00CB1033">
        <w:rPr>
          <w:sz w:val="28"/>
          <w:szCs w:val="28"/>
          <w:lang w:eastAsia="ar-SA"/>
        </w:rPr>
        <w:t xml:space="preserve"> район» в сумме </w:t>
      </w:r>
      <w:r w:rsidRPr="00CB1033">
        <w:rPr>
          <w:b/>
          <w:sz w:val="28"/>
          <w:szCs w:val="28"/>
          <w:lang w:eastAsia="ar-SA"/>
        </w:rPr>
        <w:t>10,144</w:t>
      </w:r>
      <w:r w:rsidRPr="00CB1033">
        <w:rPr>
          <w:sz w:val="28"/>
          <w:szCs w:val="28"/>
          <w:lang w:eastAsia="ar-SA"/>
        </w:rPr>
        <w:t xml:space="preserve"> </w:t>
      </w:r>
      <w:proofErr w:type="spellStart"/>
      <w:r w:rsidRPr="00CB1033">
        <w:rPr>
          <w:sz w:val="28"/>
          <w:szCs w:val="28"/>
          <w:lang w:eastAsia="ar-SA"/>
        </w:rPr>
        <w:t>тыс</w:t>
      </w:r>
      <w:proofErr w:type="gramStart"/>
      <w:r w:rsidRPr="00CB1033">
        <w:rPr>
          <w:sz w:val="28"/>
          <w:szCs w:val="28"/>
          <w:lang w:eastAsia="ar-SA"/>
        </w:rPr>
        <w:t>.р</w:t>
      </w:r>
      <w:proofErr w:type="gramEnd"/>
      <w:r w:rsidRPr="00CB1033">
        <w:rPr>
          <w:sz w:val="28"/>
          <w:szCs w:val="28"/>
          <w:lang w:eastAsia="ar-SA"/>
        </w:rPr>
        <w:t>уб</w:t>
      </w:r>
      <w:proofErr w:type="spellEnd"/>
      <w:r w:rsidRPr="00CB1033">
        <w:rPr>
          <w:sz w:val="28"/>
          <w:szCs w:val="28"/>
          <w:lang w:eastAsia="ar-SA"/>
        </w:rPr>
        <w:t xml:space="preserve">.: </w:t>
      </w:r>
    </w:p>
    <w:p w:rsidR="00E76A0F" w:rsidRPr="00CB1033" w:rsidRDefault="00E76A0F" w:rsidP="00E76A0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B1033">
        <w:rPr>
          <w:sz w:val="28"/>
          <w:szCs w:val="28"/>
          <w:lang w:eastAsia="ar-SA"/>
        </w:rPr>
        <w:t>- 7</w:t>
      </w:r>
      <w:r w:rsidRPr="00CB1033">
        <w:rPr>
          <w:b/>
          <w:sz w:val="28"/>
          <w:szCs w:val="28"/>
          <w:lang w:eastAsia="ar-SA"/>
        </w:rPr>
        <w:t>,0</w:t>
      </w:r>
      <w:r w:rsidRPr="00CB1033">
        <w:rPr>
          <w:sz w:val="28"/>
          <w:szCs w:val="28"/>
          <w:lang w:eastAsia="ar-SA"/>
        </w:rPr>
        <w:t xml:space="preserve"> </w:t>
      </w:r>
      <w:proofErr w:type="spellStart"/>
      <w:r w:rsidRPr="00CB1033">
        <w:rPr>
          <w:sz w:val="28"/>
          <w:szCs w:val="28"/>
          <w:lang w:eastAsia="ar-SA"/>
        </w:rPr>
        <w:t>тыс</w:t>
      </w:r>
      <w:proofErr w:type="gramStart"/>
      <w:r w:rsidRPr="00CB1033">
        <w:rPr>
          <w:sz w:val="28"/>
          <w:szCs w:val="28"/>
          <w:lang w:eastAsia="ar-SA"/>
        </w:rPr>
        <w:t>.р</w:t>
      </w:r>
      <w:proofErr w:type="gramEnd"/>
      <w:r w:rsidRPr="00CB1033">
        <w:rPr>
          <w:sz w:val="28"/>
          <w:szCs w:val="28"/>
          <w:lang w:eastAsia="ar-SA"/>
        </w:rPr>
        <w:t>уб</w:t>
      </w:r>
      <w:proofErr w:type="spellEnd"/>
      <w:r w:rsidRPr="00CB1033">
        <w:rPr>
          <w:sz w:val="28"/>
          <w:szCs w:val="28"/>
          <w:lang w:eastAsia="ar-SA"/>
        </w:rPr>
        <w:t>. - МО «</w:t>
      </w:r>
      <w:proofErr w:type="spellStart"/>
      <w:r w:rsidRPr="00CB1033">
        <w:rPr>
          <w:sz w:val="28"/>
          <w:szCs w:val="28"/>
          <w:lang w:eastAsia="ar-SA"/>
        </w:rPr>
        <w:t>Капустиноярский</w:t>
      </w:r>
      <w:proofErr w:type="spellEnd"/>
      <w:r w:rsidRPr="00CB1033">
        <w:rPr>
          <w:sz w:val="28"/>
          <w:szCs w:val="28"/>
          <w:lang w:eastAsia="ar-SA"/>
        </w:rPr>
        <w:t xml:space="preserve"> сельсовет» – на частичное покрытие затрат по предупреждению чрезвычайной ситуации, связанной с жизнеобеспечением населения, а именно на оплату услуг по зачистке и ликвидации несанкционированной свалки;</w:t>
      </w:r>
    </w:p>
    <w:p w:rsidR="00E76A0F" w:rsidRPr="00CB1033" w:rsidRDefault="00E76A0F" w:rsidP="00E76A0F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CB1033">
        <w:rPr>
          <w:sz w:val="28"/>
          <w:szCs w:val="28"/>
          <w:lang w:eastAsia="ar-SA"/>
        </w:rPr>
        <w:t xml:space="preserve">- </w:t>
      </w:r>
      <w:r w:rsidRPr="00CB1033">
        <w:rPr>
          <w:b/>
          <w:sz w:val="28"/>
          <w:szCs w:val="28"/>
          <w:lang w:eastAsia="ar-SA"/>
        </w:rPr>
        <w:t>3,144</w:t>
      </w:r>
      <w:r w:rsidRPr="00CB1033">
        <w:rPr>
          <w:sz w:val="28"/>
          <w:szCs w:val="28"/>
          <w:lang w:eastAsia="ar-SA"/>
        </w:rPr>
        <w:t xml:space="preserve"> </w:t>
      </w:r>
      <w:proofErr w:type="spellStart"/>
      <w:r w:rsidRPr="00CB1033">
        <w:rPr>
          <w:sz w:val="28"/>
          <w:szCs w:val="28"/>
          <w:lang w:eastAsia="ar-SA"/>
        </w:rPr>
        <w:t>тыс.руб</w:t>
      </w:r>
      <w:proofErr w:type="spellEnd"/>
      <w:r w:rsidRPr="00CB1033">
        <w:rPr>
          <w:sz w:val="28"/>
          <w:szCs w:val="28"/>
          <w:lang w:eastAsia="ar-SA"/>
        </w:rPr>
        <w:t>. - МО «</w:t>
      </w:r>
      <w:proofErr w:type="spellStart"/>
      <w:r w:rsidRPr="00CB1033">
        <w:rPr>
          <w:sz w:val="28"/>
          <w:szCs w:val="28"/>
          <w:lang w:eastAsia="ar-SA"/>
        </w:rPr>
        <w:t>Удаченский</w:t>
      </w:r>
      <w:proofErr w:type="spellEnd"/>
      <w:r w:rsidRPr="00CB1033">
        <w:rPr>
          <w:sz w:val="28"/>
          <w:szCs w:val="28"/>
          <w:lang w:eastAsia="ar-SA"/>
        </w:rPr>
        <w:t xml:space="preserve"> сельсовет» – на частичное покрытие затрат по устранению неполадок на линии энергоснабжения </w:t>
      </w:r>
      <w:proofErr w:type="spellStart"/>
      <w:r w:rsidRPr="00CB1033">
        <w:rPr>
          <w:sz w:val="28"/>
          <w:szCs w:val="28"/>
          <w:lang w:eastAsia="ar-SA"/>
        </w:rPr>
        <w:t>п</w:t>
      </w:r>
      <w:proofErr w:type="gramStart"/>
      <w:r w:rsidRPr="00CB1033">
        <w:rPr>
          <w:sz w:val="28"/>
          <w:szCs w:val="28"/>
          <w:lang w:eastAsia="ar-SA"/>
        </w:rPr>
        <w:t>.В</w:t>
      </w:r>
      <w:proofErr w:type="gramEnd"/>
      <w:r w:rsidRPr="00CB1033">
        <w:rPr>
          <w:sz w:val="28"/>
          <w:szCs w:val="28"/>
          <w:lang w:eastAsia="ar-SA"/>
        </w:rPr>
        <w:t>ерблюжий</w:t>
      </w:r>
      <w:proofErr w:type="spellEnd"/>
      <w:r w:rsidRPr="00CB1033">
        <w:rPr>
          <w:sz w:val="28"/>
          <w:szCs w:val="28"/>
          <w:lang w:eastAsia="ar-SA"/>
        </w:rPr>
        <w:t>.</w:t>
      </w:r>
    </w:p>
    <w:p w:rsidR="009F5726" w:rsidRDefault="00985714" w:rsidP="009F5726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9F5726" w:rsidRDefault="009F5726" w:rsidP="009F5726">
      <w:pPr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proofErr w:type="gramStart"/>
      <w:r>
        <w:rPr>
          <w:color w:val="000000" w:themeColor="text1"/>
          <w:sz w:val="28"/>
          <w:szCs w:val="28"/>
        </w:rPr>
        <w:t xml:space="preserve">Палата также отмечает, что в проекте решения не предусмотрено  увеличение ассигнований </w:t>
      </w:r>
      <w:r w:rsidR="00655ABD">
        <w:rPr>
          <w:color w:val="000000" w:themeColor="text1"/>
          <w:sz w:val="28"/>
          <w:szCs w:val="28"/>
        </w:rPr>
        <w:t xml:space="preserve"> с 1 октября 2015г Контрольно-счетной палате</w:t>
      </w:r>
      <w:r w:rsidR="000E239E">
        <w:rPr>
          <w:color w:val="000000" w:themeColor="text1"/>
          <w:sz w:val="28"/>
          <w:szCs w:val="28"/>
        </w:rPr>
        <w:t>,</w:t>
      </w:r>
      <w:r w:rsidR="00655ABD">
        <w:rPr>
          <w:color w:val="000000" w:themeColor="text1"/>
          <w:sz w:val="28"/>
          <w:szCs w:val="28"/>
        </w:rPr>
        <w:t xml:space="preserve"> </w:t>
      </w:r>
      <w:r w:rsidR="000E239E">
        <w:rPr>
          <w:color w:val="000000" w:themeColor="text1"/>
          <w:sz w:val="28"/>
          <w:szCs w:val="28"/>
        </w:rPr>
        <w:t>в соответствии с</w:t>
      </w:r>
      <w:r w:rsidR="00655ABD">
        <w:rPr>
          <w:color w:val="000000" w:themeColor="text1"/>
          <w:sz w:val="28"/>
          <w:szCs w:val="28"/>
        </w:rPr>
        <w:t xml:space="preserve"> решени</w:t>
      </w:r>
      <w:r w:rsidR="000E239E">
        <w:rPr>
          <w:color w:val="000000" w:themeColor="text1"/>
          <w:sz w:val="28"/>
          <w:szCs w:val="28"/>
        </w:rPr>
        <w:t>ем</w:t>
      </w:r>
      <w:r w:rsidR="00655ABD">
        <w:rPr>
          <w:color w:val="000000" w:themeColor="text1"/>
          <w:sz w:val="28"/>
          <w:szCs w:val="28"/>
        </w:rPr>
        <w:t xml:space="preserve"> Совета от 25.06.2015г № 96 «Об утверждении структуры и штатной численности</w:t>
      </w:r>
      <w:r w:rsidR="000E239E">
        <w:rPr>
          <w:color w:val="000000" w:themeColor="text1"/>
          <w:sz w:val="28"/>
          <w:szCs w:val="28"/>
        </w:rPr>
        <w:t xml:space="preserve"> КСП» и штатным расписанием, утвержденным распоряжением от 13.07.2015г № 9-р  на </w:t>
      </w:r>
      <w:r w:rsidR="00655ABD">
        <w:rPr>
          <w:color w:val="000000" w:themeColor="text1"/>
          <w:sz w:val="28"/>
          <w:szCs w:val="28"/>
        </w:rPr>
        <w:t xml:space="preserve">оплату труда одного специалиста </w:t>
      </w:r>
      <w:r>
        <w:rPr>
          <w:color w:val="000000" w:themeColor="text1"/>
          <w:sz w:val="28"/>
          <w:szCs w:val="28"/>
        </w:rPr>
        <w:t xml:space="preserve">за счет средств межбюджетных трансфертов поселений  </w:t>
      </w:r>
      <w:r w:rsidR="00655ABD">
        <w:rPr>
          <w:color w:val="000000" w:themeColor="text1"/>
          <w:sz w:val="28"/>
          <w:szCs w:val="28"/>
        </w:rPr>
        <w:t>на реализацию</w:t>
      </w:r>
      <w:r>
        <w:rPr>
          <w:color w:val="000000" w:themeColor="text1"/>
          <w:sz w:val="28"/>
          <w:szCs w:val="28"/>
        </w:rPr>
        <w:t xml:space="preserve"> в 2015 год</w:t>
      </w:r>
      <w:r w:rsidR="00655ABD">
        <w:rPr>
          <w:color w:val="000000" w:themeColor="text1"/>
          <w:sz w:val="28"/>
          <w:szCs w:val="28"/>
        </w:rPr>
        <w:t>у</w:t>
      </w:r>
      <w:r>
        <w:rPr>
          <w:color w:val="000000" w:themeColor="text1"/>
          <w:sz w:val="28"/>
          <w:szCs w:val="28"/>
        </w:rPr>
        <w:t xml:space="preserve"> полномочи</w:t>
      </w:r>
      <w:r w:rsidR="00655ABD"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 xml:space="preserve"> контрольно-счетного</w:t>
      </w:r>
      <w:proofErr w:type="gramEnd"/>
      <w:r>
        <w:rPr>
          <w:color w:val="000000" w:themeColor="text1"/>
          <w:sz w:val="28"/>
          <w:szCs w:val="28"/>
        </w:rPr>
        <w:t xml:space="preserve"> органа</w:t>
      </w:r>
      <w:r w:rsidR="000E239E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 </w:t>
      </w:r>
      <w:r w:rsidR="000E239E">
        <w:rPr>
          <w:sz w:val="28"/>
          <w:szCs w:val="28"/>
        </w:rPr>
        <w:t xml:space="preserve">59,2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 w:rsidR="000E239E">
        <w:rPr>
          <w:sz w:val="28"/>
          <w:szCs w:val="28"/>
        </w:rPr>
        <w:t xml:space="preserve">. </w:t>
      </w:r>
      <w:r w:rsidR="00DB4B84">
        <w:rPr>
          <w:sz w:val="28"/>
          <w:szCs w:val="28"/>
        </w:rPr>
        <w:t>И</w:t>
      </w:r>
      <w:r w:rsidR="000E239E">
        <w:rPr>
          <w:sz w:val="28"/>
          <w:szCs w:val="28"/>
        </w:rPr>
        <w:t xml:space="preserve">сходящим от 14.08.2015г за № 653 финансовое управление </w:t>
      </w:r>
      <w:r w:rsidR="000E239E">
        <w:rPr>
          <w:sz w:val="28"/>
          <w:szCs w:val="28"/>
        </w:rPr>
        <w:lastRenderedPageBreak/>
        <w:t>уведомило Контрольно-счетную палату</w:t>
      </w:r>
      <w:r w:rsidR="00DB4B84">
        <w:rPr>
          <w:sz w:val="28"/>
          <w:szCs w:val="28"/>
        </w:rPr>
        <w:t xml:space="preserve">, что средства предусмотренные для КСП в размере 71,4 </w:t>
      </w:r>
      <w:proofErr w:type="spellStart"/>
      <w:r w:rsidR="00DB4B84">
        <w:rPr>
          <w:sz w:val="28"/>
          <w:szCs w:val="28"/>
        </w:rPr>
        <w:t>тыс.руб</w:t>
      </w:r>
      <w:proofErr w:type="spellEnd"/>
      <w:r w:rsidR="00DB4B84">
        <w:rPr>
          <w:sz w:val="28"/>
          <w:szCs w:val="28"/>
        </w:rPr>
        <w:t xml:space="preserve">. направлены поселениям  на обеспечение первичных мер пожарной безопасности, финансирование ставки специалиста с </w:t>
      </w:r>
      <w:r w:rsidR="00DC5CAF">
        <w:rPr>
          <w:sz w:val="28"/>
          <w:szCs w:val="28"/>
        </w:rPr>
        <w:t>октября 2015г не представляется возможным.</w:t>
      </w:r>
      <w:r w:rsidR="00DB4B84">
        <w:rPr>
          <w:sz w:val="28"/>
          <w:szCs w:val="28"/>
        </w:rPr>
        <w:t xml:space="preserve">  </w:t>
      </w:r>
    </w:p>
    <w:p w:rsidR="00DC5CAF" w:rsidRDefault="00DC5CAF" w:rsidP="00DC5CA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Контрольно-счетная палата предлагает финансовому управлению </w:t>
      </w:r>
      <w:r w:rsidR="00EA1DE4">
        <w:rPr>
          <w:sz w:val="28"/>
          <w:szCs w:val="28"/>
        </w:rPr>
        <w:t xml:space="preserve">изыскать возможность  выделить КСП ассигнования  в размере 19,7 </w:t>
      </w:r>
      <w:proofErr w:type="spellStart"/>
      <w:r w:rsidR="00EA1DE4">
        <w:rPr>
          <w:sz w:val="28"/>
          <w:szCs w:val="28"/>
        </w:rPr>
        <w:t>тыс</w:t>
      </w:r>
      <w:proofErr w:type="gramStart"/>
      <w:r w:rsidR="00EA1DE4">
        <w:rPr>
          <w:sz w:val="28"/>
          <w:szCs w:val="28"/>
        </w:rPr>
        <w:t>.р</w:t>
      </w:r>
      <w:proofErr w:type="gramEnd"/>
      <w:r w:rsidR="00EA1DE4">
        <w:rPr>
          <w:sz w:val="28"/>
          <w:szCs w:val="28"/>
        </w:rPr>
        <w:t>уб</w:t>
      </w:r>
      <w:proofErr w:type="spellEnd"/>
      <w:r w:rsidR="00EA1DE4">
        <w:rPr>
          <w:sz w:val="28"/>
          <w:szCs w:val="28"/>
        </w:rPr>
        <w:t>. на декабрь 2015г для реализации полномочий по экспертизе бюджет</w:t>
      </w:r>
      <w:r w:rsidR="00132434">
        <w:rPr>
          <w:sz w:val="28"/>
          <w:szCs w:val="28"/>
        </w:rPr>
        <w:t>ов на 2016 год</w:t>
      </w:r>
      <w:r w:rsidR="00EA1DE4">
        <w:rPr>
          <w:sz w:val="28"/>
          <w:szCs w:val="28"/>
        </w:rPr>
        <w:t xml:space="preserve"> 14-ти поселений</w:t>
      </w:r>
      <w:r w:rsidR="00132434">
        <w:rPr>
          <w:sz w:val="28"/>
          <w:szCs w:val="28"/>
        </w:rPr>
        <w:t xml:space="preserve"> района</w:t>
      </w:r>
      <w:r w:rsidR="00EA1DE4">
        <w:rPr>
          <w:sz w:val="28"/>
          <w:szCs w:val="28"/>
        </w:rPr>
        <w:t>, срок исполнения по</w:t>
      </w:r>
      <w:r w:rsidR="00132434">
        <w:rPr>
          <w:sz w:val="28"/>
          <w:szCs w:val="28"/>
        </w:rPr>
        <w:t xml:space="preserve"> которой, согласно бюджетного законодательства,  составляет 10 дней.</w:t>
      </w:r>
    </w:p>
    <w:p w:rsidR="00DB5154" w:rsidRDefault="00DB5154" w:rsidP="00E7242C">
      <w:pPr>
        <w:jc w:val="both"/>
        <w:rPr>
          <w:color w:val="000000" w:themeColor="text1"/>
          <w:sz w:val="28"/>
          <w:szCs w:val="28"/>
        </w:rPr>
      </w:pPr>
    </w:p>
    <w:p w:rsidR="00FF5D66" w:rsidRPr="000C089B" w:rsidRDefault="00B72DA3" w:rsidP="00FF5D66">
      <w:pPr>
        <w:ind w:firstLine="567"/>
        <w:jc w:val="both"/>
        <w:rPr>
          <w:sz w:val="28"/>
          <w:szCs w:val="28"/>
        </w:rPr>
      </w:pPr>
      <w:r w:rsidRPr="000C089B">
        <w:rPr>
          <w:sz w:val="28"/>
          <w:szCs w:val="28"/>
        </w:rPr>
        <w:t xml:space="preserve">По </w:t>
      </w:r>
      <w:r w:rsidRPr="000C089B">
        <w:rPr>
          <w:b/>
          <w:sz w:val="28"/>
          <w:szCs w:val="28"/>
        </w:rPr>
        <w:t>муниципальным программам</w:t>
      </w:r>
      <w:r w:rsidRPr="000C089B">
        <w:rPr>
          <w:sz w:val="28"/>
          <w:szCs w:val="28"/>
        </w:rPr>
        <w:t xml:space="preserve"> следует отметить, что в предложенном  проект</w:t>
      </w:r>
      <w:r w:rsidR="00E7242C">
        <w:rPr>
          <w:sz w:val="28"/>
          <w:szCs w:val="28"/>
        </w:rPr>
        <w:t xml:space="preserve">е </w:t>
      </w:r>
      <w:r w:rsidRPr="000C089B">
        <w:rPr>
          <w:sz w:val="28"/>
          <w:szCs w:val="28"/>
        </w:rPr>
        <w:t xml:space="preserve">  предполагается </w:t>
      </w:r>
      <w:r w:rsidR="00E24F19">
        <w:rPr>
          <w:sz w:val="28"/>
          <w:szCs w:val="28"/>
        </w:rPr>
        <w:t xml:space="preserve"> </w:t>
      </w:r>
      <w:r w:rsidRPr="00E7242C">
        <w:rPr>
          <w:b/>
          <w:i/>
          <w:sz w:val="28"/>
          <w:szCs w:val="28"/>
        </w:rPr>
        <w:t>у</w:t>
      </w:r>
      <w:r w:rsidR="00E7242C" w:rsidRPr="00E7242C">
        <w:rPr>
          <w:b/>
          <w:i/>
          <w:sz w:val="28"/>
          <w:szCs w:val="28"/>
        </w:rPr>
        <w:t>величить</w:t>
      </w:r>
      <w:r w:rsidRPr="00E7242C">
        <w:rPr>
          <w:b/>
          <w:sz w:val="28"/>
          <w:szCs w:val="28"/>
        </w:rPr>
        <w:t xml:space="preserve"> </w:t>
      </w:r>
      <w:r w:rsidRPr="000C089B">
        <w:rPr>
          <w:sz w:val="28"/>
          <w:szCs w:val="28"/>
        </w:rPr>
        <w:t xml:space="preserve">расходы  на реализацию муниципальных целевых программ на </w:t>
      </w:r>
      <w:r w:rsidR="009872BF">
        <w:rPr>
          <w:sz w:val="28"/>
          <w:szCs w:val="28"/>
        </w:rPr>
        <w:t>8</w:t>
      </w:r>
      <w:r w:rsidR="00E7242C">
        <w:rPr>
          <w:sz w:val="28"/>
          <w:szCs w:val="28"/>
        </w:rPr>
        <w:t>94,45</w:t>
      </w:r>
      <w:r w:rsidRPr="000C089B">
        <w:rPr>
          <w:sz w:val="28"/>
          <w:szCs w:val="28"/>
        </w:rPr>
        <w:t xml:space="preserve"> тыс. руб. </w:t>
      </w:r>
      <w:r w:rsidR="00FF5D66">
        <w:rPr>
          <w:sz w:val="28"/>
          <w:szCs w:val="28"/>
        </w:rPr>
        <w:t xml:space="preserve">и </w:t>
      </w:r>
      <w:r w:rsidR="00FF5D66" w:rsidRPr="00FF5D66">
        <w:rPr>
          <w:sz w:val="28"/>
          <w:szCs w:val="28"/>
        </w:rPr>
        <w:t xml:space="preserve"> </w:t>
      </w:r>
      <w:r w:rsidR="00FF5D66" w:rsidRPr="000C089B">
        <w:rPr>
          <w:sz w:val="28"/>
          <w:szCs w:val="28"/>
        </w:rPr>
        <w:t>утвердить ассигнования на реализацию 2</w:t>
      </w:r>
      <w:r w:rsidR="009B27ED">
        <w:rPr>
          <w:sz w:val="28"/>
          <w:szCs w:val="28"/>
        </w:rPr>
        <w:t>9</w:t>
      </w:r>
      <w:r w:rsidR="00FF5D66" w:rsidRPr="000C089B">
        <w:rPr>
          <w:sz w:val="28"/>
          <w:szCs w:val="28"/>
        </w:rPr>
        <w:t>-</w:t>
      </w:r>
      <w:r w:rsidR="009B27ED">
        <w:rPr>
          <w:sz w:val="28"/>
          <w:szCs w:val="28"/>
        </w:rPr>
        <w:t>ти м</w:t>
      </w:r>
      <w:r w:rsidR="00FF5D66" w:rsidRPr="000C089B">
        <w:rPr>
          <w:sz w:val="28"/>
          <w:szCs w:val="28"/>
        </w:rPr>
        <w:t xml:space="preserve">униципальных программ с общим объемом </w:t>
      </w:r>
      <w:r w:rsidR="00FF5D66">
        <w:rPr>
          <w:sz w:val="28"/>
          <w:szCs w:val="28"/>
        </w:rPr>
        <w:t>финансирования</w:t>
      </w:r>
      <w:r w:rsidR="00FF5D66" w:rsidRPr="000C089B">
        <w:rPr>
          <w:sz w:val="28"/>
          <w:szCs w:val="28"/>
        </w:rPr>
        <w:t xml:space="preserve"> в размере </w:t>
      </w:r>
      <w:r w:rsidR="00FF5D66">
        <w:rPr>
          <w:sz w:val="28"/>
          <w:szCs w:val="28"/>
        </w:rPr>
        <w:t>3</w:t>
      </w:r>
      <w:r w:rsidR="009B27ED">
        <w:rPr>
          <w:sz w:val="28"/>
          <w:szCs w:val="28"/>
        </w:rPr>
        <w:t>2208,25529</w:t>
      </w:r>
      <w:r w:rsidR="00FF5D66" w:rsidRPr="000C089B">
        <w:rPr>
          <w:sz w:val="28"/>
          <w:szCs w:val="28"/>
        </w:rPr>
        <w:t xml:space="preserve"> </w:t>
      </w:r>
      <w:proofErr w:type="spellStart"/>
      <w:r w:rsidR="00FF5D66" w:rsidRPr="000C089B">
        <w:rPr>
          <w:sz w:val="28"/>
          <w:szCs w:val="28"/>
        </w:rPr>
        <w:t>тыс</w:t>
      </w:r>
      <w:proofErr w:type="gramStart"/>
      <w:r w:rsidR="00FF5D66" w:rsidRPr="000C089B">
        <w:rPr>
          <w:sz w:val="28"/>
          <w:szCs w:val="28"/>
        </w:rPr>
        <w:t>.р</w:t>
      </w:r>
      <w:proofErr w:type="gramEnd"/>
      <w:r w:rsidR="00FF5D66" w:rsidRPr="000C089B">
        <w:rPr>
          <w:sz w:val="28"/>
          <w:szCs w:val="28"/>
        </w:rPr>
        <w:t>уб</w:t>
      </w:r>
      <w:proofErr w:type="spellEnd"/>
      <w:r w:rsidR="00FF5D66" w:rsidRPr="000C089B">
        <w:rPr>
          <w:sz w:val="28"/>
          <w:szCs w:val="28"/>
        </w:rPr>
        <w:t>.</w:t>
      </w:r>
      <w:r w:rsidR="00FF5D66" w:rsidRPr="00FF5D66">
        <w:rPr>
          <w:sz w:val="28"/>
          <w:szCs w:val="28"/>
        </w:rPr>
        <w:t xml:space="preserve"> </w:t>
      </w:r>
      <w:r w:rsidR="00FF5D66" w:rsidRPr="000C089B">
        <w:rPr>
          <w:sz w:val="28"/>
          <w:szCs w:val="28"/>
        </w:rPr>
        <w:t>(Приложение № 14)</w:t>
      </w:r>
      <w:r w:rsidR="00D91886">
        <w:rPr>
          <w:sz w:val="28"/>
          <w:szCs w:val="28"/>
        </w:rPr>
        <w:t>, в том числе:</w:t>
      </w:r>
    </w:p>
    <w:p w:rsidR="00B72DA3" w:rsidRDefault="00E75B2B" w:rsidP="00B72D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15AEA" w:rsidRPr="00615AEA">
        <w:rPr>
          <w:b/>
          <w:sz w:val="28"/>
          <w:szCs w:val="28"/>
        </w:rPr>
        <w:t>у</w:t>
      </w:r>
      <w:r w:rsidR="00B72DA3" w:rsidRPr="009B27ED">
        <w:rPr>
          <w:b/>
          <w:i/>
          <w:sz w:val="28"/>
          <w:szCs w:val="28"/>
        </w:rPr>
        <w:t>велич</w:t>
      </w:r>
      <w:r w:rsidR="00FF5D66" w:rsidRPr="009B27ED">
        <w:rPr>
          <w:b/>
          <w:i/>
          <w:sz w:val="28"/>
          <w:szCs w:val="28"/>
        </w:rPr>
        <w:t>ить</w:t>
      </w:r>
      <w:r w:rsidR="00B72DA3">
        <w:rPr>
          <w:sz w:val="28"/>
          <w:szCs w:val="28"/>
        </w:rPr>
        <w:t xml:space="preserve"> расходы на реализацию мероприятий по следующим программам:</w:t>
      </w:r>
    </w:p>
    <w:p w:rsidR="009B27ED" w:rsidRDefault="00673E60" w:rsidP="00B72D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27ED" w:rsidRPr="009B27ED">
        <w:rPr>
          <w:sz w:val="28"/>
          <w:szCs w:val="28"/>
        </w:rPr>
        <w:t>МП "Пожарная безопасность учреждений социальной сферы МО "</w:t>
      </w:r>
      <w:proofErr w:type="spellStart"/>
      <w:r w:rsidR="009B27ED" w:rsidRPr="009B27ED">
        <w:rPr>
          <w:sz w:val="28"/>
          <w:szCs w:val="28"/>
        </w:rPr>
        <w:t>Ахтубинский</w:t>
      </w:r>
      <w:proofErr w:type="spellEnd"/>
      <w:r w:rsidR="009B27ED" w:rsidRPr="009B27ED">
        <w:rPr>
          <w:sz w:val="28"/>
          <w:szCs w:val="28"/>
        </w:rPr>
        <w:t xml:space="preserve"> район" на 2015-2017 годы"</w:t>
      </w:r>
      <w:r>
        <w:rPr>
          <w:sz w:val="28"/>
          <w:szCs w:val="28"/>
        </w:rPr>
        <w:t xml:space="preserve"> на 100,0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E75B2B" w:rsidRDefault="00673E60" w:rsidP="00B72D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75B2B">
        <w:rPr>
          <w:sz w:val="28"/>
          <w:szCs w:val="28"/>
        </w:rPr>
        <w:t xml:space="preserve">ВЦП «Развитие системы </w:t>
      </w:r>
      <w:r w:rsidR="00FF5D66">
        <w:rPr>
          <w:sz w:val="28"/>
          <w:szCs w:val="28"/>
        </w:rPr>
        <w:t xml:space="preserve">общего и дополнительного образования </w:t>
      </w:r>
      <w:r w:rsidR="00E75B2B">
        <w:rPr>
          <w:sz w:val="28"/>
          <w:szCs w:val="28"/>
        </w:rPr>
        <w:t>МО «</w:t>
      </w:r>
      <w:proofErr w:type="spellStart"/>
      <w:r w:rsidR="00E75B2B">
        <w:rPr>
          <w:sz w:val="28"/>
          <w:szCs w:val="28"/>
        </w:rPr>
        <w:t>Ахтубинский</w:t>
      </w:r>
      <w:proofErr w:type="spellEnd"/>
      <w:r w:rsidR="00E75B2B">
        <w:rPr>
          <w:sz w:val="28"/>
          <w:szCs w:val="28"/>
        </w:rPr>
        <w:t xml:space="preserve"> район» на 2014-2016 годы» на </w:t>
      </w:r>
      <w:r>
        <w:rPr>
          <w:sz w:val="28"/>
          <w:szCs w:val="28"/>
        </w:rPr>
        <w:t>754,131</w:t>
      </w:r>
      <w:r w:rsidR="00E75B2B">
        <w:rPr>
          <w:sz w:val="28"/>
          <w:szCs w:val="28"/>
        </w:rPr>
        <w:t xml:space="preserve">  тыс. руб.</w:t>
      </w:r>
    </w:p>
    <w:p w:rsidR="009B27ED" w:rsidRDefault="00673E60" w:rsidP="00B72D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27ED" w:rsidRPr="009B27ED">
        <w:rPr>
          <w:sz w:val="28"/>
          <w:szCs w:val="28"/>
        </w:rPr>
        <w:t>ВЦП «Развитие системы дошкольного образования МО «</w:t>
      </w:r>
      <w:proofErr w:type="spellStart"/>
      <w:r w:rsidR="009B27ED" w:rsidRPr="009B27ED">
        <w:rPr>
          <w:sz w:val="28"/>
          <w:szCs w:val="28"/>
        </w:rPr>
        <w:t>Ахтубинский</w:t>
      </w:r>
      <w:proofErr w:type="spellEnd"/>
      <w:r w:rsidR="009B27ED" w:rsidRPr="009B27ED">
        <w:rPr>
          <w:sz w:val="28"/>
          <w:szCs w:val="28"/>
        </w:rPr>
        <w:t xml:space="preserve"> район» на 2014-2016 </w:t>
      </w:r>
      <w:proofErr w:type="spellStart"/>
      <w:proofErr w:type="gramStart"/>
      <w:r w:rsidR="009B27ED" w:rsidRPr="009B27ED">
        <w:rPr>
          <w:sz w:val="28"/>
          <w:szCs w:val="28"/>
        </w:rPr>
        <w:t>гг</w:t>
      </w:r>
      <w:proofErr w:type="spellEnd"/>
      <w:proofErr w:type="gramEnd"/>
      <w:r w:rsidR="009B27ED" w:rsidRPr="009B27ED">
        <w:rPr>
          <w:sz w:val="28"/>
          <w:szCs w:val="28"/>
        </w:rPr>
        <w:t>»</w:t>
      </w:r>
      <w:r>
        <w:rPr>
          <w:sz w:val="28"/>
          <w:szCs w:val="28"/>
        </w:rPr>
        <w:t xml:space="preserve"> на 245,869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9B27ED" w:rsidRDefault="00673E60" w:rsidP="00B72D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B27ED" w:rsidRPr="009B27ED">
        <w:rPr>
          <w:sz w:val="28"/>
          <w:szCs w:val="28"/>
        </w:rPr>
        <w:t xml:space="preserve">МП «Развитие культуры и сохранение культурного наследия </w:t>
      </w:r>
      <w:proofErr w:type="spellStart"/>
      <w:r w:rsidR="009B27ED" w:rsidRPr="009B27ED">
        <w:rPr>
          <w:sz w:val="28"/>
          <w:szCs w:val="28"/>
        </w:rPr>
        <w:t>Ахтубинского</w:t>
      </w:r>
      <w:proofErr w:type="spellEnd"/>
      <w:r w:rsidR="009B27ED" w:rsidRPr="009B27ED">
        <w:rPr>
          <w:sz w:val="28"/>
          <w:szCs w:val="28"/>
        </w:rPr>
        <w:t xml:space="preserve"> района на 2015-2017гг»</w:t>
      </w:r>
      <w:r>
        <w:rPr>
          <w:sz w:val="28"/>
          <w:szCs w:val="28"/>
        </w:rPr>
        <w:t xml:space="preserve"> на 506,00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615AEA" w:rsidRDefault="009B27ED" w:rsidP="00615AEA">
      <w:pPr>
        <w:ind w:firstLine="567"/>
        <w:jc w:val="both"/>
        <w:rPr>
          <w:sz w:val="28"/>
          <w:szCs w:val="28"/>
        </w:rPr>
      </w:pPr>
      <w:r w:rsidRPr="00E24F19">
        <w:rPr>
          <w:sz w:val="28"/>
          <w:szCs w:val="28"/>
        </w:rPr>
        <w:t>Принят</w:t>
      </w:r>
      <w:r w:rsidR="00E24F19" w:rsidRPr="00E24F19">
        <w:rPr>
          <w:sz w:val="28"/>
          <w:szCs w:val="28"/>
        </w:rPr>
        <w:t>а новая программа</w:t>
      </w:r>
      <w:r w:rsidR="00E24F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МП «Обеспечение общественного порядка и противодействие преступности  </w:t>
      </w:r>
      <w:r w:rsidR="00673E60">
        <w:rPr>
          <w:sz w:val="28"/>
          <w:szCs w:val="28"/>
        </w:rPr>
        <w:t xml:space="preserve">в </w:t>
      </w:r>
      <w:r>
        <w:rPr>
          <w:sz w:val="28"/>
          <w:szCs w:val="28"/>
        </w:rPr>
        <w:t>Ах</w:t>
      </w:r>
      <w:r w:rsidR="00673E60" w:rsidRPr="009B27ED">
        <w:rPr>
          <w:sz w:val="28"/>
          <w:szCs w:val="28"/>
        </w:rPr>
        <w:t>тубинск</w:t>
      </w:r>
      <w:r w:rsidR="00673E60">
        <w:rPr>
          <w:sz w:val="28"/>
          <w:szCs w:val="28"/>
        </w:rPr>
        <w:t>ом</w:t>
      </w:r>
      <w:r w:rsidR="00673E60" w:rsidRPr="009B27ED">
        <w:rPr>
          <w:sz w:val="28"/>
          <w:szCs w:val="28"/>
        </w:rPr>
        <w:t xml:space="preserve"> район</w:t>
      </w:r>
      <w:r w:rsidR="00673E60">
        <w:rPr>
          <w:sz w:val="28"/>
          <w:szCs w:val="28"/>
        </w:rPr>
        <w:t xml:space="preserve">е на 2015-2017 годы» с объемом финансирования 359,8 </w:t>
      </w:r>
      <w:proofErr w:type="spellStart"/>
      <w:r w:rsidR="00673E60">
        <w:rPr>
          <w:sz w:val="28"/>
          <w:szCs w:val="28"/>
        </w:rPr>
        <w:t>тыс</w:t>
      </w:r>
      <w:proofErr w:type="gramStart"/>
      <w:r w:rsidR="00673E60">
        <w:rPr>
          <w:sz w:val="28"/>
          <w:szCs w:val="28"/>
        </w:rPr>
        <w:t>.р</w:t>
      </w:r>
      <w:proofErr w:type="gramEnd"/>
      <w:r w:rsidR="00673E60">
        <w:rPr>
          <w:sz w:val="28"/>
          <w:szCs w:val="28"/>
        </w:rPr>
        <w:t>уб</w:t>
      </w:r>
      <w:proofErr w:type="spellEnd"/>
      <w:r w:rsidR="00673E60">
        <w:rPr>
          <w:sz w:val="28"/>
          <w:szCs w:val="28"/>
        </w:rPr>
        <w:t>.</w:t>
      </w:r>
      <w:r w:rsidR="00615AEA">
        <w:rPr>
          <w:sz w:val="28"/>
          <w:szCs w:val="28"/>
        </w:rPr>
        <w:t xml:space="preserve"> с отменой раннее действующих двух программ </w:t>
      </w:r>
      <w:r w:rsidR="00615AEA" w:rsidRPr="00673E60">
        <w:rPr>
          <w:sz w:val="28"/>
          <w:szCs w:val="28"/>
        </w:rPr>
        <w:t>МП "Комплексные меры противодействия злоупотреблению наркотиками, их незаконному обороту, профилактика алкоголизма, заболеваний, передающихся половым путем (ЗППП), предупреждения распространения заболевания, вызываемого вирусом иммунодефицита человека (ВИЧ-инфекции) на 2015-2017 годы"</w:t>
      </w:r>
      <w:r w:rsidR="00615AEA">
        <w:rPr>
          <w:sz w:val="28"/>
          <w:szCs w:val="28"/>
        </w:rPr>
        <w:t xml:space="preserve"> в сумме 199,0 </w:t>
      </w:r>
      <w:proofErr w:type="spellStart"/>
      <w:r w:rsidR="00615AEA">
        <w:rPr>
          <w:sz w:val="28"/>
          <w:szCs w:val="28"/>
        </w:rPr>
        <w:t>тыс.руб</w:t>
      </w:r>
      <w:proofErr w:type="spellEnd"/>
      <w:r w:rsidR="00615AEA">
        <w:rPr>
          <w:sz w:val="28"/>
          <w:szCs w:val="28"/>
        </w:rPr>
        <w:t>.;</w:t>
      </w:r>
    </w:p>
    <w:p w:rsidR="00615AEA" w:rsidRDefault="00615AEA" w:rsidP="00615AEA">
      <w:pPr>
        <w:ind w:firstLine="567"/>
        <w:jc w:val="both"/>
        <w:rPr>
          <w:sz w:val="28"/>
          <w:szCs w:val="28"/>
        </w:rPr>
      </w:pPr>
      <w:r w:rsidRPr="00673E60">
        <w:rPr>
          <w:sz w:val="28"/>
          <w:szCs w:val="28"/>
        </w:rPr>
        <w:t>МП «Профилактика правонарушений и усиление борьбы с преступностью в Ахтубинском районе" на 2015-2017 годы</w:t>
      </w:r>
      <w:r>
        <w:rPr>
          <w:sz w:val="28"/>
          <w:szCs w:val="28"/>
        </w:rPr>
        <w:t xml:space="preserve">» в сумме 160,8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673E60" w:rsidRDefault="00615AEA" w:rsidP="00B72DA3">
      <w:pPr>
        <w:ind w:firstLine="567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у</w:t>
      </w:r>
      <w:r w:rsidR="00E75B2B" w:rsidRPr="00673E60">
        <w:rPr>
          <w:b/>
          <w:i/>
          <w:sz w:val="28"/>
          <w:szCs w:val="28"/>
        </w:rPr>
        <w:t>меньш</w:t>
      </w:r>
      <w:r w:rsidR="00FF5D66" w:rsidRPr="00673E60">
        <w:rPr>
          <w:b/>
          <w:i/>
          <w:sz w:val="28"/>
          <w:szCs w:val="28"/>
        </w:rPr>
        <w:t>ить</w:t>
      </w:r>
      <w:r w:rsidR="00E75B2B" w:rsidRPr="00673E60">
        <w:rPr>
          <w:b/>
          <w:sz w:val="28"/>
          <w:szCs w:val="28"/>
        </w:rPr>
        <w:t xml:space="preserve"> </w:t>
      </w:r>
      <w:r w:rsidR="00E75B2B">
        <w:rPr>
          <w:sz w:val="28"/>
          <w:szCs w:val="28"/>
        </w:rPr>
        <w:t>ассигнования на реализацию мероприятий по</w:t>
      </w:r>
      <w:r w:rsidR="00673E60">
        <w:rPr>
          <w:sz w:val="28"/>
          <w:szCs w:val="28"/>
        </w:rPr>
        <w:t xml:space="preserve"> следующим программам:</w:t>
      </w:r>
    </w:p>
    <w:p w:rsidR="00673E60" w:rsidRDefault="00673E60" w:rsidP="00B72D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72DA3">
        <w:rPr>
          <w:sz w:val="28"/>
          <w:szCs w:val="28"/>
        </w:rPr>
        <w:t xml:space="preserve">МП «Строительство </w:t>
      </w:r>
      <w:r w:rsidR="00FF5D66">
        <w:rPr>
          <w:sz w:val="28"/>
          <w:szCs w:val="28"/>
        </w:rPr>
        <w:t>и реконструкция объектов капитального строительства и комплексное развитие систем коммунальной инфраструктуры поселений</w:t>
      </w:r>
      <w:r w:rsidR="00B72DA3">
        <w:rPr>
          <w:sz w:val="28"/>
          <w:szCs w:val="28"/>
        </w:rPr>
        <w:t xml:space="preserve"> </w:t>
      </w:r>
      <w:proofErr w:type="spellStart"/>
      <w:r w:rsidR="00B72DA3">
        <w:rPr>
          <w:sz w:val="28"/>
          <w:szCs w:val="28"/>
        </w:rPr>
        <w:t>Ахтубинского</w:t>
      </w:r>
      <w:proofErr w:type="spellEnd"/>
      <w:r w:rsidR="00B72DA3">
        <w:rPr>
          <w:sz w:val="28"/>
          <w:szCs w:val="28"/>
        </w:rPr>
        <w:t xml:space="preserve"> района </w:t>
      </w:r>
      <w:r w:rsidR="00FF5D66">
        <w:rPr>
          <w:sz w:val="28"/>
          <w:szCs w:val="28"/>
        </w:rPr>
        <w:t xml:space="preserve"> </w:t>
      </w:r>
      <w:r w:rsidR="00B72DA3">
        <w:rPr>
          <w:sz w:val="28"/>
          <w:szCs w:val="28"/>
        </w:rPr>
        <w:t xml:space="preserve">на 2015-2017 годы» на сумму </w:t>
      </w:r>
      <w:r w:rsidR="00E75B2B">
        <w:rPr>
          <w:sz w:val="28"/>
          <w:szCs w:val="28"/>
        </w:rPr>
        <w:t xml:space="preserve"> </w:t>
      </w:r>
      <w:r>
        <w:rPr>
          <w:sz w:val="28"/>
          <w:szCs w:val="28"/>
        </w:rPr>
        <w:t>470,53</w:t>
      </w:r>
      <w:r w:rsidR="00E75B2B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B72DA3" w:rsidRDefault="00673E60" w:rsidP="00B72D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673E60">
        <w:rPr>
          <w:sz w:val="28"/>
          <w:szCs w:val="28"/>
        </w:rPr>
        <w:t xml:space="preserve">МП "Подготовка и проведение празднования 70-й годовщины Победы в Великой Отечественной войне 1941-1945 годов на 2014-2015 годы"  </w:t>
      </w:r>
      <w:r>
        <w:rPr>
          <w:sz w:val="28"/>
          <w:szCs w:val="28"/>
        </w:rPr>
        <w:t xml:space="preserve">на сумму 201,02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.;</w:t>
      </w:r>
    </w:p>
    <w:p w:rsidR="00381CFB" w:rsidRDefault="00673E60" w:rsidP="00B72D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73E60">
        <w:rPr>
          <w:sz w:val="28"/>
          <w:szCs w:val="28"/>
        </w:rPr>
        <w:t>МП "Празднование Дня района"</w:t>
      </w:r>
      <w:r>
        <w:rPr>
          <w:sz w:val="28"/>
          <w:szCs w:val="28"/>
        </w:rPr>
        <w:t xml:space="preserve"> на сумму 40,0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E24F19" w:rsidRDefault="00E24F19" w:rsidP="00B72DA3">
      <w:pPr>
        <w:ind w:firstLine="567"/>
        <w:jc w:val="both"/>
        <w:rPr>
          <w:sz w:val="28"/>
          <w:szCs w:val="28"/>
        </w:rPr>
      </w:pPr>
    </w:p>
    <w:p w:rsidR="00E24F19" w:rsidRPr="00E24F19" w:rsidRDefault="00E24F19" w:rsidP="00E24F19">
      <w:pPr>
        <w:ind w:firstLine="720"/>
        <w:jc w:val="both"/>
        <w:rPr>
          <w:color w:val="000000"/>
          <w:sz w:val="28"/>
          <w:szCs w:val="28"/>
        </w:rPr>
      </w:pPr>
      <w:r w:rsidRPr="00E24F19">
        <w:rPr>
          <w:color w:val="000000"/>
          <w:sz w:val="28"/>
          <w:szCs w:val="28"/>
        </w:rPr>
        <w:t xml:space="preserve">Процент выполнения объемов финансирования мероприятий в рамках </w:t>
      </w:r>
      <w:r w:rsidRPr="00E24F19">
        <w:rPr>
          <w:b/>
          <w:i/>
          <w:color w:val="000000"/>
          <w:sz w:val="28"/>
          <w:szCs w:val="28"/>
        </w:rPr>
        <w:t>муниципальных целевых программ</w:t>
      </w:r>
      <w:r w:rsidRPr="00E24F19">
        <w:rPr>
          <w:color w:val="000000"/>
          <w:sz w:val="28"/>
          <w:szCs w:val="28"/>
        </w:rPr>
        <w:t xml:space="preserve"> по результатам 9 месяцев 2015г составил   56,2 % (утверждены в бюджете на 2015г с учетом поправок от 06.08.15г № 114 объемы финансирования муниципальных целевых программ в сумме 31313,8 </w:t>
      </w:r>
      <w:proofErr w:type="spellStart"/>
      <w:r w:rsidRPr="00E24F19">
        <w:rPr>
          <w:color w:val="000000"/>
          <w:sz w:val="28"/>
          <w:szCs w:val="28"/>
        </w:rPr>
        <w:t>тыс</w:t>
      </w:r>
      <w:proofErr w:type="gramStart"/>
      <w:r w:rsidRPr="00E24F19">
        <w:rPr>
          <w:color w:val="000000"/>
          <w:sz w:val="28"/>
          <w:szCs w:val="28"/>
        </w:rPr>
        <w:t>.р</w:t>
      </w:r>
      <w:proofErr w:type="gramEnd"/>
      <w:r w:rsidRPr="00E24F19">
        <w:rPr>
          <w:color w:val="000000"/>
          <w:sz w:val="28"/>
          <w:szCs w:val="28"/>
        </w:rPr>
        <w:t>уб</w:t>
      </w:r>
      <w:proofErr w:type="spellEnd"/>
      <w:r w:rsidRPr="00E24F19">
        <w:rPr>
          <w:color w:val="000000"/>
          <w:sz w:val="28"/>
          <w:szCs w:val="28"/>
        </w:rPr>
        <w:t xml:space="preserve">., по состоянию на 01.10.2015г объем финансирования составил 17609,6 </w:t>
      </w:r>
      <w:proofErr w:type="spellStart"/>
      <w:r w:rsidRPr="00E24F19">
        <w:rPr>
          <w:color w:val="000000"/>
          <w:sz w:val="28"/>
          <w:szCs w:val="28"/>
        </w:rPr>
        <w:t>тыс.руб</w:t>
      </w:r>
      <w:proofErr w:type="spellEnd"/>
      <w:r w:rsidRPr="00E24F19">
        <w:rPr>
          <w:color w:val="000000"/>
          <w:sz w:val="28"/>
          <w:szCs w:val="28"/>
        </w:rPr>
        <w:t>.).</w:t>
      </w:r>
    </w:p>
    <w:p w:rsidR="00E24F19" w:rsidRPr="00E24F19" w:rsidRDefault="00E24F19" w:rsidP="00E24F19">
      <w:pPr>
        <w:ind w:firstLine="720"/>
        <w:jc w:val="both"/>
        <w:rPr>
          <w:color w:val="000000"/>
          <w:sz w:val="28"/>
          <w:szCs w:val="28"/>
        </w:rPr>
      </w:pPr>
      <w:r w:rsidRPr="00E24F19">
        <w:rPr>
          <w:color w:val="000000"/>
          <w:sz w:val="28"/>
          <w:szCs w:val="28"/>
        </w:rPr>
        <w:t xml:space="preserve"> Так из 2</w:t>
      </w:r>
      <w:r>
        <w:rPr>
          <w:color w:val="000000"/>
          <w:sz w:val="28"/>
          <w:szCs w:val="28"/>
        </w:rPr>
        <w:t>9</w:t>
      </w:r>
      <w:r w:rsidRPr="00E24F19">
        <w:rPr>
          <w:color w:val="000000"/>
          <w:sz w:val="28"/>
          <w:szCs w:val="28"/>
        </w:rPr>
        <w:t xml:space="preserve"> муниципальных и ведомственных целевых программ, </w:t>
      </w:r>
      <w:r>
        <w:rPr>
          <w:color w:val="000000"/>
          <w:sz w:val="28"/>
          <w:szCs w:val="28"/>
        </w:rPr>
        <w:t>предложенных в данном проекте Решения</w:t>
      </w:r>
      <w:r w:rsidRPr="00E24F19">
        <w:rPr>
          <w:color w:val="000000"/>
          <w:sz w:val="28"/>
          <w:szCs w:val="28"/>
        </w:rPr>
        <w:t xml:space="preserve">, в рассматриваемом периоде, </w:t>
      </w:r>
      <w:r w:rsidR="00615AEA">
        <w:rPr>
          <w:color w:val="000000"/>
          <w:sz w:val="28"/>
          <w:szCs w:val="28"/>
        </w:rPr>
        <w:t>5</w:t>
      </w:r>
      <w:r w:rsidRPr="00E24F19">
        <w:rPr>
          <w:color w:val="000000"/>
          <w:sz w:val="28"/>
          <w:szCs w:val="28"/>
        </w:rPr>
        <w:t xml:space="preserve"> программ с суммарным объемом более </w:t>
      </w:r>
      <w:r>
        <w:rPr>
          <w:color w:val="000000"/>
          <w:sz w:val="28"/>
          <w:szCs w:val="28"/>
        </w:rPr>
        <w:t>4-х</w:t>
      </w:r>
      <w:r w:rsidRPr="00E24F19">
        <w:rPr>
          <w:color w:val="000000"/>
          <w:sz w:val="28"/>
          <w:szCs w:val="28"/>
        </w:rPr>
        <w:t xml:space="preserve"> миллионов рублей, не  обеспечены финансированием вообще, в том числе:</w:t>
      </w:r>
    </w:p>
    <w:p w:rsidR="00E24F19" w:rsidRPr="00E24F19" w:rsidRDefault="00E24F19" w:rsidP="00E24F19">
      <w:pPr>
        <w:ind w:firstLine="720"/>
        <w:jc w:val="both"/>
        <w:rPr>
          <w:color w:val="000000"/>
          <w:sz w:val="28"/>
          <w:szCs w:val="28"/>
        </w:rPr>
      </w:pPr>
      <w:r w:rsidRPr="00E24F19">
        <w:rPr>
          <w:color w:val="000000"/>
          <w:sz w:val="28"/>
          <w:szCs w:val="28"/>
        </w:rPr>
        <w:t>-«Подготовка объектов социальной сферы к работе в осенне-зимний период»;</w:t>
      </w:r>
    </w:p>
    <w:p w:rsidR="00E24F19" w:rsidRPr="00E24F19" w:rsidRDefault="00E24F19" w:rsidP="00E24F19">
      <w:pPr>
        <w:ind w:firstLine="720"/>
        <w:jc w:val="both"/>
        <w:rPr>
          <w:color w:val="000000"/>
          <w:sz w:val="28"/>
          <w:szCs w:val="28"/>
        </w:rPr>
      </w:pPr>
      <w:r w:rsidRPr="00E24F19">
        <w:rPr>
          <w:color w:val="000000"/>
          <w:sz w:val="28"/>
          <w:szCs w:val="28"/>
        </w:rPr>
        <w:t>-«Стимулирование развития жилищного строительства»;</w:t>
      </w:r>
    </w:p>
    <w:p w:rsidR="00E24F19" w:rsidRPr="00E24F19" w:rsidRDefault="00E24F19" w:rsidP="00E24F19">
      <w:pPr>
        <w:ind w:firstLine="720"/>
        <w:jc w:val="both"/>
        <w:rPr>
          <w:color w:val="000000"/>
          <w:sz w:val="28"/>
          <w:szCs w:val="28"/>
        </w:rPr>
      </w:pPr>
      <w:r w:rsidRPr="00E24F19">
        <w:rPr>
          <w:color w:val="000000"/>
          <w:sz w:val="28"/>
          <w:szCs w:val="28"/>
        </w:rPr>
        <w:t>-«Паспортизация и принятие в муниципальную собственность автомобильных дорог»;</w:t>
      </w:r>
    </w:p>
    <w:p w:rsidR="00E24F19" w:rsidRPr="00E24F19" w:rsidRDefault="00E24F19" w:rsidP="00E24F19">
      <w:pPr>
        <w:ind w:firstLine="720"/>
        <w:jc w:val="both"/>
        <w:rPr>
          <w:color w:val="000000"/>
          <w:sz w:val="28"/>
          <w:szCs w:val="28"/>
        </w:rPr>
      </w:pPr>
      <w:r w:rsidRPr="00E24F19">
        <w:rPr>
          <w:color w:val="000000"/>
          <w:sz w:val="28"/>
          <w:szCs w:val="28"/>
        </w:rPr>
        <w:t xml:space="preserve">-«Строительство инженерной и дорожной инфраструктуры в сельских поселениях </w:t>
      </w:r>
      <w:proofErr w:type="spellStart"/>
      <w:r w:rsidRPr="00E24F19">
        <w:rPr>
          <w:color w:val="000000"/>
          <w:sz w:val="28"/>
          <w:szCs w:val="28"/>
        </w:rPr>
        <w:t>Ахтубинского</w:t>
      </w:r>
      <w:proofErr w:type="spellEnd"/>
      <w:r w:rsidRPr="00E24F19">
        <w:rPr>
          <w:color w:val="000000"/>
          <w:sz w:val="28"/>
          <w:szCs w:val="28"/>
        </w:rPr>
        <w:t xml:space="preserve"> района под жилищное строительство семьям, имеющим трех и более детей»;</w:t>
      </w:r>
    </w:p>
    <w:p w:rsidR="00E24F19" w:rsidRPr="00E24F19" w:rsidRDefault="00E24F19" w:rsidP="00E24F19">
      <w:pPr>
        <w:ind w:firstLine="720"/>
        <w:jc w:val="both"/>
        <w:rPr>
          <w:color w:val="000000"/>
          <w:sz w:val="28"/>
          <w:szCs w:val="28"/>
        </w:rPr>
      </w:pPr>
      <w:r w:rsidRPr="00E24F19">
        <w:rPr>
          <w:color w:val="000000"/>
          <w:sz w:val="28"/>
          <w:szCs w:val="28"/>
        </w:rPr>
        <w:t>-«Строительство и реконструкция объектов кап</w:t>
      </w:r>
      <w:r w:rsidR="008D6D6E">
        <w:rPr>
          <w:color w:val="000000"/>
          <w:sz w:val="28"/>
          <w:szCs w:val="28"/>
        </w:rPr>
        <w:t xml:space="preserve">итального </w:t>
      </w:r>
      <w:r w:rsidRPr="00E24F19">
        <w:rPr>
          <w:color w:val="000000"/>
          <w:sz w:val="28"/>
          <w:szCs w:val="28"/>
        </w:rPr>
        <w:t xml:space="preserve">строительства и комплексное развитие систем коммунальной инфраструктуры поселений </w:t>
      </w:r>
      <w:proofErr w:type="spellStart"/>
      <w:r w:rsidRPr="00E24F19">
        <w:rPr>
          <w:color w:val="000000"/>
          <w:sz w:val="28"/>
          <w:szCs w:val="28"/>
        </w:rPr>
        <w:t>Ахтубинского</w:t>
      </w:r>
      <w:proofErr w:type="spellEnd"/>
      <w:r w:rsidRPr="00E24F19">
        <w:rPr>
          <w:color w:val="000000"/>
          <w:sz w:val="28"/>
          <w:szCs w:val="28"/>
        </w:rPr>
        <w:t xml:space="preserve"> района».</w:t>
      </w:r>
    </w:p>
    <w:p w:rsidR="00E24F19" w:rsidRPr="00E24F19" w:rsidRDefault="00E24F19" w:rsidP="00E24F19">
      <w:pPr>
        <w:ind w:firstLine="720"/>
        <w:jc w:val="both"/>
        <w:rPr>
          <w:sz w:val="28"/>
          <w:szCs w:val="28"/>
        </w:rPr>
      </w:pPr>
      <w:r w:rsidRPr="00E24F19">
        <w:rPr>
          <w:color w:val="000000"/>
          <w:sz w:val="28"/>
          <w:szCs w:val="28"/>
        </w:rPr>
        <w:t xml:space="preserve">Таким образом, в ходе исполнения бюджета за 9 месяцев 2015г,  наметился устойчивый  риск </w:t>
      </w:r>
      <w:proofErr w:type="spellStart"/>
      <w:r w:rsidRPr="00E24F19">
        <w:rPr>
          <w:color w:val="000000"/>
          <w:sz w:val="28"/>
          <w:szCs w:val="28"/>
        </w:rPr>
        <w:t>недостижения</w:t>
      </w:r>
      <w:proofErr w:type="spellEnd"/>
      <w:r w:rsidRPr="00E24F19">
        <w:rPr>
          <w:color w:val="000000"/>
          <w:sz w:val="28"/>
          <w:szCs w:val="28"/>
        </w:rPr>
        <w:t xml:space="preserve"> целевых индикаторов по муниципальным программам из-за отсутствия финансирования в планируемом объеме. </w:t>
      </w:r>
    </w:p>
    <w:p w:rsidR="00673E60" w:rsidRDefault="00673E60" w:rsidP="00B72DA3">
      <w:pPr>
        <w:ind w:firstLine="567"/>
        <w:jc w:val="both"/>
        <w:rPr>
          <w:sz w:val="28"/>
          <w:szCs w:val="28"/>
        </w:rPr>
      </w:pPr>
    </w:p>
    <w:p w:rsidR="00673E60" w:rsidRPr="000C089B" w:rsidRDefault="00673E60" w:rsidP="00B72DA3">
      <w:pPr>
        <w:ind w:firstLine="567"/>
        <w:jc w:val="both"/>
        <w:rPr>
          <w:sz w:val="28"/>
          <w:szCs w:val="28"/>
        </w:rPr>
      </w:pPr>
    </w:p>
    <w:p w:rsidR="00B72DA3" w:rsidRPr="00BB6825" w:rsidRDefault="00BB6825" w:rsidP="00B26278">
      <w:pPr>
        <w:ind w:firstLine="567"/>
        <w:jc w:val="both"/>
        <w:rPr>
          <w:sz w:val="28"/>
          <w:szCs w:val="28"/>
        </w:rPr>
      </w:pPr>
      <w:r w:rsidRPr="00BB6825">
        <w:rPr>
          <w:sz w:val="28"/>
          <w:szCs w:val="28"/>
        </w:rPr>
        <w:t xml:space="preserve">Размер внутреннего муниципального долга по состоянию на 01 </w:t>
      </w:r>
      <w:r w:rsidR="008D6D6E">
        <w:rPr>
          <w:sz w:val="28"/>
          <w:szCs w:val="28"/>
        </w:rPr>
        <w:t>октября</w:t>
      </w:r>
      <w:r w:rsidRPr="00BB6825">
        <w:rPr>
          <w:sz w:val="28"/>
          <w:szCs w:val="28"/>
        </w:rPr>
        <w:t xml:space="preserve"> 2015 года – </w:t>
      </w:r>
      <w:r w:rsidR="008D6D6E">
        <w:rPr>
          <w:sz w:val="28"/>
          <w:szCs w:val="28"/>
        </w:rPr>
        <w:t>17 420</w:t>
      </w:r>
      <w:r w:rsidRPr="00BB6825">
        <w:rPr>
          <w:sz w:val="28"/>
          <w:szCs w:val="28"/>
        </w:rPr>
        <w:t xml:space="preserve">,00 </w:t>
      </w:r>
      <w:proofErr w:type="spellStart"/>
      <w:r w:rsidR="008D6D6E">
        <w:rPr>
          <w:sz w:val="28"/>
          <w:szCs w:val="28"/>
        </w:rPr>
        <w:t>тыс</w:t>
      </w:r>
      <w:proofErr w:type="gramStart"/>
      <w:r w:rsidR="008D6D6E">
        <w:rPr>
          <w:sz w:val="28"/>
          <w:szCs w:val="28"/>
        </w:rPr>
        <w:t>.</w:t>
      </w:r>
      <w:r w:rsidRPr="00BB6825">
        <w:rPr>
          <w:sz w:val="28"/>
          <w:szCs w:val="28"/>
        </w:rPr>
        <w:t>р</w:t>
      </w:r>
      <w:proofErr w:type="gramEnd"/>
      <w:r w:rsidRPr="00BB6825">
        <w:rPr>
          <w:sz w:val="28"/>
          <w:szCs w:val="28"/>
        </w:rPr>
        <w:t>ублей</w:t>
      </w:r>
      <w:proofErr w:type="spellEnd"/>
      <w:r w:rsidRPr="00BB6825">
        <w:rPr>
          <w:sz w:val="28"/>
          <w:szCs w:val="28"/>
        </w:rPr>
        <w:t>.</w:t>
      </w:r>
    </w:p>
    <w:p w:rsidR="00DD09B1" w:rsidRDefault="00DD09B1" w:rsidP="00B26278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C373A9">
        <w:rPr>
          <w:color w:val="000000" w:themeColor="text1"/>
          <w:sz w:val="28"/>
          <w:szCs w:val="28"/>
        </w:rPr>
        <w:t>Объем дефицита бюджета муниципального образования «</w:t>
      </w:r>
      <w:proofErr w:type="spellStart"/>
      <w:r w:rsidRPr="00C373A9">
        <w:rPr>
          <w:color w:val="000000" w:themeColor="text1"/>
          <w:sz w:val="28"/>
          <w:szCs w:val="28"/>
        </w:rPr>
        <w:t>Ахтуби</w:t>
      </w:r>
      <w:r w:rsidR="00E94A8D" w:rsidRPr="00C373A9">
        <w:rPr>
          <w:color w:val="000000" w:themeColor="text1"/>
          <w:sz w:val="28"/>
          <w:szCs w:val="28"/>
        </w:rPr>
        <w:t>нский</w:t>
      </w:r>
      <w:proofErr w:type="spellEnd"/>
      <w:r w:rsidR="00E94A8D" w:rsidRPr="00C373A9">
        <w:rPr>
          <w:color w:val="000000" w:themeColor="text1"/>
          <w:sz w:val="28"/>
          <w:szCs w:val="28"/>
        </w:rPr>
        <w:t xml:space="preserve"> район»  </w:t>
      </w:r>
      <w:r w:rsidR="008D6D6E">
        <w:rPr>
          <w:color w:val="000000" w:themeColor="text1"/>
          <w:sz w:val="28"/>
          <w:szCs w:val="28"/>
        </w:rPr>
        <w:t xml:space="preserve">остается без изменения и </w:t>
      </w:r>
      <w:r w:rsidR="001453F3">
        <w:rPr>
          <w:color w:val="000000" w:themeColor="text1"/>
          <w:sz w:val="28"/>
          <w:szCs w:val="28"/>
        </w:rPr>
        <w:t>состав</w:t>
      </w:r>
      <w:r w:rsidR="00D91886">
        <w:rPr>
          <w:color w:val="000000" w:themeColor="text1"/>
          <w:sz w:val="28"/>
          <w:szCs w:val="28"/>
        </w:rPr>
        <w:t>л</w:t>
      </w:r>
      <w:r w:rsidR="008D6D6E">
        <w:rPr>
          <w:color w:val="000000" w:themeColor="text1"/>
          <w:sz w:val="28"/>
          <w:szCs w:val="28"/>
        </w:rPr>
        <w:t>яет</w:t>
      </w:r>
      <w:r w:rsidR="00E94A8D" w:rsidRPr="00C373A9">
        <w:rPr>
          <w:color w:val="000000" w:themeColor="text1"/>
          <w:sz w:val="28"/>
          <w:szCs w:val="28"/>
        </w:rPr>
        <w:t xml:space="preserve">  </w:t>
      </w:r>
      <w:r w:rsidR="00C373A9" w:rsidRPr="00C373A9">
        <w:rPr>
          <w:color w:val="000000" w:themeColor="text1"/>
          <w:sz w:val="28"/>
          <w:szCs w:val="28"/>
        </w:rPr>
        <w:t>121</w:t>
      </w:r>
      <w:r w:rsidR="00D91886">
        <w:rPr>
          <w:color w:val="000000" w:themeColor="text1"/>
          <w:sz w:val="28"/>
          <w:szCs w:val="28"/>
        </w:rPr>
        <w:t>33,15957</w:t>
      </w:r>
      <w:r w:rsidRPr="00C373A9">
        <w:rPr>
          <w:color w:val="000000" w:themeColor="text1"/>
          <w:sz w:val="28"/>
          <w:szCs w:val="28"/>
        </w:rPr>
        <w:t xml:space="preserve"> тыс. руб. или </w:t>
      </w:r>
      <w:r w:rsidR="00C373A9" w:rsidRPr="00C373A9">
        <w:rPr>
          <w:color w:val="000000" w:themeColor="text1"/>
          <w:sz w:val="28"/>
          <w:szCs w:val="28"/>
        </w:rPr>
        <w:t>4</w:t>
      </w:r>
      <w:r w:rsidR="00E94A8D" w:rsidRPr="00C373A9">
        <w:rPr>
          <w:color w:val="000000" w:themeColor="text1"/>
          <w:sz w:val="28"/>
          <w:szCs w:val="28"/>
        </w:rPr>
        <w:t>,</w:t>
      </w:r>
      <w:r w:rsidR="00C373A9" w:rsidRPr="00C373A9">
        <w:rPr>
          <w:color w:val="000000" w:themeColor="text1"/>
          <w:sz w:val="28"/>
          <w:szCs w:val="28"/>
        </w:rPr>
        <w:t>5</w:t>
      </w:r>
      <w:r w:rsidRPr="00C373A9">
        <w:rPr>
          <w:color w:val="000000" w:themeColor="text1"/>
          <w:sz w:val="28"/>
          <w:szCs w:val="28"/>
        </w:rPr>
        <w:t xml:space="preserve"> % от общего годового объема доходов собственного бюджета без учета </w:t>
      </w:r>
      <w:r w:rsidR="00C373A9" w:rsidRPr="00C373A9">
        <w:rPr>
          <w:color w:val="000000" w:themeColor="text1"/>
          <w:sz w:val="28"/>
          <w:szCs w:val="28"/>
        </w:rPr>
        <w:t>безвозмездных поступлений</w:t>
      </w:r>
      <w:r w:rsidRPr="00C373A9">
        <w:rPr>
          <w:color w:val="000000" w:themeColor="text1"/>
          <w:sz w:val="28"/>
          <w:szCs w:val="28"/>
        </w:rPr>
        <w:t xml:space="preserve"> из областного бюджета, бюджетов поселений</w:t>
      </w:r>
      <w:r w:rsidR="00C373A9" w:rsidRPr="00C373A9">
        <w:rPr>
          <w:color w:val="000000" w:themeColor="text1"/>
          <w:sz w:val="28"/>
          <w:szCs w:val="28"/>
        </w:rPr>
        <w:t xml:space="preserve"> и </w:t>
      </w:r>
      <w:proofErr w:type="spellStart"/>
      <w:r w:rsidRPr="00C373A9">
        <w:rPr>
          <w:color w:val="000000" w:themeColor="text1"/>
          <w:sz w:val="28"/>
          <w:szCs w:val="28"/>
        </w:rPr>
        <w:t>трансфертозаменяющего</w:t>
      </w:r>
      <w:proofErr w:type="spellEnd"/>
      <w:r w:rsidRPr="00C373A9">
        <w:rPr>
          <w:color w:val="000000" w:themeColor="text1"/>
          <w:sz w:val="28"/>
          <w:szCs w:val="28"/>
        </w:rPr>
        <w:t xml:space="preserve"> норматива по налогу на доходы с физических лиц и </w:t>
      </w:r>
      <w:r w:rsidR="00C373A9" w:rsidRPr="00C373A9">
        <w:rPr>
          <w:color w:val="000000" w:themeColor="text1"/>
          <w:sz w:val="28"/>
          <w:szCs w:val="28"/>
        </w:rPr>
        <w:t>без</w:t>
      </w:r>
      <w:r w:rsidRPr="00C373A9">
        <w:rPr>
          <w:color w:val="000000" w:themeColor="text1"/>
          <w:sz w:val="28"/>
          <w:szCs w:val="28"/>
        </w:rPr>
        <w:t xml:space="preserve"> учет</w:t>
      </w:r>
      <w:r w:rsidR="00C373A9" w:rsidRPr="00C373A9">
        <w:rPr>
          <w:color w:val="000000" w:themeColor="text1"/>
          <w:sz w:val="28"/>
          <w:szCs w:val="28"/>
        </w:rPr>
        <w:t>а</w:t>
      </w:r>
      <w:r w:rsidRPr="00C373A9">
        <w:rPr>
          <w:color w:val="000000" w:themeColor="text1"/>
          <w:sz w:val="28"/>
          <w:szCs w:val="28"/>
        </w:rPr>
        <w:t xml:space="preserve"> остатков средств на счетах по учету средств бюджета, что не противоречит пункту 3 статьи</w:t>
      </w:r>
      <w:proofErr w:type="gramEnd"/>
      <w:r w:rsidRPr="00C373A9">
        <w:rPr>
          <w:color w:val="000000" w:themeColor="text1"/>
          <w:sz w:val="28"/>
          <w:szCs w:val="28"/>
        </w:rPr>
        <w:t xml:space="preserve"> 92.1. Бюджетного кодекса Российской Федерации.</w:t>
      </w:r>
    </w:p>
    <w:p w:rsidR="00F14C9F" w:rsidRDefault="00F14C9F" w:rsidP="00B2627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итогам исполнения бюджета за 9 месяцев 2015 г </w:t>
      </w:r>
      <w:r w:rsidRPr="0074480D">
        <w:rPr>
          <w:b/>
          <w:i/>
          <w:sz w:val="28"/>
          <w:szCs w:val="28"/>
        </w:rPr>
        <w:t>профицит</w:t>
      </w:r>
      <w:r>
        <w:rPr>
          <w:sz w:val="28"/>
          <w:szCs w:val="28"/>
        </w:rPr>
        <w:t xml:space="preserve"> бюджета составил 5973,38614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AB5AD9" w:rsidRDefault="001453F3" w:rsidP="00B26278">
      <w:pPr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>
        <w:rPr>
          <w:color w:val="000000" w:themeColor="text1"/>
          <w:sz w:val="28"/>
          <w:szCs w:val="28"/>
        </w:rPr>
        <w:lastRenderedPageBreak/>
        <w:t xml:space="preserve">Источники </w:t>
      </w:r>
      <w:r w:rsidR="00F14C9F">
        <w:rPr>
          <w:color w:val="000000" w:themeColor="text1"/>
          <w:sz w:val="28"/>
          <w:szCs w:val="28"/>
        </w:rPr>
        <w:t xml:space="preserve">внутреннего финансирования дефицита бюджета МО </w:t>
      </w:r>
      <w:r w:rsidR="00F14C9F">
        <w:rPr>
          <w:rFonts w:ascii="х" w:hAnsi="х"/>
          <w:color w:val="000000" w:themeColor="text1"/>
          <w:sz w:val="28"/>
          <w:szCs w:val="28"/>
        </w:rPr>
        <w:t>«</w:t>
      </w:r>
      <w:proofErr w:type="spellStart"/>
      <w:r w:rsidR="00F14C9F">
        <w:rPr>
          <w:rFonts w:ascii="х" w:hAnsi="х"/>
          <w:color w:val="000000" w:themeColor="text1"/>
          <w:sz w:val="28"/>
          <w:szCs w:val="28"/>
        </w:rPr>
        <w:t>Ахтубинский</w:t>
      </w:r>
      <w:proofErr w:type="spellEnd"/>
      <w:r w:rsidR="00F14C9F">
        <w:rPr>
          <w:rFonts w:ascii="х" w:hAnsi="х"/>
          <w:color w:val="000000" w:themeColor="text1"/>
          <w:sz w:val="28"/>
          <w:szCs w:val="28"/>
        </w:rPr>
        <w:t xml:space="preserve"> район» </w:t>
      </w:r>
      <w:r w:rsidR="00F14C9F">
        <w:rPr>
          <w:color w:val="000000" w:themeColor="text1"/>
          <w:sz w:val="28"/>
          <w:szCs w:val="28"/>
        </w:rPr>
        <w:t xml:space="preserve">на 2015 год остаются прежними, источниками </w:t>
      </w:r>
      <w:r>
        <w:rPr>
          <w:color w:val="000000" w:themeColor="text1"/>
          <w:sz w:val="28"/>
          <w:szCs w:val="28"/>
        </w:rPr>
        <w:t>покрытия дефицита являются остатки средств бюджета в сумме 6</w:t>
      </w:r>
      <w:r w:rsidR="00D91886">
        <w:rPr>
          <w:color w:val="000000" w:themeColor="text1"/>
          <w:sz w:val="28"/>
          <w:szCs w:val="28"/>
        </w:rPr>
        <w:t>475,15957</w:t>
      </w:r>
      <w:r>
        <w:rPr>
          <w:color w:val="000000" w:themeColor="text1"/>
          <w:sz w:val="28"/>
          <w:szCs w:val="28"/>
        </w:rPr>
        <w:t xml:space="preserve"> тыс.</w:t>
      </w:r>
      <w:r w:rsidR="00AB5AD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руб.</w:t>
      </w:r>
      <w:r w:rsidR="00AB5AD9">
        <w:rPr>
          <w:color w:val="000000" w:themeColor="text1"/>
          <w:sz w:val="28"/>
          <w:szCs w:val="28"/>
        </w:rPr>
        <w:t xml:space="preserve"> (приложение № 2 к проекту решения)</w:t>
      </w:r>
      <w:r w:rsidR="00F14C9F">
        <w:rPr>
          <w:color w:val="000000" w:themeColor="text1"/>
          <w:sz w:val="28"/>
          <w:szCs w:val="28"/>
        </w:rPr>
        <w:t xml:space="preserve">, </w:t>
      </w:r>
      <w:r w:rsidR="00AB5AD9">
        <w:rPr>
          <w:color w:val="000000" w:themeColor="text1"/>
          <w:sz w:val="28"/>
          <w:szCs w:val="28"/>
        </w:rPr>
        <w:t xml:space="preserve"> возврат бюджетных кредитов областному бюджету в сумме 1100,000 тыс. руб. (в том числе кредит МО «Поселок Верхний Баскунчак» - 860,000 тыс. руб. и кредит МО «</w:t>
      </w:r>
      <w:proofErr w:type="spellStart"/>
      <w:r w:rsidR="00AB5AD9">
        <w:rPr>
          <w:color w:val="000000" w:themeColor="text1"/>
          <w:sz w:val="28"/>
          <w:szCs w:val="28"/>
        </w:rPr>
        <w:t>Капустиноярский</w:t>
      </w:r>
      <w:proofErr w:type="spellEnd"/>
      <w:r w:rsidR="00AB5AD9">
        <w:rPr>
          <w:color w:val="000000" w:themeColor="text1"/>
          <w:sz w:val="28"/>
          <w:szCs w:val="28"/>
        </w:rPr>
        <w:t xml:space="preserve"> сельсовет» - 240,000 тыс. руб.), возврат</w:t>
      </w:r>
      <w:proofErr w:type="gramEnd"/>
      <w:r w:rsidR="00AB5AD9">
        <w:rPr>
          <w:color w:val="000000" w:themeColor="text1"/>
          <w:sz w:val="28"/>
          <w:szCs w:val="28"/>
        </w:rPr>
        <w:t xml:space="preserve"> бюджетных кредитов районному </w:t>
      </w:r>
      <w:r w:rsidR="00F14C9F">
        <w:rPr>
          <w:color w:val="000000" w:themeColor="text1"/>
          <w:sz w:val="28"/>
          <w:szCs w:val="28"/>
        </w:rPr>
        <w:t>бюджету</w:t>
      </w:r>
      <w:r w:rsidR="00AB5AD9">
        <w:rPr>
          <w:color w:val="000000" w:themeColor="text1"/>
          <w:sz w:val="28"/>
          <w:szCs w:val="28"/>
        </w:rPr>
        <w:t xml:space="preserve"> (ипотека, бюджетные кредиты муниципальным образованиям поселений </w:t>
      </w:r>
      <w:proofErr w:type="spellStart"/>
      <w:r w:rsidR="00AB5AD9">
        <w:rPr>
          <w:color w:val="000000" w:themeColor="text1"/>
          <w:sz w:val="28"/>
          <w:szCs w:val="28"/>
        </w:rPr>
        <w:t>Ахтубинского</w:t>
      </w:r>
      <w:proofErr w:type="spellEnd"/>
      <w:r w:rsidR="00AB5AD9">
        <w:rPr>
          <w:color w:val="000000" w:themeColor="text1"/>
          <w:sz w:val="28"/>
          <w:szCs w:val="28"/>
        </w:rPr>
        <w:t xml:space="preserve"> района) в сумме 1173,117 тыс. руб.</w:t>
      </w:r>
    </w:p>
    <w:p w:rsidR="00AB5AD9" w:rsidRDefault="00AB5AD9" w:rsidP="00B26278">
      <w:pPr>
        <w:ind w:firstLine="567"/>
        <w:jc w:val="both"/>
        <w:rPr>
          <w:color w:val="000000" w:themeColor="text1"/>
          <w:sz w:val="28"/>
          <w:szCs w:val="28"/>
        </w:rPr>
      </w:pPr>
    </w:p>
    <w:p w:rsidR="00AB5AD9" w:rsidRPr="000C089B" w:rsidRDefault="00016D2E" w:rsidP="00AB5AD9">
      <w:pPr>
        <w:ind w:firstLine="567"/>
        <w:jc w:val="both"/>
        <w:rPr>
          <w:b/>
          <w:sz w:val="28"/>
          <w:szCs w:val="28"/>
        </w:rPr>
      </w:pPr>
      <w:r w:rsidRPr="00016D2E">
        <w:rPr>
          <w:sz w:val="28"/>
          <w:szCs w:val="28"/>
        </w:rPr>
        <w:t>Проведя экспертизу представленного проекта Решения, Контрольно-счетная палата сделала следующие</w:t>
      </w:r>
      <w:r>
        <w:rPr>
          <w:b/>
          <w:sz w:val="28"/>
          <w:szCs w:val="28"/>
        </w:rPr>
        <w:t xml:space="preserve"> в</w:t>
      </w:r>
      <w:r w:rsidR="00AB5AD9" w:rsidRPr="000C089B">
        <w:rPr>
          <w:b/>
          <w:sz w:val="28"/>
          <w:szCs w:val="28"/>
        </w:rPr>
        <w:t>ыводы:</w:t>
      </w:r>
    </w:p>
    <w:p w:rsidR="00AB5AD9" w:rsidRPr="000C089B" w:rsidRDefault="00AB5AD9" w:rsidP="00AB5AD9">
      <w:pPr>
        <w:ind w:firstLine="567"/>
        <w:jc w:val="both"/>
        <w:rPr>
          <w:sz w:val="28"/>
          <w:szCs w:val="28"/>
        </w:rPr>
      </w:pPr>
    </w:p>
    <w:p w:rsidR="00132434" w:rsidRPr="00132434" w:rsidRDefault="00132434" w:rsidP="00132434">
      <w:pPr>
        <w:pStyle w:val="aa"/>
        <w:numPr>
          <w:ilvl w:val="0"/>
          <w:numId w:val="4"/>
        </w:numPr>
        <w:jc w:val="both"/>
        <w:rPr>
          <w:sz w:val="28"/>
          <w:szCs w:val="28"/>
        </w:rPr>
      </w:pPr>
      <w:r w:rsidRPr="00132434">
        <w:rPr>
          <w:sz w:val="28"/>
          <w:szCs w:val="28"/>
        </w:rPr>
        <w:t>В п</w:t>
      </w:r>
      <w:r w:rsidR="00AB5AD9" w:rsidRPr="00132434">
        <w:rPr>
          <w:sz w:val="28"/>
          <w:szCs w:val="28"/>
        </w:rPr>
        <w:t>роект</w:t>
      </w:r>
      <w:r w:rsidRPr="00132434">
        <w:rPr>
          <w:sz w:val="28"/>
          <w:szCs w:val="28"/>
        </w:rPr>
        <w:t>е</w:t>
      </w:r>
      <w:r w:rsidR="00AB5AD9" w:rsidRPr="00132434">
        <w:rPr>
          <w:sz w:val="28"/>
          <w:szCs w:val="28"/>
        </w:rPr>
        <w:t xml:space="preserve"> </w:t>
      </w:r>
      <w:r w:rsidRPr="00132434">
        <w:rPr>
          <w:sz w:val="28"/>
          <w:szCs w:val="28"/>
        </w:rPr>
        <w:t>Р</w:t>
      </w:r>
      <w:r w:rsidR="00AB5AD9" w:rsidRPr="00132434">
        <w:rPr>
          <w:sz w:val="28"/>
          <w:szCs w:val="28"/>
        </w:rPr>
        <w:t xml:space="preserve">ешения </w:t>
      </w:r>
      <w:r w:rsidRPr="00132434">
        <w:rPr>
          <w:sz w:val="28"/>
          <w:szCs w:val="28"/>
        </w:rPr>
        <w:t xml:space="preserve">предлагается </w:t>
      </w:r>
      <w:r w:rsidRPr="000B2D40">
        <w:rPr>
          <w:b/>
          <w:sz w:val="28"/>
          <w:szCs w:val="28"/>
        </w:rPr>
        <w:t>увеличить</w:t>
      </w:r>
      <w:r w:rsidRPr="00132434">
        <w:rPr>
          <w:sz w:val="28"/>
          <w:szCs w:val="28"/>
        </w:rPr>
        <w:t>:</w:t>
      </w:r>
    </w:p>
    <w:p w:rsidR="00132434" w:rsidRDefault="00132434" w:rsidP="000B2D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доходную часть бюджета на 47519,5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 </w:t>
      </w:r>
      <w:r w:rsidR="000B2D40">
        <w:rPr>
          <w:sz w:val="28"/>
          <w:szCs w:val="28"/>
          <w:lang w:bidi="ru-RU"/>
        </w:rPr>
        <w:t xml:space="preserve">или на 4,75% к утвержденным бюджетным назначениям, </w:t>
      </w:r>
      <w:r>
        <w:rPr>
          <w:sz w:val="28"/>
          <w:szCs w:val="28"/>
        </w:rPr>
        <w:t>за счет  безвозмездных поступлений от других бюджетов;</w:t>
      </w:r>
    </w:p>
    <w:p w:rsidR="005B14BA" w:rsidRDefault="00132434" w:rsidP="000B2D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расходную часть бюджета на 47519,5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 w:rsidR="005B14BA" w:rsidRPr="005B14BA">
        <w:rPr>
          <w:sz w:val="28"/>
          <w:szCs w:val="28"/>
        </w:rPr>
        <w:t xml:space="preserve"> </w:t>
      </w:r>
      <w:r w:rsidR="000B2D40">
        <w:rPr>
          <w:sz w:val="28"/>
          <w:szCs w:val="28"/>
          <w:lang w:bidi="ru-RU"/>
        </w:rPr>
        <w:t>или на 4,7 % от утвержденных показателей,</w:t>
      </w:r>
      <w:r w:rsidR="005B14BA" w:rsidRPr="000C089B">
        <w:rPr>
          <w:sz w:val="28"/>
          <w:szCs w:val="28"/>
        </w:rPr>
        <w:t xml:space="preserve"> в основном за счет финансов</w:t>
      </w:r>
      <w:r w:rsidR="005B14BA">
        <w:rPr>
          <w:sz w:val="28"/>
          <w:szCs w:val="28"/>
        </w:rPr>
        <w:t>ой помощи из областного бюджета.;</w:t>
      </w:r>
    </w:p>
    <w:p w:rsidR="00AB5AD9" w:rsidRDefault="000B2D40" w:rsidP="000B2D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B14BA" w:rsidRPr="000B2D4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5B14BA" w:rsidRPr="000B2D40">
        <w:rPr>
          <w:sz w:val="28"/>
          <w:szCs w:val="28"/>
        </w:rPr>
        <w:t xml:space="preserve">дефицит бюджета останется на прежнем уровне в размере 12133,15 </w:t>
      </w:r>
      <w:proofErr w:type="spellStart"/>
      <w:r w:rsidR="005B14BA" w:rsidRPr="000B2D40">
        <w:rPr>
          <w:sz w:val="28"/>
          <w:szCs w:val="28"/>
        </w:rPr>
        <w:t>тыс</w:t>
      </w:r>
      <w:proofErr w:type="gramStart"/>
      <w:r w:rsidR="005B14BA" w:rsidRPr="000B2D40">
        <w:rPr>
          <w:sz w:val="28"/>
          <w:szCs w:val="28"/>
        </w:rPr>
        <w:t>.р</w:t>
      </w:r>
      <w:proofErr w:type="gramEnd"/>
      <w:r w:rsidR="005B14BA" w:rsidRPr="000B2D40">
        <w:rPr>
          <w:sz w:val="28"/>
          <w:szCs w:val="28"/>
        </w:rPr>
        <w:t>уб</w:t>
      </w:r>
      <w:proofErr w:type="spellEnd"/>
      <w:r w:rsidR="005B14BA" w:rsidRPr="000B2D40">
        <w:rPr>
          <w:sz w:val="28"/>
          <w:szCs w:val="28"/>
        </w:rPr>
        <w:t>.</w:t>
      </w:r>
      <w:r w:rsidR="00132434" w:rsidRPr="000B2D40">
        <w:rPr>
          <w:sz w:val="28"/>
          <w:szCs w:val="28"/>
        </w:rPr>
        <w:t xml:space="preserve"> </w:t>
      </w:r>
    </w:p>
    <w:p w:rsidR="000B2D40" w:rsidRPr="000B2D40" w:rsidRDefault="000B2D40" w:rsidP="000B2D4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Проект бюджета поступил </w:t>
      </w:r>
      <w:bookmarkStart w:id="0" w:name="_GoBack"/>
      <w:bookmarkEnd w:id="0"/>
    </w:p>
    <w:p w:rsidR="00A951C8" w:rsidRPr="000C089B" w:rsidRDefault="00A951C8" w:rsidP="00AB5AD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 состоянию на 01 </w:t>
      </w:r>
      <w:r w:rsidR="00016D2E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2015 года исполнение доходной части бюджета составило </w:t>
      </w:r>
      <w:r w:rsidR="00953FCE">
        <w:rPr>
          <w:sz w:val="28"/>
          <w:szCs w:val="28"/>
        </w:rPr>
        <w:t>71,8</w:t>
      </w:r>
      <w:r>
        <w:rPr>
          <w:sz w:val="28"/>
          <w:szCs w:val="28"/>
        </w:rPr>
        <w:t xml:space="preserve">% от прогнозных показателей. Исполнение расходной части бюджета составило </w:t>
      </w:r>
      <w:r w:rsidR="00953FCE">
        <w:rPr>
          <w:sz w:val="28"/>
          <w:szCs w:val="28"/>
        </w:rPr>
        <w:t>70,3 % от прогнозных показателей.</w:t>
      </w:r>
    </w:p>
    <w:p w:rsidR="00562AEB" w:rsidRDefault="00A951C8" w:rsidP="00B2627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B5AD9" w:rsidRPr="000C089B">
        <w:rPr>
          <w:sz w:val="28"/>
          <w:szCs w:val="28"/>
        </w:rPr>
        <w:t>.</w:t>
      </w:r>
      <w:r w:rsidR="00562AEB">
        <w:rPr>
          <w:sz w:val="28"/>
          <w:szCs w:val="28"/>
        </w:rPr>
        <w:t xml:space="preserve"> </w:t>
      </w:r>
      <w:r w:rsidR="00AB5AD9" w:rsidRPr="000C089B">
        <w:rPr>
          <w:sz w:val="28"/>
          <w:szCs w:val="28"/>
        </w:rPr>
        <w:t>Объем расходов на реализацию муниципальных программ предлагается у</w:t>
      </w:r>
      <w:r w:rsidR="005B14BA">
        <w:rPr>
          <w:sz w:val="28"/>
          <w:szCs w:val="28"/>
        </w:rPr>
        <w:t>величить</w:t>
      </w:r>
      <w:r w:rsidR="00AB5AD9" w:rsidRPr="000C089B">
        <w:rPr>
          <w:sz w:val="28"/>
          <w:szCs w:val="28"/>
        </w:rPr>
        <w:t xml:space="preserve"> на </w:t>
      </w:r>
      <w:r w:rsidR="00D91886">
        <w:rPr>
          <w:sz w:val="28"/>
          <w:szCs w:val="28"/>
        </w:rPr>
        <w:t>8</w:t>
      </w:r>
      <w:r w:rsidR="005B14BA">
        <w:rPr>
          <w:sz w:val="28"/>
          <w:szCs w:val="28"/>
        </w:rPr>
        <w:t>94,45</w:t>
      </w:r>
      <w:r w:rsidR="00562AEB" w:rsidRPr="000C089B">
        <w:rPr>
          <w:sz w:val="28"/>
          <w:szCs w:val="28"/>
        </w:rPr>
        <w:t xml:space="preserve"> тыс. руб. </w:t>
      </w:r>
      <w:r w:rsidR="00AB5AD9" w:rsidRPr="000C089B">
        <w:rPr>
          <w:sz w:val="28"/>
          <w:szCs w:val="28"/>
        </w:rPr>
        <w:t>В связи с этим муниципальным заказчикам следует внести в программы соответствующие изменения.</w:t>
      </w:r>
    </w:p>
    <w:p w:rsidR="001453F3" w:rsidRPr="00C373A9" w:rsidRDefault="00AB5AD9" w:rsidP="00B26278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</w:p>
    <w:p w:rsidR="00DD09B1" w:rsidRPr="00511EBF" w:rsidRDefault="00953FCE" w:rsidP="00953FCE">
      <w:pPr>
        <w:ind w:firstLine="567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Учитывая изложенное, </w:t>
      </w:r>
      <w:r w:rsidRPr="00016D2E">
        <w:rPr>
          <w:sz w:val="28"/>
          <w:szCs w:val="28"/>
        </w:rPr>
        <w:t>Контрольно-счетная палата</w:t>
      </w:r>
      <w:r w:rsidRPr="00C373A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предлагает администрации  района при рассмотрении проекта решения в комиссиях Совета предоставить </w:t>
      </w:r>
      <w:r w:rsidR="00132434">
        <w:rPr>
          <w:color w:val="000000" w:themeColor="text1"/>
          <w:sz w:val="28"/>
          <w:szCs w:val="28"/>
        </w:rPr>
        <w:t xml:space="preserve">дополнительные пояснения для </w:t>
      </w:r>
      <w:r>
        <w:rPr>
          <w:color w:val="000000" w:themeColor="text1"/>
          <w:sz w:val="28"/>
          <w:szCs w:val="28"/>
        </w:rPr>
        <w:t>обоснования   предлагаемы</w:t>
      </w:r>
      <w:r w:rsidR="00132434">
        <w:rPr>
          <w:color w:val="000000" w:themeColor="text1"/>
          <w:sz w:val="28"/>
          <w:szCs w:val="28"/>
        </w:rPr>
        <w:t>х</w:t>
      </w:r>
      <w:r>
        <w:rPr>
          <w:color w:val="000000" w:themeColor="text1"/>
          <w:sz w:val="28"/>
          <w:szCs w:val="28"/>
        </w:rPr>
        <w:t xml:space="preserve"> изменени</w:t>
      </w:r>
      <w:r w:rsidR="00132434">
        <w:rPr>
          <w:color w:val="000000" w:themeColor="text1"/>
          <w:sz w:val="28"/>
          <w:szCs w:val="28"/>
        </w:rPr>
        <w:t>й</w:t>
      </w:r>
      <w:r>
        <w:rPr>
          <w:color w:val="000000" w:themeColor="text1"/>
          <w:sz w:val="28"/>
          <w:szCs w:val="28"/>
        </w:rPr>
        <w:t xml:space="preserve"> и вопросам, отраженным в заключени</w:t>
      </w:r>
      <w:proofErr w:type="gramStart"/>
      <w:r>
        <w:rPr>
          <w:color w:val="000000" w:themeColor="text1"/>
          <w:sz w:val="28"/>
          <w:szCs w:val="28"/>
        </w:rPr>
        <w:t>и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016D2E">
        <w:rPr>
          <w:sz w:val="28"/>
          <w:szCs w:val="28"/>
        </w:rPr>
        <w:t>Контрольно-счетн</w:t>
      </w:r>
      <w:r>
        <w:rPr>
          <w:sz w:val="28"/>
          <w:szCs w:val="28"/>
        </w:rPr>
        <w:t>ой</w:t>
      </w:r>
      <w:r w:rsidRPr="00016D2E">
        <w:rPr>
          <w:sz w:val="28"/>
          <w:szCs w:val="28"/>
        </w:rPr>
        <w:t xml:space="preserve"> палат</w:t>
      </w:r>
      <w:r>
        <w:rPr>
          <w:sz w:val="28"/>
          <w:szCs w:val="28"/>
        </w:rPr>
        <w:t>ы.</w:t>
      </w:r>
      <w:r w:rsidRPr="00C373A9">
        <w:rPr>
          <w:color w:val="000000" w:themeColor="text1"/>
          <w:sz w:val="28"/>
          <w:szCs w:val="28"/>
        </w:rPr>
        <w:t xml:space="preserve"> </w:t>
      </w:r>
    </w:p>
    <w:p w:rsidR="00DD09B1" w:rsidRPr="0082596D" w:rsidRDefault="00DD09B1" w:rsidP="00DD09B1">
      <w:pPr>
        <w:rPr>
          <w:b/>
        </w:rPr>
      </w:pPr>
    </w:p>
    <w:p w:rsidR="00DD09B1" w:rsidRPr="00511EBF" w:rsidRDefault="00DD09B1" w:rsidP="00DD09B1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DD09B1" w:rsidRDefault="00DD09B1" w:rsidP="00DD09B1">
      <w:pPr>
        <w:rPr>
          <w:sz w:val="28"/>
          <w:szCs w:val="28"/>
        </w:rPr>
      </w:pPr>
      <w:r w:rsidRPr="00D91886">
        <w:rPr>
          <w:sz w:val="28"/>
          <w:szCs w:val="28"/>
        </w:rPr>
        <w:t xml:space="preserve">Председатель                                                            </w:t>
      </w:r>
      <w:r w:rsidR="00C373A9" w:rsidRPr="00D91886">
        <w:rPr>
          <w:sz w:val="28"/>
          <w:szCs w:val="28"/>
        </w:rPr>
        <w:t>Цапко</w:t>
      </w:r>
      <w:r w:rsidRPr="00D91886">
        <w:rPr>
          <w:sz w:val="28"/>
          <w:szCs w:val="28"/>
        </w:rPr>
        <w:t xml:space="preserve"> </w:t>
      </w:r>
      <w:r w:rsidR="00C373A9" w:rsidRPr="00D91886">
        <w:rPr>
          <w:sz w:val="28"/>
          <w:szCs w:val="28"/>
        </w:rPr>
        <w:t>С</w:t>
      </w:r>
      <w:r w:rsidRPr="00D91886">
        <w:rPr>
          <w:sz w:val="28"/>
          <w:szCs w:val="28"/>
        </w:rPr>
        <w:t>.</w:t>
      </w:r>
      <w:r w:rsidR="00C373A9" w:rsidRPr="00D91886">
        <w:rPr>
          <w:sz w:val="28"/>
          <w:szCs w:val="28"/>
        </w:rPr>
        <w:t>В</w:t>
      </w:r>
      <w:r w:rsidRPr="00D91886">
        <w:rPr>
          <w:sz w:val="28"/>
          <w:szCs w:val="28"/>
        </w:rPr>
        <w:t>.</w:t>
      </w:r>
    </w:p>
    <w:sectPr w:rsidR="00DD09B1" w:rsidSect="00CE0A2D">
      <w:headerReference w:type="default" r:id="rId9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D40" w:rsidRDefault="000B2D40" w:rsidP="00562AEB">
      <w:r>
        <w:separator/>
      </w:r>
    </w:p>
  </w:endnote>
  <w:endnote w:type="continuationSeparator" w:id="0">
    <w:p w:rsidR="000B2D40" w:rsidRDefault="000B2D40" w:rsidP="00562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х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D40" w:rsidRDefault="000B2D40" w:rsidP="00562AEB">
      <w:r>
        <w:separator/>
      </w:r>
    </w:p>
  </w:footnote>
  <w:footnote w:type="continuationSeparator" w:id="0">
    <w:p w:rsidR="000B2D40" w:rsidRDefault="000B2D40" w:rsidP="00562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4901239"/>
      <w:docPartObj>
        <w:docPartGallery w:val="Page Numbers (Top of Page)"/>
        <w:docPartUnique/>
      </w:docPartObj>
    </w:sdtPr>
    <w:sdtContent>
      <w:p w:rsidR="000B2D40" w:rsidRDefault="000B2D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F1F">
          <w:rPr>
            <w:noProof/>
          </w:rPr>
          <w:t>13</w:t>
        </w:r>
        <w:r>
          <w:fldChar w:fldCharType="end"/>
        </w:r>
      </w:p>
    </w:sdtContent>
  </w:sdt>
  <w:p w:rsidR="000B2D40" w:rsidRDefault="000B2D4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83D11"/>
    <w:multiLevelType w:val="hybridMultilevel"/>
    <w:tmpl w:val="05A865A2"/>
    <w:lvl w:ilvl="0" w:tplc="43CA244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CE507A"/>
    <w:multiLevelType w:val="hybridMultilevel"/>
    <w:tmpl w:val="99EEA874"/>
    <w:lvl w:ilvl="0" w:tplc="BFEA1C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5136BE"/>
    <w:multiLevelType w:val="hybridMultilevel"/>
    <w:tmpl w:val="75FA97D8"/>
    <w:lvl w:ilvl="0" w:tplc="C5B6528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754534D"/>
    <w:multiLevelType w:val="hybridMultilevel"/>
    <w:tmpl w:val="A5A416AC"/>
    <w:lvl w:ilvl="0" w:tplc="DEF85F4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6A8"/>
    <w:rsid w:val="000138C3"/>
    <w:rsid w:val="00016D2E"/>
    <w:rsid w:val="00067068"/>
    <w:rsid w:val="00073C49"/>
    <w:rsid w:val="000B2D40"/>
    <w:rsid w:val="000C2570"/>
    <w:rsid w:val="000E239E"/>
    <w:rsid w:val="001051D7"/>
    <w:rsid w:val="00111658"/>
    <w:rsid w:val="001214D1"/>
    <w:rsid w:val="00132434"/>
    <w:rsid w:val="0013340B"/>
    <w:rsid w:val="001371EA"/>
    <w:rsid w:val="001453F3"/>
    <w:rsid w:val="00177DF9"/>
    <w:rsid w:val="00191436"/>
    <w:rsid w:val="001D0813"/>
    <w:rsid w:val="001F2AB7"/>
    <w:rsid w:val="00213C54"/>
    <w:rsid w:val="0021400B"/>
    <w:rsid w:val="00214518"/>
    <w:rsid w:val="002245C0"/>
    <w:rsid w:val="00240240"/>
    <w:rsid w:val="00261DA4"/>
    <w:rsid w:val="00261DC8"/>
    <w:rsid w:val="00270CFF"/>
    <w:rsid w:val="00275E8E"/>
    <w:rsid w:val="00296C99"/>
    <w:rsid w:val="002B7CD9"/>
    <w:rsid w:val="002C2A03"/>
    <w:rsid w:val="002D40E4"/>
    <w:rsid w:val="002D4E2C"/>
    <w:rsid w:val="002E5514"/>
    <w:rsid w:val="002E638F"/>
    <w:rsid w:val="003029AC"/>
    <w:rsid w:val="003151AB"/>
    <w:rsid w:val="00317A4F"/>
    <w:rsid w:val="003544F6"/>
    <w:rsid w:val="00364FDF"/>
    <w:rsid w:val="00366336"/>
    <w:rsid w:val="00381CFB"/>
    <w:rsid w:val="00393F11"/>
    <w:rsid w:val="003A484D"/>
    <w:rsid w:val="003F643A"/>
    <w:rsid w:val="004030BB"/>
    <w:rsid w:val="00403BF6"/>
    <w:rsid w:val="00406AF0"/>
    <w:rsid w:val="004663A2"/>
    <w:rsid w:val="004756D8"/>
    <w:rsid w:val="00487346"/>
    <w:rsid w:val="00487CA9"/>
    <w:rsid w:val="004912E2"/>
    <w:rsid w:val="0051165A"/>
    <w:rsid w:val="00546E85"/>
    <w:rsid w:val="00562AEB"/>
    <w:rsid w:val="00571728"/>
    <w:rsid w:val="005A26E6"/>
    <w:rsid w:val="005B14BA"/>
    <w:rsid w:val="005C03F9"/>
    <w:rsid w:val="00614E6C"/>
    <w:rsid w:val="00615AEA"/>
    <w:rsid w:val="00622328"/>
    <w:rsid w:val="00624FC9"/>
    <w:rsid w:val="00636E52"/>
    <w:rsid w:val="00655ABD"/>
    <w:rsid w:val="00656BC3"/>
    <w:rsid w:val="00670A20"/>
    <w:rsid w:val="00673E60"/>
    <w:rsid w:val="00683659"/>
    <w:rsid w:val="006B6FDF"/>
    <w:rsid w:val="006E7494"/>
    <w:rsid w:val="0072097A"/>
    <w:rsid w:val="00774373"/>
    <w:rsid w:val="008000A0"/>
    <w:rsid w:val="00841C68"/>
    <w:rsid w:val="008607FE"/>
    <w:rsid w:val="00882BD0"/>
    <w:rsid w:val="0089329E"/>
    <w:rsid w:val="00896312"/>
    <w:rsid w:val="008B167B"/>
    <w:rsid w:val="008D6D6E"/>
    <w:rsid w:val="008F28FE"/>
    <w:rsid w:val="00907824"/>
    <w:rsid w:val="00923BE0"/>
    <w:rsid w:val="00932DF6"/>
    <w:rsid w:val="00953FCE"/>
    <w:rsid w:val="00960956"/>
    <w:rsid w:val="00984EA3"/>
    <w:rsid w:val="00985714"/>
    <w:rsid w:val="009872BF"/>
    <w:rsid w:val="009B0F1F"/>
    <w:rsid w:val="009B27ED"/>
    <w:rsid w:val="009F5726"/>
    <w:rsid w:val="00A157C9"/>
    <w:rsid w:val="00A25CB1"/>
    <w:rsid w:val="00A56857"/>
    <w:rsid w:val="00A73C23"/>
    <w:rsid w:val="00A745C0"/>
    <w:rsid w:val="00A951C8"/>
    <w:rsid w:val="00AA7313"/>
    <w:rsid w:val="00AB5AD9"/>
    <w:rsid w:val="00AB7998"/>
    <w:rsid w:val="00AD2823"/>
    <w:rsid w:val="00AD3868"/>
    <w:rsid w:val="00AD6070"/>
    <w:rsid w:val="00B26278"/>
    <w:rsid w:val="00B35AEF"/>
    <w:rsid w:val="00B46E07"/>
    <w:rsid w:val="00B518F7"/>
    <w:rsid w:val="00B5289C"/>
    <w:rsid w:val="00B55875"/>
    <w:rsid w:val="00B72DA3"/>
    <w:rsid w:val="00B753EA"/>
    <w:rsid w:val="00B845C5"/>
    <w:rsid w:val="00B91D73"/>
    <w:rsid w:val="00B96F99"/>
    <w:rsid w:val="00BA43D1"/>
    <w:rsid w:val="00BB6825"/>
    <w:rsid w:val="00BD6FAF"/>
    <w:rsid w:val="00C16A49"/>
    <w:rsid w:val="00C25C96"/>
    <w:rsid w:val="00C27361"/>
    <w:rsid w:val="00C373A9"/>
    <w:rsid w:val="00C46E0D"/>
    <w:rsid w:val="00C50ACE"/>
    <w:rsid w:val="00C755AB"/>
    <w:rsid w:val="00C771BB"/>
    <w:rsid w:val="00C84BA8"/>
    <w:rsid w:val="00CA2CDD"/>
    <w:rsid w:val="00CB1033"/>
    <w:rsid w:val="00CB1725"/>
    <w:rsid w:val="00CE0A2D"/>
    <w:rsid w:val="00CE1219"/>
    <w:rsid w:val="00D01AB4"/>
    <w:rsid w:val="00D42198"/>
    <w:rsid w:val="00D663B3"/>
    <w:rsid w:val="00D91886"/>
    <w:rsid w:val="00D92F96"/>
    <w:rsid w:val="00DB4B84"/>
    <w:rsid w:val="00DB5154"/>
    <w:rsid w:val="00DC35C6"/>
    <w:rsid w:val="00DC5CAF"/>
    <w:rsid w:val="00DC60CD"/>
    <w:rsid w:val="00DD09B1"/>
    <w:rsid w:val="00DD3791"/>
    <w:rsid w:val="00DD43C9"/>
    <w:rsid w:val="00DD6A81"/>
    <w:rsid w:val="00DD7FED"/>
    <w:rsid w:val="00DE06A8"/>
    <w:rsid w:val="00DE6ECB"/>
    <w:rsid w:val="00DF4334"/>
    <w:rsid w:val="00E22611"/>
    <w:rsid w:val="00E22F2E"/>
    <w:rsid w:val="00E24F19"/>
    <w:rsid w:val="00E30F4C"/>
    <w:rsid w:val="00E550D8"/>
    <w:rsid w:val="00E66948"/>
    <w:rsid w:val="00E7242C"/>
    <w:rsid w:val="00E73565"/>
    <w:rsid w:val="00E74FB8"/>
    <w:rsid w:val="00E75B2B"/>
    <w:rsid w:val="00E76A0F"/>
    <w:rsid w:val="00E94A8D"/>
    <w:rsid w:val="00EA1DE4"/>
    <w:rsid w:val="00ED44A5"/>
    <w:rsid w:val="00EE515C"/>
    <w:rsid w:val="00F03408"/>
    <w:rsid w:val="00F14C9F"/>
    <w:rsid w:val="00F22E5E"/>
    <w:rsid w:val="00F4587F"/>
    <w:rsid w:val="00F47B56"/>
    <w:rsid w:val="00F83A91"/>
    <w:rsid w:val="00F90DF1"/>
    <w:rsid w:val="00F949AC"/>
    <w:rsid w:val="00FA0AE6"/>
    <w:rsid w:val="00FD1561"/>
    <w:rsid w:val="00FD5489"/>
    <w:rsid w:val="00FF1AB8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09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9B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u">
    <w:name w:val="u"/>
    <w:basedOn w:val="a"/>
    <w:rsid w:val="00DD09B1"/>
    <w:pPr>
      <w:ind w:firstLine="39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DD7F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table" w:styleId="a5">
    <w:name w:val="Table Grid"/>
    <w:basedOn w:val="a1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A0AE6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9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D09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9B1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u">
    <w:name w:val="u"/>
    <w:basedOn w:val="a"/>
    <w:rsid w:val="00DD09B1"/>
    <w:pPr>
      <w:ind w:firstLine="390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45C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5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next w:val="a"/>
    <w:rsid w:val="00DD7FE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table" w:styleId="a5">
    <w:name w:val="Table Grid"/>
    <w:basedOn w:val="a1"/>
    <w:uiPriority w:val="59"/>
    <w:rsid w:val="00DD7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562A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2A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FA0AE6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81F01-2012-4BC8-A2B4-50A78E88E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3652</TotalTime>
  <Pages>13</Pages>
  <Words>4132</Words>
  <Characters>23553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KSP2</dc:creator>
  <cp:lastModifiedBy>Светлана Цапко</cp:lastModifiedBy>
  <cp:revision>45</cp:revision>
  <cp:lastPrinted>2015-07-15T08:04:00Z</cp:lastPrinted>
  <dcterms:created xsi:type="dcterms:W3CDTF">2014-07-18T09:52:00Z</dcterms:created>
  <dcterms:modified xsi:type="dcterms:W3CDTF">2015-11-13T06:43:00Z</dcterms:modified>
</cp:coreProperties>
</file>