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A9B" w:rsidRDefault="00926A9B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26A9B" w:rsidRDefault="00926A9B">
      <w:pPr>
        <w:widowControl w:val="0"/>
        <w:autoSpaceDE w:val="0"/>
        <w:autoSpaceDN w:val="0"/>
        <w:adjustRightInd w:val="0"/>
        <w:jc w:val="center"/>
        <w:outlineLvl w:val="0"/>
      </w:pPr>
    </w:p>
    <w:p w:rsidR="00926A9B" w:rsidRDefault="00926A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АСТРАХАНСКОЙ ОБЛАСТИ</w:t>
      </w:r>
    </w:p>
    <w:p w:rsidR="00926A9B" w:rsidRDefault="00926A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26A9B" w:rsidRDefault="00926A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26A9B" w:rsidRDefault="00926A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6 июля 2012 г. N 292-П</w:t>
      </w:r>
    </w:p>
    <w:p w:rsidR="00926A9B" w:rsidRDefault="00926A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26A9B" w:rsidRDefault="00926A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ПОРЯДКЕ ПРЕДОСТАВЛЕНИЯ СУБСИДИИ ДЕЙСТВУЮЩИМ МАЛЫМ</w:t>
      </w:r>
    </w:p>
    <w:p w:rsidR="00926A9B" w:rsidRDefault="00926A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ИННОВАЦИОННЫМ КОМПАНИЯМ, УЧАСТВУЮЩИМ В САЛОНАХ, ВЫСТАВКАХ,</w:t>
      </w:r>
    </w:p>
    <w:p w:rsidR="00926A9B" w:rsidRDefault="00926A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КОНФЕРЕНЦИЯХ, "ДЕЛОВЫХ МИССИЯХ" И ИНЫХ МЕРОПРИЯТИЯХ,</w:t>
      </w:r>
    </w:p>
    <w:p w:rsidR="00926A9B" w:rsidRDefault="00926A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СВЯЗАННЫХ С ПРОДВИЖЕНИЕМ НА РЕГИОНАЛЬНЫЕ И МЕЖДУНАРОДНЫЕ</w:t>
      </w:r>
    </w:p>
    <w:p w:rsidR="00926A9B" w:rsidRDefault="00926A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РЫНКИ ПРОДУКЦИИ, ТОВАРОВ И УСЛУГ И ПРЕДУСМАТРИВАЮЩИХ</w:t>
      </w:r>
    </w:p>
    <w:p w:rsidR="00926A9B" w:rsidRDefault="00926A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ЭКСПОНИРОВАНИЕ И ПОКАЗ (ДЕМОНСТРАЦИЮ В ДЕЙСТВИИ)</w:t>
      </w:r>
    </w:p>
    <w:p w:rsidR="00926A9B" w:rsidRDefault="00926A9B">
      <w:pPr>
        <w:widowControl w:val="0"/>
        <w:autoSpaceDE w:val="0"/>
        <w:autoSpaceDN w:val="0"/>
        <w:adjustRightInd w:val="0"/>
        <w:jc w:val="center"/>
      </w:pPr>
    </w:p>
    <w:p w:rsidR="00926A9B" w:rsidRDefault="00926A9B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</w:t>
      </w:r>
    </w:p>
    <w:p w:rsidR="00926A9B" w:rsidRDefault="00926A9B">
      <w:pPr>
        <w:widowControl w:val="0"/>
        <w:autoSpaceDE w:val="0"/>
        <w:autoSpaceDN w:val="0"/>
        <w:adjustRightInd w:val="0"/>
        <w:jc w:val="center"/>
      </w:pPr>
      <w:r>
        <w:t>от 21.10.2013 N 413-П)</w:t>
      </w:r>
    </w:p>
    <w:p w:rsidR="00926A9B" w:rsidRDefault="00926A9B">
      <w:pPr>
        <w:widowControl w:val="0"/>
        <w:autoSpaceDE w:val="0"/>
        <w:autoSpaceDN w:val="0"/>
        <w:adjustRightInd w:val="0"/>
        <w:jc w:val="center"/>
      </w:pP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и в целях реализации мероприятий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"Развитие малого и среднего предпринимательства в Астраханской области на 2012 - 2016 годы", утвержденной Постановлением Правительства Астраханской области от 19.07.2011 N 254-П, Правительство Астраханской области постановляет:</w:t>
      </w:r>
    </w:p>
    <w:p w:rsidR="00926A9B" w:rsidRDefault="00926A9B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21.10.2013 N 413-П)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</w:t>
      </w:r>
      <w:hyperlink w:anchor="Par34" w:history="1">
        <w:r>
          <w:rPr>
            <w:color w:val="0000FF"/>
          </w:rPr>
          <w:t>Порядок</w:t>
        </w:r>
      </w:hyperlink>
      <w:r>
        <w:t xml:space="preserve"> предоставления субсидии действующим малым инновационным компаниям, участвующим в салонах, выставках, конференциях, "деловых миссиях" и иных мероприятиях, связанных с продвижением на региональные и международные рынки продукции, товаров и услуг и предусматривающих экспонирование и показ (демонстрацию в действии).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2. Агентству связи и массовых коммуникаций Астраханской области (Зайцева М.А.) опубликовать настоящее Постановление в средствах массовой информации.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3. Постановление вступает в силу со дня его официального опубликования.</w:t>
      </w:r>
    </w:p>
    <w:p w:rsidR="00926A9B" w:rsidRDefault="00926A9B">
      <w:pPr>
        <w:widowControl w:val="0"/>
        <w:autoSpaceDE w:val="0"/>
        <w:autoSpaceDN w:val="0"/>
        <w:adjustRightInd w:val="0"/>
        <w:jc w:val="right"/>
      </w:pPr>
    </w:p>
    <w:p w:rsidR="00926A9B" w:rsidRDefault="00926A9B">
      <w:pPr>
        <w:widowControl w:val="0"/>
        <w:autoSpaceDE w:val="0"/>
        <w:autoSpaceDN w:val="0"/>
        <w:adjustRightInd w:val="0"/>
        <w:jc w:val="right"/>
      </w:pPr>
      <w:r>
        <w:lastRenderedPageBreak/>
        <w:t>Губернатор Астраханской области</w:t>
      </w:r>
    </w:p>
    <w:p w:rsidR="00926A9B" w:rsidRDefault="00926A9B">
      <w:pPr>
        <w:widowControl w:val="0"/>
        <w:autoSpaceDE w:val="0"/>
        <w:autoSpaceDN w:val="0"/>
        <w:adjustRightInd w:val="0"/>
        <w:jc w:val="right"/>
      </w:pPr>
      <w:r>
        <w:t>А.А.ЖИЛКИН</w:t>
      </w:r>
    </w:p>
    <w:p w:rsidR="00926A9B" w:rsidRDefault="00926A9B">
      <w:pPr>
        <w:widowControl w:val="0"/>
        <w:autoSpaceDE w:val="0"/>
        <w:autoSpaceDN w:val="0"/>
        <w:adjustRightInd w:val="0"/>
        <w:jc w:val="right"/>
      </w:pPr>
    </w:p>
    <w:p w:rsidR="00926A9B" w:rsidRDefault="00926A9B">
      <w:pPr>
        <w:widowControl w:val="0"/>
        <w:autoSpaceDE w:val="0"/>
        <w:autoSpaceDN w:val="0"/>
        <w:adjustRightInd w:val="0"/>
        <w:jc w:val="right"/>
      </w:pPr>
    </w:p>
    <w:p w:rsidR="00926A9B" w:rsidRDefault="00926A9B">
      <w:pPr>
        <w:widowControl w:val="0"/>
        <w:autoSpaceDE w:val="0"/>
        <w:autoSpaceDN w:val="0"/>
        <w:adjustRightInd w:val="0"/>
        <w:jc w:val="right"/>
      </w:pPr>
    </w:p>
    <w:p w:rsidR="00926A9B" w:rsidRDefault="00926A9B">
      <w:pPr>
        <w:widowControl w:val="0"/>
        <w:autoSpaceDE w:val="0"/>
        <w:autoSpaceDN w:val="0"/>
        <w:adjustRightInd w:val="0"/>
        <w:jc w:val="right"/>
      </w:pPr>
    </w:p>
    <w:p w:rsidR="00926A9B" w:rsidRDefault="00926A9B">
      <w:pPr>
        <w:widowControl w:val="0"/>
        <w:autoSpaceDE w:val="0"/>
        <w:autoSpaceDN w:val="0"/>
        <w:adjustRightInd w:val="0"/>
        <w:jc w:val="right"/>
      </w:pPr>
    </w:p>
    <w:p w:rsidR="00926A9B" w:rsidRDefault="00926A9B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9"/>
      <w:bookmarkEnd w:id="1"/>
      <w:r>
        <w:t>Утвержден</w:t>
      </w:r>
    </w:p>
    <w:p w:rsidR="00926A9B" w:rsidRDefault="00926A9B">
      <w:pPr>
        <w:widowControl w:val="0"/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926A9B" w:rsidRDefault="00926A9B">
      <w:pPr>
        <w:widowControl w:val="0"/>
        <w:autoSpaceDE w:val="0"/>
        <w:autoSpaceDN w:val="0"/>
        <w:adjustRightInd w:val="0"/>
        <w:jc w:val="right"/>
      </w:pPr>
      <w:r>
        <w:t>Астраханской области</w:t>
      </w:r>
    </w:p>
    <w:p w:rsidR="00926A9B" w:rsidRDefault="00926A9B">
      <w:pPr>
        <w:widowControl w:val="0"/>
        <w:autoSpaceDE w:val="0"/>
        <w:autoSpaceDN w:val="0"/>
        <w:adjustRightInd w:val="0"/>
        <w:jc w:val="right"/>
      </w:pPr>
      <w:r>
        <w:t>от 6 июля 2012 г. N 292-П</w:t>
      </w:r>
    </w:p>
    <w:p w:rsidR="00926A9B" w:rsidRDefault="00926A9B">
      <w:pPr>
        <w:widowControl w:val="0"/>
        <w:autoSpaceDE w:val="0"/>
        <w:autoSpaceDN w:val="0"/>
        <w:adjustRightInd w:val="0"/>
        <w:jc w:val="center"/>
      </w:pPr>
    </w:p>
    <w:p w:rsidR="00926A9B" w:rsidRDefault="00926A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4"/>
      <w:bookmarkEnd w:id="2"/>
      <w:r>
        <w:rPr>
          <w:b/>
          <w:bCs/>
        </w:rPr>
        <w:t>ПОРЯДОК</w:t>
      </w:r>
    </w:p>
    <w:p w:rsidR="00926A9B" w:rsidRDefault="00926A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ПРЕДОСТАВЛЕНИЯ СУБСИДИИ ДЕЙСТВУЮЩИМ МАЛЫМ ИННОВАЦИОННЫМ</w:t>
      </w:r>
    </w:p>
    <w:p w:rsidR="00926A9B" w:rsidRDefault="00926A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КОМПАНИЯМ, УЧАСТВУЮЩИМ В САЛОНАХ, ВЫСТАВКАХ, КОНФЕРЕНЦИЯХ,</w:t>
      </w:r>
    </w:p>
    <w:p w:rsidR="00926A9B" w:rsidRDefault="00926A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"ДЕЛОВЫХ МИССИЯХ" И ИНЫХ МЕРОПРИЯТИЯХ, СВЯЗАННЫХ</w:t>
      </w:r>
    </w:p>
    <w:p w:rsidR="00926A9B" w:rsidRDefault="00926A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 ПРОДВИЖЕНИЕМ НА РЕГИОНАЛЬНЫЕ И МЕЖДУНАРОДНЫЕ РЫНКИ</w:t>
      </w:r>
    </w:p>
    <w:p w:rsidR="00926A9B" w:rsidRDefault="00926A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ПРОДУКЦИИ, ТОВАРОВ И УСЛУГ И ПРЕДУСМАТРИВАЮЩИХ</w:t>
      </w:r>
    </w:p>
    <w:p w:rsidR="00926A9B" w:rsidRDefault="00926A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ЭКСПОНИРОВАНИЕ И ПОКАЗ (ДЕМОНСТРАЦИЮ В ДЕЙСТВИИ)</w:t>
      </w:r>
    </w:p>
    <w:p w:rsidR="00926A9B" w:rsidRDefault="00926A9B">
      <w:pPr>
        <w:widowControl w:val="0"/>
        <w:autoSpaceDE w:val="0"/>
        <w:autoSpaceDN w:val="0"/>
        <w:adjustRightInd w:val="0"/>
        <w:jc w:val="center"/>
      </w:pPr>
    </w:p>
    <w:p w:rsidR="00926A9B" w:rsidRDefault="00926A9B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</w:t>
      </w:r>
    </w:p>
    <w:p w:rsidR="00926A9B" w:rsidRDefault="00926A9B">
      <w:pPr>
        <w:widowControl w:val="0"/>
        <w:autoSpaceDE w:val="0"/>
        <w:autoSpaceDN w:val="0"/>
        <w:adjustRightInd w:val="0"/>
        <w:jc w:val="center"/>
      </w:pPr>
      <w:r>
        <w:t>от 21.10.2013 N 413-П)</w:t>
      </w:r>
    </w:p>
    <w:p w:rsidR="00926A9B" w:rsidRDefault="00926A9B">
      <w:pPr>
        <w:widowControl w:val="0"/>
        <w:autoSpaceDE w:val="0"/>
        <w:autoSpaceDN w:val="0"/>
        <w:adjustRightInd w:val="0"/>
        <w:jc w:val="center"/>
      </w:pPr>
    </w:p>
    <w:p w:rsidR="00926A9B" w:rsidRDefault="00926A9B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45"/>
      <w:bookmarkEnd w:id="3"/>
      <w:r>
        <w:t>1. Общие положения</w:t>
      </w:r>
    </w:p>
    <w:p w:rsidR="00926A9B" w:rsidRDefault="00926A9B">
      <w:pPr>
        <w:widowControl w:val="0"/>
        <w:autoSpaceDE w:val="0"/>
        <w:autoSpaceDN w:val="0"/>
        <w:adjustRightInd w:val="0"/>
        <w:jc w:val="center"/>
      </w:pP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Настоящий Порядок предоставления субсидии действующим малым инновационным компаниям, участвующим в салонах, выставках, конференциях, "деловых миссиях" и иных мероприятиях, связанных с продвижением на региональные и международные рынки продукции, товаров и услуг и предусматривающих экспонирование и показ (демонстрацию в действии) (далее - Порядок), разработан в целях реализации мероприятия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"Развитие малого и среднего предпринимательства в Астраханской области на 2012 - 2016 годы", утвержденной Постановлением Правительства Астраханской области от 19.07.2011 N 254-П (далее - Программа).</w:t>
      </w:r>
    </w:p>
    <w:p w:rsidR="00926A9B" w:rsidRDefault="00926A9B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21.10.2013 N 413-П)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1.2. Настоящий Порядок определяет процедуру и условия оказания государственной поддержки в форме субсидии из бюджета Астраханской </w:t>
      </w:r>
      <w:r>
        <w:lastRenderedPageBreak/>
        <w:t>области действующим малым инновационным компаниям, участвующим в салонах, выставках, конференциях, "деловых миссиях" и иных мероприятиях, связанных с продвижением на региональные и международные рынки продукции, товаров и услуг и предусматривающих экспонирование и показ (демонстрацию в действии), в пределах бюджетных назначений на соответствующий финансовый год.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1.3. В настоящем Порядке используются следующие понятия: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действующие малые инновационные компании - субъекты малого и среднего предпринимательства, соответствующие требованиям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Федерации", осуществляющие затраты на технологические, продуктовые и процессные инновации в значении, установленном в </w:t>
      </w:r>
      <w:hyperlink r:id="rId13" w:history="1">
        <w:r>
          <w:rPr>
            <w:color w:val="0000FF"/>
          </w:rPr>
          <w:t>Приказе</w:t>
        </w:r>
      </w:hyperlink>
      <w:r>
        <w:t xml:space="preserve"> Росстата от 29.08.2013 N 349 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образования", для заполнения формы федерального статистического наблюдения </w:t>
      </w:r>
      <w:hyperlink r:id="rId14" w:history="1">
        <w:r>
          <w:rPr>
            <w:color w:val="0000FF"/>
          </w:rPr>
          <w:t>N 2-МП инновация</w:t>
        </w:r>
      </w:hyperlink>
      <w:r>
        <w:t xml:space="preserve"> "Сведения о технологических инновациях малого предприятия";</w:t>
      </w:r>
    </w:p>
    <w:p w:rsidR="00926A9B" w:rsidRDefault="00926A9B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21.10.2013 N 413-П)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"деловые миссии" - коллективные поездки представителей действующих малых инновационных компаний с предварительной маркетинговой подготовкой (анализом условий вхождения в определенный сегмент регионального или иностранного рынка, определением потенциальных интересантов, экспонированием и показом товаров, работ, услуг с целью их продвижения, определения степени заинтересованности в сотрудничестве и получения обратного отклика) и организацией двусторонних деловых переговоров.</w:t>
      </w:r>
    </w:p>
    <w:p w:rsidR="00926A9B" w:rsidRDefault="00926A9B">
      <w:pPr>
        <w:widowControl w:val="0"/>
        <w:autoSpaceDE w:val="0"/>
        <w:autoSpaceDN w:val="0"/>
        <w:adjustRightInd w:val="0"/>
        <w:jc w:val="center"/>
      </w:pPr>
    </w:p>
    <w:p w:rsidR="00926A9B" w:rsidRDefault="00926A9B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55"/>
      <w:bookmarkEnd w:id="4"/>
      <w:r>
        <w:t>2. Общие условия предоставления субсидии</w:t>
      </w:r>
    </w:p>
    <w:p w:rsidR="00926A9B" w:rsidRDefault="00926A9B">
      <w:pPr>
        <w:widowControl w:val="0"/>
        <w:autoSpaceDE w:val="0"/>
        <w:autoSpaceDN w:val="0"/>
        <w:adjustRightInd w:val="0"/>
        <w:jc w:val="center"/>
      </w:pP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57"/>
      <w:bookmarkEnd w:id="5"/>
      <w:r>
        <w:t>2.1. Субсидия предоставляется на компенсацию следующих затрат: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2.1.1. На компенсацию затрат действующих малых инновационных компаний, связанных с участием в выставочно-ярмарочных мероприятиях (за исключением расходов на проезд к месту проведения указанных мероприятий и обратно, наем жилых помещений и питание).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2.1.2. На организацию и проведение "деловых миссий", в том числе: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анализ региональных рынков: обследование социально-экономического состояния, тенденций развития субъектов Российской Федерации проведения "деловых миссий", проведение предварительного подбора и экспертной оценки профилей малых и средних предприятий для включения в состав "деловых миссий" для каждого субъекта Российской Федерации их проведения посредством экспертных интервью с руководителями региональных профильных торговых компаний, направленных на определение состояния и тенденций развития профильных рынков в каждом </w:t>
      </w:r>
      <w:r>
        <w:lastRenderedPageBreak/>
        <w:t>субъекте Российской Федерации проведения "деловых миссий", выявление и последующий анализ условий вхождения в определенный сегмент регионального рынка и оценку перспектив сотрудничества по данному профилю в данном субъекте Российской Федерации;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- поиск и подбор региональных (международных) партнеров в субъектах Российской Федерации проведения "деловых миссий":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формирование и актуализацию баз данных профильных региональных компаний, потенциальных деловых партнеров участников "деловых миссий";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проведение предварительных встреч - презентаций продукции и предложений участников "деловых миссий";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подготовку и предоставление каждому участнику "деловой миссии" отчета, содержащего результаты актуализации записей в базах данных, анкеты по результатам телефонных переговоров и анкеты по результатам личных встреч-презентаций;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- подготовку и организацию двусторонних бизнес-встреч субъектов малого предпринимательства с потенциальными партнерами: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организации переезда участников "деловых миссий" до места проведения мероприятия, их проживания в субъекте Российской Федерации проведения мероприятия;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организацию переговорной площадки для участников каждой "деловой миссии" в специально подобранном помещении с обеспечением посещения по согласованному графику руководителями региональных компаний;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проведение анкетирования участников переговоров на предмет их результативности.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2.2. Субсидии предоставляются действующим малым инновационным компаниям единовременно из расчета двух третьих произведенных действующими малыми инновационными компаниями затрат, но не более 300 (трехсот) тысяч рублей.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2.3. Субсидии предоставляются действующим малым инновационным компаниям по договорам, связанным с участием в салонах, выставках, конференциях, "деловых миссиях" и иным мероприятиях, текущие обязательства по которым исполнены и оплачены.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2.4. Субсидии предоставляются для возмещения затрат, произведенных не ранее 1 января 2012 года.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2.5. При заключении договора аренды выставочных площадей для экспозиции товаров (работ, услуг) двух и более действующих малых инновационных компаний (общая экспозиция) субсидии предоставляются каждой из них пропорционально стоимости их вклада в оплату договора аренды.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73"/>
      <w:bookmarkEnd w:id="6"/>
      <w:r>
        <w:t>2.6. Предоставление субсидий на компенсацию затрат, перечисленных в пункте 2.1 настоящего раздела, производится при условии, если: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- размер минимальной заработной платы работников, занятых в действующих малых инновационных компаниях (при условии полной занятости), не менее среднего уровня заработной платы в отрасли, к которой относится действующее малое инновационное предприятие.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перечисление удержанных сумм налога на доходы физических лиц действующими малыми инновационными компаниями производится своевременно и в полном объеме.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2.7. Обязательным условием предоставления субсидии является согласие действующих малых инновационных компаний на осуществление министерством и органами государственного финансового контроля Астраханской области проверок соблюдения малыми инновационными компаниями условий, целей и порядка их предоставления.</w:t>
      </w:r>
    </w:p>
    <w:p w:rsidR="00926A9B" w:rsidRDefault="00926A9B">
      <w:pPr>
        <w:widowControl w:val="0"/>
        <w:autoSpaceDE w:val="0"/>
        <w:autoSpaceDN w:val="0"/>
        <w:adjustRightInd w:val="0"/>
        <w:jc w:val="both"/>
      </w:pPr>
      <w:r>
        <w:t xml:space="preserve">(п. 2.7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21.10.2013 N 413-П)</w:t>
      </w:r>
    </w:p>
    <w:bookmarkStart w:id="7" w:name="Par78"/>
    <w:bookmarkEnd w:id="7"/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fldChar w:fldCharType="begin"/>
      </w:r>
      <w:r>
        <w:instrText xml:space="preserve">HYPERLINK consultantplus://offline/ref=AA70B2750AE6D4D660838D839DA97149BB3CB804E1CEC472DAE5B01BC1DF204DCF1DEC8087DF1EAB463DFEgCm8G </w:instrText>
      </w:r>
      <w:r>
        <w:fldChar w:fldCharType="separate"/>
      </w:r>
      <w:r>
        <w:rPr>
          <w:color w:val="0000FF"/>
        </w:rPr>
        <w:t>2.8</w:t>
      </w:r>
      <w:r>
        <w:fldChar w:fldCharType="end"/>
      </w:r>
      <w:r>
        <w:t>. Субсидия не предоставляется действующим малым инновационным компаниям: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- находящимся в стадии реорганизации, ликвидации или банкротства;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- имеющим не полностью оплаченный уставный капитал;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- имеющим просроченную задолженность по ранее предоставленным на возвратной основе бюджетным средствам;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- имеющим задолженность по платежам в соответствующие бюджеты бюджетной системы Российской Федерации и государственные внебюджетные фонды;</w:t>
      </w:r>
    </w:p>
    <w:p w:rsidR="00926A9B" w:rsidRDefault="00926A9B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21.10.2013 N 413-П)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- имеющим задолженность по заработной плате перед работниками;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- являющимся профессиональными участниками рынка ценных бумаг, ломбардами;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осуществляющими предпринимательскую деятельность в сфере игорного бизнеса.</w:t>
      </w:r>
    </w:p>
    <w:p w:rsidR="00926A9B" w:rsidRDefault="00926A9B">
      <w:pPr>
        <w:widowControl w:val="0"/>
        <w:autoSpaceDE w:val="0"/>
        <w:autoSpaceDN w:val="0"/>
        <w:adjustRightInd w:val="0"/>
        <w:jc w:val="center"/>
      </w:pPr>
    </w:p>
    <w:p w:rsidR="00926A9B" w:rsidRDefault="00926A9B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89"/>
      <w:bookmarkEnd w:id="8"/>
      <w:r>
        <w:t>3. Порядок принятия решения о предоставлении субсидии</w:t>
      </w:r>
    </w:p>
    <w:p w:rsidR="00926A9B" w:rsidRDefault="00926A9B">
      <w:pPr>
        <w:widowControl w:val="0"/>
        <w:autoSpaceDE w:val="0"/>
        <w:autoSpaceDN w:val="0"/>
        <w:adjustRightInd w:val="0"/>
        <w:jc w:val="center"/>
      </w:pP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3.1. Предоставление субсидии действующим малым инновационным компаниям (далее - заявители) осуществляется путем их отбора.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3.2. Для проведения отбора министерство экономического развития Астраханской области (далее - министерство) создает конкурсную комиссию. Состав и порядок деятельности конкурсной комиссии утверждается правовым актом министерства.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93"/>
      <w:bookmarkEnd w:id="9"/>
      <w:r>
        <w:t>3.3. Для участия в отборе заявитель по своему выбору представляет в министерство или в автономное учреждение Астраханской области "Многофункциональный центр предоставления государственных и муниципальных услуг" (далее - МФЦ) следующие документы (далее - заявка):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94"/>
      <w:bookmarkEnd w:id="10"/>
      <w:r>
        <w:t xml:space="preserve">- </w:t>
      </w:r>
      <w:hyperlink w:anchor="Par186" w:history="1">
        <w:r>
          <w:rPr>
            <w:color w:val="0000FF"/>
          </w:rPr>
          <w:t>заявление</w:t>
        </w:r>
      </w:hyperlink>
      <w:r>
        <w:t xml:space="preserve"> на получение субсидии (приложение N 1 к Порядку);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- копии учредительных документов, заверенные печатью заявителя;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w:anchor="Par247" w:history="1">
        <w:r>
          <w:rPr>
            <w:color w:val="0000FF"/>
          </w:rPr>
          <w:t>справку</w:t>
        </w:r>
      </w:hyperlink>
      <w:r>
        <w:t xml:space="preserve">, подтверждающую соответствие заявителя условиям </w:t>
      </w:r>
      <w:hyperlink r:id="rId18" w:history="1">
        <w:r>
          <w:rPr>
            <w:color w:val="0000FF"/>
          </w:rPr>
          <w:t>статьи 4</w:t>
        </w:r>
      </w:hyperlink>
      <w:r>
        <w:t xml:space="preserve"> </w:t>
      </w:r>
      <w:r>
        <w:lastRenderedPageBreak/>
        <w:t>Федерального закона от 24.07.2007 N 209-ФЗ "О развитии малого и среднего предпринимательства в Российской Федерации", заверенную печатью и подписанную руководителем компании (приложение N 2 к Порядку);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копию заполненной формы федерального статистического наблюдения </w:t>
      </w:r>
      <w:hyperlink r:id="rId19" w:history="1">
        <w:r>
          <w:rPr>
            <w:color w:val="0000FF"/>
          </w:rPr>
          <w:t>N 2-МП инновация</w:t>
        </w:r>
      </w:hyperlink>
      <w:r>
        <w:t xml:space="preserve"> "Сведения о технологических инновациях малого предприятия", утвержденной Приказом Росстата от 29.08.2013 N 349 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образования";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- справку о размере минимальной заработной платы работников заявителя и об отсутствии задолженности по заработной плате перед работниками, подписанную руководителем компании и заверенную печатью заявителя;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w:anchor="Par272" w:history="1">
        <w:r>
          <w:rPr>
            <w:color w:val="0000FF"/>
          </w:rPr>
          <w:t>анкету</w:t>
        </w:r>
      </w:hyperlink>
      <w:r>
        <w:t xml:space="preserve"> (приложение N 3 к Порядку);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00"/>
      <w:bookmarkEnd w:id="11"/>
      <w:r>
        <w:t xml:space="preserve">- копии расходных платежных документов, подтверждающих расходы заявителя (договоры, соглашения, накладные, счета-фактуры, платежные поручения, приходные и расходные кассовые ордера и т.п.) на цели, предусмотренные </w:t>
      </w:r>
      <w:hyperlink w:anchor="Par57" w:history="1">
        <w:r>
          <w:rPr>
            <w:color w:val="0000FF"/>
          </w:rPr>
          <w:t>пунктом 2.1 раздела 2</w:t>
        </w:r>
      </w:hyperlink>
      <w:r>
        <w:t xml:space="preserve"> настоящего Порядка.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За недостоверность представляемых сведений заявители несут ответственность в соответствии с действующим законодательством Российской Федерации.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Министерство в течение одного рабочего дня со дня регистрации заявки направляет межведомственный запрос в уполномоченные органы государственной власти и иные организации, в распоряжении которых находятся соответствующие документы, о представлении: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- копии выписки из Единого государственного реестра юридических лиц;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- справок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заявителя соответственно по налогам, сборам и иным обязательным платежам в бюджеты бюджетной системы Российской Федерации и государственные внебюджетные фонды, подтверждающих отсутствие недоимки по уплате налогов, сборов и обязательных платежей.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Заявитель вправе представить документы, указанные в абзацах одиннадцатом и двенадцатом настоящего пункта, по собственной инициативе.</w:t>
      </w:r>
    </w:p>
    <w:p w:rsidR="00926A9B" w:rsidRDefault="00926A9B">
      <w:pPr>
        <w:widowControl w:val="0"/>
        <w:autoSpaceDE w:val="0"/>
        <w:autoSpaceDN w:val="0"/>
        <w:adjustRightInd w:val="0"/>
        <w:jc w:val="both"/>
      </w:pPr>
      <w:r>
        <w:t xml:space="preserve">(п. 3.3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21.10.2013 N 413-П)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3.4.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Астраханской области от 21.10.2013 N 413-П.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08"/>
      <w:bookmarkEnd w:id="12"/>
      <w:r>
        <w:t>3.5. Заявка представляется в адрес министерства или МФЦ в двух экземплярах, прошивается, нумеруется, скрепляется подписью и печатью заявителя.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Заявка может быть направлена в электронной форме через государственные информационные системы "Единый портал государственных и муниципальных услуг (функций)" http://www.gosuslugi.ru и "Региональный портал государственных и муниципальных услуг (функций) </w:t>
      </w:r>
      <w:r>
        <w:lastRenderedPageBreak/>
        <w:t>Астраханской области" http://gosuslugi.astrobl.ru.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Наличие в документах подчисток, приписок, зачеркнутых слов и иных не оговоренных в них исправлений, а также повреждений, не позволяющих однозначно истолковать их содержание, не допускается.</w:t>
      </w:r>
    </w:p>
    <w:p w:rsidR="00926A9B" w:rsidRDefault="00926A9B">
      <w:pPr>
        <w:widowControl w:val="0"/>
        <w:autoSpaceDE w:val="0"/>
        <w:autoSpaceDN w:val="0"/>
        <w:adjustRightInd w:val="0"/>
        <w:jc w:val="both"/>
      </w:pPr>
      <w:r>
        <w:t xml:space="preserve">(п. 3.5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21.10.2013 N 413-П)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3.6. В случае, если заявитель представил заявку в МФЦ, то МФЦ в течение одного рабочего дня со дня поступления заявки регистрирует ее в специальном журнале, который должен быть пронумерован, прошнурован, скреплен печатью МФЦ. Форма специального журнала и порядок его ведения устанавливаются МФЦ.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МФЦ в течение одного рабочего дня со дня регистрации заявки направляет ее в министерство.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Министерство регистрирует документы в день их поступления в журнале регистрации и в срок не более 5 рабочих дней со дня регистрации заявки рассматривает их на соответствие требованиям, установленным </w:t>
      </w:r>
      <w:hyperlink w:anchor="Par93" w:history="1">
        <w:r>
          <w:rPr>
            <w:color w:val="0000FF"/>
          </w:rPr>
          <w:t>пунктами 3.3</w:t>
        </w:r>
      </w:hyperlink>
      <w:r>
        <w:t xml:space="preserve"> и </w:t>
      </w:r>
      <w:hyperlink w:anchor="Par108" w:history="1">
        <w:r>
          <w:rPr>
            <w:color w:val="0000FF"/>
          </w:rPr>
          <w:t>3.5 раздела 3</w:t>
        </w:r>
      </w:hyperlink>
      <w:r>
        <w:t xml:space="preserve"> настоящего Порядка.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Министерство в срок до 5 рабочих дней со дня регистрации заявки направляет заявителю мотивированный отказ в приеме документов: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 случае представления не полного пакета документов, предусмотренных </w:t>
      </w:r>
      <w:hyperlink w:anchor="Par94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ar100" w:history="1">
        <w:r>
          <w:rPr>
            <w:color w:val="0000FF"/>
          </w:rPr>
          <w:t>восьмым пункта 3.3 раздела 3</w:t>
        </w:r>
      </w:hyperlink>
      <w:r>
        <w:t xml:space="preserve"> настоящего Порядка, либо представления заявки, не соответствующей требованиям, установленным </w:t>
      </w:r>
      <w:hyperlink w:anchor="Par108" w:history="1">
        <w:r>
          <w:rPr>
            <w:color w:val="0000FF"/>
          </w:rPr>
          <w:t>пунктом 3.5 раздела 3</w:t>
        </w:r>
      </w:hyperlink>
      <w:r>
        <w:t xml:space="preserve"> настоящего Порядка.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представления полного пакета документов и соответствия представленных документов требованиям, установленным </w:t>
      </w:r>
      <w:hyperlink w:anchor="Par93" w:history="1">
        <w:r>
          <w:rPr>
            <w:color w:val="0000FF"/>
          </w:rPr>
          <w:t>пунктами 3.3</w:t>
        </w:r>
      </w:hyperlink>
      <w:r>
        <w:t xml:space="preserve"> и </w:t>
      </w:r>
      <w:hyperlink w:anchor="Par108" w:history="1">
        <w:r>
          <w:rPr>
            <w:color w:val="0000FF"/>
          </w:rPr>
          <w:t>3.5 раздела 3</w:t>
        </w:r>
      </w:hyperlink>
      <w:r>
        <w:t xml:space="preserve"> настоящего Порядка, министерство в срок не более 5 рабочих дней со дня регистрации заявки направляет заявку в службу безопасности и информационной защиты Астраханской области (далее - служба) для проведения организационно-институциональной экспертизы, в том числе проверки деловой репутации заявителя (далее - экспертиза деловой репутации). Срок проведения экспертизы деловой репутации не должен превышать 5 рабочих дней со дня представления заявки в службу. Результат экспертизы деловой репутации оформляется в виде заключения и направляется в министерство для составления сводного заключения не позднее указанного срока.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В течение 3 дней со дня получения заключения службы министерство готовит сводное заключение.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Министерство в течение 13 рабочих дней со дня регистрации заявки инициирует проведение заседания конкурсной комиссии.</w:t>
      </w:r>
    </w:p>
    <w:p w:rsidR="00926A9B" w:rsidRDefault="00926A9B">
      <w:pPr>
        <w:widowControl w:val="0"/>
        <w:autoSpaceDE w:val="0"/>
        <w:autoSpaceDN w:val="0"/>
        <w:adjustRightInd w:val="0"/>
        <w:jc w:val="both"/>
      </w:pPr>
      <w:r>
        <w:t xml:space="preserve">(п. 3.6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21.10.2013 N 413-П)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3.7. На рассмотрение конкурсной комиссии министерство представляет: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пакет документов, представленный заявителем, установленный </w:t>
      </w:r>
      <w:hyperlink w:anchor="Par93" w:history="1">
        <w:r>
          <w:rPr>
            <w:color w:val="0000FF"/>
          </w:rPr>
          <w:t>пунктом 3.3</w:t>
        </w:r>
      </w:hyperlink>
      <w:r>
        <w:t xml:space="preserve"> настоящего раздела;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заключение, подготовленное службой по результатам проведения </w:t>
      </w:r>
      <w:r>
        <w:lastRenderedPageBreak/>
        <w:t>экспертизы, в том числе экспертизы деловой репутации;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- сводное заключение министерства.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Конкурсная комиссия рассматривает указанные документы и принимает решение о предоставлении субсидии заявителю или об отказе в предоставлении субсидии в течение 13 рабочих дней со дня поступления документов. Решение конкурсной комиссии оформляется протоколом заседания конкурсной комиссии.</w:t>
      </w:r>
    </w:p>
    <w:p w:rsidR="00926A9B" w:rsidRDefault="00926A9B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21.10.2013 N 413-П)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Заседание конкурсной комиссии считается правомочным при участии не менее двух третей членов комиссии. Решение считается принятым, если за него проголосовало большинство членов конкурсной комиссии, присутствующих на заседании.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3.8. Министерство в случае: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- принятия конкурсной комиссией решения о предоставлении субсидии в срок не более 1 рабочего дня с момента подписания протокола заседания конкурсной комиссии принимает соответствующее распоряжение о предоставлении субсидии (далее - распоряжение), копия которого в течение 5 рабочих дней с момента принятия направляется заявителю;</w:t>
      </w:r>
    </w:p>
    <w:p w:rsidR="00926A9B" w:rsidRDefault="00926A9B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21.10.2013 N 413-П)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- принятия конкурсной комиссией решения об отказе в предоставлении субсидии в течение 5 дней с момента подписания протокола заседания конкурсной комиссии направляет заявителю мотивированное уведомление об отказе в предоставлении субсидии.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3.9. Распоряжение содержит: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- номер протокола заседания конкурсной комиссии, на котором было принято решение о предоставлении субсидии;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- наименование заявителя;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- сумму предоставленной субсидии;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- источники финансирования.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3.10. Основаниями для отказа в предоставлении субсидии являются: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невыполнение условий, предусмотренных </w:t>
      </w:r>
      <w:hyperlink w:anchor="Par73" w:history="1">
        <w:r>
          <w:rPr>
            <w:color w:val="0000FF"/>
          </w:rPr>
          <w:t>пунктом 2.6 раздела 2</w:t>
        </w:r>
      </w:hyperlink>
      <w:r>
        <w:t xml:space="preserve"> настоящего Порядка;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основания, предусмотренные </w:t>
      </w:r>
      <w:hyperlink w:anchor="Par78" w:history="1">
        <w:r>
          <w:rPr>
            <w:color w:val="0000FF"/>
          </w:rPr>
          <w:t>пунктом 2.8 раздела 2</w:t>
        </w:r>
      </w:hyperlink>
      <w:r>
        <w:t xml:space="preserve"> настоящего Порядка;</w:t>
      </w:r>
    </w:p>
    <w:p w:rsidR="00926A9B" w:rsidRDefault="00926A9B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21.10.2013 N 413-П)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несоответствие произведенных заявителем расходов, на возмещение которых заявитель подал заявление, целям, установленным </w:t>
      </w:r>
      <w:hyperlink w:anchor="Par57" w:history="1">
        <w:r>
          <w:rPr>
            <w:color w:val="0000FF"/>
          </w:rPr>
          <w:t>пунктом 2.1 раздела 2</w:t>
        </w:r>
      </w:hyperlink>
      <w:r>
        <w:t xml:space="preserve"> настоящего Порядка;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- если с момента признания субъекта малого и среднего предпринимательства допустившим нарушение порядка и условий оказания государственной или муниципальной поддержки прошло менее трех лет;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- полное использование бюджетных назначений на соответствующий год.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3.11. Министерство заключает с действующей малой инновационной компанией - получателем субсидии договор об оказании государственной поддержки в </w:t>
      </w:r>
      <w:hyperlink w:anchor="Par386" w:history="1">
        <w:r>
          <w:rPr>
            <w:color w:val="0000FF"/>
          </w:rPr>
          <w:t>форме</w:t>
        </w:r>
      </w:hyperlink>
      <w:r>
        <w:t xml:space="preserve"> субсидии (далее - договор) (приложение N 4 к Порядку) в течение 5 рабочих дней со дня принятия распоряжения и направляет действующей малой инновационной компании - получателю субсидии второй экземпляр указанного договора.</w:t>
      </w:r>
    </w:p>
    <w:p w:rsidR="00926A9B" w:rsidRDefault="00926A9B">
      <w:pPr>
        <w:widowControl w:val="0"/>
        <w:autoSpaceDE w:val="0"/>
        <w:autoSpaceDN w:val="0"/>
        <w:adjustRightInd w:val="0"/>
        <w:jc w:val="both"/>
      </w:pPr>
      <w:r>
        <w:t xml:space="preserve">(п. 3.11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21.10.2013 N 413-П)</w:t>
      </w:r>
    </w:p>
    <w:p w:rsidR="00926A9B" w:rsidRDefault="00926A9B">
      <w:pPr>
        <w:widowControl w:val="0"/>
        <w:autoSpaceDE w:val="0"/>
        <w:autoSpaceDN w:val="0"/>
        <w:adjustRightInd w:val="0"/>
        <w:jc w:val="center"/>
      </w:pPr>
    </w:p>
    <w:p w:rsidR="00926A9B" w:rsidRDefault="00926A9B">
      <w:pPr>
        <w:widowControl w:val="0"/>
        <w:autoSpaceDE w:val="0"/>
        <w:autoSpaceDN w:val="0"/>
        <w:adjustRightInd w:val="0"/>
        <w:jc w:val="center"/>
        <w:outlineLvl w:val="1"/>
      </w:pPr>
      <w:bookmarkStart w:id="13" w:name="Par147"/>
      <w:bookmarkEnd w:id="13"/>
      <w:r>
        <w:t>4. Порядок предоставления субсидий и контроль</w:t>
      </w:r>
    </w:p>
    <w:p w:rsidR="00926A9B" w:rsidRDefault="00926A9B">
      <w:pPr>
        <w:widowControl w:val="0"/>
        <w:autoSpaceDE w:val="0"/>
        <w:autoSpaceDN w:val="0"/>
        <w:adjustRightInd w:val="0"/>
        <w:jc w:val="center"/>
      </w:pPr>
      <w:r>
        <w:t>за соблюдением условий их предоставления</w:t>
      </w:r>
    </w:p>
    <w:p w:rsidR="00926A9B" w:rsidRDefault="00926A9B">
      <w:pPr>
        <w:widowControl w:val="0"/>
        <w:autoSpaceDE w:val="0"/>
        <w:autoSpaceDN w:val="0"/>
        <w:adjustRightInd w:val="0"/>
        <w:jc w:val="center"/>
      </w:pP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4.1. Предоставление субсидий осуществляется за счет средств бюджета Астраханской области, предусмотренных на реализацию программы. Источники финансирования определяются министерством.</w:t>
      </w:r>
    </w:p>
    <w:p w:rsidR="00926A9B" w:rsidRDefault="00926A9B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21.10.2013 N 413-П)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4.2. Министерство осуществляет перечисление заявителям субсидий на расчетные счета, открытые ими в кредитных организациях.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4.3. После заключения договора министерство в срок до 60 календарных дней перечисляет денежные средства на расчетный счет действующей малой инновационной компании - получателя субсидии.</w:t>
      </w:r>
    </w:p>
    <w:p w:rsidR="00926A9B" w:rsidRDefault="00926A9B">
      <w:pPr>
        <w:widowControl w:val="0"/>
        <w:autoSpaceDE w:val="0"/>
        <w:autoSpaceDN w:val="0"/>
        <w:adjustRightInd w:val="0"/>
        <w:jc w:val="both"/>
      </w:pPr>
      <w:r>
        <w:t xml:space="preserve">(п. 4.3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21.10.2013 N 413-П)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4.4. Получатели субсидий несут ответственность за достоверность представленных документов и выполнение условий предоставления субсидий.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нарушения условий, установленных при предоставлении субсидий в соответствии с настоящим Порядком, министерство в течение 5 рабочих дней со дня выявления данных фактов направляет получателю субсидии уведомление о возврате незаконно полученных бюджетных средств.</w:t>
      </w:r>
    </w:p>
    <w:p w:rsidR="00926A9B" w:rsidRDefault="00926A9B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21.10.2013 N 413-П)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Возврат субсидии осуществляется получателем субсидии в течение 14 дней со дня получения уведомления о возврате незаконно полученных средств субсидии.</w:t>
      </w:r>
    </w:p>
    <w:p w:rsidR="00926A9B" w:rsidRDefault="00926A9B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21.10.2013 N 413-П)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отказа получателя субсидии добровольно возвратить незаконно полученные средства в бюджет Астраханской области возврат осуществляется в судебном порядке.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  <w:r>
        <w:t>4.5. Обязательная проверка соблюдения условий, целей и порядка предоставления субсидий действующей малой инновационной компании - получателю субсидии осуществляется министерством и органами государственного финансового контроля Астраханской области.</w:t>
      </w:r>
    </w:p>
    <w:p w:rsidR="00926A9B" w:rsidRDefault="00926A9B">
      <w:pPr>
        <w:widowControl w:val="0"/>
        <w:autoSpaceDE w:val="0"/>
        <w:autoSpaceDN w:val="0"/>
        <w:adjustRightInd w:val="0"/>
        <w:jc w:val="both"/>
      </w:pPr>
      <w:r>
        <w:t xml:space="preserve">(п. 4.5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</w:t>
      </w:r>
      <w:r>
        <w:lastRenderedPageBreak/>
        <w:t>21.10.2013 N 413-П)</w:t>
      </w:r>
    </w:p>
    <w:p w:rsidR="00926A9B" w:rsidRDefault="00926A9B">
      <w:pPr>
        <w:widowControl w:val="0"/>
        <w:autoSpaceDE w:val="0"/>
        <w:autoSpaceDN w:val="0"/>
        <w:adjustRightInd w:val="0"/>
        <w:jc w:val="right"/>
      </w:pPr>
    </w:p>
    <w:p w:rsidR="00926A9B" w:rsidRDefault="00926A9B">
      <w:pPr>
        <w:widowControl w:val="0"/>
        <w:autoSpaceDE w:val="0"/>
        <w:autoSpaceDN w:val="0"/>
        <w:adjustRightInd w:val="0"/>
        <w:jc w:val="right"/>
      </w:pPr>
    </w:p>
    <w:p w:rsidR="00926A9B" w:rsidRDefault="00926A9B">
      <w:pPr>
        <w:widowControl w:val="0"/>
        <w:autoSpaceDE w:val="0"/>
        <w:autoSpaceDN w:val="0"/>
        <w:adjustRightInd w:val="0"/>
        <w:jc w:val="right"/>
      </w:pPr>
    </w:p>
    <w:p w:rsidR="00926A9B" w:rsidRDefault="00926A9B">
      <w:pPr>
        <w:widowControl w:val="0"/>
        <w:autoSpaceDE w:val="0"/>
        <w:autoSpaceDN w:val="0"/>
        <w:adjustRightInd w:val="0"/>
        <w:jc w:val="right"/>
      </w:pPr>
    </w:p>
    <w:p w:rsidR="00926A9B" w:rsidRDefault="00926A9B">
      <w:pPr>
        <w:widowControl w:val="0"/>
        <w:autoSpaceDE w:val="0"/>
        <w:autoSpaceDN w:val="0"/>
        <w:adjustRightInd w:val="0"/>
        <w:jc w:val="right"/>
      </w:pPr>
    </w:p>
    <w:p w:rsidR="00926A9B" w:rsidRDefault="00926A9B">
      <w:pPr>
        <w:widowControl w:val="0"/>
        <w:autoSpaceDE w:val="0"/>
        <w:autoSpaceDN w:val="0"/>
        <w:adjustRightInd w:val="0"/>
        <w:jc w:val="right"/>
        <w:outlineLvl w:val="1"/>
      </w:pPr>
      <w:bookmarkStart w:id="14" w:name="Par168"/>
      <w:bookmarkEnd w:id="14"/>
      <w:r>
        <w:t>Приложение 1</w:t>
      </w:r>
    </w:p>
    <w:p w:rsidR="00926A9B" w:rsidRDefault="00926A9B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926A9B" w:rsidRDefault="00926A9B">
      <w:pPr>
        <w:widowControl w:val="0"/>
        <w:autoSpaceDE w:val="0"/>
        <w:autoSpaceDN w:val="0"/>
        <w:adjustRightInd w:val="0"/>
        <w:jc w:val="center"/>
      </w:pPr>
    </w:p>
    <w:p w:rsidR="00926A9B" w:rsidRDefault="00926A9B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</w:t>
      </w:r>
    </w:p>
    <w:p w:rsidR="00926A9B" w:rsidRDefault="00926A9B">
      <w:pPr>
        <w:widowControl w:val="0"/>
        <w:autoSpaceDE w:val="0"/>
        <w:autoSpaceDN w:val="0"/>
        <w:adjustRightInd w:val="0"/>
        <w:jc w:val="center"/>
      </w:pPr>
      <w:r>
        <w:t>от 21.10.2013 N 413-П)</w:t>
      </w:r>
    </w:p>
    <w:p w:rsidR="00926A9B" w:rsidRDefault="00926A9B">
      <w:pPr>
        <w:widowControl w:val="0"/>
        <w:autoSpaceDE w:val="0"/>
        <w:autoSpaceDN w:val="0"/>
        <w:adjustRightInd w:val="0"/>
        <w:jc w:val="center"/>
      </w:pPr>
    </w:p>
    <w:p w:rsidR="00926A9B" w:rsidRDefault="00926A9B">
      <w:pPr>
        <w:pStyle w:val="ConsPlusNonformat"/>
      </w:pPr>
      <w:r>
        <w:t xml:space="preserve">                                     Заместителю председателя Правительства</w:t>
      </w:r>
    </w:p>
    <w:p w:rsidR="00926A9B" w:rsidRDefault="00926A9B">
      <w:pPr>
        <w:pStyle w:val="ConsPlusNonformat"/>
      </w:pPr>
      <w:r>
        <w:t xml:space="preserve">                                     Астраханской        области - министру</w:t>
      </w:r>
    </w:p>
    <w:p w:rsidR="00926A9B" w:rsidRDefault="00926A9B">
      <w:pPr>
        <w:pStyle w:val="ConsPlusNonformat"/>
      </w:pPr>
      <w:r>
        <w:t xml:space="preserve">                                     экономического   развития Астраханской</w:t>
      </w:r>
    </w:p>
    <w:p w:rsidR="00926A9B" w:rsidRDefault="00926A9B">
      <w:pPr>
        <w:pStyle w:val="ConsPlusNonformat"/>
      </w:pPr>
      <w:r>
        <w:t xml:space="preserve">                                                                    области</w:t>
      </w:r>
    </w:p>
    <w:p w:rsidR="00926A9B" w:rsidRDefault="00926A9B">
      <w:pPr>
        <w:pStyle w:val="ConsPlusNonformat"/>
      </w:pPr>
      <w:r>
        <w:t xml:space="preserve">                                     ______________________________________</w:t>
      </w:r>
    </w:p>
    <w:p w:rsidR="00926A9B" w:rsidRDefault="00926A9B">
      <w:pPr>
        <w:pStyle w:val="ConsPlusNonformat"/>
      </w:pPr>
      <w:r>
        <w:t xml:space="preserve">                                                    (Ф.И.О)</w:t>
      </w:r>
    </w:p>
    <w:p w:rsidR="00926A9B" w:rsidRDefault="00926A9B">
      <w:pPr>
        <w:pStyle w:val="ConsPlusNonformat"/>
      </w:pPr>
      <w:r>
        <w:t xml:space="preserve">                                     ______________________________________</w:t>
      </w:r>
    </w:p>
    <w:p w:rsidR="00926A9B" w:rsidRDefault="00926A9B">
      <w:pPr>
        <w:pStyle w:val="ConsPlusNonformat"/>
      </w:pPr>
    </w:p>
    <w:p w:rsidR="00926A9B" w:rsidRDefault="00926A9B">
      <w:pPr>
        <w:pStyle w:val="ConsPlusNonformat"/>
      </w:pPr>
      <w:r>
        <w:t xml:space="preserve">                                     от____________________________________</w:t>
      </w:r>
    </w:p>
    <w:p w:rsidR="00926A9B" w:rsidRDefault="00926A9B">
      <w:pPr>
        <w:pStyle w:val="ConsPlusNonformat"/>
      </w:pPr>
      <w:r>
        <w:t xml:space="preserve">                                           (наименование организации)</w:t>
      </w:r>
    </w:p>
    <w:p w:rsidR="00926A9B" w:rsidRDefault="00926A9B">
      <w:pPr>
        <w:pStyle w:val="ConsPlusNonformat"/>
      </w:pPr>
      <w:r>
        <w:t xml:space="preserve">                                       ____________________________________</w:t>
      </w:r>
    </w:p>
    <w:p w:rsidR="00926A9B" w:rsidRDefault="00926A9B">
      <w:pPr>
        <w:pStyle w:val="ConsPlusNonformat"/>
      </w:pPr>
    </w:p>
    <w:p w:rsidR="00926A9B" w:rsidRDefault="00926A9B">
      <w:pPr>
        <w:pStyle w:val="ConsPlusNonformat"/>
      </w:pPr>
      <w:bookmarkStart w:id="15" w:name="Par186"/>
      <w:bookmarkEnd w:id="15"/>
      <w:r>
        <w:t xml:space="preserve">                      Заявление на получение субсидии</w:t>
      </w:r>
    </w:p>
    <w:p w:rsidR="00926A9B" w:rsidRDefault="00926A9B">
      <w:pPr>
        <w:pStyle w:val="ConsPlusNonformat"/>
      </w:pPr>
    </w:p>
    <w:p w:rsidR="00926A9B" w:rsidRDefault="00926A9B">
      <w:pPr>
        <w:pStyle w:val="ConsPlusNonformat"/>
      </w:pPr>
      <w:r>
        <w:t xml:space="preserve">    Ознакомившись  с  </w:t>
      </w:r>
      <w:hyperlink r:id="rId34" w:history="1">
        <w:r>
          <w:rPr>
            <w:color w:val="0000FF"/>
          </w:rPr>
          <w:t>Порядком</w:t>
        </w:r>
      </w:hyperlink>
      <w:r>
        <w:t xml:space="preserve">  предоставления  субсидии  действующим малым</w:t>
      </w:r>
    </w:p>
    <w:p w:rsidR="00926A9B" w:rsidRDefault="00926A9B">
      <w:pPr>
        <w:pStyle w:val="ConsPlusNonformat"/>
      </w:pPr>
      <w:r>
        <w:t>инновационным  компаниям,  участвующим  в салонах, выставках, конференциях,</w:t>
      </w:r>
    </w:p>
    <w:p w:rsidR="00926A9B" w:rsidRDefault="00926A9B">
      <w:pPr>
        <w:pStyle w:val="ConsPlusNonformat"/>
      </w:pPr>
      <w:r>
        <w:t>"деловых   миссиях"  и  иных  мероприятиях,  связанных  с  продвижением  на</w:t>
      </w:r>
    </w:p>
    <w:p w:rsidR="00926A9B" w:rsidRDefault="00926A9B">
      <w:pPr>
        <w:pStyle w:val="ConsPlusNonformat"/>
      </w:pPr>
      <w:r>
        <w:t>региональные   и   международные   рынки   продукции,  товаров  и  услуг  и</w:t>
      </w:r>
    </w:p>
    <w:p w:rsidR="00926A9B" w:rsidRDefault="00926A9B">
      <w:pPr>
        <w:pStyle w:val="ConsPlusNonformat"/>
      </w:pPr>
      <w:r>
        <w:t>предусматривающих   экспонирование   и  показ  (демонстрацию  в  действии),</w:t>
      </w:r>
    </w:p>
    <w:p w:rsidR="00926A9B" w:rsidRDefault="00926A9B">
      <w:pPr>
        <w:pStyle w:val="ConsPlusNonformat"/>
      </w:pPr>
      <w:r>
        <w:t>утвержденным   постановлением   Правительства   Астраханской   области   от</w:t>
      </w:r>
    </w:p>
    <w:p w:rsidR="00926A9B" w:rsidRDefault="00926A9B">
      <w:pPr>
        <w:pStyle w:val="ConsPlusNonformat"/>
      </w:pPr>
      <w:r>
        <w:t>06.07.2012  N  292-П,  направляю  Вам  настоящее заявление для рассмотрения</w:t>
      </w:r>
    </w:p>
    <w:p w:rsidR="00926A9B" w:rsidRDefault="00926A9B">
      <w:pPr>
        <w:pStyle w:val="ConsPlusNonformat"/>
      </w:pPr>
      <w:r>
        <w:t>возможности получения субсидии.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926A9B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сумма расходов, рублей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субсидии (графа 1 x 2 / 3), но не более 300000 рублей</w:t>
            </w:r>
          </w:p>
        </w:tc>
      </w:tr>
      <w:tr w:rsidR="00926A9B"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26A9B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</w:p>
    <w:p w:rsidR="00926A9B" w:rsidRDefault="00926A9B">
      <w:pPr>
        <w:pStyle w:val="ConsPlusNonformat"/>
      </w:pPr>
      <w:r>
        <w:t xml:space="preserve">    Сумма запрашиваемой субсидии (значение графы 2)</w:t>
      </w:r>
    </w:p>
    <w:p w:rsidR="00926A9B" w:rsidRDefault="00926A9B">
      <w:pPr>
        <w:pStyle w:val="ConsPlusNonformat"/>
      </w:pPr>
      <w:r>
        <w:t>___________________________________________________________________________</w:t>
      </w:r>
    </w:p>
    <w:p w:rsidR="00926A9B" w:rsidRDefault="00926A9B">
      <w:pPr>
        <w:pStyle w:val="ConsPlusNonformat"/>
      </w:pPr>
      <w:r>
        <w:t xml:space="preserve">                            (рублей)</w:t>
      </w:r>
    </w:p>
    <w:p w:rsidR="00926A9B" w:rsidRDefault="00926A9B">
      <w:pPr>
        <w:pStyle w:val="ConsPlusNonformat"/>
      </w:pPr>
      <w:r>
        <w:t xml:space="preserve">    Подтверждаю, что:</w:t>
      </w:r>
    </w:p>
    <w:p w:rsidR="00926A9B" w:rsidRDefault="00926A9B">
      <w:pPr>
        <w:pStyle w:val="ConsPlusNonformat"/>
      </w:pPr>
      <w:r>
        <w:t xml:space="preserve">    - в отношении компании не проводится процедура ликвидации и отсутствует</w:t>
      </w:r>
    </w:p>
    <w:p w:rsidR="00926A9B" w:rsidRDefault="00926A9B">
      <w:pPr>
        <w:pStyle w:val="ConsPlusNonformat"/>
      </w:pPr>
      <w:r>
        <w:t>решение   арбитражного  суда  о  признании  нас  банкротом  и  об  открытии</w:t>
      </w:r>
    </w:p>
    <w:p w:rsidR="00926A9B" w:rsidRDefault="00926A9B">
      <w:pPr>
        <w:pStyle w:val="ConsPlusNonformat"/>
      </w:pPr>
      <w:r>
        <w:t>конкурсного производства;</w:t>
      </w:r>
    </w:p>
    <w:p w:rsidR="00926A9B" w:rsidRDefault="00926A9B">
      <w:pPr>
        <w:pStyle w:val="ConsPlusNonformat"/>
      </w:pPr>
      <w:r>
        <w:t xml:space="preserve">    - на  день подачи заявления на получение субсидии деятельность компании</w:t>
      </w:r>
    </w:p>
    <w:p w:rsidR="00926A9B" w:rsidRDefault="00926A9B">
      <w:pPr>
        <w:pStyle w:val="ConsPlusNonformat"/>
      </w:pPr>
      <w:r>
        <w:t>не  приостановлена в порядке, предусмотренном Кодексом Российской Федерации</w:t>
      </w:r>
    </w:p>
    <w:p w:rsidR="00926A9B" w:rsidRDefault="00926A9B">
      <w:pPr>
        <w:pStyle w:val="ConsPlusNonformat"/>
      </w:pPr>
      <w:r>
        <w:t>об административных правонарушениях;</w:t>
      </w:r>
    </w:p>
    <w:p w:rsidR="00926A9B" w:rsidRDefault="00926A9B">
      <w:pPr>
        <w:pStyle w:val="ConsPlusNonformat"/>
      </w:pPr>
      <w:r>
        <w:t xml:space="preserve">    - у компании полностью оплачен уставный капитал;</w:t>
      </w:r>
    </w:p>
    <w:p w:rsidR="00926A9B" w:rsidRDefault="00926A9B">
      <w:pPr>
        <w:pStyle w:val="ConsPlusNonformat"/>
      </w:pPr>
      <w:r>
        <w:t xml:space="preserve">    - компания не имеет просроченную задолженность по ранее предоставленным</w:t>
      </w:r>
    </w:p>
    <w:p w:rsidR="00926A9B" w:rsidRDefault="00926A9B">
      <w:pPr>
        <w:pStyle w:val="ConsPlusNonformat"/>
      </w:pPr>
      <w:r>
        <w:t>на возвратной основе бюджетным средствам;</w:t>
      </w:r>
    </w:p>
    <w:p w:rsidR="00926A9B" w:rsidRDefault="00926A9B">
      <w:pPr>
        <w:pStyle w:val="ConsPlusNonformat"/>
      </w:pPr>
      <w:r>
        <w:lastRenderedPageBreak/>
        <w:t xml:space="preserve">    - компания не имеет задолженности по платежам в соответствующие бюджеты</w:t>
      </w:r>
    </w:p>
    <w:p w:rsidR="00926A9B" w:rsidRDefault="00926A9B">
      <w:pPr>
        <w:pStyle w:val="ConsPlusNonformat"/>
      </w:pPr>
      <w:r>
        <w:t>и внебюджетные фонды;</w:t>
      </w:r>
    </w:p>
    <w:p w:rsidR="00926A9B" w:rsidRDefault="00926A9B">
      <w:pPr>
        <w:pStyle w:val="ConsPlusNonformat"/>
      </w:pPr>
      <w:r>
        <w:t xml:space="preserve">    -  компания  не  осуществляет  производство  и  реализацию  подакцизных</w:t>
      </w:r>
    </w:p>
    <w:p w:rsidR="00926A9B" w:rsidRDefault="00926A9B">
      <w:pPr>
        <w:pStyle w:val="ConsPlusNonformat"/>
      </w:pPr>
      <w:r>
        <w:t>товаров,  а  также  добычу и реализацию полезных ископаемых, за исключением</w:t>
      </w:r>
    </w:p>
    <w:p w:rsidR="00926A9B" w:rsidRDefault="00926A9B">
      <w:pPr>
        <w:pStyle w:val="ConsPlusNonformat"/>
      </w:pPr>
      <w:r>
        <w:t>общераспространенных полезных ископаемых;</w:t>
      </w:r>
    </w:p>
    <w:p w:rsidR="00926A9B" w:rsidRDefault="00926A9B">
      <w:pPr>
        <w:pStyle w:val="ConsPlusNonformat"/>
      </w:pPr>
      <w:r>
        <w:t xml:space="preserve">    -   компания   не   имеет   задолженности  по  заработной  плате  перед</w:t>
      </w:r>
    </w:p>
    <w:p w:rsidR="00926A9B" w:rsidRDefault="00926A9B">
      <w:pPr>
        <w:pStyle w:val="ConsPlusNonformat"/>
      </w:pPr>
      <w:r>
        <w:t>работниками;</w:t>
      </w:r>
    </w:p>
    <w:p w:rsidR="00926A9B" w:rsidRDefault="00926A9B">
      <w:pPr>
        <w:pStyle w:val="ConsPlusNonformat"/>
      </w:pPr>
      <w:r>
        <w:t xml:space="preserve">    -  компания не является профессиональным участником рынка ценных бумаг,</w:t>
      </w:r>
    </w:p>
    <w:p w:rsidR="00926A9B" w:rsidRDefault="00926A9B">
      <w:pPr>
        <w:pStyle w:val="ConsPlusNonformat"/>
      </w:pPr>
      <w:r>
        <w:t>ломбардом;</w:t>
      </w:r>
    </w:p>
    <w:p w:rsidR="00926A9B" w:rsidRDefault="00926A9B">
      <w:pPr>
        <w:pStyle w:val="ConsPlusNonformat"/>
      </w:pPr>
      <w:r>
        <w:t xml:space="preserve">    -  компания  не  осуществляет  предпринимательскую деятельность в сфере</w:t>
      </w:r>
    </w:p>
    <w:p w:rsidR="00926A9B" w:rsidRDefault="00926A9B">
      <w:pPr>
        <w:pStyle w:val="ConsPlusNonformat"/>
      </w:pPr>
      <w:r>
        <w:t>игорного бизнеса;</w:t>
      </w:r>
    </w:p>
    <w:p w:rsidR="00926A9B" w:rsidRDefault="00926A9B">
      <w:pPr>
        <w:pStyle w:val="ConsPlusNonformat"/>
      </w:pPr>
      <w:r>
        <w:t xml:space="preserve">    -  в соответствии со </w:t>
      </w:r>
      <w:hyperlink r:id="rId3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</w:t>
      </w:r>
    </w:p>
    <w:p w:rsidR="00926A9B" w:rsidRDefault="00926A9B">
      <w:pPr>
        <w:pStyle w:val="ConsPlusNonformat"/>
      </w:pPr>
      <w:r>
        <w:t>даю  согласие  министерству  экономического развития Астраханской области и</w:t>
      </w:r>
    </w:p>
    <w:p w:rsidR="00926A9B" w:rsidRDefault="00926A9B">
      <w:pPr>
        <w:pStyle w:val="ConsPlusNonformat"/>
      </w:pPr>
      <w:r>
        <w:t>органам  государственного  финансового  контроля  Астраханской  области  на</w:t>
      </w:r>
    </w:p>
    <w:p w:rsidR="00926A9B" w:rsidRDefault="00926A9B">
      <w:pPr>
        <w:pStyle w:val="ConsPlusNonformat"/>
      </w:pPr>
      <w:r>
        <w:t>осуществление  проверок  соблюдения условий, целей и порядка предоставления</w:t>
      </w:r>
    </w:p>
    <w:p w:rsidR="00926A9B" w:rsidRDefault="00926A9B">
      <w:pPr>
        <w:pStyle w:val="ConsPlusNonformat"/>
      </w:pPr>
      <w:r>
        <w:t>субсидии.</w:t>
      </w:r>
    </w:p>
    <w:p w:rsidR="00926A9B" w:rsidRDefault="00926A9B">
      <w:pPr>
        <w:pStyle w:val="ConsPlusNonformat"/>
      </w:pPr>
    </w:p>
    <w:p w:rsidR="00926A9B" w:rsidRDefault="00926A9B">
      <w:pPr>
        <w:pStyle w:val="ConsPlusNonformat"/>
      </w:pPr>
      <w:r>
        <w:t>Приложение: на ____________ листах.</w:t>
      </w:r>
    </w:p>
    <w:p w:rsidR="00926A9B" w:rsidRDefault="00926A9B">
      <w:pPr>
        <w:pStyle w:val="ConsPlusNonformat"/>
      </w:pPr>
    </w:p>
    <w:p w:rsidR="00926A9B" w:rsidRDefault="00926A9B">
      <w:pPr>
        <w:pStyle w:val="ConsPlusNonformat"/>
      </w:pPr>
      <w:r>
        <w:t xml:space="preserve">                                    _________________ (Ф.И.О. руководителя)</w:t>
      </w:r>
    </w:p>
    <w:p w:rsidR="00926A9B" w:rsidRDefault="00926A9B">
      <w:pPr>
        <w:pStyle w:val="ConsPlusNonformat"/>
      </w:pPr>
      <w:r>
        <w:t xml:space="preserve">                                        (подпись)</w:t>
      </w:r>
    </w:p>
    <w:p w:rsidR="00926A9B" w:rsidRDefault="00926A9B">
      <w:pPr>
        <w:pStyle w:val="ConsPlusNonformat"/>
      </w:pPr>
      <w:r>
        <w:t xml:space="preserve">    М.П.</w:t>
      </w:r>
    </w:p>
    <w:p w:rsidR="00926A9B" w:rsidRDefault="00926A9B">
      <w:pPr>
        <w:widowControl w:val="0"/>
        <w:autoSpaceDE w:val="0"/>
        <w:autoSpaceDN w:val="0"/>
        <w:adjustRightInd w:val="0"/>
        <w:jc w:val="right"/>
      </w:pPr>
    </w:p>
    <w:p w:rsidR="00926A9B" w:rsidRDefault="00926A9B">
      <w:pPr>
        <w:widowControl w:val="0"/>
        <w:autoSpaceDE w:val="0"/>
        <w:autoSpaceDN w:val="0"/>
        <w:adjustRightInd w:val="0"/>
        <w:jc w:val="right"/>
      </w:pPr>
    </w:p>
    <w:p w:rsidR="00926A9B" w:rsidRDefault="00926A9B">
      <w:pPr>
        <w:widowControl w:val="0"/>
        <w:autoSpaceDE w:val="0"/>
        <w:autoSpaceDN w:val="0"/>
        <w:adjustRightInd w:val="0"/>
        <w:jc w:val="right"/>
      </w:pPr>
    </w:p>
    <w:p w:rsidR="00926A9B" w:rsidRDefault="00926A9B">
      <w:pPr>
        <w:widowControl w:val="0"/>
        <w:autoSpaceDE w:val="0"/>
        <w:autoSpaceDN w:val="0"/>
        <w:adjustRightInd w:val="0"/>
        <w:jc w:val="right"/>
      </w:pPr>
    </w:p>
    <w:p w:rsidR="00926A9B" w:rsidRDefault="00926A9B">
      <w:pPr>
        <w:widowControl w:val="0"/>
        <w:autoSpaceDE w:val="0"/>
        <w:autoSpaceDN w:val="0"/>
        <w:adjustRightInd w:val="0"/>
        <w:jc w:val="right"/>
      </w:pPr>
    </w:p>
    <w:p w:rsidR="00926A9B" w:rsidRDefault="00926A9B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244"/>
      <w:bookmarkEnd w:id="16"/>
      <w:r>
        <w:t>Приложение 2</w:t>
      </w:r>
    </w:p>
    <w:p w:rsidR="00926A9B" w:rsidRDefault="00926A9B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926A9B" w:rsidRDefault="00926A9B">
      <w:pPr>
        <w:widowControl w:val="0"/>
        <w:autoSpaceDE w:val="0"/>
        <w:autoSpaceDN w:val="0"/>
        <w:adjustRightInd w:val="0"/>
        <w:jc w:val="right"/>
      </w:pPr>
    </w:p>
    <w:p w:rsidR="00926A9B" w:rsidRDefault="00926A9B">
      <w:pPr>
        <w:pStyle w:val="ConsPlusNonformat"/>
      </w:pPr>
      <w:bookmarkStart w:id="17" w:name="Par247"/>
      <w:bookmarkEnd w:id="17"/>
      <w:r>
        <w:t xml:space="preserve">                                  Справка</w:t>
      </w:r>
    </w:p>
    <w:p w:rsidR="00926A9B" w:rsidRDefault="00926A9B">
      <w:pPr>
        <w:pStyle w:val="ConsPlusNonformat"/>
      </w:pPr>
    </w:p>
    <w:p w:rsidR="00926A9B" w:rsidRDefault="00926A9B">
      <w:pPr>
        <w:pStyle w:val="ConsPlusNonformat"/>
      </w:pPr>
      <w:r>
        <w:t xml:space="preserve">    Подтверждаем, что</w:t>
      </w:r>
    </w:p>
    <w:p w:rsidR="00926A9B" w:rsidRDefault="00926A9B">
      <w:pPr>
        <w:pStyle w:val="ConsPlusNonformat"/>
      </w:pPr>
      <w:r>
        <w:t>___________________________________________________________________________</w:t>
      </w:r>
    </w:p>
    <w:p w:rsidR="00926A9B" w:rsidRDefault="00926A9B">
      <w:pPr>
        <w:pStyle w:val="ConsPlusNonformat"/>
      </w:pPr>
      <w:r>
        <w:t xml:space="preserve">                         наименование организации</w:t>
      </w:r>
    </w:p>
    <w:p w:rsidR="00926A9B" w:rsidRDefault="00926A9B">
      <w:pPr>
        <w:pStyle w:val="ConsPlusNonformat"/>
      </w:pPr>
      <w:r>
        <w:t>является  субъектом  малого предпринимательства  и сообщаем, что за период,</w:t>
      </w:r>
    </w:p>
    <w:p w:rsidR="00926A9B" w:rsidRDefault="00926A9B">
      <w:pPr>
        <w:pStyle w:val="ConsPlusNonformat"/>
      </w:pPr>
      <w:r>
        <w:t>прошедший  со дня государственной регистрации в качестве юридического лица,</w:t>
      </w:r>
    </w:p>
    <w:p w:rsidR="00926A9B" w:rsidRDefault="00926A9B">
      <w:pPr>
        <w:pStyle w:val="ConsPlusNonformat"/>
      </w:pPr>
      <w:r>
        <w:t>сложились следующие показатели:</w:t>
      </w:r>
    </w:p>
    <w:p w:rsidR="00926A9B" w:rsidRDefault="00926A9B">
      <w:pPr>
        <w:pStyle w:val="ConsPlusNonformat"/>
      </w:pPr>
    </w:p>
    <w:p w:rsidR="00926A9B" w:rsidRDefault="00926A9B">
      <w:pPr>
        <w:pStyle w:val="ConsPlusNonformat"/>
      </w:pPr>
      <w:r>
        <w:t xml:space="preserve">    1. Средняя численность работников - ______ чел.;</w:t>
      </w:r>
    </w:p>
    <w:p w:rsidR="00926A9B" w:rsidRDefault="00926A9B">
      <w:pPr>
        <w:pStyle w:val="ConsPlusNonformat"/>
      </w:pPr>
      <w:r>
        <w:t xml:space="preserve">    2. Выручка от реализации товаров (работ, услуг) - ______ руб.;</w:t>
      </w:r>
    </w:p>
    <w:p w:rsidR="00926A9B" w:rsidRDefault="00926A9B">
      <w:pPr>
        <w:pStyle w:val="ConsPlusNonformat"/>
      </w:pPr>
      <w:r>
        <w:t xml:space="preserve">    3.   Стоимость   активов   (остаточная  стоимость  основных  средств  и</w:t>
      </w:r>
    </w:p>
    <w:p w:rsidR="00926A9B" w:rsidRDefault="00926A9B">
      <w:pPr>
        <w:pStyle w:val="ConsPlusNonformat"/>
      </w:pPr>
      <w:r>
        <w:t>нематериальных активов) - ______ руб.</w:t>
      </w:r>
    </w:p>
    <w:p w:rsidR="00926A9B" w:rsidRDefault="00926A9B">
      <w:pPr>
        <w:pStyle w:val="ConsPlusNonformat"/>
      </w:pPr>
    </w:p>
    <w:p w:rsidR="00926A9B" w:rsidRDefault="00926A9B">
      <w:pPr>
        <w:pStyle w:val="ConsPlusNonformat"/>
      </w:pPr>
      <w:r>
        <w:t xml:space="preserve">                                     ________________ (Ф.И.О. руководителя)</w:t>
      </w:r>
    </w:p>
    <w:p w:rsidR="00926A9B" w:rsidRDefault="00926A9B">
      <w:pPr>
        <w:pStyle w:val="ConsPlusNonformat"/>
      </w:pPr>
      <w:r>
        <w:t xml:space="preserve">                                         (подпись)</w:t>
      </w:r>
    </w:p>
    <w:p w:rsidR="00926A9B" w:rsidRDefault="00926A9B">
      <w:pPr>
        <w:pStyle w:val="ConsPlusNonformat"/>
      </w:pPr>
      <w:r>
        <w:t>М.П.</w:t>
      </w:r>
    </w:p>
    <w:p w:rsidR="00926A9B" w:rsidRDefault="00926A9B">
      <w:pPr>
        <w:widowControl w:val="0"/>
        <w:autoSpaceDE w:val="0"/>
        <w:autoSpaceDN w:val="0"/>
        <w:adjustRightInd w:val="0"/>
        <w:jc w:val="right"/>
      </w:pPr>
    </w:p>
    <w:p w:rsidR="00926A9B" w:rsidRDefault="00926A9B">
      <w:pPr>
        <w:widowControl w:val="0"/>
        <w:autoSpaceDE w:val="0"/>
        <w:autoSpaceDN w:val="0"/>
        <w:adjustRightInd w:val="0"/>
        <w:jc w:val="right"/>
      </w:pPr>
    </w:p>
    <w:p w:rsidR="00926A9B" w:rsidRDefault="00926A9B">
      <w:pPr>
        <w:widowControl w:val="0"/>
        <w:autoSpaceDE w:val="0"/>
        <w:autoSpaceDN w:val="0"/>
        <w:adjustRightInd w:val="0"/>
        <w:jc w:val="right"/>
      </w:pPr>
    </w:p>
    <w:p w:rsidR="00926A9B" w:rsidRDefault="00926A9B">
      <w:pPr>
        <w:widowControl w:val="0"/>
        <w:autoSpaceDE w:val="0"/>
        <w:autoSpaceDN w:val="0"/>
        <w:adjustRightInd w:val="0"/>
        <w:jc w:val="right"/>
      </w:pPr>
    </w:p>
    <w:p w:rsidR="00926A9B" w:rsidRDefault="00926A9B">
      <w:pPr>
        <w:widowControl w:val="0"/>
        <w:autoSpaceDE w:val="0"/>
        <w:autoSpaceDN w:val="0"/>
        <w:adjustRightInd w:val="0"/>
        <w:jc w:val="right"/>
      </w:pPr>
    </w:p>
    <w:p w:rsidR="00926A9B" w:rsidRDefault="00926A9B">
      <w:pPr>
        <w:widowControl w:val="0"/>
        <w:autoSpaceDE w:val="0"/>
        <w:autoSpaceDN w:val="0"/>
        <w:adjustRightInd w:val="0"/>
        <w:jc w:val="right"/>
        <w:outlineLvl w:val="1"/>
      </w:pPr>
      <w:bookmarkStart w:id="18" w:name="Par269"/>
      <w:bookmarkEnd w:id="18"/>
      <w:r>
        <w:t>Приложение 3</w:t>
      </w:r>
    </w:p>
    <w:p w:rsidR="00926A9B" w:rsidRDefault="00926A9B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926A9B" w:rsidRDefault="00926A9B">
      <w:pPr>
        <w:widowControl w:val="0"/>
        <w:autoSpaceDE w:val="0"/>
        <w:autoSpaceDN w:val="0"/>
        <w:adjustRightInd w:val="0"/>
        <w:jc w:val="center"/>
      </w:pPr>
    </w:p>
    <w:p w:rsidR="00926A9B" w:rsidRDefault="00926A9B">
      <w:pPr>
        <w:widowControl w:val="0"/>
        <w:autoSpaceDE w:val="0"/>
        <w:autoSpaceDN w:val="0"/>
        <w:adjustRightInd w:val="0"/>
        <w:jc w:val="center"/>
      </w:pPr>
      <w:bookmarkStart w:id="19" w:name="Par272"/>
      <w:bookmarkEnd w:id="19"/>
      <w:r>
        <w:t>Анкета</w:t>
      </w:r>
    </w:p>
    <w:p w:rsidR="00926A9B" w:rsidRDefault="00926A9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3840"/>
        <w:gridCol w:w="4440"/>
      </w:tblGrid>
      <w:tr w:rsidR="00926A9B">
        <w:trPr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Контактная информация:                                         </w:t>
            </w:r>
          </w:p>
        </w:tc>
      </w:tr>
      <w:tr w:rsidR="00926A9B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 заявителя (полностью)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6A9B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E-mail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6A9B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Контактные телефоны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26A9B" w:rsidRDefault="00926A9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3840"/>
        <w:gridCol w:w="4440"/>
      </w:tblGrid>
      <w:tr w:rsidR="00926A9B">
        <w:trPr>
          <w:trHeight w:val="4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Информация о компании:                                         </w:t>
            </w:r>
          </w:p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 случае ее существования)                                       </w:t>
            </w:r>
          </w:p>
        </w:tc>
      </w:tr>
      <w:tr w:rsidR="00926A9B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Название компании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6A9B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и почтовый адреса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6A9B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Должностные лица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6A9B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Контактные телефоны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6A9B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Web-site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6A9B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E-mail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6A9B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Оборот (продажи) за           </w:t>
            </w:r>
          </w:p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предыдущий год:               </w:t>
            </w:r>
          </w:p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тыс. руб.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26A9B" w:rsidRDefault="00926A9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3840"/>
        <w:gridCol w:w="4440"/>
      </w:tblGrid>
      <w:tr w:rsidR="00926A9B">
        <w:trPr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Информация о проекте:                                          </w:t>
            </w:r>
          </w:p>
        </w:tc>
      </w:tr>
      <w:tr w:rsidR="00926A9B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Название проекта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6A9B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Отрасль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6A9B">
        <w:trPr>
          <w:trHeight w:val="1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проекта              </w:t>
            </w:r>
          </w:p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(краткое    описание,     цель</w:t>
            </w:r>
          </w:p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проекта,               история</w:t>
            </w:r>
          </w:p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финансирования,        оборот,</w:t>
            </w:r>
          </w:p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продажи)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6A9B">
        <w:trPr>
          <w:trHeight w:val="1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продукта             </w:t>
            </w:r>
          </w:p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(описание     продукта/услуги,</w:t>
            </w:r>
          </w:p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которые         предполагается</w:t>
            </w:r>
          </w:p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продавать  на  рынке,  и   его</w:t>
            </w:r>
          </w:p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основных  функций;  результаты</w:t>
            </w:r>
          </w:p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независимых      исследований;</w:t>
            </w:r>
          </w:p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стадия   развития    продукта;</w:t>
            </w:r>
          </w:p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какую проблему  продукт  будет</w:t>
            </w:r>
          </w:p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решать на рынке)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6A9B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3.5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Основные            покупатели</w:t>
            </w:r>
          </w:p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продукта/услуги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6A9B">
        <w:trPr>
          <w:trHeight w:val="1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рынка                </w:t>
            </w:r>
          </w:p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(краткое    описание    рынка;</w:t>
            </w:r>
          </w:p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    /годовой/     объем,</w:t>
            </w:r>
          </w:p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возможности  для   продвижения</w:t>
            </w:r>
          </w:p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рынок,    темпы    роста;</w:t>
            </w:r>
          </w:p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специальные          сегменты,</w:t>
            </w:r>
          </w:p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исследования  рынка;   амбиции</w:t>
            </w:r>
          </w:p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захвату рынка - %)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6A9B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Конкурентные  преимущества   и</w:t>
            </w:r>
          </w:p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конкуренты                    </w:t>
            </w:r>
          </w:p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(основные          конкуренты;</w:t>
            </w:r>
          </w:p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конкурентные      преимущества</w:t>
            </w:r>
          </w:p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продукта:        качественные,</w:t>
            </w:r>
          </w:p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ценовые, другие)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26A9B" w:rsidRDefault="00926A9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2760"/>
        <w:gridCol w:w="1200"/>
        <w:gridCol w:w="1200"/>
        <w:gridCol w:w="1200"/>
        <w:gridCol w:w="1200"/>
        <w:gridCol w:w="1200"/>
      </w:tblGrid>
      <w:tr w:rsidR="00926A9B">
        <w:trPr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Финансы:                                                       </w:t>
            </w:r>
          </w:p>
        </w:tc>
      </w:tr>
      <w:tr w:rsidR="00926A9B">
        <w:trPr>
          <w:trHeight w:val="1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  </w:t>
            </w:r>
          </w:p>
        </w:tc>
        <w:tc>
          <w:tcPr>
            <w:tcW w:w="3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Потребность в инвестициях,    </w:t>
            </w:r>
          </w:p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руб.                     </w:t>
            </w:r>
          </w:p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(общая    сумма    необходимых</w:t>
            </w:r>
          </w:p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инвестиций,   статьи    затрат</w:t>
            </w:r>
          </w:p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привлекаемых       инвестиций,</w:t>
            </w:r>
          </w:p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необходимые             транши</w:t>
            </w:r>
          </w:p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инвестиций)                   </w:t>
            </w:r>
          </w:p>
        </w:tc>
        <w:tc>
          <w:tcPr>
            <w:tcW w:w="4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6A9B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  </w:t>
            </w:r>
          </w:p>
        </w:tc>
        <w:tc>
          <w:tcPr>
            <w:tcW w:w="3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 уже  вложенных  средств,</w:t>
            </w:r>
          </w:p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руб.                     </w:t>
            </w:r>
          </w:p>
        </w:tc>
        <w:tc>
          <w:tcPr>
            <w:tcW w:w="4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6A9B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  </w:t>
            </w:r>
          </w:p>
        </w:tc>
        <w:tc>
          <w:tcPr>
            <w:tcW w:w="3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Предполагаемая доля  инвестора</w:t>
            </w:r>
          </w:p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компании, %                 </w:t>
            </w:r>
          </w:p>
        </w:tc>
        <w:tc>
          <w:tcPr>
            <w:tcW w:w="4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6A9B"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4.4  </w:t>
            </w:r>
          </w:p>
        </w:tc>
        <w:tc>
          <w:tcPr>
            <w:tcW w:w="87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Ожидаемые финансовые показатели, тыс. руб.                        </w:t>
            </w:r>
          </w:p>
        </w:tc>
      </w:tr>
      <w:tr w:rsidR="00926A9B"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1-й год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2-й год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3-й год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4-й год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5-й год </w:t>
            </w:r>
          </w:p>
        </w:tc>
      </w:tr>
      <w:tr w:rsidR="00926A9B"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Выручка (продажи)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6A9B"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6A9B">
        <w:trPr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Прибыль (EBITDA)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A9B" w:rsidRDefault="00926A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26A9B" w:rsidRDefault="00926A9B">
      <w:pPr>
        <w:widowControl w:val="0"/>
        <w:autoSpaceDE w:val="0"/>
        <w:autoSpaceDN w:val="0"/>
        <w:adjustRightInd w:val="0"/>
        <w:jc w:val="right"/>
      </w:pPr>
    </w:p>
    <w:p w:rsidR="00926A9B" w:rsidRDefault="00926A9B">
      <w:pPr>
        <w:widowControl w:val="0"/>
        <w:autoSpaceDE w:val="0"/>
        <w:autoSpaceDN w:val="0"/>
        <w:adjustRightInd w:val="0"/>
        <w:jc w:val="right"/>
      </w:pPr>
    </w:p>
    <w:p w:rsidR="00926A9B" w:rsidRDefault="00926A9B">
      <w:pPr>
        <w:widowControl w:val="0"/>
        <w:autoSpaceDE w:val="0"/>
        <w:autoSpaceDN w:val="0"/>
        <w:adjustRightInd w:val="0"/>
        <w:jc w:val="right"/>
      </w:pPr>
    </w:p>
    <w:p w:rsidR="00926A9B" w:rsidRDefault="00926A9B">
      <w:pPr>
        <w:widowControl w:val="0"/>
        <w:autoSpaceDE w:val="0"/>
        <w:autoSpaceDN w:val="0"/>
        <w:adjustRightInd w:val="0"/>
        <w:jc w:val="right"/>
      </w:pPr>
    </w:p>
    <w:p w:rsidR="00926A9B" w:rsidRDefault="00926A9B">
      <w:pPr>
        <w:widowControl w:val="0"/>
        <w:autoSpaceDE w:val="0"/>
        <w:autoSpaceDN w:val="0"/>
        <w:adjustRightInd w:val="0"/>
        <w:jc w:val="right"/>
      </w:pPr>
    </w:p>
    <w:p w:rsidR="00926A9B" w:rsidRDefault="00926A9B">
      <w:pPr>
        <w:widowControl w:val="0"/>
        <w:autoSpaceDE w:val="0"/>
        <w:autoSpaceDN w:val="0"/>
        <w:adjustRightInd w:val="0"/>
        <w:jc w:val="right"/>
        <w:outlineLvl w:val="1"/>
      </w:pPr>
      <w:bookmarkStart w:id="20" w:name="Par380"/>
      <w:bookmarkEnd w:id="20"/>
      <w:r>
        <w:t>Приложение N 4</w:t>
      </w:r>
    </w:p>
    <w:p w:rsidR="00926A9B" w:rsidRDefault="00926A9B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926A9B" w:rsidRDefault="00926A9B">
      <w:pPr>
        <w:widowControl w:val="0"/>
        <w:autoSpaceDE w:val="0"/>
        <w:autoSpaceDN w:val="0"/>
        <w:adjustRightInd w:val="0"/>
        <w:jc w:val="center"/>
      </w:pPr>
    </w:p>
    <w:p w:rsidR="00926A9B" w:rsidRDefault="00926A9B">
      <w:pPr>
        <w:widowControl w:val="0"/>
        <w:autoSpaceDE w:val="0"/>
        <w:autoSpaceDN w:val="0"/>
        <w:adjustRightInd w:val="0"/>
        <w:jc w:val="center"/>
      </w:pPr>
      <w:r>
        <w:t xml:space="preserve">(введен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</w:t>
      </w:r>
    </w:p>
    <w:p w:rsidR="00926A9B" w:rsidRDefault="00926A9B">
      <w:pPr>
        <w:widowControl w:val="0"/>
        <w:autoSpaceDE w:val="0"/>
        <w:autoSpaceDN w:val="0"/>
        <w:adjustRightInd w:val="0"/>
        <w:jc w:val="center"/>
      </w:pPr>
      <w:r>
        <w:t>от 21.10.2013 N 413-П)</w:t>
      </w:r>
    </w:p>
    <w:p w:rsidR="00926A9B" w:rsidRDefault="00926A9B">
      <w:pPr>
        <w:widowControl w:val="0"/>
        <w:autoSpaceDE w:val="0"/>
        <w:autoSpaceDN w:val="0"/>
        <w:adjustRightInd w:val="0"/>
        <w:jc w:val="center"/>
      </w:pPr>
    </w:p>
    <w:p w:rsidR="00926A9B" w:rsidRDefault="00926A9B">
      <w:pPr>
        <w:pStyle w:val="ConsPlusNonformat"/>
      </w:pPr>
      <w:bookmarkStart w:id="21" w:name="Par386"/>
      <w:bookmarkEnd w:id="21"/>
      <w:r>
        <w:t xml:space="preserve">                          Договор N _____________</w:t>
      </w:r>
    </w:p>
    <w:p w:rsidR="00926A9B" w:rsidRDefault="00926A9B">
      <w:pPr>
        <w:pStyle w:val="ConsPlusNonformat"/>
      </w:pPr>
      <w:r>
        <w:t xml:space="preserve">          об оказании государственной поддержки в форме субсидии</w:t>
      </w:r>
    </w:p>
    <w:p w:rsidR="00926A9B" w:rsidRDefault="00926A9B">
      <w:pPr>
        <w:pStyle w:val="ConsPlusNonformat"/>
      </w:pPr>
    </w:p>
    <w:p w:rsidR="00926A9B" w:rsidRDefault="00926A9B">
      <w:pPr>
        <w:pStyle w:val="ConsPlusNonformat"/>
      </w:pPr>
    </w:p>
    <w:p w:rsidR="00926A9B" w:rsidRDefault="00926A9B">
      <w:pPr>
        <w:pStyle w:val="ConsPlusNonformat"/>
      </w:pPr>
      <w:r>
        <w:t>г. Астрахань                                          _____________ 20__ г.</w:t>
      </w:r>
    </w:p>
    <w:p w:rsidR="00926A9B" w:rsidRDefault="00926A9B">
      <w:pPr>
        <w:pStyle w:val="ConsPlusNonformat"/>
      </w:pPr>
    </w:p>
    <w:p w:rsidR="00926A9B" w:rsidRDefault="00926A9B">
      <w:pPr>
        <w:pStyle w:val="ConsPlusNonformat"/>
      </w:pPr>
      <w:r>
        <w:t xml:space="preserve">    Министерство  экономического развития Астраханской области, именуемое в</w:t>
      </w:r>
    </w:p>
    <w:p w:rsidR="00926A9B" w:rsidRDefault="00926A9B">
      <w:pPr>
        <w:pStyle w:val="ConsPlusNonformat"/>
      </w:pPr>
      <w:r>
        <w:t>дальнейшем  "Министерство",  в  лице заместителя председателя Правительства</w:t>
      </w:r>
    </w:p>
    <w:p w:rsidR="00926A9B" w:rsidRDefault="00926A9B">
      <w:pPr>
        <w:pStyle w:val="ConsPlusNonformat"/>
      </w:pPr>
      <w:r>
        <w:t>Астраханской   области  -  министра  экономического  развития  Астраханской</w:t>
      </w:r>
    </w:p>
    <w:p w:rsidR="00926A9B" w:rsidRDefault="00926A9B">
      <w:pPr>
        <w:pStyle w:val="ConsPlusNonformat"/>
      </w:pPr>
      <w:r>
        <w:t xml:space="preserve">области  __________________________,  действующего на основании </w:t>
      </w:r>
      <w:hyperlink r:id="rId37" w:history="1">
        <w:r>
          <w:rPr>
            <w:color w:val="0000FF"/>
          </w:rPr>
          <w:t>Положения</w:t>
        </w:r>
      </w:hyperlink>
      <w:r>
        <w:t xml:space="preserve"> о</w:t>
      </w:r>
    </w:p>
    <w:p w:rsidR="00926A9B" w:rsidRDefault="00926A9B">
      <w:pPr>
        <w:pStyle w:val="ConsPlusNonformat"/>
      </w:pPr>
      <w:r>
        <w:t>министерстве  экономического  развития  Астраханской области, утвержденного</w:t>
      </w:r>
    </w:p>
    <w:p w:rsidR="00926A9B" w:rsidRDefault="00926A9B">
      <w:pPr>
        <w:pStyle w:val="ConsPlusNonformat"/>
      </w:pPr>
      <w:r>
        <w:t>Постановлением  Правительства Астраханской области от 03.03.2005 N 8-П, и в</w:t>
      </w:r>
    </w:p>
    <w:p w:rsidR="00926A9B" w:rsidRDefault="00926A9B">
      <w:pPr>
        <w:pStyle w:val="ConsPlusNonformat"/>
      </w:pPr>
      <w:r>
        <w:t>соответствии   с   Порядком   предоставления   субсидии  действующим  малым</w:t>
      </w:r>
    </w:p>
    <w:p w:rsidR="00926A9B" w:rsidRDefault="00926A9B">
      <w:pPr>
        <w:pStyle w:val="ConsPlusNonformat"/>
      </w:pPr>
      <w:r>
        <w:t>инновационным  компаниям,  участвующим  в салонах, выставках, конференциях,</w:t>
      </w:r>
    </w:p>
    <w:p w:rsidR="00926A9B" w:rsidRDefault="00926A9B">
      <w:pPr>
        <w:pStyle w:val="ConsPlusNonformat"/>
      </w:pPr>
      <w:r>
        <w:t>"деловых   миссиях"  и  иных  мероприятиях,  связанных  с  продвижением  на</w:t>
      </w:r>
    </w:p>
    <w:p w:rsidR="00926A9B" w:rsidRDefault="00926A9B">
      <w:pPr>
        <w:pStyle w:val="ConsPlusNonformat"/>
      </w:pPr>
      <w:r>
        <w:t>региональные   и   международные   рынки   продукции,  товаров  и  услуг  и</w:t>
      </w:r>
    </w:p>
    <w:p w:rsidR="00926A9B" w:rsidRDefault="00926A9B">
      <w:pPr>
        <w:pStyle w:val="ConsPlusNonformat"/>
      </w:pPr>
      <w:r>
        <w:t>предусматривающих   экспонирование   и  показ  (демонстрацию  в  действии),</w:t>
      </w:r>
    </w:p>
    <w:p w:rsidR="00926A9B" w:rsidRDefault="00926A9B">
      <w:pPr>
        <w:pStyle w:val="ConsPlusNonformat"/>
      </w:pPr>
      <w:r>
        <w:t>утвержденным   Постановлением   Правительства   Астраханской   области   от</w:t>
      </w:r>
    </w:p>
    <w:p w:rsidR="00926A9B" w:rsidRDefault="00926A9B">
      <w:pPr>
        <w:pStyle w:val="ConsPlusNonformat"/>
      </w:pPr>
      <w:r>
        <w:t>06.07.2012 N 292-П (далее - Положение), с одной стороны, и ________________</w:t>
      </w:r>
    </w:p>
    <w:p w:rsidR="00926A9B" w:rsidRDefault="00926A9B">
      <w:pPr>
        <w:pStyle w:val="ConsPlusNonformat"/>
      </w:pPr>
      <w:r>
        <w:t>___________________________________________________________________________</w:t>
      </w:r>
    </w:p>
    <w:p w:rsidR="00926A9B" w:rsidRDefault="00926A9B">
      <w:pPr>
        <w:pStyle w:val="ConsPlusNonformat"/>
      </w:pPr>
      <w:r>
        <w:t>в лице____________________________________________________________________,</w:t>
      </w:r>
    </w:p>
    <w:p w:rsidR="00926A9B" w:rsidRDefault="00926A9B">
      <w:pPr>
        <w:pStyle w:val="ConsPlusNonformat"/>
      </w:pPr>
      <w:r>
        <w:t>действующего   на  основании _________________,   именуемое   в  дальнейшем</w:t>
      </w:r>
    </w:p>
    <w:p w:rsidR="00926A9B" w:rsidRDefault="00926A9B">
      <w:pPr>
        <w:pStyle w:val="ConsPlusNonformat"/>
      </w:pPr>
      <w:r>
        <w:t>"получатель  субсидии",  с  другой  стороны,  заключили настоящий Договор о</w:t>
      </w:r>
    </w:p>
    <w:p w:rsidR="00926A9B" w:rsidRDefault="00926A9B">
      <w:pPr>
        <w:pStyle w:val="ConsPlusNonformat"/>
      </w:pPr>
      <w:r>
        <w:t>нижеследующем:</w:t>
      </w:r>
    </w:p>
    <w:p w:rsidR="00926A9B" w:rsidRDefault="00926A9B">
      <w:pPr>
        <w:pStyle w:val="ConsPlusNonformat"/>
      </w:pPr>
    </w:p>
    <w:p w:rsidR="00926A9B" w:rsidRDefault="00926A9B">
      <w:pPr>
        <w:pStyle w:val="ConsPlusNonformat"/>
      </w:pPr>
      <w:bookmarkStart w:id="22" w:name="Par411"/>
      <w:bookmarkEnd w:id="22"/>
      <w:r>
        <w:t xml:space="preserve">                            1. Предмет Договора</w:t>
      </w:r>
    </w:p>
    <w:p w:rsidR="00926A9B" w:rsidRDefault="00926A9B">
      <w:pPr>
        <w:pStyle w:val="ConsPlusNonformat"/>
      </w:pPr>
    </w:p>
    <w:p w:rsidR="00926A9B" w:rsidRDefault="00926A9B">
      <w:pPr>
        <w:pStyle w:val="ConsPlusNonformat"/>
      </w:pPr>
      <w:r>
        <w:t xml:space="preserve">    Предметом  Договора является оказание государственной поддержки в форме</w:t>
      </w:r>
    </w:p>
    <w:p w:rsidR="00926A9B" w:rsidRDefault="00926A9B">
      <w:pPr>
        <w:pStyle w:val="ConsPlusNonformat"/>
      </w:pPr>
      <w:r>
        <w:t>субсидии в размере __________________________ тыс. рублей.</w:t>
      </w:r>
    </w:p>
    <w:p w:rsidR="00926A9B" w:rsidRDefault="00926A9B">
      <w:pPr>
        <w:pStyle w:val="ConsPlusNonformat"/>
      </w:pPr>
    </w:p>
    <w:p w:rsidR="00926A9B" w:rsidRDefault="00926A9B">
      <w:pPr>
        <w:pStyle w:val="ConsPlusNonformat"/>
      </w:pPr>
      <w:bookmarkStart w:id="23" w:name="Par416"/>
      <w:bookmarkEnd w:id="23"/>
      <w:r>
        <w:t xml:space="preserve">                    2. Основание предоставления средств</w:t>
      </w:r>
    </w:p>
    <w:p w:rsidR="00926A9B" w:rsidRDefault="00926A9B">
      <w:pPr>
        <w:pStyle w:val="ConsPlusNonformat"/>
      </w:pPr>
      <w:r>
        <w:t xml:space="preserve">                         государственной поддержки</w:t>
      </w:r>
    </w:p>
    <w:p w:rsidR="00926A9B" w:rsidRDefault="00926A9B">
      <w:pPr>
        <w:pStyle w:val="ConsPlusNonformat"/>
      </w:pPr>
    </w:p>
    <w:p w:rsidR="00926A9B" w:rsidRDefault="00926A9B">
      <w:pPr>
        <w:pStyle w:val="ConsPlusNonformat"/>
      </w:pPr>
      <w:r>
        <w:t xml:space="preserve">    Основание   для   заключения   Договора   -  распоряжение  министерства</w:t>
      </w:r>
    </w:p>
    <w:p w:rsidR="00926A9B" w:rsidRDefault="00926A9B">
      <w:pPr>
        <w:pStyle w:val="ConsPlusNonformat"/>
      </w:pPr>
      <w:r>
        <w:t>экономического  развития  Астраханской  области  от________N  ________  "Об</w:t>
      </w:r>
    </w:p>
    <w:p w:rsidR="00926A9B" w:rsidRDefault="00926A9B">
      <w:pPr>
        <w:pStyle w:val="ConsPlusNonformat"/>
      </w:pPr>
      <w:r>
        <w:t>оказании государственной поддержки в форме субсидии _____________________".</w:t>
      </w:r>
    </w:p>
    <w:p w:rsidR="00926A9B" w:rsidRDefault="00926A9B">
      <w:pPr>
        <w:pStyle w:val="ConsPlusNonformat"/>
      </w:pPr>
    </w:p>
    <w:p w:rsidR="00926A9B" w:rsidRDefault="00926A9B">
      <w:pPr>
        <w:pStyle w:val="ConsPlusNonformat"/>
      </w:pPr>
      <w:bookmarkStart w:id="24" w:name="Par423"/>
      <w:bookmarkEnd w:id="24"/>
      <w:r>
        <w:t xml:space="preserve">                       3. Права и обязанности сторон</w:t>
      </w:r>
    </w:p>
    <w:p w:rsidR="00926A9B" w:rsidRDefault="00926A9B">
      <w:pPr>
        <w:pStyle w:val="ConsPlusNonformat"/>
      </w:pPr>
    </w:p>
    <w:p w:rsidR="00926A9B" w:rsidRDefault="00926A9B">
      <w:pPr>
        <w:pStyle w:val="ConsPlusNonformat"/>
      </w:pPr>
      <w:r>
        <w:lastRenderedPageBreak/>
        <w:t xml:space="preserve">    3.1. Министерство:</w:t>
      </w:r>
    </w:p>
    <w:p w:rsidR="00926A9B" w:rsidRDefault="00926A9B">
      <w:pPr>
        <w:pStyle w:val="ConsPlusNonformat"/>
      </w:pPr>
      <w:r>
        <w:t xml:space="preserve">    3.1.1.  Перечисляет средства государственной поддержки в форме субсидии</w:t>
      </w:r>
    </w:p>
    <w:p w:rsidR="00926A9B" w:rsidRDefault="00926A9B">
      <w:pPr>
        <w:pStyle w:val="ConsPlusNonformat"/>
      </w:pPr>
      <w:r>
        <w:t>на расчетный счет получателя субсидии не позднее _________________________.</w:t>
      </w:r>
    </w:p>
    <w:p w:rsidR="00926A9B" w:rsidRDefault="00926A9B">
      <w:pPr>
        <w:pStyle w:val="ConsPlusNonformat"/>
      </w:pPr>
      <w:r>
        <w:t xml:space="preserve">    Датой   исполнения   Министерством  своих  обязательств  по  настоящему</w:t>
      </w:r>
    </w:p>
    <w:p w:rsidR="00926A9B" w:rsidRDefault="00926A9B">
      <w:pPr>
        <w:pStyle w:val="ConsPlusNonformat"/>
      </w:pPr>
      <w:r>
        <w:t>Договору считается дата списания денежных средств со счета Министерства.</w:t>
      </w:r>
    </w:p>
    <w:p w:rsidR="00926A9B" w:rsidRDefault="00926A9B">
      <w:pPr>
        <w:pStyle w:val="ConsPlusNonformat"/>
      </w:pPr>
      <w:r>
        <w:t xml:space="preserve">    3.1.2.  Осуществляет  обязательную проверку соблюдения условий, целей и</w:t>
      </w:r>
    </w:p>
    <w:p w:rsidR="00926A9B" w:rsidRDefault="00926A9B">
      <w:pPr>
        <w:pStyle w:val="ConsPlusNonformat"/>
      </w:pPr>
      <w:r>
        <w:t>порядка предоставления субсидии получателем субсидии.</w:t>
      </w:r>
    </w:p>
    <w:p w:rsidR="00926A9B" w:rsidRDefault="00926A9B">
      <w:pPr>
        <w:pStyle w:val="ConsPlusNonformat"/>
      </w:pPr>
      <w:r>
        <w:t xml:space="preserve">    3.1.3.  В  случае  невыполнения  получателем  субсидии  </w:t>
      </w:r>
      <w:hyperlink w:anchor="Par437" w:history="1">
        <w:r>
          <w:rPr>
            <w:color w:val="0000FF"/>
          </w:rPr>
          <w:t>подпункта 3.2.1</w:t>
        </w:r>
      </w:hyperlink>
    </w:p>
    <w:p w:rsidR="00926A9B" w:rsidRDefault="00926A9B">
      <w:pPr>
        <w:pStyle w:val="ConsPlusNonformat"/>
      </w:pPr>
      <w:hyperlink w:anchor="Par423" w:history="1">
        <w:r>
          <w:rPr>
            <w:color w:val="0000FF"/>
          </w:rPr>
          <w:t>раздела  3</w:t>
        </w:r>
      </w:hyperlink>
      <w:r>
        <w:t xml:space="preserve">  настоящего Договора обязуется требовать, в том числе в судебном</w:t>
      </w:r>
    </w:p>
    <w:p w:rsidR="00926A9B" w:rsidRDefault="00926A9B">
      <w:pPr>
        <w:pStyle w:val="ConsPlusNonformat"/>
      </w:pPr>
      <w:r>
        <w:t>порядке,  от  получателя  субсидии  возврата  в бюджет Астраханской области</w:t>
      </w:r>
    </w:p>
    <w:p w:rsidR="00926A9B" w:rsidRDefault="00926A9B">
      <w:pPr>
        <w:pStyle w:val="ConsPlusNonformat"/>
      </w:pPr>
      <w:r>
        <w:t>предоставленной суммы субсидии.</w:t>
      </w:r>
    </w:p>
    <w:p w:rsidR="00926A9B" w:rsidRDefault="00926A9B">
      <w:pPr>
        <w:pStyle w:val="ConsPlusNonformat"/>
      </w:pPr>
      <w:r>
        <w:t xml:space="preserve">    3.2. Получатель субсидии:</w:t>
      </w:r>
    </w:p>
    <w:p w:rsidR="00926A9B" w:rsidRDefault="00926A9B">
      <w:pPr>
        <w:pStyle w:val="ConsPlusNonformat"/>
      </w:pPr>
      <w:bookmarkStart w:id="25" w:name="Par437"/>
      <w:bookmarkEnd w:id="25"/>
      <w:r>
        <w:t xml:space="preserve">    3.2.1.  Соблюдает  условия,  цели  и  порядок  оказания государственной</w:t>
      </w:r>
    </w:p>
    <w:p w:rsidR="00926A9B" w:rsidRDefault="00926A9B">
      <w:pPr>
        <w:pStyle w:val="ConsPlusNonformat"/>
      </w:pPr>
      <w:r>
        <w:t>поддержки.</w:t>
      </w:r>
    </w:p>
    <w:p w:rsidR="00926A9B" w:rsidRDefault="00926A9B">
      <w:pPr>
        <w:pStyle w:val="ConsPlusNonformat"/>
      </w:pPr>
      <w:r>
        <w:t xml:space="preserve">    3.2.2.  В  случае  нарушения  условий, установленных при предоставлении</w:t>
      </w:r>
    </w:p>
    <w:p w:rsidR="00926A9B" w:rsidRDefault="00926A9B">
      <w:pPr>
        <w:pStyle w:val="ConsPlusNonformat"/>
      </w:pPr>
      <w:r>
        <w:t>субсидии,  осуществляет возврат субсидии в течение 14 дней со дня получения</w:t>
      </w:r>
    </w:p>
    <w:p w:rsidR="00926A9B" w:rsidRDefault="00926A9B">
      <w:pPr>
        <w:pStyle w:val="ConsPlusNonformat"/>
      </w:pPr>
      <w:r>
        <w:t>уведомления о возврате незаконно полученных средств субсидии.</w:t>
      </w:r>
    </w:p>
    <w:p w:rsidR="00926A9B" w:rsidRDefault="00926A9B">
      <w:pPr>
        <w:pStyle w:val="ConsPlusNonformat"/>
      </w:pPr>
      <w:r>
        <w:t xml:space="preserve">    3.2.3.  В  соответствии  со  </w:t>
      </w:r>
      <w:hyperlink r:id="rId38" w:history="1">
        <w:r>
          <w:rPr>
            <w:color w:val="0000FF"/>
          </w:rPr>
          <w:t>статьей  78</w:t>
        </w:r>
      </w:hyperlink>
      <w:r>
        <w:t xml:space="preserve">  Бюджетного кодекса Российской</w:t>
      </w:r>
    </w:p>
    <w:p w:rsidR="00926A9B" w:rsidRDefault="00926A9B">
      <w:pPr>
        <w:pStyle w:val="ConsPlusNonformat"/>
      </w:pPr>
      <w:r>
        <w:t>Федерации   получатель   субсидии  дает  согласие  Министерству  и  органам</w:t>
      </w:r>
    </w:p>
    <w:p w:rsidR="00926A9B" w:rsidRDefault="00926A9B">
      <w:pPr>
        <w:pStyle w:val="ConsPlusNonformat"/>
      </w:pPr>
      <w:r>
        <w:t>государственного финансового контроля Астраханской области на осуществление</w:t>
      </w:r>
    </w:p>
    <w:p w:rsidR="00926A9B" w:rsidRDefault="00926A9B">
      <w:pPr>
        <w:pStyle w:val="ConsPlusNonformat"/>
      </w:pPr>
      <w:r>
        <w:t>проверок   соблюдения   им   условий,   целей   и   порядка  предоставления</w:t>
      </w:r>
    </w:p>
    <w:p w:rsidR="00926A9B" w:rsidRDefault="00926A9B">
      <w:pPr>
        <w:pStyle w:val="ConsPlusNonformat"/>
      </w:pPr>
      <w:r>
        <w:t>государственной поддержки.</w:t>
      </w:r>
    </w:p>
    <w:p w:rsidR="00926A9B" w:rsidRDefault="00926A9B">
      <w:pPr>
        <w:pStyle w:val="ConsPlusNonformat"/>
      </w:pPr>
    </w:p>
    <w:p w:rsidR="00926A9B" w:rsidRDefault="00926A9B">
      <w:pPr>
        <w:pStyle w:val="ConsPlusNonformat"/>
      </w:pPr>
      <w:bookmarkStart w:id="26" w:name="Par448"/>
      <w:bookmarkEnd w:id="26"/>
      <w:r>
        <w:t xml:space="preserve">                         4. Ответственность сторон</w:t>
      </w:r>
    </w:p>
    <w:p w:rsidR="00926A9B" w:rsidRDefault="00926A9B">
      <w:pPr>
        <w:pStyle w:val="ConsPlusNonformat"/>
      </w:pPr>
    </w:p>
    <w:p w:rsidR="00926A9B" w:rsidRDefault="00926A9B">
      <w:pPr>
        <w:pStyle w:val="ConsPlusNonformat"/>
      </w:pPr>
      <w:r>
        <w:t xml:space="preserve">    4.1.   В   случае   неисполнения  или  ненадлежащего  исполнения  своих</w:t>
      </w:r>
    </w:p>
    <w:p w:rsidR="00926A9B" w:rsidRDefault="00926A9B">
      <w:pPr>
        <w:pStyle w:val="ConsPlusNonformat"/>
      </w:pPr>
      <w:r>
        <w:t>обязательств   по  настоящему  Договору  стороны  несут  ответственность  в</w:t>
      </w:r>
    </w:p>
    <w:p w:rsidR="00926A9B" w:rsidRDefault="00926A9B">
      <w:pPr>
        <w:pStyle w:val="ConsPlusNonformat"/>
      </w:pPr>
      <w:r>
        <w:t>соответствии   с   законодательством   Российской   Федерации  и  условиями</w:t>
      </w:r>
    </w:p>
    <w:p w:rsidR="00926A9B" w:rsidRDefault="00926A9B">
      <w:pPr>
        <w:pStyle w:val="ConsPlusNonformat"/>
      </w:pPr>
      <w:r>
        <w:t>настоящего Договора.</w:t>
      </w:r>
    </w:p>
    <w:p w:rsidR="00926A9B" w:rsidRDefault="00926A9B">
      <w:pPr>
        <w:pStyle w:val="ConsPlusNonformat"/>
      </w:pPr>
      <w:r>
        <w:t xml:space="preserve">    4.2.   Получатель   субсидии  несет  ответственность  за  достоверность</w:t>
      </w:r>
    </w:p>
    <w:p w:rsidR="00926A9B" w:rsidRDefault="00926A9B">
      <w:pPr>
        <w:pStyle w:val="ConsPlusNonformat"/>
      </w:pPr>
      <w:r>
        <w:t>представленных  Министерству документов и выполнение условий предоставления</w:t>
      </w:r>
    </w:p>
    <w:p w:rsidR="00926A9B" w:rsidRDefault="00926A9B">
      <w:pPr>
        <w:pStyle w:val="ConsPlusNonformat"/>
      </w:pPr>
      <w:r>
        <w:t>субсидии.</w:t>
      </w:r>
    </w:p>
    <w:p w:rsidR="00926A9B" w:rsidRDefault="00926A9B">
      <w:pPr>
        <w:pStyle w:val="ConsPlusNonformat"/>
      </w:pPr>
    </w:p>
    <w:p w:rsidR="00926A9B" w:rsidRDefault="00926A9B">
      <w:pPr>
        <w:pStyle w:val="ConsPlusNonformat"/>
      </w:pPr>
      <w:bookmarkStart w:id="27" w:name="Par458"/>
      <w:bookmarkEnd w:id="27"/>
      <w:r>
        <w:t xml:space="preserve">                             5. Прочие условия</w:t>
      </w:r>
    </w:p>
    <w:p w:rsidR="00926A9B" w:rsidRDefault="00926A9B">
      <w:pPr>
        <w:pStyle w:val="ConsPlusNonformat"/>
      </w:pPr>
    </w:p>
    <w:p w:rsidR="00926A9B" w:rsidRDefault="00926A9B">
      <w:pPr>
        <w:pStyle w:val="ConsPlusNonformat"/>
      </w:pPr>
      <w:r>
        <w:t xml:space="preserve">    5.1.  В  соответствии  со  статьей  102  Налогового  кодекса Российской</w:t>
      </w:r>
    </w:p>
    <w:p w:rsidR="00926A9B" w:rsidRDefault="00926A9B">
      <w:pPr>
        <w:pStyle w:val="ConsPlusNonformat"/>
      </w:pPr>
      <w:r>
        <w:t>Федерации  получатель  субсидии  дает  согласие Министерству на получение в</w:t>
      </w:r>
    </w:p>
    <w:p w:rsidR="00926A9B" w:rsidRDefault="00926A9B">
      <w:pPr>
        <w:pStyle w:val="ConsPlusNonformat"/>
      </w:pPr>
      <w:r>
        <w:t>налоговых  органах  информации  о  начисленных  и  уплаченных  им налогах и</w:t>
      </w:r>
    </w:p>
    <w:p w:rsidR="00926A9B" w:rsidRDefault="00926A9B">
      <w:pPr>
        <w:pStyle w:val="ConsPlusNonformat"/>
      </w:pPr>
      <w:r>
        <w:t>сборах,  а  также  о  состоянии  расчетов с бюджетом Астраханской области и</w:t>
      </w:r>
    </w:p>
    <w:p w:rsidR="00926A9B" w:rsidRDefault="00926A9B">
      <w:pPr>
        <w:pStyle w:val="ConsPlusNonformat"/>
      </w:pPr>
      <w:r>
        <w:t>государственными внебюджетными фондами.</w:t>
      </w:r>
    </w:p>
    <w:p w:rsidR="00926A9B" w:rsidRDefault="00926A9B">
      <w:pPr>
        <w:pStyle w:val="ConsPlusNonformat"/>
      </w:pPr>
      <w:r>
        <w:t xml:space="preserve">    5.2.  Настоящий  Договор  составлен  в  двух экземплярах, по одному для</w:t>
      </w:r>
    </w:p>
    <w:p w:rsidR="00926A9B" w:rsidRDefault="00926A9B">
      <w:pPr>
        <w:pStyle w:val="ConsPlusNonformat"/>
      </w:pPr>
      <w:r>
        <w:t>каждой из сторон, имеющих одинаковую юридическую силу.</w:t>
      </w:r>
    </w:p>
    <w:p w:rsidR="00926A9B" w:rsidRDefault="00926A9B">
      <w:pPr>
        <w:pStyle w:val="ConsPlusNonformat"/>
      </w:pPr>
      <w:r>
        <w:t xml:space="preserve">    5.3. Действие настоящего Договора устанавливается со дня его подписания</w:t>
      </w:r>
    </w:p>
    <w:p w:rsidR="00926A9B" w:rsidRDefault="00926A9B">
      <w:pPr>
        <w:pStyle w:val="ConsPlusNonformat"/>
      </w:pPr>
      <w:r>
        <w:t>до полного выполнения сторонами обязательств по нему.</w:t>
      </w:r>
    </w:p>
    <w:p w:rsidR="00926A9B" w:rsidRDefault="00926A9B">
      <w:pPr>
        <w:pStyle w:val="ConsPlusNonformat"/>
      </w:pPr>
      <w:r>
        <w:t xml:space="preserve">    5.4.  Все  споры  между  сторонами решаются в установленном действующим</w:t>
      </w:r>
    </w:p>
    <w:p w:rsidR="00926A9B" w:rsidRDefault="00926A9B">
      <w:pPr>
        <w:pStyle w:val="ConsPlusNonformat"/>
      </w:pPr>
      <w:r>
        <w:t>законодательством порядке.</w:t>
      </w:r>
    </w:p>
    <w:p w:rsidR="00926A9B" w:rsidRDefault="00926A9B">
      <w:pPr>
        <w:pStyle w:val="ConsPlusNonformat"/>
      </w:pPr>
    </w:p>
    <w:p w:rsidR="00926A9B" w:rsidRDefault="00926A9B">
      <w:pPr>
        <w:pStyle w:val="ConsPlusNonformat"/>
      </w:pPr>
      <w:bookmarkStart w:id="28" w:name="Par472"/>
      <w:bookmarkEnd w:id="28"/>
      <w:r>
        <w:t xml:space="preserve">                        6. Адреса и подписи сторон:</w:t>
      </w:r>
    </w:p>
    <w:p w:rsidR="00926A9B" w:rsidRDefault="00926A9B">
      <w:pPr>
        <w:pStyle w:val="ConsPlusNonformat"/>
      </w:pPr>
    </w:p>
    <w:p w:rsidR="00926A9B" w:rsidRDefault="00926A9B">
      <w:pPr>
        <w:pStyle w:val="ConsPlusNonformat"/>
      </w:pPr>
      <w:r>
        <w:t>Министерство:                          _____________________:</w:t>
      </w:r>
    </w:p>
    <w:p w:rsidR="00926A9B" w:rsidRDefault="00926A9B">
      <w:pPr>
        <w:pStyle w:val="ConsPlusNonformat"/>
      </w:pPr>
      <w:r>
        <w:t>414008, г. Астрахань,                  ____________________________________</w:t>
      </w:r>
    </w:p>
    <w:p w:rsidR="00926A9B" w:rsidRDefault="00926A9B">
      <w:pPr>
        <w:pStyle w:val="ConsPlusNonformat"/>
      </w:pPr>
      <w:r>
        <w:t>ул. Советская, д. 15                     (наименование получателя субсидии)</w:t>
      </w:r>
    </w:p>
    <w:p w:rsidR="00926A9B" w:rsidRDefault="00926A9B">
      <w:pPr>
        <w:pStyle w:val="ConsPlusNonformat"/>
      </w:pPr>
      <w:r>
        <w:t>УФК по Астраханской области            ИНН ________________________________</w:t>
      </w:r>
    </w:p>
    <w:p w:rsidR="00926A9B" w:rsidRDefault="00926A9B">
      <w:pPr>
        <w:pStyle w:val="ConsPlusNonformat"/>
      </w:pPr>
      <w:r>
        <w:t>(Минэкономразвития АО)                 ____________________________________</w:t>
      </w:r>
    </w:p>
    <w:p w:rsidR="00926A9B" w:rsidRDefault="00926A9B">
      <w:pPr>
        <w:pStyle w:val="ConsPlusNonformat"/>
      </w:pPr>
      <w:r>
        <w:t>ИНН 3015068230 / КПП 301501001                         (адрес)</w:t>
      </w:r>
    </w:p>
    <w:p w:rsidR="00926A9B" w:rsidRDefault="00926A9B">
      <w:pPr>
        <w:pStyle w:val="ConsPlusNonformat"/>
      </w:pPr>
      <w:r>
        <w:t>л/с 03252003770                        ____________________________________</w:t>
      </w:r>
    </w:p>
    <w:p w:rsidR="00926A9B" w:rsidRDefault="00926A9B">
      <w:pPr>
        <w:pStyle w:val="ConsPlusNonformat"/>
      </w:pPr>
      <w:r>
        <w:t>р/с 40201810600000100004                        (наименование банка)</w:t>
      </w:r>
    </w:p>
    <w:p w:rsidR="00926A9B" w:rsidRDefault="00926A9B">
      <w:pPr>
        <w:pStyle w:val="ConsPlusNonformat"/>
      </w:pPr>
      <w:r>
        <w:t>ГРКЦ ГУ Банка России по Астраханской   ____________________________________</w:t>
      </w:r>
    </w:p>
    <w:p w:rsidR="00926A9B" w:rsidRDefault="00926A9B">
      <w:pPr>
        <w:pStyle w:val="ConsPlusNonformat"/>
      </w:pPr>
      <w:r>
        <w:t>области г. Астрахань                   БИК ________________________________</w:t>
      </w:r>
    </w:p>
    <w:p w:rsidR="00926A9B" w:rsidRDefault="00926A9B">
      <w:pPr>
        <w:pStyle w:val="ConsPlusNonformat"/>
      </w:pPr>
      <w:r>
        <w:t>БИК 041203001                          к/с ________________________________</w:t>
      </w:r>
    </w:p>
    <w:p w:rsidR="00926A9B" w:rsidRDefault="00926A9B">
      <w:pPr>
        <w:pStyle w:val="ConsPlusNonformat"/>
      </w:pPr>
      <w:r>
        <w:t xml:space="preserve">                                       р/с ________________________________</w:t>
      </w:r>
    </w:p>
    <w:p w:rsidR="00926A9B" w:rsidRDefault="00926A9B">
      <w:pPr>
        <w:pStyle w:val="ConsPlusNonformat"/>
      </w:pPr>
    </w:p>
    <w:p w:rsidR="00926A9B" w:rsidRDefault="00926A9B">
      <w:pPr>
        <w:pStyle w:val="ConsPlusNonformat"/>
      </w:pPr>
      <w:r>
        <w:t xml:space="preserve">                                       ____________________________________</w:t>
      </w:r>
    </w:p>
    <w:p w:rsidR="00926A9B" w:rsidRDefault="00926A9B">
      <w:pPr>
        <w:pStyle w:val="ConsPlusNonformat"/>
      </w:pPr>
      <w:r>
        <w:t>Заместитель председателя                      (должность руководителя)</w:t>
      </w:r>
    </w:p>
    <w:p w:rsidR="00926A9B" w:rsidRDefault="00926A9B">
      <w:pPr>
        <w:pStyle w:val="ConsPlusNonformat"/>
      </w:pPr>
      <w:r>
        <w:lastRenderedPageBreak/>
        <w:t>Правительства Астраханской области -</w:t>
      </w:r>
    </w:p>
    <w:p w:rsidR="00926A9B" w:rsidRDefault="00926A9B">
      <w:pPr>
        <w:pStyle w:val="ConsPlusNonformat"/>
      </w:pPr>
      <w:r>
        <w:t>министр экономического развития</w:t>
      </w:r>
    </w:p>
    <w:p w:rsidR="00926A9B" w:rsidRDefault="00926A9B">
      <w:pPr>
        <w:pStyle w:val="ConsPlusNonformat"/>
      </w:pPr>
      <w:r>
        <w:t>Астраханской области</w:t>
      </w:r>
    </w:p>
    <w:p w:rsidR="00926A9B" w:rsidRDefault="00926A9B">
      <w:pPr>
        <w:pStyle w:val="ConsPlusNonformat"/>
      </w:pPr>
    </w:p>
    <w:p w:rsidR="00926A9B" w:rsidRDefault="00926A9B">
      <w:pPr>
        <w:pStyle w:val="ConsPlusNonformat"/>
      </w:pPr>
    </w:p>
    <w:p w:rsidR="00926A9B" w:rsidRDefault="00926A9B">
      <w:pPr>
        <w:pStyle w:val="ConsPlusNonformat"/>
      </w:pPr>
      <w:r>
        <w:t>_______________________ (Ф.И.О.)       ____________________________(Ф.И.О.)</w:t>
      </w: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</w:p>
    <w:p w:rsidR="00926A9B" w:rsidRDefault="00926A9B">
      <w:pPr>
        <w:widowControl w:val="0"/>
        <w:autoSpaceDE w:val="0"/>
        <w:autoSpaceDN w:val="0"/>
        <w:adjustRightInd w:val="0"/>
        <w:ind w:firstLine="540"/>
        <w:jc w:val="both"/>
      </w:pPr>
    </w:p>
    <w:p w:rsidR="00926A9B" w:rsidRDefault="00926A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D164D9" w:rsidRDefault="00926A9B">
      <w:bookmarkStart w:id="29" w:name="_GoBack"/>
      <w:bookmarkEnd w:id="29"/>
    </w:p>
    <w:sectPr w:rsidR="00D164D9" w:rsidSect="00C2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9B"/>
    <w:rsid w:val="004B3B88"/>
    <w:rsid w:val="00752CF9"/>
    <w:rsid w:val="008B54CA"/>
    <w:rsid w:val="00926A9B"/>
    <w:rsid w:val="00C10C3E"/>
    <w:rsid w:val="00FA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22DC3-578D-4EFB-85D7-2115E09E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6A9B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0B2750AE6D4D660838D839DA97149BB3CB804E1CEC472DAE5B01BC1DF204DCF1DEC8087DF1EAB463DFEgCmFG" TargetMode="External"/><Relationship Id="rId13" Type="http://schemas.openxmlformats.org/officeDocument/2006/relationships/hyperlink" Target="consultantplus://offline/ref=AA70B2750AE6D4D66083938E8BC52C46B832E701E6CECA218FBAEB4696gDm6G" TargetMode="External"/><Relationship Id="rId18" Type="http://schemas.openxmlformats.org/officeDocument/2006/relationships/hyperlink" Target="consultantplus://offline/ref=AA70B2750AE6D4D66083938E8BC52C46B832E108ECC6CA218FBAEB4696D62A1A8852B5C2C3D21FAAg4mFG" TargetMode="External"/><Relationship Id="rId26" Type="http://schemas.openxmlformats.org/officeDocument/2006/relationships/hyperlink" Target="consultantplus://offline/ref=AA70B2750AE6D4D660838D839DA97149BB3CB804E1CEC472DAE5B01BC1DF204DCF1DEC8087DF1EAB463DF2gCmDG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A70B2750AE6D4D660838D839DA97149BB3CB804E1CEC472DAE5B01BC1DF204DCF1DEC8087DF1EAB463DFCgCmAG" TargetMode="External"/><Relationship Id="rId34" Type="http://schemas.openxmlformats.org/officeDocument/2006/relationships/hyperlink" Target="consultantplus://offline/ref=AA70B2750AE6D4D660838D839DA97149BB3CB804E0CDC47ED7E5B01BC1DF204DgCmFG" TargetMode="External"/><Relationship Id="rId7" Type="http://schemas.openxmlformats.org/officeDocument/2006/relationships/hyperlink" Target="consultantplus://offline/ref=AA70B2750AE6D4D660838D839DA97149BB3CB804E0C8C97FD0E5B01BC1DF204DCF1DEC8087DF1EAB473EFFgCmDG" TargetMode="External"/><Relationship Id="rId12" Type="http://schemas.openxmlformats.org/officeDocument/2006/relationships/hyperlink" Target="consultantplus://offline/ref=AA70B2750AE6D4D66083938E8BC52C46B832E108ECC6CA218FBAEB4696gDm6G" TargetMode="External"/><Relationship Id="rId17" Type="http://schemas.openxmlformats.org/officeDocument/2006/relationships/hyperlink" Target="consultantplus://offline/ref=AA70B2750AE6D4D660838D839DA97149BB3CB804E1CEC472DAE5B01BC1DF204DCF1DEC8087DF1EAB463DFEgCm7G" TargetMode="External"/><Relationship Id="rId25" Type="http://schemas.openxmlformats.org/officeDocument/2006/relationships/hyperlink" Target="consultantplus://offline/ref=AA70B2750AE6D4D660838D839DA97149BB3CB804E1CEC472DAE5B01BC1DF204DCF1DEC8087DF1EAB463DF2gCmFG" TargetMode="External"/><Relationship Id="rId33" Type="http://schemas.openxmlformats.org/officeDocument/2006/relationships/hyperlink" Target="consultantplus://offline/ref=AA70B2750AE6D4D660838D839DA97149BB3CB804E1CEC472DAE5B01BC1DF204DCF1DEC8087DF1EAB463EFBgCmBG" TargetMode="External"/><Relationship Id="rId38" Type="http://schemas.openxmlformats.org/officeDocument/2006/relationships/hyperlink" Target="consultantplus://offline/ref=AA70B2750AE6D4D66083938E8BC52C46B830E509E6CCCA218FBAEB4696D62A1A8852B5C2C3D11CA2g4m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70B2750AE6D4D660838D839DA97149BB3CB804E1CEC472DAE5B01BC1DF204DCF1DEC8087DF1EAB463DFEgCmAG" TargetMode="External"/><Relationship Id="rId20" Type="http://schemas.openxmlformats.org/officeDocument/2006/relationships/hyperlink" Target="consultantplus://offline/ref=AA70B2750AE6D4D660838D839DA97149BB3CB804E1CEC472DAE5B01BC1DF204DCF1DEC8087DF1EAB463DFDgCmEG" TargetMode="External"/><Relationship Id="rId29" Type="http://schemas.openxmlformats.org/officeDocument/2006/relationships/hyperlink" Target="consultantplus://offline/ref=AA70B2750AE6D4D660838D839DA97149BB3CB804E1CEC472DAE5B01BC1DF204DCF1DEC8087DF1EAB463DF2gCm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0B2750AE6D4D66083938E8BC52C46B832E108ECC6CA218FBAEB4696gDm6G" TargetMode="External"/><Relationship Id="rId11" Type="http://schemas.openxmlformats.org/officeDocument/2006/relationships/hyperlink" Target="consultantplus://offline/ref=AA70B2750AE6D4D660838D839DA97149BB3CB804E1CEC472DAE5B01BC1DF204DCF1DEC8087DF1EAB463DFEgCmEG" TargetMode="External"/><Relationship Id="rId24" Type="http://schemas.openxmlformats.org/officeDocument/2006/relationships/hyperlink" Target="consultantplus://offline/ref=AA70B2750AE6D4D660838D839DA97149BB3CB804E1CEC472DAE5B01BC1DF204DCF1DEC8087DF1EAB463DF3gCm7G" TargetMode="External"/><Relationship Id="rId32" Type="http://schemas.openxmlformats.org/officeDocument/2006/relationships/hyperlink" Target="consultantplus://offline/ref=AA70B2750AE6D4D660838D839DA97149BB3CB804E1CEC472DAE5B01BC1DF204DCF1DEC8087DF1EAB463EFBgCmDG" TargetMode="External"/><Relationship Id="rId37" Type="http://schemas.openxmlformats.org/officeDocument/2006/relationships/hyperlink" Target="consultantplus://offline/ref=AA70B2750AE6D4D660838D839DA97149BB3CB804E1C8C676DBE5B01BC1DF204DCF1DEC8087DF1EAB4638FBgCm6G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AA70B2750AE6D4D660838D839DA97149BB3CB804E1CEC472DAE5B01BC1DF204DCF1DEC8087DF1EAB463DFFgCm6G" TargetMode="External"/><Relationship Id="rId15" Type="http://schemas.openxmlformats.org/officeDocument/2006/relationships/hyperlink" Target="consultantplus://offline/ref=AA70B2750AE6D4D660838D839DA97149BB3CB804E1CEC472DAE5B01BC1DF204DCF1DEC8087DF1EAB463DFEgCmDG" TargetMode="External"/><Relationship Id="rId23" Type="http://schemas.openxmlformats.org/officeDocument/2006/relationships/hyperlink" Target="consultantplus://offline/ref=AA70B2750AE6D4D660838D839DA97149BB3CB804E1CEC472DAE5B01BC1DF204DCF1DEC8087DF1EAB463DFCgCm9G" TargetMode="External"/><Relationship Id="rId28" Type="http://schemas.openxmlformats.org/officeDocument/2006/relationships/hyperlink" Target="consultantplus://offline/ref=AA70B2750AE6D4D660838D839DA97149BB3CB804E1CEC472DAE5B01BC1DF204DCF1DEC8087DF1EAB463DF2gCm9G" TargetMode="External"/><Relationship Id="rId36" Type="http://schemas.openxmlformats.org/officeDocument/2006/relationships/hyperlink" Target="consultantplus://offline/ref=AA70B2750AE6D4D660838D839DA97149BB3CB804E1CEC472DAE5B01BC1DF204DCF1DEC8087DF1EAB463EFBgCmAG" TargetMode="External"/><Relationship Id="rId10" Type="http://schemas.openxmlformats.org/officeDocument/2006/relationships/hyperlink" Target="consultantplus://offline/ref=AA70B2750AE6D4D660838D839DA97149BB3CB804E0C8C97FD0E5B01BC1DF204DCF1DEC8087DF1EAB473EFFgCmDG" TargetMode="External"/><Relationship Id="rId19" Type="http://schemas.openxmlformats.org/officeDocument/2006/relationships/hyperlink" Target="consultantplus://offline/ref=AA70B2750AE6D4D66083938E8BC52C46B832E701E6CECA218FBAEB4696D62A1A8852B5C2C3D61BAAg4m5G" TargetMode="External"/><Relationship Id="rId31" Type="http://schemas.openxmlformats.org/officeDocument/2006/relationships/hyperlink" Target="consultantplus://offline/ref=AA70B2750AE6D4D660838D839DA97149BB3CB804E1CEC472DAE5B01BC1DF204DCF1DEC8087DF1EAB463EFBgCmE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A70B2750AE6D4D660838D839DA97149BB3CB804E1CEC472DAE5B01BC1DF204DCF1DEC8087DF1EAB463DFEgCmEG" TargetMode="External"/><Relationship Id="rId14" Type="http://schemas.openxmlformats.org/officeDocument/2006/relationships/hyperlink" Target="consultantplus://offline/ref=AA70B2750AE6D4D66083938E8BC52C46B832E701E6CECA218FBAEB4696D62A1A8852B5C2C3D61BAAg4m5G" TargetMode="External"/><Relationship Id="rId22" Type="http://schemas.openxmlformats.org/officeDocument/2006/relationships/hyperlink" Target="consultantplus://offline/ref=AA70B2750AE6D4D660838D839DA97149BB3CB804E1CEC472DAE5B01BC1DF204DCF1DEC8087DF1EAB463DFCgCm9G" TargetMode="External"/><Relationship Id="rId27" Type="http://schemas.openxmlformats.org/officeDocument/2006/relationships/hyperlink" Target="consultantplus://offline/ref=AA70B2750AE6D4D660838D839DA97149BB3CB804E1CEC472DAE5B01BC1DF204DCF1DEC8087DF1EAB463DF2gCmCG" TargetMode="External"/><Relationship Id="rId30" Type="http://schemas.openxmlformats.org/officeDocument/2006/relationships/hyperlink" Target="consultantplus://offline/ref=AA70B2750AE6D4D660838D839DA97149BB3CB804E1CEC472DAE5B01BC1DF204DCF1DEC8087DF1EAB463EFBgCmFG" TargetMode="External"/><Relationship Id="rId35" Type="http://schemas.openxmlformats.org/officeDocument/2006/relationships/hyperlink" Target="consultantplus://offline/ref=AA70B2750AE6D4D66083938E8BC52C46B830E509E6CCCA218FBAEB4696D62A1A8852B5C2C3D11CA2g4m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5710</Words>
  <Characters>32547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Людмила Завгороднева</cp:lastModifiedBy>
  <cp:revision>1</cp:revision>
  <dcterms:created xsi:type="dcterms:W3CDTF">2015-07-17T06:38:00Z</dcterms:created>
  <dcterms:modified xsi:type="dcterms:W3CDTF">2015-07-17T06:39:00Z</dcterms:modified>
</cp:coreProperties>
</file>