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C1" w:rsidRDefault="00F07BC1" w:rsidP="00F07BC1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BC1" w:rsidRDefault="00F07BC1" w:rsidP="00F07BC1">
      <w:pPr>
        <w:jc w:val="center"/>
      </w:pPr>
    </w:p>
    <w:p w:rsidR="00F07BC1" w:rsidRDefault="00F07BC1" w:rsidP="00F07BC1">
      <w:pPr>
        <w:pStyle w:val="a6"/>
        <w:rPr>
          <w:b/>
          <w:szCs w:val="28"/>
        </w:rPr>
      </w:pPr>
    </w:p>
    <w:p w:rsidR="00F07BC1" w:rsidRPr="006F4796" w:rsidRDefault="00F07BC1" w:rsidP="00F07BC1">
      <w:pPr>
        <w:jc w:val="center"/>
        <w:rPr>
          <w:sz w:val="20"/>
          <w:szCs w:val="20"/>
        </w:rPr>
      </w:pPr>
    </w:p>
    <w:p w:rsidR="00F07BC1" w:rsidRDefault="00F07BC1" w:rsidP="00F07BC1">
      <w:pPr>
        <w:pStyle w:val="a6"/>
      </w:pPr>
      <w:r>
        <w:t>АДМИНИСТРАЦИЯ МУНИЦИПАЛЬНОГО ОБРАЗОВАНИЯ</w:t>
      </w:r>
    </w:p>
    <w:p w:rsidR="00F07BC1" w:rsidRDefault="00F07BC1" w:rsidP="00F07BC1">
      <w:pPr>
        <w:pStyle w:val="a6"/>
      </w:pPr>
      <w:r>
        <w:t>«АХТУБИНСКИЙ РАЙОН»</w:t>
      </w:r>
    </w:p>
    <w:p w:rsidR="00F07BC1" w:rsidRPr="00317378" w:rsidRDefault="00F07BC1" w:rsidP="00F07BC1">
      <w:pPr>
        <w:pStyle w:val="a6"/>
        <w:rPr>
          <w:b/>
          <w:sz w:val="24"/>
          <w:szCs w:val="24"/>
        </w:rPr>
      </w:pPr>
    </w:p>
    <w:p w:rsidR="00F07BC1" w:rsidRPr="00C30BC9" w:rsidRDefault="00F07BC1" w:rsidP="00F07BC1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07BC1" w:rsidRPr="00016679" w:rsidRDefault="00F07BC1" w:rsidP="00F07BC1">
      <w:pPr>
        <w:pStyle w:val="a6"/>
        <w:rPr>
          <w:b/>
          <w:sz w:val="20"/>
        </w:rPr>
      </w:pPr>
    </w:p>
    <w:p w:rsidR="00F07BC1" w:rsidRDefault="00F07BC1" w:rsidP="00F07BC1">
      <w:pPr>
        <w:pStyle w:val="a6"/>
      </w:pPr>
    </w:p>
    <w:p w:rsidR="00F07BC1" w:rsidRPr="00960947" w:rsidRDefault="00E35E2A" w:rsidP="00F07BC1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03.02.2015</w:t>
      </w:r>
      <w:r w:rsidR="00F07BC1" w:rsidRPr="00960947">
        <w:rPr>
          <w:sz w:val="28"/>
          <w:szCs w:val="28"/>
        </w:rPr>
        <w:t xml:space="preserve">      </w:t>
      </w:r>
      <w:r w:rsidR="00F07BC1" w:rsidRPr="00960947">
        <w:rPr>
          <w:sz w:val="28"/>
          <w:szCs w:val="28"/>
        </w:rPr>
        <w:tab/>
      </w:r>
      <w:r w:rsidR="00F07BC1" w:rsidRPr="00960947">
        <w:rPr>
          <w:sz w:val="28"/>
          <w:szCs w:val="28"/>
        </w:rPr>
        <w:tab/>
      </w:r>
      <w:r w:rsidR="00F07BC1" w:rsidRPr="00960947">
        <w:rPr>
          <w:sz w:val="28"/>
          <w:szCs w:val="28"/>
        </w:rPr>
        <w:tab/>
      </w:r>
      <w:r w:rsidR="00F07BC1" w:rsidRPr="00960947">
        <w:rPr>
          <w:sz w:val="28"/>
          <w:szCs w:val="28"/>
        </w:rPr>
        <w:tab/>
      </w:r>
      <w:r w:rsidR="00F07BC1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="00F07BC1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F07BC1" w:rsidRDefault="00F07BC1" w:rsidP="00F07BC1">
      <w:pPr>
        <w:ind w:firstLine="567"/>
        <w:jc w:val="both"/>
        <w:rPr>
          <w:sz w:val="28"/>
          <w:szCs w:val="28"/>
        </w:rPr>
      </w:pPr>
    </w:p>
    <w:p w:rsidR="00F07BC1" w:rsidRDefault="00F07BC1" w:rsidP="00F07BC1"/>
    <w:p w:rsidR="00FD47EB" w:rsidRDefault="00FD47EB" w:rsidP="00F07B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bCs/>
          <w:sz w:val="28"/>
          <w:szCs w:val="28"/>
        </w:rPr>
        <w:t>отраслевую</w:t>
      </w:r>
      <w:proofErr w:type="gramEnd"/>
      <w:r>
        <w:rPr>
          <w:bCs/>
          <w:sz w:val="28"/>
          <w:szCs w:val="28"/>
        </w:rPr>
        <w:t xml:space="preserve"> </w:t>
      </w:r>
    </w:p>
    <w:p w:rsidR="00FD47EB" w:rsidRDefault="00FD47EB" w:rsidP="00FD4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программу,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утвержденную постановлением</w:t>
      </w:r>
    </w:p>
    <w:p w:rsidR="00FD47EB" w:rsidRDefault="00FD47EB" w:rsidP="00FD47EB">
      <w:r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 «Ахтубинский район</w:t>
      </w:r>
      <w:r>
        <w:rPr>
          <w:color w:val="000000"/>
          <w:sz w:val="28"/>
          <w:szCs w:val="28"/>
        </w:rPr>
        <w:t>»</w:t>
      </w:r>
      <w:r>
        <w:t xml:space="preserve"> </w:t>
      </w:r>
    </w:p>
    <w:p w:rsidR="00FD47EB" w:rsidRDefault="00FD47EB" w:rsidP="00FD4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18.10.2011  </w:t>
      </w:r>
      <w:r>
        <w:rPr>
          <w:bCs/>
          <w:sz w:val="28"/>
          <w:szCs w:val="28"/>
        </w:rPr>
        <w:t xml:space="preserve">№ </w:t>
      </w:r>
      <w:r w:rsidR="00F07BC1">
        <w:rPr>
          <w:color w:val="000000"/>
          <w:sz w:val="28"/>
          <w:szCs w:val="28"/>
        </w:rPr>
        <w:t>1262</w:t>
      </w:r>
    </w:p>
    <w:p w:rsidR="00FD47EB" w:rsidRDefault="00FD47EB" w:rsidP="00FD47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BC1" w:rsidRDefault="00F07BC1" w:rsidP="00FD47EB">
      <w:pPr>
        <w:rPr>
          <w:sz w:val="28"/>
          <w:szCs w:val="28"/>
        </w:rPr>
      </w:pPr>
    </w:p>
    <w:p w:rsidR="00FD47EB" w:rsidRDefault="00FD47EB" w:rsidP="00FD47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при подготовке постановления администрации МО «Ахтубинский район» от 31.12.2014 </w:t>
      </w:r>
      <w:r w:rsidR="00F07B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2086, администрация МО «Ахтубинский район»</w:t>
      </w:r>
    </w:p>
    <w:p w:rsidR="00FD47EB" w:rsidRDefault="00FD47EB" w:rsidP="00FD47EB">
      <w:pPr>
        <w:jc w:val="both"/>
        <w:rPr>
          <w:sz w:val="28"/>
          <w:szCs w:val="28"/>
        </w:rPr>
      </w:pPr>
    </w:p>
    <w:p w:rsidR="00FD47EB" w:rsidRDefault="00FD47EB" w:rsidP="00FD47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47EB" w:rsidRDefault="00FD47EB" w:rsidP="00FD47EB">
      <w:pPr>
        <w:jc w:val="both"/>
        <w:rPr>
          <w:sz w:val="28"/>
          <w:szCs w:val="28"/>
        </w:rPr>
      </w:pPr>
    </w:p>
    <w:p w:rsidR="00FD47EB" w:rsidRDefault="00F07BC1" w:rsidP="00F07BC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47EB">
        <w:rPr>
          <w:sz w:val="28"/>
          <w:szCs w:val="28"/>
        </w:rPr>
        <w:t>Внести следующие изменения в отраслевую программу «</w:t>
      </w:r>
      <w:r w:rsidR="00FD47EB">
        <w:rPr>
          <w:bCs/>
          <w:sz w:val="28"/>
          <w:szCs w:val="28"/>
        </w:rPr>
        <w:t>Об улучшении условий и  охраны  труда  в образовательных учреждениях МО «Ахтубинский район</w:t>
      </w:r>
      <w:r w:rsidR="00FD47EB">
        <w:rPr>
          <w:sz w:val="28"/>
          <w:szCs w:val="28"/>
        </w:rPr>
        <w:t>», утвержденную постановлением администрации МО «Ахтубинский район»</w:t>
      </w:r>
      <w:r w:rsidR="00FD47EB">
        <w:rPr>
          <w:bCs/>
          <w:sz w:val="28"/>
          <w:szCs w:val="28"/>
        </w:rPr>
        <w:t xml:space="preserve"> </w:t>
      </w:r>
      <w:r w:rsidR="00FD47EB">
        <w:rPr>
          <w:color w:val="000000"/>
          <w:sz w:val="28"/>
          <w:szCs w:val="28"/>
        </w:rPr>
        <w:t xml:space="preserve">от 18.10.2011 </w:t>
      </w:r>
      <w:r w:rsidR="00FD47EB">
        <w:rPr>
          <w:bCs/>
          <w:sz w:val="28"/>
          <w:szCs w:val="28"/>
        </w:rPr>
        <w:t xml:space="preserve">№ </w:t>
      </w:r>
      <w:r w:rsidR="00FD47EB">
        <w:rPr>
          <w:color w:val="000000"/>
          <w:sz w:val="28"/>
          <w:szCs w:val="28"/>
        </w:rPr>
        <w:t>1262:</w:t>
      </w:r>
    </w:p>
    <w:p w:rsidR="00FD47EB" w:rsidRDefault="00F07BC1" w:rsidP="00F07BC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47EB">
        <w:rPr>
          <w:sz w:val="28"/>
          <w:szCs w:val="28"/>
        </w:rPr>
        <w:t>В названии,  в паспорте программы и по всему тексту программы слова «отраслевая программа» заменить словами «муниципальная программа» в соответствующих падежах.</w:t>
      </w:r>
    </w:p>
    <w:p w:rsidR="00FD47EB" w:rsidRDefault="00F07BC1" w:rsidP="00F07BC1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D47EB">
        <w:rPr>
          <w:sz w:val="28"/>
          <w:szCs w:val="28"/>
        </w:rPr>
        <w:t>В паспорте отраслевой программы раздел «Объемы и источники финансирования Программы» изложить в новой редакции: «Общий объем финансовых сре</w:t>
      </w:r>
      <w:proofErr w:type="gramStart"/>
      <w:r w:rsidR="00FD47EB">
        <w:rPr>
          <w:sz w:val="28"/>
          <w:szCs w:val="28"/>
        </w:rPr>
        <w:t>дств дл</w:t>
      </w:r>
      <w:proofErr w:type="gramEnd"/>
      <w:r w:rsidR="00FD47EB">
        <w:rPr>
          <w:sz w:val="28"/>
          <w:szCs w:val="28"/>
        </w:rPr>
        <w:t xml:space="preserve">я реализации Программы составляет   </w:t>
      </w:r>
      <w:r w:rsidR="005523D4" w:rsidRPr="005523D4">
        <w:rPr>
          <w:sz w:val="28"/>
          <w:szCs w:val="28"/>
        </w:rPr>
        <w:t>9929,913</w:t>
      </w:r>
      <w:r w:rsidR="00FD47EB">
        <w:rPr>
          <w:sz w:val="28"/>
          <w:szCs w:val="28"/>
        </w:rPr>
        <w:t xml:space="preserve"> тыс. рублей, в том числе по годам:</w:t>
      </w:r>
    </w:p>
    <w:p w:rsidR="00FD47EB" w:rsidRDefault="00FD47EB" w:rsidP="00F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FA0">
        <w:rPr>
          <w:sz w:val="28"/>
          <w:szCs w:val="28"/>
        </w:rPr>
        <w:t xml:space="preserve"> </w:t>
      </w:r>
      <w:r>
        <w:rPr>
          <w:sz w:val="28"/>
          <w:szCs w:val="28"/>
        </w:rPr>
        <w:t>2012 – 618,5</w:t>
      </w:r>
    </w:p>
    <w:p w:rsidR="00FD47EB" w:rsidRDefault="00FD47EB" w:rsidP="00F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FA0">
        <w:rPr>
          <w:sz w:val="28"/>
          <w:szCs w:val="28"/>
        </w:rPr>
        <w:t xml:space="preserve"> </w:t>
      </w:r>
      <w:r>
        <w:rPr>
          <w:sz w:val="28"/>
          <w:szCs w:val="28"/>
        </w:rPr>
        <w:t>2013 – 5091,3</w:t>
      </w:r>
    </w:p>
    <w:p w:rsidR="00FD47EB" w:rsidRDefault="00FD47EB" w:rsidP="00F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FA0">
        <w:rPr>
          <w:sz w:val="28"/>
          <w:szCs w:val="28"/>
        </w:rPr>
        <w:t xml:space="preserve"> </w:t>
      </w:r>
      <w:r>
        <w:rPr>
          <w:sz w:val="28"/>
          <w:szCs w:val="28"/>
        </w:rPr>
        <w:t>2014 – 1965,013</w:t>
      </w:r>
    </w:p>
    <w:p w:rsidR="00FD47EB" w:rsidRDefault="00F07BC1" w:rsidP="00F07BC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47EB">
        <w:rPr>
          <w:sz w:val="28"/>
          <w:szCs w:val="28"/>
        </w:rPr>
        <w:t>– 2255,10».</w:t>
      </w:r>
    </w:p>
    <w:p w:rsidR="00FD47EB" w:rsidRDefault="000F3AB8" w:rsidP="000F3AB8">
      <w:pPr>
        <w:pStyle w:val="a3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="00FD47EB">
        <w:rPr>
          <w:sz w:val="28"/>
          <w:szCs w:val="28"/>
        </w:rPr>
        <w:t>В разделе 5 «Ресурсное обеспечение Программы» слова «Общий объем финансирования программных мероприятий в 2012-2015 годах  составляет  14459,96 тыс. руб., в том числе по годам:</w:t>
      </w:r>
    </w:p>
    <w:p w:rsidR="00FD47EB" w:rsidRDefault="00FD47EB" w:rsidP="00F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2012 – 4052,74</w:t>
      </w:r>
    </w:p>
    <w:p w:rsidR="00FD47EB" w:rsidRDefault="00FD47EB" w:rsidP="00F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2013 – 3625,19</w:t>
      </w:r>
    </w:p>
    <w:p w:rsidR="00FD47EB" w:rsidRDefault="00FD47EB" w:rsidP="00FD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2014 – 3379,94</w:t>
      </w:r>
    </w:p>
    <w:p w:rsidR="00FD47EB" w:rsidRDefault="000F3AB8" w:rsidP="00FD47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D47EB">
        <w:rPr>
          <w:sz w:val="28"/>
          <w:szCs w:val="28"/>
        </w:rPr>
        <w:t xml:space="preserve">2015 – 3402,14» заменить словами «Общий объем финансирования программных мероприятий в 2012-2015 годах  составляет  </w:t>
      </w:r>
      <w:r w:rsidR="00094060" w:rsidRPr="005523D4">
        <w:rPr>
          <w:sz w:val="28"/>
          <w:szCs w:val="28"/>
        </w:rPr>
        <w:t>9929,913</w:t>
      </w:r>
      <w:r w:rsidR="00094060">
        <w:rPr>
          <w:sz w:val="28"/>
          <w:szCs w:val="28"/>
        </w:rPr>
        <w:t xml:space="preserve"> </w:t>
      </w:r>
      <w:r w:rsidR="00FD47EB">
        <w:rPr>
          <w:sz w:val="28"/>
          <w:szCs w:val="28"/>
        </w:rPr>
        <w:t>тыс. руб., в том числе по годам:</w:t>
      </w:r>
    </w:p>
    <w:p w:rsidR="00094060" w:rsidRDefault="00FD47EB" w:rsidP="0009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060">
        <w:rPr>
          <w:sz w:val="28"/>
          <w:szCs w:val="28"/>
        </w:rPr>
        <w:t xml:space="preserve">         2012 – 618,5</w:t>
      </w:r>
    </w:p>
    <w:p w:rsidR="00094060" w:rsidRDefault="00094060" w:rsidP="0009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2013 – 5091,3</w:t>
      </w:r>
    </w:p>
    <w:p w:rsidR="00094060" w:rsidRDefault="00094060" w:rsidP="00094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2014 – 1965,013</w:t>
      </w:r>
    </w:p>
    <w:p w:rsidR="00FD47EB" w:rsidRPr="00503A98" w:rsidRDefault="00094060" w:rsidP="00503A9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503A98">
        <w:rPr>
          <w:sz w:val="28"/>
          <w:szCs w:val="28"/>
        </w:rPr>
        <w:t>– 2255,10</w:t>
      </w:r>
      <w:r w:rsidR="00FD47EB" w:rsidRPr="00503A98">
        <w:rPr>
          <w:sz w:val="28"/>
          <w:szCs w:val="28"/>
        </w:rPr>
        <w:t>».</w:t>
      </w:r>
    </w:p>
    <w:p w:rsidR="00FD47EB" w:rsidRPr="00503A98" w:rsidRDefault="00503A98" w:rsidP="0050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FD47EB" w:rsidRPr="00503A98">
        <w:rPr>
          <w:sz w:val="28"/>
          <w:szCs w:val="28"/>
        </w:rPr>
        <w:t>Раздел 7  «Перечень мероприятий Программы» изложить в новой редакции, согласно приложению к настоящему постановлению.</w:t>
      </w:r>
    </w:p>
    <w:p w:rsidR="00FD47EB" w:rsidRDefault="00503A98" w:rsidP="00503A9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47EB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 подраздел «Управление образованием».</w:t>
      </w:r>
    </w:p>
    <w:p w:rsidR="00FD47EB" w:rsidRDefault="00503A98" w:rsidP="00503A9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47EB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FD47EB">
        <w:rPr>
          <w:sz w:val="28"/>
          <w:szCs w:val="28"/>
        </w:rPr>
        <w:t>Ахтубинская</w:t>
      </w:r>
      <w:proofErr w:type="spellEnd"/>
      <w:proofErr w:type="gramEnd"/>
      <w:r w:rsidR="00FD47E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 подраздел «Управление образованием».</w:t>
      </w:r>
    </w:p>
    <w:p w:rsidR="00527A6A" w:rsidRDefault="00503A98" w:rsidP="00503A9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7A6A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01.01.2014.</w:t>
      </w:r>
    </w:p>
    <w:p w:rsidR="00FD47EB" w:rsidRDefault="00FD47EB" w:rsidP="00FD47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EB" w:rsidRDefault="00FD47EB" w:rsidP="00FD47EB">
      <w:pPr>
        <w:pStyle w:val="a3"/>
        <w:ind w:left="0"/>
        <w:jc w:val="both"/>
        <w:rPr>
          <w:sz w:val="28"/>
          <w:szCs w:val="28"/>
        </w:rPr>
      </w:pPr>
    </w:p>
    <w:p w:rsidR="00FD47EB" w:rsidRDefault="00FD47EB" w:rsidP="00FD47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7EB" w:rsidRDefault="00094060" w:rsidP="00FD47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47EB">
        <w:rPr>
          <w:sz w:val="28"/>
          <w:szCs w:val="28"/>
        </w:rPr>
        <w:t xml:space="preserve"> муниципального образования          </w:t>
      </w:r>
      <w:r>
        <w:rPr>
          <w:sz w:val="28"/>
          <w:szCs w:val="28"/>
        </w:rPr>
        <w:t xml:space="preserve">              </w:t>
      </w:r>
      <w:r w:rsidR="002A6F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503A98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В.А. Ведищев</w:t>
      </w: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</w:pPr>
    </w:p>
    <w:p w:rsidR="00156BA0" w:rsidRDefault="00156BA0" w:rsidP="00FD47EB">
      <w:pPr>
        <w:jc w:val="both"/>
        <w:rPr>
          <w:sz w:val="28"/>
          <w:szCs w:val="28"/>
        </w:rPr>
        <w:sectPr w:rsidR="00156BA0" w:rsidSect="00061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BA0" w:rsidRDefault="004A0E8C" w:rsidP="004A0E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A0E8C" w:rsidRDefault="004A0E8C" w:rsidP="004A0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0E8C" w:rsidRDefault="004A0E8C" w:rsidP="004A0E8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4A0E8C" w:rsidRDefault="004A0E8C" w:rsidP="004A0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E2A">
        <w:rPr>
          <w:sz w:val="28"/>
          <w:szCs w:val="28"/>
        </w:rPr>
        <w:t>03.02.2015</w:t>
      </w:r>
      <w:r>
        <w:rPr>
          <w:sz w:val="28"/>
          <w:szCs w:val="28"/>
        </w:rPr>
        <w:t xml:space="preserve"> № </w:t>
      </w:r>
      <w:r w:rsidR="00E35E2A">
        <w:rPr>
          <w:sz w:val="28"/>
          <w:szCs w:val="28"/>
        </w:rPr>
        <w:t>123</w:t>
      </w:r>
      <w:bookmarkStart w:id="0" w:name="_GoBack"/>
      <w:bookmarkEnd w:id="0"/>
    </w:p>
    <w:p w:rsidR="00FD47EB" w:rsidRDefault="00FD47EB" w:rsidP="00FD47EB">
      <w:r>
        <w:t xml:space="preserve">   </w:t>
      </w:r>
    </w:p>
    <w:p w:rsid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0E8C" w:rsidRP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A0E8C">
        <w:rPr>
          <w:sz w:val="28"/>
          <w:szCs w:val="28"/>
        </w:rPr>
        <w:t>7. Перечень мероприятий Программы</w:t>
      </w:r>
    </w:p>
    <w:p w:rsid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53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410"/>
        <w:gridCol w:w="992"/>
        <w:gridCol w:w="992"/>
        <w:gridCol w:w="1134"/>
        <w:gridCol w:w="1134"/>
        <w:gridCol w:w="1412"/>
      </w:tblGrid>
      <w:tr w:rsidR="004A0E8C" w:rsidTr="000E271C">
        <w:trPr>
          <w:trHeight w:val="50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Срок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Исполнители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Финансовые затраты (тыс. руб.)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Источники финансирования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8C" w:rsidRDefault="004A0E8C" w:rsidP="00AF7159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8C" w:rsidRDefault="004A0E8C" w:rsidP="00AF715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8C" w:rsidRDefault="004A0E8C" w:rsidP="00AF7159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8C" w:rsidRDefault="004A0E8C" w:rsidP="00AF715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r>
              <w:t>2012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4A0E8C">
            <w:r>
              <w:t>2013 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r>
              <w:t>2015 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/>
        </w:tc>
      </w:tr>
      <w:tr w:rsidR="004A0E8C" w:rsidTr="000E271C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val="en-US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Нормативно-правовое обеспечение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Обеспечение учреждений образования нормативными документами, правилами и инструкциями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Заключение соглашения по охране труда между работодателем и профкомом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Лицензирование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Комплектование фонда нормативно-технической документации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2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Организационно-методическое обеспечение</w:t>
            </w:r>
          </w:p>
          <w:p w:rsidR="000E271C" w:rsidRDefault="000E271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и распространение передового отечественного и зарубежного  опыта по улучшению условий 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Обучение и проверка знаний по охране труда руководителей, заместителей </w:t>
            </w:r>
            <w:r>
              <w:lastRenderedPageBreak/>
              <w:t>руководителей, уполномоченных представителей по охране труда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1 раз в три года, вновь </w:t>
            </w:r>
            <w:r>
              <w:lastRenderedPageBreak/>
              <w:t>назначенных 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Управление образованием МО </w:t>
            </w:r>
            <w:r>
              <w:lastRenderedPageBreak/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район»;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Обучение и проверка знаний по охране труда сотрудников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Обучение и проверка знаний по охране труда операторов котельных установок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Обучение и проверка знаний ответственных за тепло- и электрохозяйство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Обучение ответственных за организацию перевозки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Обучение и проверка знаний водителей автотранспорта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Предрейсовый</w:t>
            </w:r>
            <w:proofErr w:type="spellEnd"/>
            <w:r>
              <w:t xml:space="preserve"> и </w:t>
            </w:r>
            <w:proofErr w:type="spellStart"/>
            <w:r>
              <w:t>послерейсовый</w:t>
            </w:r>
            <w:proofErr w:type="spellEnd"/>
            <w:r>
              <w:t xml:space="preserve"> осмотр автотранспорта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технического обслуживания автотранспорта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технического осмотра автотранспорта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обучения работающих и обучающихся в учреждении мерам обеспечения пожарной безопасности, особенно в чрезвычайных ситуациях и проведение тренировочных мероприятий по эвакуации всего персонала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Профессиональная – гигиеническая подготовка работников пищеблоков, лабораторные исследования, Специальная оценка условий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Территориальное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Астраханской области  Ахтубинском, </w:t>
            </w:r>
            <w:proofErr w:type="spellStart"/>
            <w:r>
              <w:t>Харабалинском</w:t>
            </w:r>
            <w:proofErr w:type="spellEnd"/>
            <w:r>
              <w:t xml:space="preserve"> </w:t>
            </w:r>
            <w:proofErr w:type="gramStart"/>
            <w:r>
              <w:t>районах</w:t>
            </w:r>
            <w:proofErr w:type="gramEnd"/>
            <w:r>
              <w:t xml:space="preserve"> и ЗАТО  Знаменск,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52,09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0E271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E271C">
              <w:rPr>
                <w:sz w:val="22"/>
                <w:szCs w:val="22"/>
              </w:rPr>
              <w:t>1390,84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10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кабинетов, уголков по технике безопасности приобретение для  них наглядных пособий.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Образовательные  учреждения, 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Разработка, утверждение и размножение инструкций по охране труда, отдельно по видам работ и отдельно по профессиям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Переоформляются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1раз в 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учреждения,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и утверждение программ вводного инструктажа и отдельно программ инструктажа на рабочем месте в подразделениях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Переоформляются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1раз в 2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Разработка, утверждение инструкций о мерах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Проведение в образовательных учреждениях лекций, бесед, викторин, конкурсов и других мероприятий на тему «Пожарная безопасность»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11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Расследование и учет несчастных случаев  с сотрудниками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учреждения,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Расследование и учет несчастных случаев с обучающимися и воспитанниками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учреждения,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анализа состояния травматизма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 совещаний по вопросу охраны труда, пожарной безопасности, производственному травматизму и травматизму среди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район»; 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1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Проведение  районных смотров-конкурсов  на лучшее состояние условий  и  охраны труда в образовательных учреждениях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учреждения,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Управление образованием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Мероприятия по улучшению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Медицинский осмотр персонала,  </w:t>
            </w:r>
            <w:proofErr w:type="gramStart"/>
            <w:r>
              <w:t>согласно перечня</w:t>
            </w:r>
            <w:proofErr w:type="gramEnd"/>
            <w:r>
              <w:t xml:space="preserve"> обязательных медосмотров.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Медицинский осмотр водителей.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соответствии с должностями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МУЗ «АЦРБ»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0E271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E271C">
              <w:rPr>
                <w:sz w:val="22"/>
                <w:szCs w:val="22"/>
              </w:rPr>
              <w:t>3267,76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1965,013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2255,10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Медицинский осмотр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МУЗ «АЦРБ»,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Приобретение  спецодежды, аптечек, хозяйственных материалов, мягкого инвентаря, лампочек, моющих, дезинфицирующих средств  и т.д.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355,29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 раза в год (весной и осенью)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испытания устройств заземления (</w:t>
            </w:r>
            <w:proofErr w:type="spellStart"/>
            <w:r>
              <w:t>зануления</w:t>
            </w:r>
            <w:proofErr w:type="spellEnd"/>
            <w:r>
              <w:t xml:space="preserve">) и изоляции проводов </w:t>
            </w:r>
            <w:proofErr w:type="spellStart"/>
            <w:r>
              <w:t>электросистем</w:t>
            </w:r>
            <w:proofErr w:type="spellEnd"/>
            <w:r>
              <w:t xml:space="preserve"> здания на соответствие безопасной эксплуатации.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Приобретение оборудования (мебели,  холодильников, эл. плит, водонагревателей, </w:t>
            </w:r>
            <w:r>
              <w:lastRenderedPageBreak/>
              <w:t>кондиционеров и прочее)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169,36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Приобретение моющих, дезинфицирующих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Установка тревожной кнопки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Обслуживание тревожной сигнализации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Установка камер видеонаблюдения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16,13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Установка аппаратуры спутниковой навигации ГЛОНАСС или ГЛОНАСС/</w:t>
            </w:r>
            <w:r w:rsidRPr="005776CE">
              <w:rPr>
                <w:lang w:val="en-US"/>
              </w:rPr>
              <w:t>GPS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6644DD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5776CE">
              <w:t>бслуживание аппаратуры спутниковой навигации ГЛОНАСС или ГЛОНАСС/</w:t>
            </w:r>
            <w:r w:rsidRPr="005776CE">
              <w:rPr>
                <w:lang w:val="en-US"/>
              </w:rPr>
              <w:t>GPS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Pr="005776CE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76CE">
              <w:t>Образовательные 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Муниц</w:t>
            </w:r>
            <w:proofErr w:type="spellEnd"/>
            <w:r>
              <w:t>. бюджет</w:t>
            </w:r>
          </w:p>
        </w:tc>
      </w:tr>
      <w:tr w:rsidR="004A0E8C" w:rsidTr="000E271C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618,42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5091,3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1965,013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2255,10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8C" w:rsidRDefault="004A0E8C" w:rsidP="00AF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</w:t>
      </w:r>
    </w:p>
    <w:p w:rsid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A0E8C" w:rsidRDefault="004A0E8C" w:rsidP="004A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A0E8C" w:rsidRPr="004A0E8C" w:rsidRDefault="004A0E8C" w:rsidP="004A0E8C">
      <w:pPr>
        <w:rPr>
          <w:sz w:val="28"/>
          <w:szCs w:val="28"/>
        </w:rPr>
      </w:pPr>
      <w:r w:rsidRPr="004A0E8C">
        <w:rPr>
          <w:sz w:val="28"/>
          <w:szCs w:val="28"/>
        </w:rPr>
        <w:t>Верно:</w:t>
      </w:r>
    </w:p>
    <w:p w:rsidR="004A0E8C" w:rsidRDefault="004A0E8C" w:rsidP="004A0E8C"/>
    <w:p w:rsidR="00FD47EB" w:rsidRDefault="00FD47EB" w:rsidP="00FD47EB"/>
    <w:p w:rsidR="00FD47EB" w:rsidRDefault="00FD47EB" w:rsidP="00FD47EB"/>
    <w:p w:rsidR="00FD47EB" w:rsidRDefault="00FD47EB" w:rsidP="00FD47EB"/>
    <w:p w:rsidR="00FD47EB" w:rsidRDefault="00FD47EB" w:rsidP="00FD47EB"/>
    <w:p w:rsidR="00FD47EB" w:rsidRDefault="00FD47EB" w:rsidP="00FD47EB"/>
    <w:p w:rsidR="00FD47EB" w:rsidRDefault="00FD47EB" w:rsidP="00FD47EB"/>
    <w:p w:rsidR="00FD47EB" w:rsidRDefault="00FD47EB" w:rsidP="00FD47EB"/>
    <w:p w:rsidR="008622CC" w:rsidRDefault="00E35E2A"/>
    <w:sectPr w:rsidR="008622CC" w:rsidSect="004A0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BB4"/>
    <w:multiLevelType w:val="hybridMultilevel"/>
    <w:tmpl w:val="D0E0D77A"/>
    <w:lvl w:ilvl="0" w:tplc="8E9461A8">
      <w:start w:val="2014"/>
      <w:numFmt w:val="decimal"/>
      <w:lvlText w:val="%1"/>
      <w:lvlJc w:val="left"/>
      <w:pPr>
        <w:ind w:left="127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756FC"/>
    <w:multiLevelType w:val="multilevel"/>
    <w:tmpl w:val="8334C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2B2B5F"/>
    <w:multiLevelType w:val="hybridMultilevel"/>
    <w:tmpl w:val="25F0C94C"/>
    <w:lvl w:ilvl="0" w:tplc="07F0C324">
      <w:start w:val="2015"/>
      <w:numFmt w:val="decimal"/>
      <w:lvlText w:val="%1"/>
      <w:lvlJc w:val="left"/>
      <w:pPr>
        <w:ind w:left="1275" w:hanging="60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E2C05"/>
    <w:multiLevelType w:val="hybridMultilevel"/>
    <w:tmpl w:val="4686D05A"/>
    <w:lvl w:ilvl="0" w:tplc="E2AC6A74">
      <w:start w:val="2015"/>
      <w:numFmt w:val="decimal"/>
      <w:lvlText w:val="%1"/>
      <w:lvlJc w:val="left"/>
      <w:pPr>
        <w:ind w:left="1249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B"/>
    <w:rsid w:val="00023344"/>
    <w:rsid w:val="0006132A"/>
    <w:rsid w:val="00094060"/>
    <w:rsid w:val="000E271C"/>
    <w:rsid w:val="000F3AB8"/>
    <w:rsid w:val="0013132D"/>
    <w:rsid w:val="00156BA0"/>
    <w:rsid w:val="002A5969"/>
    <w:rsid w:val="002A6FA0"/>
    <w:rsid w:val="00305DB7"/>
    <w:rsid w:val="0042726A"/>
    <w:rsid w:val="004A0E8C"/>
    <w:rsid w:val="00503A98"/>
    <w:rsid w:val="00527A6A"/>
    <w:rsid w:val="005523D4"/>
    <w:rsid w:val="006076CD"/>
    <w:rsid w:val="00970540"/>
    <w:rsid w:val="00BB5123"/>
    <w:rsid w:val="00CC3F33"/>
    <w:rsid w:val="00CE4998"/>
    <w:rsid w:val="00DA5DE9"/>
    <w:rsid w:val="00E35E2A"/>
    <w:rsid w:val="00ED667C"/>
    <w:rsid w:val="00F07BC1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07BC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07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07BC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07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 Реснянская</cp:lastModifiedBy>
  <cp:revision>3</cp:revision>
  <cp:lastPrinted>2015-01-28T05:35:00Z</cp:lastPrinted>
  <dcterms:created xsi:type="dcterms:W3CDTF">2015-02-02T12:57:00Z</dcterms:created>
  <dcterms:modified xsi:type="dcterms:W3CDTF">2015-02-03T08:43:00Z</dcterms:modified>
</cp:coreProperties>
</file>