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1" w:rsidRDefault="00E46191" w:rsidP="00E46191">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E46191" w:rsidRDefault="00E46191" w:rsidP="00E46191">
      <w:pPr>
        <w:jc w:val="center"/>
      </w:pPr>
    </w:p>
    <w:p w:rsidR="00E46191" w:rsidRDefault="00E46191" w:rsidP="00E46191">
      <w:pPr>
        <w:pStyle w:val="a4"/>
        <w:rPr>
          <w:b/>
          <w:szCs w:val="28"/>
        </w:rPr>
      </w:pPr>
    </w:p>
    <w:p w:rsidR="00E46191" w:rsidRDefault="00E46191" w:rsidP="00E46191">
      <w:pPr>
        <w:jc w:val="center"/>
        <w:rPr>
          <w:sz w:val="20"/>
          <w:szCs w:val="20"/>
        </w:rPr>
      </w:pPr>
    </w:p>
    <w:p w:rsidR="00E46191" w:rsidRDefault="00E46191" w:rsidP="00E46191">
      <w:pPr>
        <w:pStyle w:val="a4"/>
        <w:rPr>
          <w:szCs w:val="20"/>
        </w:rPr>
      </w:pPr>
      <w:r>
        <w:t>АДМИНИСТРАЦИЯ МУНИЦИПАЛЬНОГО ОБРАЗОВАНИЯ</w:t>
      </w:r>
    </w:p>
    <w:p w:rsidR="00E46191" w:rsidRDefault="00E46191" w:rsidP="00E46191">
      <w:pPr>
        <w:pStyle w:val="a4"/>
      </w:pPr>
      <w:r>
        <w:t>«АХТУБИНСКИЙ РАЙОН»</w:t>
      </w:r>
    </w:p>
    <w:p w:rsidR="00E46191" w:rsidRDefault="00E46191" w:rsidP="00E46191">
      <w:pPr>
        <w:pStyle w:val="a4"/>
        <w:rPr>
          <w:b/>
          <w:sz w:val="24"/>
        </w:rPr>
      </w:pPr>
    </w:p>
    <w:p w:rsidR="00E46191" w:rsidRDefault="00E46191" w:rsidP="00E46191">
      <w:pPr>
        <w:pStyle w:val="a4"/>
        <w:rPr>
          <w:b/>
          <w:sz w:val="36"/>
          <w:szCs w:val="36"/>
        </w:rPr>
      </w:pPr>
      <w:r>
        <w:rPr>
          <w:b/>
          <w:sz w:val="36"/>
          <w:szCs w:val="36"/>
        </w:rPr>
        <w:t>ПОСТАНОВЛЕНИЕ</w:t>
      </w:r>
    </w:p>
    <w:p w:rsidR="00E46191" w:rsidRDefault="00E46191" w:rsidP="00E46191">
      <w:pPr>
        <w:pStyle w:val="a4"/>
        <w:rPr>
          <w:b/>
          <w:sz w:val="20"/>
          <w:szCs w:val="20"/>
        </w:rPr>
      </w:pPr>
    </w:p>
    <w:p w:rsidR="00E46191" w:rsidRDefault="00E46191" w:rsidP="00E46191">
      <w:pPr>
        <w:pStyle w:val="a4"/>
      </w:pPr>
    </w:p>
    <w:p w:rsidR="00E46191" w:rsidRDefault="003B7056" w:rsidP="00E46191">
      <w:pPr>
        <w:jc w:val="both"/>
        <w:rPr>
          <w:sz w:val="28"/>
          <w:szCs w:val="28"/>
        </w:rPr>
      </w:pPr>
      <w:r>
        <w:rPr>
          <w:sz w:val="28"/>
          <w:szCs w:val="28"/>
        </w:rPr>
        <w:t>09.06.2017</w:t>
      </w:r>
      <w:r w:rsidR="00E46191">
        <w:rPr>
          <w:sz w:val="28"/>
          <w:szCs w:val="28"/>
        </w:rPr>
        <w:t xml:space="preserve">      </w:t>
      </w:r>
      <w:r w:rsidR="00E46191">
        <w:rPr>
          <w:sz w:val="28"/>
          <w:szCs w:val="28"/>
        </w:rPr>
        <w:tab/>
      </w:r>
      <w:r w:rsidR="00E46191">
        <w:rPr>
          <w:sz w:val="28"/>
          <w:szCs w:val="28"/>
        </w:rPr>
        <w:tab/>
      </w:r>
      <w:r w:rsidR="00E46191">
        <w:rPr>
          <w:sz w:val="28"/>
          <w:szCs w:val="28"/>
        </w:rPr>
        <w:tab/>
      </w:r>
      <w:r w:rsidR="00E46191">
        <w:rPr>
          <w:sz w:val="28"/>
          <w:szCs w:val="28"/>
        </w:rPr>
        <w:tab/>
      </w:r>
      <w:r w:rsidR="00E46191">
        <w:rPr>
          <w:sz w:val="28"/>
          <w:szCs w:val="28"/>
        </w:rPr>
        <w:tab/>
        <w:t xml:space="preserve">                  № </w:t>
      </w:r>
      <w:r>
        <w:rPr>
          <w:sz w:val="28"/>
          <w:szCs w:val="28"/>
        </w:rPr>
        <w:t>347</w:t>
      </w:r>
      <w:bookmarkStart w:id="0" w:name="_GoBack"/>
      <w:bookmarkEnd w:id="0"/>
    </w:p>
    <w:p w:rsidR="00E46191" w:rsidRDefault="00E46191" w:rsidP="00E46191">
      <w:pPr>
        <w:ind w:firstLine="567"/>
        <w:jc w:val="both"/>
        <w:rPr>
          <w:sz w:val="28"/>
          <w:szCs w:val="28"/>
        </w:rPr>
      </w:pPr>
    </w:p>
    <w:p w:rsidR="00E46191" w:rsidRDefault="00E46191" w:rsidP="00E46191"/>
    <w:p w:rsidR="00E46191" w:rsidRPr="00840D5D" w:rsidRDefault="00E46191" w:rsidP="00840D5D">
      <w:pPr>
        <w:pStyle w:val="a4"/>
        <w:jc w:val="left"/>
      </w:pPr>
    </w:p>
    <w:p w:rsidR="00D67B33"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w:t>
      </w:r>
      <w:r w:rsidR="0098640C">
        <w:rPr>
          <w:sz w:val="28"/>
          <w:szCs w:val="28"/>
        </w:rPr>
        <w:t xml:space="preserve">                  МО</w:t>
      </w:r>
      <w:r w:rsidR="00D80885">
        <w:rPr>
          <w:sz w:val="28"/>
          <w:szCs w:val="28"/>
        </w:rPr>
        <w:t xml:space="preserve">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3035B5" w:rsidRPr="003035B5">
        <w:rPr>
          <w:bCs/>
          <w:sz w:val="28"/>
          <w:szCs w:val="28"/>
        </w:rPr>
        <w:t xml:space="preserve">Предоставление </w:t>
      </w:r>
      <w:r w:rsidR="003B63CE">
        <w:rPr>
          <w:bCs/>
          <w:sz w:val="28"/>
          <w:szCs w:val="28"/>
        </w:rPr>
        <w:t xml:space="preserve">в постоянное бессрочное пользование земельных участков,  </w:t>
      </w:r>
      <w:r w:rsidR="003035B5" w:rsidRPr="003035B5">
        <w:rPr>
          <w:bCs/>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3035B5">
        <w:rPr>
          <w:sz w:val="28"/>
          <w:szCs w:val="28"/>
        </w:rPr>
        <w:t>М</w:t>
      </w:r>
      <w:r w:rsidR="006D5C86">
        <w:rPr>
          <w:sz w:val="28"/>
          <w:szCs w:val="28"/>
        </w:rPr>
        <w:t>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30.11.2010 № 158</w:t>
      </w:r>
      <w:r w:rsidR="003B63CE">
        <w:rPr>
          <w:sz w:val="28"/>
          <w:szCs w:val="28"/>
        </w:rPr>
        <w:t>3</w:t>
      </w:r>
    </w:p>
    <w:p w:rsidR="00C153F0" w:rsidRDefault="00C153F0" w:rsidP="00D80885">
      <w:pPr>
        <w:jc w:val="both"/>
        <w:rPr>
          <w:sz w:val="28"/>
          <w:szCs w:val="28"/>
        </w:rPr>
      </w:pPr>
    </w:p>
    <w:p w:rsidR="00E46191" w:rsidRPr="00D67B33" w:rsidRDefault="00E46191" w:rsidP="00D80885">
      <w:pPr>
        <w:jc w:val="both"/>
        <w:rPr>
          <w:sz w:val="28"/>
          <w:szCs w:val="28"/>
        </w:rPr>
      </w:pPr>
    </w:p>
    <w:p w:rsidR="003035B5" w:rsidRPr="003035B5" w:rsidRDefault="003035B5" w:rsidP="003035B5">
      <w:pPr>
        <w:ind w:firstLine="851"/>
        <w:jc w:val="both"/>
        <w:rPr>
          <w:bCs/>
          <w:sz w:val="28"/>
          <w:szCs w:val="28"/>
        </w:rPr>
      </w:pPr>
      <w:r w:rsidRPr="003035B5">
        <w:rPr>
          <w:bCs/>
          <w:sz w:val="28"/>
          <w:szCs w:val="28"/>
        </w:rPr>
        <w:t xml:space="preserve">В целях приведения в соответствие с действующим законодательством административных регламентов администрации МО «Ахтубинский район» и руководствуясь </w:t>
      </w:r>
      <w:r>
        <w:rPr>
          <w:bCs/>
          <w:sz w:val="28"/>
          <w:szCs w:val="28"/>
        </w:rPr>
        <w:t xml:space="preserve">Земельным кодексом Российской Федерации, </w:t>
      </w:r>
      <w:r w:rsidRPr="003035B5">
        <w:rPr>
          <w:bCs/>
          <w:sz w:val="28"/>
          <w:szCs w:val="28"/>
        </w:rPr>
        <w:t>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муниципальных услуг», Федеральным законом от 02.05.2006 № 59-ФЗ «О порядке рассмотрения обращений граждан Российской Федерации», Уставом муниципального образования «Ахтубинский район», администрация МО «Ахтубинский район»</w:t>
      </w:r>
    </w:p>
    <w:p w:rsidR="00D67B33" w:rsidRPr="00D67B33" w:rsidRDefault="00D67B33" w:rsidP="003035B5">
      <w:pPr>
        <w:ind w:firstLine="851"/>
        <w:jc w:val="both"/>
        <w:rPr>
          <w:sz w:val="28"/>
          <w:szCs w:val="28"/>
        </w:rPr>
      </w:pPr>
    </w:p>
    <w:p w:rsidR="00D67B33" w:rsidRPr="00D67B33" w:rsidRDefault="00D67B33" w:rsidP="0098640C">
      <w:pPr>
        <w:ind w:firstLine="851"/>
        <w:rPr>
          <w:sz w:val="28"/>
          <w:szCs w:val="28"/>
        </w:rPr>
      </w:pPr>
      <w:r w:rsidRPr="00D67B33">
        <w:rPr>
          <w:sz w:val="28"/>
          <w:szCs w:val="28"/>
        </w:rPr>
        <w:t>ПОСТАНОВЛЯЕТ:</w:t>
      </w:r>
    </w:p>
    <w:p w:rsidR="00D67B33" w:rsidRPr="00D67B33" w:rsidRDefault="00D67B33" w:rsidP="000A12AE">
      <w:pPr>
        <w:rPr>
          <w:sz w:val="28"/>
          <w:szCs w:val="28"/>
        </w:rPr>
      </w:pPr>
    </w:p>
    <w:p w:rsidR="00B62935" w:rsidRPr="00B62935" w:rsidRDefault="00D67B33" w:rsidP="00B62935">
      <w:pPr>
        <w:ind w:firstLine="851"/>
        <w:jc w:val="both"/>
        <w:rPr>
          <w:bCs/>
          <w:sz w:val="28"/>
          <w:szCs w:val="28"/>
        </w:rPr>
      </w:pPr>
      <w:r w:rsidRPr="00D67B33">
        <w:rPr>
          <w:sz w:val="28"/>
          <w:szCs w:val="28"/>
        </w:rPr>
        <w:t xml:space="preserve">1. </w:t>
      </w:r>
      <w:r w:rsidR="006D5C86">
        <w:rPr>
          <w:sz w:val="28"/>
          <w:szCs w:val="28"/>
        </w:rPr>
        <w:t xml:space="preserve">Внести </w:t>
      </w:r>
      <w:r w:rsidR="00576BD3">
        <w:rPr>
          <w:sz w:val="28"/>
          <w:szCs w:val="28"/>
        </w:rPr>
        <w:t xml:space="preserve">изменения </w:t>
      </w:r>
      <w:r w:rsidR="006D5C86">
        <w:rPr>
          <w:sz w:val="28"/>
          <w:szCs w:val="28"/>
        </w:rPr>
        <w:t xml:space="preserve">в административный регламент администрации </w:t>
      </w:r>
      <w:r w:rsidR="00840D5D">
        <w:rPr>
          <w:sz w:val="28"/>
          <w:szCs w:val="28"/>
        </w:rPr>
        <w:t>МО</w:t>
      </w:r>
      <w:r w:rsidR="006D5C86">
        <w:rPr>
          <w:sz w:val="28"/>
          <w:szCs w:val="28"/>
        </w:rPr>
        <w:t xml:space="preserve"> </w:t>
      </w:r>
      <w:r w:rsidR="00986B62">
        <w:rPr>
          <w:sz w:val="28"/>
          <w:szCs w:val="28"/>
        </w:rPr>
        <w:t>«</w:t>
      </w:r>
      <w:r w:rsidR="006D5C86">
        <w:rPr>
          <w:sz w:val="28"/>
          <w:szCs w:val="28"/>
        </w:rPr>
        <w:t>Ахтубинский район</w:t>
      </w:r>
      <w:r w:rsidR="00986B62">
        <w:rPr>
          <w:sz w:val="28"/>
          <w:szCs w:val="28"/>
        </w:rPr>
        <w:t>»</w:t>
      </w:r>
      <w:r w:rsidR="006D5C86">
        <w:rPr>
          <w:sz w:val="28"/>
          <w:szCs w:val="28"/>
        </w:rPr>
        <w:t xml:space="preserve"> по предоставлению муниципальной услуги </w:t>
      </w:r>
      <w:r w:rsidR="003B63CE" w:rsidRPr="003B63CE">
        <w:rPr>
          <w:sz w:val="28"/>
          <w:szCs w:val="28"/>
        </w:rPr>
        <w:t>«</w:t>
      </w:r>
      <w:r w:rsidR="003B63CE" w:rsidRPr="003B63CE">
        <w:rPr>
          <w:bCs/>
          <w:sz w:val="28"/>
          <w:szCs w:val="28"/>
        </w:rPr>
        <w:t>Предоставление в постоянное бессрочное пользование земельных участков,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3B63CE" w:rsidRPr="003B63CE">
        <w:rPr>
          <w:sz w:val="28"/>
          <w:szCs w:val="28"/>
        </w:rPr>
        <w:t>», утвержденный постановлением администрации МО «Ахтубинский район» от 30.11.2010 № 1583</w:t>
      </w:r>
      <w:r w:rsidR="00576BD3">
        <w:rPr>
          <w:sz w:val="28"/>
          <w:szCs w:val="28"/>
        </w:rPr>
        <w:t xml:space="preserve">, </w:t>
      </w:r>
      <w:r w:rsidR="00B62935" w:rsidRPr="00B62935">
        <w:rPr>
          <w:bCs/>
          <w:sz w:val="28"/>
          <w:szCs w:val="28"/>
        </w:rPr>
        <w:t>следующ</w:t>
      </w:r>
      <w:r w:rsidR="00B62935">
        <w:rPr>
          <w:bCs/>
          <w:sz w:val="28"/>
          <w:szCs w:val="28"/>
        </w:rPr>
        <w:t>и</w:t>
      </w:r>
      <w:r w:rsidR="00B62935" w:rsidRPr="00B62935">
        <w:rPr>
          <w:bCs/>
          <w:sz w:val="28"/>
          <w:szCs w:val="28"/>
        </w:rPr>
        <w:t>е изменени</w:t>
      </w:r>
      <w:r w:rsidR="00B62935">
        <w:rPr>
          <w:bCs/>
          <w:sz w:val="28"/>
          <w:szCs w:val="28"/>
        </w:rPr>
        <w:t>я</w:t>
      </w:r>
      <w:r w:rsidR="00B62935" w:rsidRPr="00B62935">
        <w:rPr>
          <w:bCs/>
          <w:sz w:val="28"/>
          <w:szCs w:val="28"/>
        </w:rPr>
        <w:t>:</w:t>
      </w:r>
    </w:p>
    <w:p w:rsidR="003B63CE" w:rsidRPr="003B63CE" w:rsidRDefault="00B62935" w:rsidP="003B63CE">
      <w:pPr>
        <w:ind w:firstLine="851"/>
        <w:jc w:val="both"/>
        <w:rPr>
          <w:bCs/>
          <w:sz w:val="28"/>
          <w:szCs w:val="28"/>
        </w:rPr>
      </w:pPr>
      <w:r w:rsidRPr="00B62935">
        <w:rPr>
          <w:bCs/>
          <w:sz w:val="28"/>
          <w:szCs w:val="28"/>
        </w:rPr>
        <w:t xml:space="preserve">1.1. </w:t>
      </w:r>
      <w:r w:rsidR="00E46191">
        <w:rPr>
          <w:bCs/>
          <w:sz w:val="28"/>
          <w:szCs w:val="28"/>
        </w:rPr>
        <w:t>П</w:t>
      </w:r>
      <w:r w:rsidR="003B63CE" w:rsidRPr="003B63CE">
        <w:rPr>
          <w:bCs/>
          <w:sz w:val="28"/>
          <w:szCs w:val="28"/>
        </w:rPr>
        <w:t>ункт 2.7.</w:t>
      </w:r>
      <w:r w:rsidR="00311FA6" w:rsidRPr="00E46191">
        <w:rPr>
          <w:bCs/>
          <w:sz w:val="28"/>
          <w:szCs w:val="28"/>
        </w:rPr>
        <w:t>2</w:t>
      </w:r>
      <w:r w:rsidR="003B63CE" w:rsidRPr="003B63CE">
        <w:rPr>
          <w:bCs/>
          <w:sz w:val="28"/>
          <w:szCs w:val="28"/>
        </w:rPr>
        <w:t xml:space="preserve">. пункта 2.7. Раздела 2. </w:t>
      </w:r>
      <w:r w:rsidR="00E46191">
        <w:rPr>
          <w:bCs/>
          <w:sz w:val="28"/>
          <w:szCs w:val="28"/>
        </w:rPr>
        <w:t>«</w:t>
      </w:r>
      <w:r w:rsidR="003B63CE" w:rsidRPr="003B63CE">
        <w:rPr>
          <w:bCs/>
          <w:sz w:val="28"/>
          <w:szCs w:val="28"/>
        </w:rPr>
        <w:t>Стандарт предоставления муниципальной услуги</w:t>
      </w:r>
      <w:r w:rsidR="00E46191">
        <w:rPr>
          <w:bCs/>
          <w:sz w:val="28"/>
          <w:szCs w:val="28"/>
        </w:rPr>
        <w:t>»</w:t>
      </w:r>
      <w:r w:rsidR="003B63CE" w:rsidRPr="003B63CE">
        <w:rPr>
          <w:bCs/>
          <w:sz w:val="28"/>
          <w:szCs w:val="28"/>
        </w:rPr>
        <w:t xml:space="preserve"> </w:t>
      </w:r>
      <w:r w:rsidR="00E46191">
        <w:rPr>
          <w:bCs/>
          <w:sz w:val="28"/>
          <w:szCs w:val="28"/>
        </w:rPr>
        <w:t>изложить в</w:t>
      </w:r>
      <w:r w:rsidR="003B63CE" w:rsidRPr="003B63CE">
        <w:rPr>
          <w:bCs/>
          <w:sz w:val="28"/>
          <w:szCs w:val="28"/>
        </w:rPr>
        <w:t xml:space="preserve"> следующей редакции:</w:t>
      </w:r>
    </w:p>
    <w:p w:rsidR="003B63CE" w:rsidRPr="003B63CE" w:rsidRDefault="003B63CE" w:rsidP="003B63CE">
      <w:pPr>
        <w:ind w:firstLine="851"/>
        <w:jc w:val="both"/>
        <w:rPr>
          <w:bCs/>
          <w:sz w:val="28"/>
          <w:szCs w:val="28"/>
        </w:rPr>
      </w:pPr>
      <w:r w:rsidRPr="003B63CE">
        <w:rPr>
          <w:bCs/>
          <w:sz w:val="28"/>
          <w:szCs w:val="28"/>
        </w:rPr>
        <w:lastRenderedPageBreak/>
        <w:t>«2.7.</w:t>
      </w:r>
      <w:r w:rsidR="00311FA6" w:rsidRPr="00E46191">
        <w:rPr>
          <w:bCs/>
          <w:sz w:val="28"/>
          <w:szCs w:val="28"/>
        </w:rPr>
        <w:t>2</w:t>
      </w:r>
      <w:r w:rsidRPr="003B63CE">
        <w:rPr>
          <w:bCs/>
          <w:sz w:val="28"/>
          <w:szCs w:val="28"/>
        </w:rPr>
        <w:t xml:space="preserve">. Исчерпывающий перечень оснований для отказа в предоставлении муниципальной услуги: </w:t>
      </w:r>
    </w:p>
    <w:p w:rsidR="003B63CE" w:rsidRPr="003B63CE" w:rsidRDefault="003B63CE" w:rsidP="003B63CE">
      <w:pPr>
        <w:ind w:firstLine="851"/>
        <w:jc w:val="both"/>
        <w:rPr>
          <w:bCs/>
          <w:sz w:val="28"/>
          <w:szCs w:val="28"/>
        </w:rPr>
      </w:pPr>
      <w:r w:rsidRPr="003B63CE">
        <w:rPr>
          <w:bCs/>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3CE" w:rsidRPr="003B63CE" w:rsidRDefault="003B63CE" w:rsidP="003B63CE">
      <w:pPr>
        <w:ind w:firstLine="851"/>
        <w:jc w:val="both"/>
        <w:rPr>
          <w:bCs/>
          <w:sz w:val="28"/>
          <w:szCs w:val="28"/>
        </w:rPr>
      </w:pPr>
      <w:proofErr w:type="gramStart"/>
      <w:r w:rsidRPr="003B63CE">
        <w:rPr>
          <w:bCs/>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B63CE">
          <w:rPr>
            <w:rStyle w:val="a6"/>
            <w:bCs/>
            <w:color w:val="auto"/>
            <w:sz w:val="28"/>
            <w:szCs w:val="28"/>
            <w:u w:val="none"/>
          </w:rPr>
          <w:t>подпунктом 10 пункта 2 статьи 39.10</w:t>
        </w:r>
      </w:hyperlink>
      <w:r w:rsidRPr="003B63CE">
        <w:rPr>
          <w:bCs/>
          <w:sz w:val="28"/>
          <w:szCs w:val="28"/>
        </w:rPr>
        <w:t xml:space="preserve"> Земельного кодекса Российской Федерации;</w:t>
      </w:r>
      <w:proofErr w:type="gramEnd"/>
    </w:p>
    <w:p w:rsidR="003B63CE" w:rsidRPr="003B63CE" w:rsidRDefault="003B63CE" w:rsidP="003B63CE">
      <w:pPr>
        <w:ind w:firstLine="851"/>
        <w:jc w:val="both"/>
        <w:rPr>
          <w:bCs/>
          <w:sz w:val="28"/>
          <w:szCs w:val="28"/>
        </w:rPr>
      </w:pPr>
      <w:proofErr w:type="gramStart"/>
      <w:r w:rsidRPr="003B63CE">
        <w:rPr>
          <w:bCs/>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B63CE" w:rsidRPr="003B63CE" w:rsidRDefault="003B63CE" w:rsidP="003B63CE">
      <w:pPr>
        <w:ind w:firstLine="851"/>
        <w:jc w:val="both"/>
        <w:rPr>
          <w:bCs/>
          <w:sz w:val="28"/>
          <w:szCs w:val="28"/>
        </w:rPr>
      </w:pPr>
      <w:proofErr w:type="gramStart"/>
      <w:r w:rsidRPr="003B63CE">
        <w:rPr>
          <w:bCs/>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3B63CE">
          <w:rPr>
            <w:rStyle w:val="a6"/>
            <w:bCs/>
            <w:color w:val="auto"/>
            <w:sz w:val="28"/>
            <w:szCs w:val="28"/>
            <w:u w:val="none"/>
          </w:rPr>
          <w:t>пунктом 3 статьи 39.36</w:t>
        </w:r>
      </w:hyperlink>
      <w:r w:rsidRPr="003B63CE">
        <w:rPr>
          <w:bCs/>
          <w:sz w:val="28"/>
          <w:szCs w:val="28"/>
        </w:rPr>
        <w:t xml:space="preserve"> Земельного кодекса Российской Федерации, и это не препятствует</w:t>
      </w:r>
      <w:proofErr w:type="gramEnd"/>
      <w:r w:rsidRPr="003B63CE">
        <w:rPr>
          <w:bCs/>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63CE" w:rsidRPr="003B63CE" w:rsidRDefault="003B63CE" w:rsidP="003B63CE">
      <w:pPr>
        <w:ind w:firstLine="851"/>
        <w:jc w:val="both"/>
        <w:rPr>
          <w:bCs/>
          <w:sz w:val="28"/>
          <w:szCs w:val="28"/>
        </w:rPr>
      </w:pPr>
      <w:proofErr w:type="gramStart"/>
      <w:r w:rsidRPr="003B63CE">
        <w:rPr>
          <w:bCs/>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B63CE">
        <w:rPr>
          <w:bCs/>
          <w:sz w:val="28"/>
          <w:szCs w:val="28"/>
        </w:rPr>
        <w:t xml:space="preserve"> строительства;</w:t>
      </w:r>
    </w:p>
    <w:p w:rsidR="003B63CE" w:rsidRPr="003B63CE" w:rsidRDefault="003B63CE" w:rsidP="003B63CE">
      <w:pPr>
        <w:ind w:firstLine="851"/>
        <w:jc w:val="both"/>
        <w:rPr>
          <w:bCs/>
          <w:sz w:val="28"/>
          <w:szCs w:val="28"/>
        </w:rPr>
      </w:pPr>
      <w:r w:rsidRPr="003B63CE">
        <w:rPr>
          <w:bCs/>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3CE" w:rsidRPr="003B63CE" w:rsidRDefault="003B63CE" w:rsidP="003B63CE">
      <w:pPr>
        <w:ind w:firstLine="851"/>
        <w:jc w:val="both"/>
        <w:rPr>
          <w:bCs/>
          <w:sz w:val="28"/>
          <w:szCs w:val="28"/>
        </w:rPr>
      </w:pPr>
      <w:proofErr w:type="gramStart"/>
      <w:r w:rsidRPr="003B63CE">
        <w:rPr>
          <w:bCs/>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B63CE">
        <w:rPr>
          <w:bCs/>
          <w:sz w:val="28"/>
          <w:szCs w:val="28"/>
        </w:rPr>
        <w:t xml:space="preserve"> целей резервирования;</w:t>
      </w:r>
    </w:p>
    <w:p w:rsidR="003B63CE" w:rsidRPr="003B63CE" w:rsidRDefault="003B63CE" w:rsidP="003B63CE">
      <w:pPr>
        <w:ind w:firstLine="851"/>
        <w:jc w:val="both"/>
        <w:rPr>
          <w:bCs/>
          <w:sz w:val="28"/>
          <w:szCs w:val="28"/>
        </w:rPr>
      </w:pPr>
      <w:proofErr w:type="gramStart"/>
      <w:r w:rsidRPr="003B63CE">
        <w:rPr>
          <w:bCs/>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3CE" w:rsidRPr="003B63CE" w:rsidRDefault="003B63CE" w:rsidP="003B63CE">
      <w:pPr>
        <w:ind w:firstLine="851"/>
        <w:jc w:val="both"/>
        <w:rPr>
          <w:bCs/>
          <w:sz w:val="28"/>
          <w:szCs w:val="28"/>
        </w:rPr>
      </w:pPr>
      <w:proofErr w:type="gramStart"/>
      <w:r w:rsidRPr="003B63CE">
        <w:rPr>
          <w:bCs/>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B63CE">
        <w:rPr>
          <w:bCs/>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3CE" w:rsidRPr="003B63CE" w:rsidRDefault="003B63CE" w:rsidP="003B63CE">
      <w:pPr>
        <w:ind w:firstLine="851"/>
        <w:jc w:val="both"/>
        <w:rPr>
          <w:bCs/>
          <w:sz w:val="28"/>
          <w:szCs w:val="28"/>
        </w:rPr>
      </w:pPr>
      <w:proofErr w:type="gramStart"/>
      <w:r w:rsidRPr="003B63CE">
        <w:rPr>
          <w:bCs/>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B63CE">
        <w:rPr>
          <w:bCs/>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63CE" w:rsidRPr="003B63CE" w:rsidRDefault="003B63CE" w:rsidP="003B63CE">
      <w:pPr>
        <w:ind w:firstLine="851"/>
        <w:jc w:val="both"/>
        <w:rPr>
          <w:bCs/>
          <w:sz w:val="28"/>
          <w:szCs w:val="28"/>
        </w:rPr>
      </w:pPr>
      <w:r w:rsidRPr="003B63CE">
        <w:rPr>
          <w:bCs/>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3B63CE">
        <w:rPr>
          <w:bCs/>
          <w:sz w:val="28"/>
          <w:szCs w:val="28"/>
        </w:rPr>
        <w:t>извещение</w:t>
      </w:r>
      <w:proofErr w:type="gramEnd"/>
      <w:r w:rsidRPr="003B63CE">
        <w:rPr>
          <w:bCs/>
          <w:sz w:val="28"/>
          <w:szCs w:val="28"/>
        </w:rPr>
        <w:t xml:space="preserve"> о проведении которого размещено в соответствии с </w:t>
      </w:r>
      <w:hyperlink r:id="rId12" w:history="1">
        <w:r w:rsidRPr="003B63CE">
          <w:rPr>
            <w:rStyle w:val="a6"/>
            <w:bCs/>
            <w:color w:val="auto"/>
            <w:sz w:val="28"/>
            <w:szCs w:val="28"/>
            <w:u w:val="none"/>
          </w:rPr>
          <w:t>пунктом 19 статьи 39.11</w:t>
        </w:r>
      </w:hyperlink>
      <w:r w:rsidRPr="003B63CE">
        <w:rPr>
          <w:bCs/>
          <w:sz w:val="28"/>
          <w:szCs w:val="28"/>
        </w:rPr>
        <w:t xml:space="preserve"> Земельного  кодекса Российской Федерации;</w:t>
      </w:r>
    </w:p>
    <w:p w:rsidR="003B63CE" w:rsidRPr="003B63CE" w:rsidRDefault="003B63CE" w:rsidP="003B63CE">
      <w:pPr>
        <w:ind w:firstLine="851"/>
        <w:jc w:val="both"/>
        <w:rPr>
          <w:bCs/>
          <w:sz w:val="28"/>
          <w:szCs w:val="28"/>
        </w:rPr>
      </w:pPr>
      <w:proofErr w:type="gramStart"/>
      <w:r w:rsidRPr="003B63CE">
        <w:rPr>
          <w:bCs/>
          <w:sz w:val="28"/>
          <w:szCs w:val="28"/>
        </w:rPr>
        <w:t xml:space="preserve">- в отношении земельного участка, указанного в заявлении о его предоставлении, поступило предусмотренное </w:t>
      </w:r>
      <w:hyperlink r:id="rId13" w:history="1">
        <w:r w:rsidRPr="003B63CE">
          <w:rPr>
            <w:rStyle w:val="a6"/>
            <w:bCs/>
            <w:color w:val="auto"/>
            <w:sz w:val="28"/>
            <w:szCs w:val="28"/>
            <w:u w:val="none"/>
          </w:rPr>
          <w:t>подпунктом 6 пункта 4 статьи 39.11</w:t>
        </w:r>
      </w:hyperlink>
      <w:r w:rsidRPr="003B63CE">
        <w:rPr>
          <w:bCs/>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3B63CE">
        <w:rPr>
          <w:bCs/>
          <w:sz w:val="28"/>
          <w:szCs w:val="28"/>
        </w:rPr>
        <w:lastRenderedPageBreak/>
        <w:t xml:space="preserve">с </w:t>
      </w:r>
      <w:hyperlink r:id="rId14" w:history="1">
        <w:r w:rsidRPr="003B63CE">
          <w:rPr>
            <w:rStyle w:val="a6"/>
            <w:bCs/>
            <w:color w:val="auto"/>
            <w:sz w:val="28"/>
            <w:szCs w:val="28"/>
            <w:u w:val="none"/>
          </w:rPr>
          <w:t>подпунктом 4 пункта 4 статьи 39.11</w:t>
        </w:r>
      </w:hyperlink>
      <w:r w:rsidRPr="003B63CE">
        <w:rPr>
          <w:bCs/>
          <w:sz w:val="28"/>
          <w:szCs w:val="28"/>
        </w:rPr>
        <w:t xml:space="preserve"> Земельного кодекса Российской Федерации и уполномоченным органом</w:t>
      </w:r>
      <w:proofErr w:type="gramEnd"/>
      <w:r w:rsidRPr="003B63CE">
        <w:rPr>
          <w:bCs/>
          <w:sz w:val="28"/>
          <w:szCs w:val="28"/>
        </w:rPr>
        <w:t xml:space="preserve"> не принято решение об отказе в проведении этого аукциона по основаниям, предусмотренным </w:t>
      </w:r>
      <w:hyperlink r:id="rId15" w:history="1">
        <w:r w:rsidRPr="003B63CE">
          <w:rPr>
            <w:rStyle w:val="a6"/>
            <w:bCs/>
            <w:color w:val="auto"/>
            <w:sz w:val="28"/>
            <w:szCs w:val="28"/>
            <w:u w:val="none"/>
          </w:rPr>
          <w:t>пунктом 8 статьи 39.11</w:t>
        </w:r>
      </w:hyperlink>
      <w:r w:rsidRPr="003B63CE">
        <w:rPr>
          <w:bCs/>
          <w:sz w:val="28"/>
          <w:szCs w:val="28"/>
        </w:rPr>
        <w:t xml:space="preserve"> Земельного кодекса Российской Федерации;</w:t>
      </w:r>
    </w:p>
    <w:p w:rsidR="003B63CE" w:rsidRPr="003B63CE" w:rsidRDefault="003B63CE" w:rsidP="003B63CE">
      <w:pPr>
        <w:ind w:firstLine="851"/>
        <w:jc w:val="both"/>
        <w:rPr>
          <w:bCs/>
          <w:sz w:val="28"/>
          <w:szCs w:val="28"/>
        </w:rPr>
      </w:pPr>
      <w:r w:rsidRPr="003B63CE">
        <w:rPr>
          <w:bCs/>
          <w:sz w:val="28"/>
          <w:szCs w:val="28"/>
        </w:rPr>
        <w:t>- в отношении земельного участка, указанного в заявлен</w:t>
      </w:r>
      <w:proofErr w:type="gramStart"/>
      <w:r w:rsidRPr="003B63CE">
        <w:rPr>
          <w:bCs/>
          <w:sz w:val="28"/>
          <w:szCs w:val="28"/>
        </w:rPr>
        <w:t>ии о е</w:t>
      </w:r>
      <w:proofErr w:type="gramEnd"/>
      <w:r w:rsidRPr="003B63CE">
        <w:rPr>
          <w:bCs/>
          <w:sz w:val="28"/>
          <w:szCs w:val="28"/>
        </w:rPr>
        <w:t xml:space="preserve">го предоставлении, опубликовано и размещено в соответствии с </w:t>
      </w:r>
      <w:hyperlink r:id="rId16" w:history="1">
        <w:r w:rsidRPr="003B63CE">
          <w:rPr>
            <w:rStyle w:val="a6"/>
            <w:bCs/>
            <w:color w:val="auto"/>
            <w:sz w:val="28"/>
            <w:szCs w:val="28"/>
            <w:u w:val="none"/>
          </w:rPr>
          <w:t>подпунктом 1 пункта 1 статьи 39.18</w:t>
        </w:r>
      </w:hyperlink>
      <w:r w:rsidRPr="003B63CE">
        <w:rPr>
          <w:bCs/>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63CE" w:rsidRPr="003B63CE" w:rsidRDefault="003B63CE" w:rsidP="003B63CE">
      <w:pPr>
        <w:ind w:firstLine="851"/>
        <w:jc w:val="both"/>
        <w:rPr>
          <w:bCs/>
          <w:sz w:val="28"/>
          <w:szCs w:val="28"/>
        </w:rPr>
      </w:pPr>
      <w:r w:rsidRPr="003B63CE">
        <w:rPr>
          <w:bCs/>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3CE" w:rsidRPr="003B63CE" w:rsidRDefault="003B63CE" w:rsidP="003B63CE">
      <w:pPr>
        <w:ind w:firstLine="851"/>
        <w:jc w:val="both"/>
        <w:rPr>
          <w:bCs/>
          <w:sz w:val="28"/>
          <w:szCs w:val="28"/>
        </w:rPr>
      </w:pPr>
      <w:proofErr w:type="gramStart"/>
      <w:r w:rsidRPr="003B63CE">
        <w:rPr>
          <w:bCs/>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3B63CE">
          <w:rPr>
            <w:rStyle w:val="a6"/>
            <w:bCs/>
            <w:color w:val="auto"/>
            <w:sz w:val="28"/>
            <w:szCs w:val="28"/>
            <w:u w:val="none"/>
          </w:rPr>
          <w:t>порядке</w:t>
        </w:r>
      </w:hyperlink>
      <w:r w:rsidRPr="003B63CE">
        <w:rPr>
          <w:bCs/>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3B63CE">
          <w:rPr>
            <w:rStyle w:val="a6"/>
            <w:bCs/>
            <w:color w:val="auto"/>
            <w:sz w:val="28"/>
            <w:szCs w:val="28"/>
            <w:u w:val="none"/>
          </w:rPr>
          <w:t>подпунктом 10 пункта 2 статьи 39.10</w:t>
        </w:r>
      </w:hyperlink>
      <w:r w:rsidRPr="003B63CE">
        <w:rPr>
          <w:bCs/>
          <w:sz w:val="28"/>
          <w:szCs w:val="28"/>
        </w:rPr>
        <w:t xml:space="preserve"> Земельного кодекса Российской Федерации;</w:t>
      </w:r>
      <w:proofErr w:type="gramEnd"/>
    </w:p>
    <w:p w:rsidR="003B63CE" w:rsidRPr="003B63CE" w:rsidRDefault="003B63CE" w:rsidP="003B63CE">
      <w:pPr>
        <w:ind w:firstLine="851"/>
        <w:jc w:val="both"/>
        <w:rPr>
          <w:bCs/>
          <w:sz w:val="28"/>
          <w:szCs w:val="28"/>
        </w:rPr>
      </w:pPr>
      <w:r w:rsidRPr="003B63CE">
        <w:rPr>
          <w:bCs/>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63CE" w:rsidRPr="003B63CE" w:rsidRDefault="003B63CE" w:rsidP="003B63CE">
      <w:pPr>
        <w:ind w:firstLine="851"/>
        <w:jc w:val="both"/>
        <w:rPr>
          <w:bCs/>
          <w:sz w:val="28"/>
          <w:szCs w:val="28"/>
        </w:rPr>
      </w:pPr>
      <w:r w:rsidRPr="003B63CE">
        <w:rPr>
          <w:bCs/>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63CE" w:rsidRPr="003B63CE" w:rsidRDefault="003B63CE" w:rsidP="003B63CE">
      <w:pPr>
        <w:ind w:firstLine="851"/>
        <w:jc w:val="both"/>
        <w:rPr>
          <w:bCs/>
          <w:sz w:val="28"/>
          <w:szCs w:val="28"/>
        </w:rPr>
      </w:pPr>
      <w:r w:rsidRPr="003B63CE">
        <w:rPr>
          <w:bCs/>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3CE" w:rsidRPr="003B63CE" w:rsidRDefault="003B63CE" w:rsidP="003B63CE">
      <w:pPr>
        <w:ind w:firstLine="851"/>
        <w:jc w:val="both"/>
        <w:rPr>
          <w:bCs/>
          <w:sz w:val="28"/>
          <w:szCs w:val="28"/>
        </w:rPr>
      </w:pPr>
      <w:r w:rsidRPr="003B63CE">
        <w:rPr>
          <w:bCs/>
          <w:sz w:val="28"/>
          <w:szCs w:val="28"/>
        </w:rPr>
        <w:t>- предоставление земельного участка на заявленном виде прав не допускается;</w:t>
      </w:r>
    </w:p>
    <w:p w:rsidR="003B63CE" w:rsidRPr="003B63CE" w:rsidRDefault="003B63CE" w:rsidP="003B63CE">
      <w:pPr>
        <w:ind w:firstLine="851"/>
        <w:jc w:val="both"/>
        <w:rPr>
          <w:bCs/>
          <w:sz w:val="28"/>
          <w:szCs w:val="28"/>
        </w:rPr>
      </w:pPr>
      <w:r w:rsidRPr="003B63CE">
        <w:rPr>
          <w:bCs/>
          <w:sz w:val="28"/>
          <w:szCs w:val="28"/>
        </w:rPr>
        <w:t>- в отношении земельного участка, указанного в заявлен</w:t>
      </w:r>
      <w:proofErr w:type="gramStart"/>
      <w:r w:rsidRPr="003B63CE">
        <w:rPr>
          <w:bCs/>
          <w:sz w:val="28"/>
          <w:szCs w:val="28"/>
        </w:rPr>
        <w:t>ии о е</w:t>
      </w:r>
      <w:proofErr w:type="gramEnd"/>
      <w:r w:rsidRPr="003B63CE">
        <w:rPr>
          <w:bCs/>
          <w:sz w:val="28"/>
          <w:szCs w:val="28"/>
        </w:rPr>
        <w:t>го предоставлении, не установлен вид разрешенного использования;</w:t>
      </w:r>
    </w:p>
    <w:p w:rsidR="003B63CE" w:rsidRPr="003B63CE" w:rsidRDefault="003B63CE" w:rsidP="003B63CE">
      <w:pPr>
        <w:ind w:firstLine="851"/>
        <w:jc w:val="both"/>
        <w:rPr>
          <w:bCs/>
          <w:sz w:val="28"/>
          <w:szCs w:val="28"/>
        </w:rPr>
      </w:pPr>
      <w:r w:rsidRPr="003B63CE">
        <w:rPr>
          <w:bCs/>
          <w:sz w:val="28"/>
          <w:szCs w:val="28"/>
        </w:rPr>
        <w:t>- указанный в заявлении о предоставлении земельного участка земельный участок не отнесен к определенной категории земель;</w:t>
      </w:r>
    </w:p>
    <w:p w:rsidR="003B63CE" w:rsidRPr="003B63CE" w:rsidRDefault="003B63CE" w:rsidP="003B63CE">
      <w:pPr>
        <w:ind w:firstLine="851"/>
        <w:jc w:val="both"/>
        <w:rPr>
          <w:bCs/>
          <w:sz w:val="28"/>
          <w:szCs w:val="28"/>
        </w:rPr>
      </w:pPr>
      <w:r w:rsidRPr="003B63CE">
        <w:rPr>
          <w:bCs/>
          <w:sz w:val="28"/>
          <w:szCs w:val="28"/>
        </w:rPr>
        <w:lastRenderedPageBreak/>
        <w:t>- в отношении земельного участка, указанного в заявлен</w:t>
      </w:r>
      <w:proofErr w:type="gramStart"/>
      <w:r w:rsidRPr="003B63CE">
        <w:rPr>
          <w:bCs/>
          <w:sz w:val="28"/>
          <w:szCs w:val="28"/>
        </w:rPr>
        <w:t>ии о е</w:t>
      </w:r>
      <w:proofErr w:type="gramEnd"/>
      <w:r w:rsidRPr="003B63CE">
        <w:rPr>
          <w:bCs/>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3CE" w:rsidRPr="003B63CE" w:rsidRDefault="003B63CE" w:rsidP="003B63CE">
      <w:pPr>
        <w:ind w:firstLine="851"/>
        <w:jc w:val="both"/>
        <w:rPr>
          <w:bCs/>
          <w:sz w:val="28"/>
          <w:szCs w:val="28"/>
        </w:rPr>
      </w:pPr>
      <w:proofErr w:type="gramStart"/>
      <w:r w:rsidRPr="003B63CE">
        <w:rPr>
          <w:bCs/>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B63CE">
        <w:rPr>
          <w:bCs/>
          <w:sz w:val="28"/>
          <w:szCs w:val="28"/>
        </w:rPr>
        <w:t xml:space="preserve"> или реконструкции;</w:t>
      </w:r>
    </w:p>
    <w:p w:rsidR="003B63CE" w:rsidRPr="003B63CE" w:rsidRDefault="003B63CE" w:rsidP="003B63CE">
      <w:pPr>
        <w:ind w:firstLine="851"/>
        <w:jc w:val="both"/>
        <w:rPr>
          <w:bCs/>
          <w:sz w:val="28"/>
          <w:szCs w:val="28"/>
        </w:rPr>
      </w:pPr>
      <w:r w:rsidRPr="003B63CE">
        <w:rPr>
          <w:bCs/>
          <w:sz w:val="28"/>
          <w:szCs w:val="28"/>
        </w:rPr>
        <w:t>- границы земельного участка, указанного в заявлен</w:t>
      </w:r>
      <w:proofErr w:type="gramStart"/>
      <w:r w:rsidRPr="003B63CE">
        <w:rPr>
          <w:bCs/>
          <w:sz w:val="28"/>
          <w:szCs w:val="28"/>
        </w:rPr>
        <w:t>ии о е</w:t>
      </w:r>
      <w:proofErr w:type="gramEnd"/>
      <w:r w:rsidRPr="003B63CE">
        <w:rPr>
          <w:bCs/>
          <w:sz w:val="28"/>
          <w:szCs w:val="28"/>
        </w:rPr>
        <w:t xml:space="preserve">го предоставлении, подлежат уточнению в соответствии с Федеральным </w:t>
      </w:r>
      <w:hyperlink r:id="rId19" w:history="1">
        <w:r w:rsidRPr="003B63CE">
          <w:rPr>
            <w:rStyle w:val="a6"/>
            <w:bCs/>
            <w:color w:val="auto"/>
            <w:sz w:val="28"/>
            <w:szCs w:val="28"/>
            <w:u w:val="none"/>
          </w:rPr>
          <w:t>законом</w:t>
        </w:r>
      </w:hyperlink>
      <w:r w:rsidRPr="003B63CE">
        <w:rPr>
          <w:bCs/>
          <w:sz w:val="28"/>
          <w:szCs w:val="28"/>
        </w:rPr>
        <w:t xml:space="preserve"> «О государственной регистрации недвижимости»;</w:t>
      </w:r>
    </w:p>
    <w:p w:rsidR="003B63CE" w:rsidRPr="003B63CE" w:rsidRDefault="003B63CE" w:rsidP="003B63CE">
      <w:pPr>
        <w:ind w:firstLine="851"/>
        <w:jc w:val="both"/>
        <w:rPr>
          <w:bCs/>
          <w:sz w:val="28"/>
          <w:szCs w:val="28"/>
        </w:rPr>
      </w:pPr>
      <w:r w:rsidRPr="003B63CE">
        <w:rPr>
          <w:bCs/>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3B63CE">
        <w:rPr>
          <w:bCs/>
          <w:sz w:val="28"/>
          <w:szCs w:val="28"/>
        </w:rPr>
        <w:t>.».</w:t>
      </w:r>
      <w:proofErr w:type="gramEnd"/>
    </w:p>
    <w:p w:rsidR="00F31DE1" w:rsidRPr="00F31DE1" w:rsidRDefault="00B62935" w:rsidP="00F31DE1">
      <w:pPr>
        <w:ind w:firstLine="851"/>
        <w:jc w:val="both"/>
        <w:rPr>
          <w:bCs/>
          <w:sz w:val="28"/>
          <w:szCs w:val="28"/>
        </w:rPr>
      </w:pPr>
      <w:r>
        <w:rPr>
          <w:bCs/>
          <w:sz w:val="28"/>
          <w:szCs w:val="28"/>
        </w:rPr>
        <w:t xml:space="preserve">1.2. </w:t>
      </w:r>
      <w:r w:rsidR="00E46191">
        <w:rPr>
          <w:bCs/>
          <w:sz w:val="28"/>
          <w:szCs w:val="28"/>
        </w:rPr>
        <w:t>Пункт</w:t>
      </w:r>
      <w:r w:rsidR="00F31DE1" w:rsidRPr="00F31DE1">
        <w:rPr>
          <w:bCs/>
          <w:sz w:val="28"/>
          <w:szCs w:val="28"/>
        </w:rPr>
        <w:t xml:space="preserve"> 5.5.7. пункта 5.5. Раздела 5. </w:t>
      </w:r>
      <w:proofErr w:type="gramStart"/>
      <w:r w:rsidR="00E46191">
        <w:rPr>
          <w:bCs/>
          <w:sz w:val="28"/>
          <w:szCs w:val="28"/>
        </w:rPr>
        <w:t>«</w:t>
      </w:r>
      <w:r w:rsidR="00F31DE1" w:rsidRPr="00F31DE1">
        <w:rPr>
          <w:bCs/>
          <w:sz w:val="28"/>
          <w:szCs w:val="28"/>
        </w:rPr>
        <w:t>Досудебный (внесудебный порядок обжалования решений и действий  (бездействий) администрации, должностных лиц администрации, муниципальных служащих</w:t>
      </w:r>
      <w:r w:rsidR="00E46191">
        <w:rPr>
          <w:bCs/>
          <w:sz w:val="28"/>
          <w:szCs w:val="28"/>
        </w:rPr>
        <w:t>»</w:t>
      </w:r>
      <w:r w:rsidR="00F31DE1" w:rsidRPr="00F31DE1">
        <w:rPr>
          <w:bCs/>
          <w:sz w:val="28"/>
          <w:szCs w:val="28"/>
        </w:rPr>
        <w:t xml:space="preserve"> </w:t>
      </w:r>
      <w:r w:rsidR="00E46191">
        <w:rPr>
          <w:bCs/>
          <w:sz w:val="28"/>
          <w:szCs w:val="28"/>
        </w:rPr>
        <w:t>и</w:t>
      </w:r>
      <w:r w:rsidR="00E46191" w:rsidRPr="00F31DE1">
        <w:rPr>
          <w:bCs/>
          <w:sz w:val="28"/>
          <w:szCs w:val="28"/>
        </w:rPr>
        <w:t xml:space="preserve">зложить </w:t>
      </w:r>
      <w:r w:rsidR="00F31DE1" w:rsidRPr="00F31DE1">
        <w:rPr>
          <w:bCs/>
          <w:sz w:val="28"/>
          <w:szCs w:val="28"/>
        </w:rPr>
        <w:t>в следующей редакции:</w:t>
      </w:r>
      <w:proofErr w:type="gramEnd"/>
    </w:p>
    <w:p w:rsidR="00F31DE1" w:rsidRPr="00F31DE1" w:rsidRDefault="00F31DE1" w:rsidP="00F31DE1">
      <w:pPr>
        <w:ind w:firstLine="851"/>
        <w:jc w:val="both"/>
        <w:rPr>
          <w:bCs/>
          <w:sz w:val="28"/>
          <w:szCs w:val="28"/>
        </w:rPr>
      </w:pPr>
      <w:r w:rsidRPr="00F31DE1">
        <w:rPr>
          <w:bCs/>
          <w:sz w:val="28"/>
          <w:szCs w:val="28"/>
        </w:rPr>
        <w:t xml:space="preserve">«5.5.7. В случае установления в ходе или по результатам </w:t>
      </w:r>
      <w:proofErr w:type="gramStart"/>
      <w:r w:rsidRPr="00F31DE1">
        <w:rPr>
          <w:bCs/>
          <w:sz w:val="28"/>
          <w:szCs w:val="28"/>
        </w:rPr>
        <w:t>рассмотрения жалобы признаков состава административного правонарушения</w:t>
      </w:r>
      <w:proofErr w:type="gramEnd"/>
      <w:r w:rsidRPr="00F31DE1">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DE1" w:rsidRPr="00F31DE1" w:rsidRDefault="004B0D4F" w:rsidP="00F31DE1">
      <w:pPr>
        <w:ind w:firstLine="851"/>
        <w:jc w:val="both"/>
        <w:rPr>
          <w:bCs/>
          <w:sz w:val="28"/>
          <w:szCs w:val="28"/>
        </w:rPr>
      </w:pPr>
      <w:r w:rsidRPr="004B0D4F">
        <w:rPr>
          <w:bCs/>
          <w:sz w:val="28"/>
          <w:szCs w:val="28"/>
        </w:rPr>
        <w:t>1.</w:t>
      </w:r>
      <w:r>
        <w:rPr>
          <w:bCs/>
          <w:sz w:val="28"/>
          <w:szCs w:val="28"/>
        </w:rPr>
        <w:t>3</w:t>
      </w:r>
      <w:r w:rsidRPr="004B0D4F">
        <w:rPr>
          <w:bCs/>
          <w:sz w:val="28"/>
          <w:szCs w:val="28"/>
        </w:rPr>
        <w:t xml:space="preserve">. </w:t>
      </w:r>
      <w:r w:rsidR="00E46191">
        <w:rPr>
          <w:bCs/>
          <w:sz w:val="28"/>
          <w:szCs w:val="28"/>
        </w:rPr>
        <w:t>П</w:t>
      </w:r>
      <w:r w:rsidR="00F31DE1" w:rsidRPr="00F31DE1">
        <w:rPr>
          <w:bCs/>
          <w:sz w:val="28"/>
          <w:szCs w:val="28"/>
        </w:rPr>
        <w:t xml:space="preserve">ункт 5.10. Раздела 5. </w:t>
      </w:r>
      <w:proofErr w:type="gramStart"/>
      <w:r w:rsidR="00E46191">
        <w:rPr>
          <w:bCs/>
          <w:sz w:val="28"/>
          <w:szCs w:val="28"/>
        </w:rPr>
        <w:t>«</w:t>
      </w:r>
      <w:r w:rsidR="00F31DE1" w:rsidRPr="00F31DE1">
        <w:rPr>
          <w:bCs/>
          <w:sz w:val="28"/>
          <w:szCs w:val="28"/>
        </w:rPr>
        <w:t>Досудебный (внесудебный порядок</w:t>
      </w:r>
      <w:r w:rsidR="00E46191">
        <w:rPr>
          <w:bCs/>
          <w:sz w:val="28"/>
          <w:szCs w:val="28"/>
        </w:rPr>
        <w:t xml:space="preserve"> обжалования решений и действий</w:t>
      </w:r>
      <w:r w:rsidR="00F31DE1" w:rsidRPr="00F31DE1">
        <w:rPr>
          <w:bCs/>
          <w:sz w:val="28"/>
          <w:szCs w:val="28"/>
        </w:rPr>
        <w:t xml:space="preserve"> (бездействий) администрации, должностных лиц администрации, муниципальных служащих</w:t>
      </w:r>
      <w:r w:rsidR="00E46191">
        <w:rPr>
          <w:bCs/>
          <w:sz w:val="28"/>
          <w:szCs w:val="28"/>
        </w:rPr>
        <w:t>»</w:t>
      </w:r>
      <w:r w:rsidR="00F31DE1" w:rsidRPr="00F31DE1">
        <w:rPr>
          <w:bCs/>
          <w:sz w:val="28"/>
          <w:szCs w:val="28"/>
        </w:rPr>
        <w:t xml:space="preserve"> </w:t>
      </w:r>
      <w:r w:rsidR="00E46191">
        <w:rPr>
          <w:bCs/>
          <w:sz w:val="28"/>
          <w:szCs w:val="28"/>
        </w:rPr>
        <w:t>и</w:t>
      </w:r>
      <w:r w:rsidR="00E46191" w:rsidRPr="00F31DE1">
        <w:rPr>
          <w:bCs/>
          <w:sz w:val="28"/>
          <w:szCs w:val="28"/>
        </w:rPr>
        <w:t xml:space="preserve">зложить </w:t>
      </w:r>
      <w:r w:rsidR="00F31DE1" w:rsidRPr="00F31DE1">
        <w:rPr>
          <w:bCs/>
          <w:sz w:val="28"/>
          <w:szCs w:val="28"/>
        </w:rPr>
        <w:t>в следующей редакции:</w:t>
      </w:r>
      <w:proofErr w:type="gramEnd"/>
    </w:p>
    <w:p w:rsidR="00F31DE1" w:rsidRPr="00F31DE1" w:rsidRDefault="00F31DE1" w:rsidP="00F31DE1">
      <w:pPr>
        <w:ind w:firstLine="851"/>
        <w:jc w:val="both"/>
        <w:rPr>
          <w:bCs/>
          <w:sz w:val="28"/>
          <w:szCs w:val="28"/>
        </w:rPr>
      </w:pPr>
      <w:r w:rsidRPr="00F31DE1">
        <w:rPr>
          <w:bCs/>
          <w:sz w:val="28"/>
          <w:szCs w:val="28"/>
        </w:rPr>
        <w:t>«5.10. В случае</w:t>
      </w:r>
      <w:proofErr w:type="gramStart"/>
      <w:r w:rsidRPr="00F31DE1">
        <w:rPr>
          <w:bCs/>
          <w:sz w:val="28"/>
          <w:szCs w:val="28"/>
        </w:rPr>
        <w:t>,</w:t>
      </w:r>
      <w:proofErr w:type="gramEnd"/>
      <w:r w:rsidRPr="00F31DE1">
        <w:rPr>
          <w:bCs/>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31DE1" w:rsidRPr="00F31DE1" w:rsidRDefault="00F31DE1" w:rsidP="00F31DE1">
      <w:pPr>
        <w:ind w:firstLine="851"/>
        <w:jc w:val="both"/>
        <w:rPr>
          <w:bCs/>
          <w:sz w:val="28"/>
          <w:szCs w:val="28"/>
        </w:rPr>
      </w:pPr>
      <w:r w:rsidRPr="00F31DE1">
        <w:rPr>
          <w:bCs/>
          <w:sz w:val="28"/>
          <w:szCs w:val="28"/>
        </w:rPr>
        <w:t xml:space="preserve">Администрация или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 </w:t>
      </w:r>
    </w:p>
    <w:p w:rsidR="00F31DE1" w:rsidRPr="00F31DE1" w:rsidRDefault="00F31DE1" w:rsidP="00F31DE1">
      <w:pPr>
        <w:ind w:firstLine="851"/>
        <w:jc w:val="both"/>
        <w:rPr>
          <w:bCs/>
          <w:sz w:val="28"/>
          <w:szCs w:val="28"/>
        </w:rPr>
      </w:pPr>
      <w:r w:rsidRPr="00F31DE1">
        <w:rPr>
          <w:bCs/>
          <w:sz w:val="28"/>
          <w:szCs w:val="28"/>
        </w:rPr>
        <w:t>В случае</w:t>
      </w:r>
      <w:proofErr w:type="gramStart"/>
      <w:r w:rsidRPr="00F31DE1">
        <w:rPr>
          <w:bCs/>
          <w:sz w:val="28"/>
          <w:szCs w:val="28"/>
        </w:rPr>
        <w:t>,</w:t>
      </w:r>
      <w:proofErr w:type="gramEnd"/>
      <w:r w:rsidRPr="00F31DE1">
        <w:rPr>
          <w:bCs/>
          <w:sz w:val="28"/>
          <w:szCs w:val="28"/>
        </w:rPr>
        <w:t xml:space="preserve"> если текст жалобы не поддается прочтению, ответ на жалобу не дается и она не подлежит направлению на рассмотрение в </w:t>
      </w:r>
      <w:r w:rsidRPr="00F31DE1">
        <w:rPr>
          <w:bCs/>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C445C" w:rsidRPr="003C445C" w:rsidRDefault="003C445C" w:rsidP="002F29C4">
      <w:pPr>
        <w:ind w:firstLine="851"/>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98640C">
        <w:rPr>
          <w:sz w:val="28"/>
          <w:szCs w:val="28"/>
        </w:rPr>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98640C" w:rsidP="000A12AE">
      <w:pPr>
        <w:jc w:val="both"/>
        <w:rPr>
          <w:sz w:val="28"/>
          <w:szCs w:val="28"/>
        </w:rPr>
      </w:pPr>
      <w:r>
        <w:rPr>
          <w:sz w:val="28"/>
          <w:szCs w:val="28"/>
        </w:rPr>
        <w:tab/>
      </w:r>
      <w:r w:rsidR="003C445C" w:rsidRPr="003C445C">
        <w:rPr>
          <w:sz w:val="28"/>
          <w:szCs w:val="28"/>
        </w:rPr>
        <w:t xml:space="preserve">3. Отделу контроля и обработки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003C445C"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E46191">
        <w:rPr>
          <w:sz w:val="28"/>
          <w:szCs w:val="28"/>
        </w:rPr>
        <w:t xml:space="preserve"> «Документы Администрации»</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990060" w:rsidRDefault="0075209A" w:rsidP="00994D2D">
      <w:pPr>
        <w:jc w:val="both"/>
        <w:rPr>
          <w:sz w:val="28"/>
          <w:szCs w:val="28"/>
        </w:rPr>
      </w:pPr>
      <w:r>
        <w:rPr>
          <w:sz w:val="28"/>
          <w:szCs w:val="28"/>
        </w:rPr>
        <w:t>Глава муниципального образования                                          В.А. Ведищев</w:t>
      </w:r>
    </w:p>
    <w:p w:rsidR="00E46191" w:rsidRDefault="00E46191" w:rsidP="00994D2D">
      <w:pPr>
        <w:jc w:val="both"/>
        <w:rPr>
          <w:sz w:val="28"/>
          <w:szCs w:val="28"/>
        </w:rPr>
      </w:pPr>
    </w:p>
    <w:p w:rsidR="00E46191" w:rsidRDefault="00E46191" w:rsidP="00994D2D">
      <w:pPr>
        <w:jc w:val="both"/>
        <w:rPr>
          <w:rFonts w:ascii="Courier New" w:eastAsiaTheme="minorEastAsia" w:hAnsi="Courier New" w:cs="Courier New"/>
          <w:sz w:val="20"/>
          <w:szCs w:val="20"/>
        </w:rPr>
        <w:sectPr w:rsidR="00E46191" w:rsidSect="00D80885">
          <w:pgSz w:w="11907" w:h="16840" w:code="9"/>
          <w:pgMar w:top="1134" w:right="850" w:bottom="1134" w:left="1701" w:header="709" w:footer="709" w:gutter="0"/>
          <w:cols w:space="709"/>
          <w:docGrid w:linePitch="326"/>
        </w:sectPr>
      </w:pPr>
    </w:p>
    <w:p w:rsidR="00990060" w:rsidRPr="00C5491E" w:rsidRDefault="00990060" w:rsidP="00E46191">
      <w:pPr>
        <w:rPr>
          <w:sz w:val="20"/>
          <w:szCs w:val="20"/>
        </w:rPr>
      </w:pPr>
    </w:p>
    <w:sectPr w:rsidR="00990060" w:rsidRPr="00C5491E" w:rsidSect="00E46191">
      <w:pgSz w:w="11907" w:h="16840" w:code="9"/>
      <w:pgMar w:top="1134" w:right="1701" w:bottom="1134" w:left="851"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B3" w:rsidRDefault="00D411B3" w:rsidP="00990060">
      <w:r>
        <w:separator/>
      </w:r>
    </w:p>
  </w:endnote>
  <w:endnote w:type="continuationSeparator" w:id="0">
    <w:p w:rsidR="00D411B3" w:rsidRDefault="00D411B3"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B3" w:rsidRDefault="00D411B3" w:rsidP="00990060">
      <w:r>
        <w:separator/>
      </w:r>
    </w:p>
  </w:footnote>
  <w:footnote w:type="continuationSeparator" w:id="0">
    <w:p w:rsidR="00D411B3" w:rsidRDefault="00D411B3" w:rsidP="0099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73B6"/>
    <w:rsid w:val="00182C71"/>
    <w:rsid w:val="00192A1B"/>
    <w:rsid w:val="00195781"/>
    <w:rsid w:val="00196259"/>
    <w:rsid w:val="001A013C"/>
    <w:rsid w:val="001A0589"/>
    <w:rsid w:val="001A1E20"/>
    <w:rsid w:val="001B1400"/>
    <w:rsid w:val="001B206F"/>
    <w:rsid w:val="001B31B3"/>
    <w:rsid w:val="001B418B"/>
    <w:rsid w:val="001C2996"/>
    <w:rsid w:val="001C402A"/>
    <w:rsid w:val="001E13E4"/>
    <w:rsid w:val="001E2982"/>
    <w:rsid w:val="001E3C24"/>
    <w:rsid w:val="001E52DD"/>
    <w:rsid w:val="001F1A22"/>
    <w:rsid w:val="001F2F2D"/>
    <w:rsid w:val="002207AC"/>
    <w:rsid w:val="00223AD4"/>
    <w:rsid w:val="002379AE"/>
    <w:rsid w:val="002402B1"/>
    <w:rsid w:val="00241EA7"/>
    <w:rsid w:val="00244E93"/>
    <w:rsid w:val="00261041"/>
    <w:rsid w:val="00267DCD"/>
    <w:rsid w:val="00270247"/>
    <w:rsid w:val="00271298"/>
    <w:rsid w:val="0027242B"/>
    <w:rsid w:val="002804B0"/>
    <w:rsid w:val="00286202"/>
    <w:rsid w:val="002920CF"/>
    <w:rsid w:val="002A3E8A"/>
    <w:rsid w:val="002A6E52"/>
    <w:rsid w:val="002C5B13"/>
    <w:rsid w:val="002F29C4"/>
    <w:rsid w:val="003035B5"/>
    <w:rsid w:val="003064C7"/>
    <w:rsid w:val="00311FA6"/>
    <w:rsid w:val="00312D1A"/>
    <w:rsid w:val="00316AC8"/>
    <w:rsid w:val="00317D0B"/>
    <w:rsid w:val="0032257C"/>
    <w:rsid w:val="003233A1"/>
    <w:rsid w:val="00333379"/>
    <w:rsid w:val="00346277"/>
    <w:rsid w:val="00350327"/>
    <w:rsid w:val="00371DA9"/>
    <w:rsid w:val="00373427"/>
    <w:rsid w:val="00377ACF"/>
    <w:rsid w:val="003805D4"/>
    <w:rsid w:val="00382A11"/>
    <w:rsid w:val="00385A86"/>
    <w:rsid w:val="00392917"/>
    <w:rsid w:val="0039637C"/>
    <w:rsid w:val="003A21FA"/>
    <w:rsid w:val="003B63CE"/>
    <w:rsid w:val="003B7056"/>
    <w:rsid w:val="003C2A16"/>
    <w:rsid w:val="003C445C"/>
    <w:rsid w:val="003C637C"/>
    <w:rsid w:val="003D1EAF"/>
    <w:rsid w:val="003D2D29"/>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08F4"/>
    <w:rsid w:val="00483BFA"/>
    <w:rsid w:val="00493928"/>
    <w:rsid w:val="004A6E8A"/>
    <w:rsid w:val="004A744F"/>
    <w:rsid w:val="004B0D4F"/>
    <w:rsid w:val="004B1FCE"/>
    <w:rsid w:val="004B47DC"/>
    <w:rsid w:val="004C005B"/>
    <w:rsid w:val="004D65F0"/>
    <w:rsid w:val="004F593D"/>
    <w:rsid w:val="004F6243"/>
    <w:rsid w:val="005011D0"/>
    <w:rsid w:val="00504F0E"/>
    <w:rsid w:val="00523D19"/>
    <w:rsid w:val="0054398D"/>
    <w:rsid w:val="00551E83"/>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4A27"/>
    <w:rsid w:val="005C610A"/>
    <w:rsid w:val="005D7B47"/>
    <w:rsid w:val="005E4D2A"/>
    <w:rsid w:val="005E6FFB"/>
    <w:rsid w:val="005F505C"/>
    <w:rsid w:val="005F5204"/>
    <w:rsid w:val="005F58CF"/>
    <w:rsid w:val="006010D0"/>
    <w:rsid w:val="0060275D"/>
    <w:rsid w:val="006124E9"/>
    <w:rsid w:val="00615C74"/>
    <w:rsid w:val="006213FA"/>
    <w:rsid w:val="0062339F"/>
    <w:rsid w:val="0063301F"/>
    <w:rsid w:val="00637205"/>
    <w:rsid w:val="00640C76"/>
    <w:rsid w:val="0064371C"/>
    <w:rsid w:val="00643889"/>
    <w:rsid w:val="0064485B"/>
    <w:rsid w:val="00657C06"/>
    <w:rsid w:val="006663A2"/>
    <w:rsid w:val="006743DB"/>
    <w:rsid w:val="006745EF"/>
    <w:rsid w:val="00690FCE"/>
    <w:rsid w:val="006A5951"/>
    <w:rsid w:val="006B3C98"/>
    <w:rsid w:val="006D0B55"/>
    <w:rsid w:val="006D395A"/>
    <w:rsid w:val="006D5C86"/>
    <w:rsid w:val="006D6383"/>
    <w:rsid w:val="006D64E2"/>
    <w:rsid w:val="006D6637"/>
    <w:rsid w:val="006D76C9"/>
    <w:rsid w:val="006D7DE8"/>
    <w:rsid w:val="006E2713"/>
    <w:rsid w:val="006F2267"/>
    <w:rsid w:val="006F2D7B"/>
    <w:rsid w:val="006F35E6"/>
    <w:rsid w:val="0072668D"/>
    <w:rsid w:val="007327F8"/>
    <w:rsid w:val="00735B2B"/>
    <w:rsid w:val="00742340"/>
    <w:rsid w:val="00750C00"/>
    <w:rsid w:val="0075209A"/>
    <w:rsid w:val="00753D8D"/>
    <w:rsid w:val="00765698"/>
    <w:rsid w:val="00776327"/>
    <w:rsid w:val="00781415"/>
    <w:rsid w:val="00781532"/>
    <w:rsid w:val="00783A39"/>
    <w:rsid w:val="00784B22"/>
    <w:rsid w:val="007978FB"/>
    <w:rsid w:val="00797E69"/>
    <w:rsid w:val="007A7F0B"/>
    <w:rsid w:val="007B189D"/>
    <w:rsid w:val="007B6346"/>
    <w:rsid w:val="007B6B78"/>
    <w:rsid w:val="007D110D"/>
    <w:rsid w:val="007D262F"/>
    <w:rsid w:val="007D5677"/>
    <w:rsid w:val="007D6A6D"/>
    <w:rsid w:val="007E4658"/>
    <w:rsid w:val="007E555D"/>
    <w:rsid w:val="007F00D9"/>
    <w:rsid w:val="007F3645"/>
    <w:rsid w:val="00810F67"/>
    <w:rsid w:val="0081555B"/>
    <w:rsid w:val="0081655C"/>
    <w:rsid w:val="0082416D"/>
    <w:rsid w:val="00830DB6"/>
    <w:rsid w:val="00835CBC"/>
    <w:rsid w:val="00835E45"/>
    <w:rsid w:val="00840D5D"/>
    <w:rsid w:val="00854268"/>
    <w:rsid w:val="00856C97"/>
    <w:rsid w:val="0086389B"/>
    <w:rsid w:val="0086705A"/>
    <w:rsid w:val="008756AE"/>
    <w:rsid w:val="0088540C"/>
    <w:rsid w:val="008860EA"/>
    <w:rsid w:val="0089231C"/>
    <w:rsid w:val="008A2149"/>
    <w:rsid w:val="008A2784"/>
    <w:rsid w:val="008B342D"/>
    <w:rsid w:val="008D5172"/>
    <w:rsid w:val="008E7181"/>
    <w:rsid w:val="008F01EA"/>
    <w:rsid w:val="008F1238"/>
    <w:rsid w:val="008F43C5"/>
    <w:rsid w:val="008F6943"/>
    <w:rsid w:val="008F7BA4"/>
    <w:rsid w:val="00910CDE"/>
    <w:rsid w:val="00912159"/>
    <w:rsid w:val="0092670D"/>
    <w:rsid w:val="00927211"/>
    <w:rsid w:val="009324D8"/>
    <w:rsid w:val="009347C8"/>
    <w:rsid w:val="009353ED"/>
    <w:rsid w:val="009516FD"/>
    <w:rsid w:val="009630B2"/>
    <w:rsid w:val="00967AF0"/>
    <w:rsid w:val="00970191"/>
    <w:rsid w:val="0097576C"/>
    <w:rsid w:val="00980C26"/>
    <w:rsid w:val="0098640C"/>
    <w:rsid w:val="00986B62"/>
    <w:rsid w:val="00987417"/>
    <w:rsid w:val="00987F16"/>
    <w:rsid w:val="00990060"/>
    <w:rsid w:val="00994D2D"/>
    <w:rsid w:val="009A2F5E"/>
    <w:rsid w:val="009B0D10"/>
    <w:rsid w:val="009B4DDD"/>
    <w:rsid w:val="009B55FE"/>
    <w:rsid w:val="009D3693"/>
    <w:rsid w:val="009D5411"/>
    <w:rsid w:val="009E2165"/>
    <w:rsid w:val="009E3D40"/>
    <w:rsid w:val="009F54CC"/>
    <w:rsid w:val="00A04C83"/>
    <w:rsid w:val="00A050A9"/>
    <w:rsid w:val="00A1170C"/>
    <w:rsid w:val="00A219CB"/>
    <w:rsid w:val="00A22E30"/>
    <w:rsid w:val="00A24365"/>
    <w:rsid w:val="00A3369B"/>
    <w:rsid w:val="00A350D4"/>
    <w:rsid w:val="00A3704F"/>
    <w:rsid w:val="00A379D1"/>
    <w:rsid w:val="00A5092A"/>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23112"/>
    <w:rsid w:val="00B24926"/>
    <w:rsid w:val="00B314A1"/>
    <w:rsid w:val="00B339CD"/>
    <w:rsid w:val="00B41624"/>
    <w:rsid w:val="00B52504"/>
    <w:rsid w:val="00B553BB"/>
    <w:rsid w:val="00B55414"/>
    <w:rsid w:val="00B55A3E"/>
    <w:rsid w:val="00B62484"/>
    <w:rsid w:val="00B62935"/>
    <w:rsid w:val="00B67410"/>
    <w:rsid w:val="00B777E1"/>
    <w:rsid w:val="00B80F39"/>
    <w:rsid w:val="00B82FE7"/>
    <w:rsid w:val="00B87E0E"/>
    <w:rsid w:val="00B92DFB"/>
    <w:rsid w:val="00B93429"/>
    <w:rsid w:val="00B948CD"/>
    <w:rsid w:val="00BA0B3E"/>
    <w:rsid w:val="00BC6190"/>
    <w:rsid w:val="00BD07A7"/>
    <w:rsid w:val="00BD18F0"/>
    <w:rsid w:val="00BD4968"/>
    <w:rsid w:val="00BD6C81"/>
    <w:rsid w:val="00BE63BA"/>
    <w:rsid w:val="00BF1C13"/>
    <w:rsid w:val="00BF221A"/>
    <w:rsid w:val="00BF2F12"/>
    <w:rsid w:val="00C04A66"/>
    <w:rsid w:val="00C140DF"/>
    <w:rsid w:val="00C153F0"/>
    <w:rsid w:val="00C15CD6"/>
    <w:rsid w:val="00C25091"/>
    <w:rsid w:val="00C306E8"/>
    <w:rsid w:val="00C41FDC"/>
    <w:rsid w:val="00C45A99"/>
    <w:rsid w:val="00C46137"/>
    <w:rsid w:val="00C5491E"/>
    <w:rsid w:val="00C55B00"/>
    <w:rsid w:val="00C7133A"/>
    <w:rsid w:val="00C71A47"/>
    <w:rsid w:val="00C8612C"/>
    <w:rsid w:val="00C86D40"/>
    <w:rsid w:val="00C94CE8"/>
    <w:rsid w:val="00CB6560"/>
    <w:rsid w:val="00CC29C1"/>
    <w:rsid w:val="00CD293F"/>
    <w:rsid w:val="00CE2D3D"/>
    <w:rsid w:val="00CF1206"/>
    <w:rsid w:val="00CF3C19"/>
    <w:rsid w:val="00CF3CAC"/>
    <w:rsid w:val="00CF611E"/>
    <w:rsid w:val="00D00457"/>
    <w:rsid w:val="00D02320"/>
    <w:rsid w:val="00D03B88"/>
    <w:rsid w:val="00D04B0C"/>
    <w:rsid w:val="00D14F65"/>
    <w:rsid w:val="00D15A53"/>
    <w:rsid w:val="00D1641A"/>
    <w:rsid w:val="00D3040D"/>
    <w:rsid w:val="00D36E56"/>
    <w:rsid w:val="00D37713"/>
    <w:rsid w:val="00D411B3"/>
    <w:rsid w:val="00D50AFA"/>
    <w:rsid w:val="00D613A1"/>
    <w:rsid w:val="00D61B3B"/>
    <w:rsid w:val="00D62498"/>
    <w:rsid w:val="00D631D2"/>
    <w:rsid w:val="00D67B33"/>
    <w:rsid w:val="00D70976"/>
    <w:rsid w:val="00D74154"/>
    <w:rsid w:val="00D7501C"/>
    <w:rsid w:val="00D77182"/>
    <w:rsid w:val="00D80885"/>
    <w:rsid w:val="00D81AC8"/>
    <w:rsid w:val="00D82790"/>
    <w:rsid w:val="00D82BFD"/>
    <w:rsid w:val="00D86290"/>
    <w:rsid w:val="00DA3B77"/>
    <w:rsid w:val="00DA6613"/>
    <w:rsid w:val="00DB01B1"/>
    <w:rsid w:val="00DC34EF"/>
    <w:rsid w:val="00DC5075"/>
    <w:rsid w:val="00DE2DBD"/>
    <w:rsid w:val="00DE6893"/>
    <w:rsid w:val="00E11F06"/>
    <w:rsid w:val="00E3032F"/>
    <w:rsid w:val="00E3352C"/>
    <w:rsid w:val="00E46191"/>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3665"/>
    <w:rsid w:val="00EB7C1C"/>
    <w:rsid w:val="00EC44FB"/>
    <w:rsid w:val="00EC6FFF"/>
    <w:rsid w:val="00ED2C1E"/>
    <w:rsid w:val="00ED4433"/>
    <w:rsid w:val="00ED457D"/>
    <w:rsid w:val="00EE5A01"/>
    <w:rsid w:val="00EE5C5C"/>
    <w:rsid w:val="00EE6EB7"/>
    <w:rsid w:val="00F052A2"/>
    <w:rsid w:val="00F1358A"/>
    <w:rsid w:val="00F16B23"/>
    <w:rsid w:val="00F215F0"/>
    <w:rsid w:val="00F21D99"/>
    <w:rsid w:val="00F26C70"/>
    <w:rsid w:val="00F31DE1"/>
    <w:rsid w:val="00F32175"/>
    <w:rsid w:val="00F37D9A"/>
    <w:rsid w:val="00F43DD9"/>
    <w:rsid w:val="00F4417F"/>
    <w:rsid w:val="00F46B6F"/>
    <w:rsid w:val="00F52810"/>
    <w:rsid w:val="00F623F8"/>
    <w:rsid w:val="00F63126"/>
    <w:rsid w:val="00F64EB7"/>
    <w:rsid w:val="00F70CC9"/>
    <w:rsid w:val="00F73081"/>
    <w:rsid w:val="00F7713A"/>
    <w:rsid w:val="00F8386C"/>
    <w:rsid w:val="00F92233"/>
    <w:rsid w:val="00F937FC"/>
    <w:rsid w:val="00F95BC5"/>
    <w:rsid w:val="00FA346C"/>
    <w:rsid w:val="00FA3A67"/>
    <w:rsid w:val="00FB2F8A"/>
    <w:rsid w:val="00FC4E11"/>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33021784">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702755470">
      <w:bodyDiv w:val="1"/>
      <w:marLeft w:val="0"/>
      <w:marRight w:val="0"/>
      <w:marTop w:val="0"/>
      <w:marBottom w:val="0"/>
      <w:divBdr>
        <w:top w:val="none" w:sz="0" w:space="0" w:color="auto"/>
        <w:left w:val="none" w:sz="0" w:space="0" w:color="auto"/>
        <w:bottom w:val="none" w:sz="0" w:space="0" w:color="auto"/>
        <w:right w:val="none" w:sz="0" w:space="0" w:color="auto"/>
      </w:divBdr>
    </w:div>
    <w:div w:id="724377695">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EACDA7A2B37D47B120E11D837A4476DF9C9FDAAC78D3AA2A283D63C1F29032FD6626E1F1F3r4L" TargetMode="External"/><Relationship Id="rId18" Type="http://schemas.openxmlformats.org/officeDocument/2006/relationships/hyperlink" Target="consultantplus://offline/ref=FBEACDA7A2B37D47B120E11D837A4476DF9C9FDAAC78D3AA2A283D63C1F29032FD6626E2F8F3r2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BEACDA7A2B37D47B120E11D837A4476DF9C9FDAAC78D3AA2A283D63C1F29032FD6626E1F5F3r5L" TargetMode="External"/><Relationship Id="rId17" Type="http://schemas.openxmlformats.org/officeDocument/2006/relationships/hyperlink" Target="consultantplus://offline/ref=FBEACDA7A2B37D47B120E11D837A4476DC959FDEAF7CD3AA2A283D63C1F29032FD6626E6F0379FB1F5r6L" TargetMode="External"/><Relationship Id="rId2" Type="http://schemas.openxmlformats.org/officeDocument/2006/relationships/numbering" Target="numbering.xml"/><Relationship Id="rId16" Type="http://schemas.openxmlformats.org/officeDocument/2006/relationships/hyperlink" Target="consultantplus://offline/ref=FBEACDA7A2B37D47B120E11D837A4476DF9C9FDAAC78D3AA2A283D63C1F29032FD6626EFF6F3r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EACDA7A2B37D47B120E11D837A4476DF9C9FDAAC78D3AA2A283D63C1F29032FD6626E6F03EF9r7L" TargetMode="External"/><Relationship Id="rId5" Type="http://schemas.openxmlformats.org/officeDocument/2006/relationships/settings" Target="settings.xml"/><Relationship Id="rId15" Type="http://schemas.openxmlformats.org/officeDocument/2006/relationships/hyperlink" Target="consultantplus://offline/ref=FBEACDA7A2B37D47B120E11D837A4476DF9C9FDAAC78D3AA2A283D63C1F29032FD6626E1F2F3r7L" TargetMode="External"/><Relationship Id="rId10" Type="http://schemas.openxmlformats.org/officeDocument/2006/relationships/hyperlink" Target="consultantplus://offline/ref=FBEACDA7A2B37D47B120E11D837A4476DF9C9FDAAC78D3AA2A283D63C1F29032FD6626E2F8F3r2L" TargetMode="External"/><Relationship Id="rId19" Type="http://schemas.openxmlformats.org/officeDocument/2006/relationships/hyperlink" Target="consultantplus://offline/ref=FBEACDA7A2B37D47B120E11D837A4476DF9C9EDDAD79D3AA2A283D63C1FFr2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BEACDA7A2B37D47B120E11D837A4476DF9C9FDAAC78D3AA2A283D63C1F29032FD6626E1F1F3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E7A6-AB1E-412E-A9B6-14DEF5A0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Людмила Устинова</cp:lastModifiedBy>
  <cp:revision>4</cp:revision>
  <cp:lastPrinted>2017-06-08T05:03:00Z</cp:lastPrinted>
  <dcterms:created xsi:type="dcterms:W3CDTF">2017-06-08T05:27:00Z</dcterms:created>
  <dcterms:modified xsi:type="dcterms:W3CDTF">2017-06-09T06:18:00Z</dcterms:modified>
</cp:coreProperties>
</file>