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9B" w:rsidRDefault="00D10E9B" w:rsidP="00D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 wp14:anchorId="22EEE2F2" wp14:editId="41851AFB">
            <wp:simplePos x="0" y="0"/>
            <wp:positionH relativeFrom="column">
              <wp:posOffset>2327910</wp:posOffset>
            </wp:positionH>
            <wp:positionV relativeFrom="paragraph">
              <wp:posOffset>-315595</wp:posOffset>
            </wp:positionV>
            <wp:extent cx="831215" cy="887095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E9B" w:rsidRPr="00D10E9B" w:rsidRDefault="00D10E9B" w:rsidP="00D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E9B" w:rsidRPr="00D10E9B" w:rsidRDefault="00D10E9B" w:rsidP="00D1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E9B" w:rsidRPr="00D10E9B" w:rsidRDefault="00D10E9B" w:rsidP="00D1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0E9B" w:rsidRPr="00D10E9B" w:rsidRDefault="00D10E9B" w:rsidP="00D1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0E9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D10E9B" w:rsidRPr="00D10E9B" w:rsidRDefault="00D10E9B" w:rsidP="00D1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0E9B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D10E9B" w:rsidRPr="00D10E9B" w:rsidRDefault="00D10E9B" w:rsidP="00D1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E9B" w:rsidRPr="00D10E9B" w:rsidRDefault="00D10E9B" w:rsidP="00D1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0E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10E9B" w:rsidRPr="00D10E9B" w:rsidRDefault="00D10E9B" w:rsidP="00D1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E9B" w:rsidRPr="00D10E9B" w:rsidRDefault="00D76FD7" w:rsidP="00D1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07.10.2013 </w:t>
      </w:r>
      <w:r w:rsidR="00D10E9B" w:rsidRPr="00D10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D10E9B" w:rsidRPr="00D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10E9B" w:rsidRPr="00D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10E9B" w:rsidRPr="00D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10E9B" w:rsidRPr="00D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10E9B" w:rsidRPr="00D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10E9B" w:rsidRPr="00D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D10E9B" w:rsidRPr="00D10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1221</w:t>
      </w:r>
    </w:p>
    <w:p w:rsidR="00D10E9B" w:rsidRPr="00D10E9B" w:rsidRDefault="00D10E9B" w:rsidP="00D1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ED" w:rsidRPr="00D10E9B" w:rsidRDefault="00954A16" w:rsidP="009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954A16" w:rsidRPr="00954A16" w:rsidRDefault="002040ED" w:rsidP="009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«Ахтубинский район»</w:t>
      </w:r>
    </w:p>
    <w:p w:rsidR="00954A16" w:rsidRPr="00954A16" w:rsidRDefault="00954A16" w:rsidP="009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04.05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A16" w:rsidRDefault="00954A16" w:rsidP="00954A16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16" w:rsidRPr="00954A16" w:rsidRDefault="00954A16" w:rsidP="00954A1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муниципального образования «Ахтубинский район» от 30.11.2010 № 1590 «О порядке разработки и утверждения</w:t>
      </w:r>
      <w:r w:rsidR="00DB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DB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постановления администрации МО «Ахтубинский район» от 29.09.2011 № 1192)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17.12.2010 № 1050 «О федеральной целевой программе «Жилище» на 2011-2015 годы»,  постановлением Правительства Астраханской области от 19.04.2011 № 109-П «О мерах по реализации постановления Правительства</w:t>
      </w:r>
      <w:proofErr w:type="gramEnd"/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17.12.2010 № 1050»,</w:t>
      </w:r>
      <w:r w:rsidR="00E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соответствие </w:t>
      </w:r>
      <w:r w:rsidR="004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E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 Федерации,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«Ахтубинский район»</w:t>
      </w:r>
    </w:p>
    <w:p w:rsidR="00954A16" w:rsidRPr="00954A16" w:rsidRDefault="00954A16" w:rsidP="00954A1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54A16" w:rsidRDefault="00954A16" w:rsidP="00954A16">
      <w:pPr>
        <w:tabs>
          <w:tab w:val="left" w:pos="936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ПОСТАНОВЛЯЕТ:</w:t>
      </w:r>
    </w:p>
    <w:p w:rsidR="00D10E9B" w:rsidRDefault="00D10E9B" w:rsidP="00902CAE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16" w:rsidRPr="00954A16" w:rsidRDefault="00954A16" w:rsidP="00D10E9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</w:t>
      </w:r>
      <w:r w:rsidR="007C4F65"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7C4F65"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</w:t>
      </w:r>
      <w:r w:rsidR="007C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04.05.2012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муниципального образования «Ахтубинский район» по предоставлению муниципально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 «</w:t>
      </w:r>
      <w:r w:rsidRPr="00954A16">
        <w:rPr>
          <w:rFonts w:ascii="Times New Roman" w:hAnsi="Times New Roman" w:cs="Times New Roman"/>
          <w:sz w:val="28"/>
          <w:szCs w:val="28"/>
        </w:rPr>
        <w:t xml:space="preserve">Предоставление молодой семье – участнице подпрограммы «Обеспечение жильем молодых семей» федеральной целевой программы «Жилище» на 2011-2015 годы», при рождении (усыновлении) </w:t>
      </w:r>
      <w:r w:rsidR="000411C7">
        <w:rPr>
          <w:rFonts w:ascii="Times New Roman" w:hAnsi="Times New Roman" w:cs="Times New Roman"/>
          <w:sz w:val="28"/>
          <w:szCs w:val="28"/>
        </w:rPr>
        <w:t>первого</w:t>
      </w:r>
      <w:r w:rsidRPr="00954A16">
        <w:rPr>
          <w:rFonts w:ascii="Times New Roman" w:hAnsi="Times New Roman" w:cs="Times New Roman"/>
          <w:sz w:val="28"/>
          <w:szCs w:val="28"/>
        </w:rPr>
        <w:t xml:space="preserve"> ребенка дополнительной социальной выплаты за счет средств бюджета МО «Ахтубинский район»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54A16" w:rsidRPr="00954A16" w:rsidRDefault="00954A16" w:rsidP="00D10E9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названии</w:t>
      </w:r>
      <w:r w:rsidR="0089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пункте 1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A802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4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«первого» заменить словом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«одного»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A16" w:rsidRPr="00954A16" w:rsidRDefault="007C4F65" w:rsidP="00D10E9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90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 w:rsidR="00954A16"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(прилагается).</w:t>
      </w:r>
    </w:p>
    <w:p w:rsidR="00954A16" w:rsidRPr="00954A16" w:rsidRDefault="00954A16" w:rsidP="00D10E9B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06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(Проскуряков Е.П.) о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размещение настоящего постановления в сети Интернет на официальном сайте администрации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</w:t>
      </w:r>
      <w:r w:rsidR="007C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«Администрация» подраздел «Утвержденные административные регламенты»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954A16" w:rsidRPr="00954A16" w:rsidRDefault="00361474" w:rsidP="00D10E9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74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Отделу контроля и обработки информации  администрации МО «Ахтубинский район» (Свиридова Л.В.) представить информацию в газету «</w:t>
      </w:r>
      <w:proofErr w:type="gramStart"/>
      <w:r w:rsidRPr="00361474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 w:rsidRPr="003614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7C4F65" w:rsidRPr="007C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«Администрация» подраздел «Утвержденные административные регламенты»,</w:t>
      </w:r>
      <w:r w:rsidRPr="0036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954A16" w:rsidRDefault="00954A16" w:rsidP="00954A1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74" w:rsidRDefault="00361474" w:rsidP="00954A1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74" w:rsidRPr="00954A16" w:rsidRDefault="00361474" w:rsidP="00954A1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16" w:rsidRPr="00954A16" w:rsidRDefault="00954A16" w:rsidP="00D10E9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</w:t>
      </w:r>
      <w:r w:rsidR="0036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Ведищев</w:t>
      </w:r>
    </w:p>
    <w:p w:rsidR="00954A16" w:rsidRPr="00954A16" w:rsidRDefault="00954A16" w:rsidP="00954A1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16" w:rsidRPr="00954A16" w:rsidRDefault="00954A16" w:rsidP="00954A1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16" w:rsidRPr="00954A16" w:rsidRDefault="00954A16" w:rsidP="00954A1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83" w:rsidRDefault="003F0A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F0A83" w:rsidRPr="003F0A83" w:rsidRDefault="003F0A83" w:rsidP="00D10E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15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Приложение</w:t>
      </w:r>
    </w:p>
    <w:p w:rsidR="003F0A83" w:rsidRPr="003F0A83" w:rsidRDefault="00150952" w:rsidP="00D10E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0A83"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3F0A83"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        </w:t>
      </w:r>
    </w:p>
    <w:p w:rsidR="003F0A83" w:rsidRPr="003F0A83" w:rsidRDefault="003F0A83" w:rsidP="00D10E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</w:p>
    <w:p w:rsidR="003F0A83" w:rsidRPr="003F0A83" w:rsidRDefault="00D76FD7" w:rsidP="00D10E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0A83"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07.10.2013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A83"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1221</w:t>
      </w:r>
    </w:p>
    <w:p w:rsidR="003F0A83" w:rsidRPr="003F0A83" w:rsidRDefault="003F0A83" w:rsidP="003F0A83">
      <w:pPr>
        <w:keepNext/>
        <w:spacing w:after="0" w:line="240" w:lineRule="auto"/>
        <w:ind w:firstLine="61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A83" w:rsidRPr="003F0A83" w:rsidRDefault="003F0A83" w:rsidP="003F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83" w:rsidRPr="003F0A83" w:rsidRDefault="003F0A83" w:rsidP="003F0A8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F0A83" w:rsidRPr="003F0A83" w:rsidRDefault="003F0A83" w:rsidP="003F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3F0A83" w:rsidRPr="003F0A83" w:rsidRDefault="003F0A83" w:rsidP="003F0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«Ахтубинский район» </w:t>
      </w: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предоставлению муниципальной услуги «Предоставление </w:t>
      </w: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молодой семье – участнице подпрограммы «Обеспечение жильем молодых семей» федеральной целевой программы «Жилище» на 2011-2015 годы», при рождении (усыновлении)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дополнительной социальной выплаты  за счет средств бюджета МО «Ахтубинский район»</w:t>
      </w:r>
    </w:p>
    <w:p w:rsidR="003F0A83" w:rsidRPr="003F0A83" w:rsidRDefault="003F0A83" w:rsidP="003F0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83" w:rsidRPr="003F0A83" w:rsidRDefault="003F0A83" w:rsidP="003F0A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F0A83" w:rsidRPr="003F0A83" w:rsidRDefault="003F0A83" w:rsidP="003F0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83" w:rsidRPr="003F0A83" w:rsidRDefault="003F0A83" w:rsidP="003F0A8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Pr="003F0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администрацией муниципального образования «Ахтубинский район» муниципальной услуги «Предоставление молодой семье – участнице подпрограммы «Обеспечение жильем молодых семей» федеральной целевой программы «Жилище» на 2011-2015 годы», при рождении (усыновлении) </w:t>
      </w:r>
      <w:r w:rsidR="00E80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</w:t>
      </w:r>
      <w:r w:rsidRPr="003F0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 дополнительной социальной выплаты за счет средств бюджета МО «Ахтубинский район» (далее – административный регламент) </w:t>
      </w: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сроки и последовательность административных процедур администрации муниципального образования «</w:t>
      </w:r>
      <w:r w:rsidRPr="003F0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</w:t>
      </w: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исполнению муниципальной услуги</w:t>
      </w:r>
      <w:proofErr w:type="gramEnd"/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3F0A83" w:rsidRPr="003F0A83" w:rsidRDefault="003F0A83" w:rsidP="003F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администрацией муниципального образования «Ахтубинский район» муниципальной услуги размещается на официальном сайте</w:t>
      </w:r>
      <w:r w:rsidRPr="003F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«Ахтубинский район» в сети Интернет: http://</w:t>
      </w:r>
      <w:proofErr w:type="spellStart"/>
      <w:r w:rsidRPr="003F0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ahtuba</w:t>
      </w:r>
      <w:proofErr w:type="spellEnd"/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>.astrobl.ru,</w:t>
      </w:r>
      <w:r w:rsidRPr="003F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 (функций)» </w:t>
      </w:r>
      <w:r w:rsidRPr="003F0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3F0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>astrobl</w:t>
      </w:r>
      <w:proofErr w:type="spellEnd"/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0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0A83" w:rsidRPr="003F0A83" w:rsidRDefault="003F0A83" w:rsidP="00A16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Получателями муниципальной услуги (далее – заявители) являются: </w:t>
      </w:r>
    </w:p>
    <w:p w:rsidR="005258CA" w:rsidRPr="005258CA" w:rsidRDefault="003F0A83" w:rsidP="008E4D8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1.3.1. </w:t>
      </w:r>
      <w:proofErr w:type="gramStart"/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Молодая семья, улучшившая свои жилищные условия путем участия в подпрограмме «Обеспечение жильем молодых семей» федеральной целевой программы «Жилище» на 2011-2015 годы» при рождении (усыновлении) </w:t>
      </w:r>
      <w:r w:rsidR="00A1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в случае приобретения (строительства) жилого помещения, общая площадь которого в расчете на каждого члена молодой семьи, учтенного при расчете размера социальной выплаты, не </w:t>
      </w:r>
      <w:r w:rsidRPr="003F0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 учетной нормы общей площади жилого помещения, установленной</w:t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образованию</w:t>
      </w:r>
      <w:proofErr w:type="gramEnd"/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 в целях принятия граждан на учет в качестве нуждающихся в жилых помещениях</w:t>
      </w:r>
      <w:r w:rsidR="00A6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месте приобретения жилья.</w:t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34896" w:rsidRPr="00C34896">
        <w:rPr>
          <w:rFonts w:ascii="Times New Roman" w:hAnsi="Times New Roman" w:cs="Times New Roman"/>
          <w:sz w:val="28"/>
          <w:szCs w:val="28"/>
        </w:rPr>
        <w:t>Дополнительная социальная выплата предоставляется до окончания срока действия свидетельства о праве на получение социальной выплаты на приобретение жилого помещения или строительство индивидуального жилого дома, выданного молодой семье.</w:t>
      </w:r>
      <w:r w:rsidR="00D10E9B">
        <w:rPr>
          <w:rFonts w:ascii="Times New Roman" w:hAnsi="Times New Roman" w:cs="Times New Roman"/>
          <w:sz w:val="28"/>
          <w:szCs w:val="28"/>
        </w:rPr>
        <w:t xml:space="preserve"> </w:t>
      </w:r>
      <w:r w:rsidR="00D10E9B">
        <w:rPr>
          <w:rFonts w:ascii="Times New Roman" w:hAnsi="Times New Roman" w:cs="Times New Roman"/>
          <w:sz w:val="28"/>
          <w:szCs w:val="28"/>
        </w:rPr>
        <w:tab/>
      </w:r>
      <w:r w:rsidR="00D10E9B">
        <w:rPr>
          <w:rFonts w:ascii="Times New Roman" w:hAnsi="Times New Roman" w:cs="Times New Roman"/>
          <w:sz w:val="28"/>
          <w:szCs w:val="28"/>
        </w:rPr>
        <w:tab/>
      </w:r>
      <w:r w:rsidR="00D10E9B">
        <w:rPr>
          <w:rFonts w:ascii="Times New Roman" w:hAnsi="Times New Roman" w:cs="Times New Roman"/>
          <w:sz w:val="28"/>
          <w:szCs w:val="28"/>
        </w:rPr>
        <w:tab/>
      </w:r>
      <w:r w:rsidR="00D10E9B">
        <w:rPr>
          <w:rFonts w:ascii="Times New Roman" w:hAnsi="Times New Roman" w:cs="Times New Roman"/>
          <w:sz w:val="28"/>
          <w:szCs w:val="28"/>
        </w:rPr>
        <w:tab/>
      </w:r>
      <w:r w:rsidR="00D10E9B">
        <w:rPr>
          <w:rFonts w:ascii="Times New Roman" w:hAnsi="Times New Roman" w:cs="Times New Roman"/>
          <w:sz w:val="28"/>
          <w:szCs w:val="28"/>
        </w:rPr>
        <w:tab/>
      </w:r>
      <w:r w:rsidR="00D10E9B">
        <w:rPr>
          <w:rFonts w:ascii="Times New Roman" w:hAnsi="Times New Roman" w:cs="Times New Roman"/>
          <w:sz w:val="28"/>
          <w:szCs w:val="28"/>
        </w:rPr>
        <w:tab/>
      </w:r>
      <w:r w:rsidR="00D10E9B">
        <w:rPr>
          <w:rFonts w:ascii="Times New Roman" w:hAnsi="Times New Roman" w:cs="Times New Roman"/>
          <w:sz w:val="28"/>
          <w:szCs w:val="28"/>
        </w:rPr>
        <w:tab/>
      </w:r>
      <w:r w:rsidR="005258CA" w:rsidRPr="0052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1.3.2. От имени заявителей документы, предусмотренные подпунктом 2.6.1. пункта 2.6.</w:t>
      </w:r>
      <w:r w:rsidR="005258CA" w:rsidRPr="00525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58CA" w:rsidRPr="0052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административного регламента, могут быть поданы одним из членов его семьи,</w:t>
      </w:r>
      <w:r w:rsidR="005258CA" w:rsidRPr="00525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58CA" w:rsidRPr="0052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иным уполномоченным лицом при наличии надлежащим образом оформленных полномочий.</w:t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информирования о правилах предоставления муниципальной услуги.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Информация о местонахождении комитета по делам семьи, подростков и молодежи администрации МО «Ахтубинский район»: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FE0F48">
        <w:rPr>
          <w:rFonts w:ascii="Times New Roman" w:eastAsia="Times New Roman" w:hAnsi="Times New Roman" w:cs="Times New Roman"/>
          <w:sz w:val="28"/>
          <w:szCs w:val="28"/>
          <w:lang w:eastAsia="ru-RU"/>
        </w:rPr>
        <w:t>: 4165</w:t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00 Астраханская область, Ахтубинский район, г.Ахту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бинск, улица Волгоградская, 141.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(факс) комитета по делам семьи, подростков и молодежи администрации муниципального образования «Ахтубинский район»: (85141) 5-01-27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(факс) 5-22-44.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комитета по делам семьи, подростков и молодежи администрации муниципального образования «Ахтубинский район»: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7" w:history="1">
        <w:r w:rsidR="00D10E9B" w:rsidRPr="00D10E9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komitet</w:t>
        </w:r>
        <w:r w:rsidR="00D10E9B" w:rsidRPr="00D10E9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</w:t>
        </w:r>
        <w:r w:rsidR="00D10E9B" w:rsidRPr="00D10E9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ahtubinsk</w:t>
        </w:r>
        <w:r w:rsidR="00D10E9B" w:rsidRPr="00D10E9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.@</w:t>
        </w:r>
        <w:r w:rsidR="00D10E9B" w:rsidRPr="00D10E9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D10E9B" w:rsidRPr="00D10E9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D10E9B" w:rsidRPr="00D10E9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5258CA" w:rsidRP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0E9B" w:rsidRP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9B" w:rsidRP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в сети Интернет: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5258CA" w:rsidRPr="0052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5258CA" w:rsidRPr="005258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ahtuba</w:t>
      </w:r>
      <w:r w:rsidR="005258CA" w:rsidRPr="0052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258CA" w:rsidRPr="005258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astrobl</w:t>
      </w:r>
      <w:proofErr w:type="spellEnd"/>
      <w:r w:rsidR="005258CA" w:rsidRPr="0052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258CA" w:rsidRPr="005258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5258CA" w:rsidRPr="0052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0E9B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0E9B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8.00 – 17.00</w:t>
      </w:r>
      <w:r w:rsidR="00D10E9B" w:rsidRP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-</w:t>
      </w:r>
      <w:r w:rsidR="00D10E9B" w:rsidRP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с 12.00 – 13.00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="00D10E9B" w:rsidRP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10E9B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Главой муниципального образования «Ахтубинский район» - еженедельно, среда, с 9.00-12.00.</w:t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Информацию по процедуре предоставления муниципальной услуги можно получить у должностного лица,  в том числе по телефону,  на сайте администрации и в федеральной государственной системе «Единый портал государственных и муниципальных услуг (функций)» </w:t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5258CA" w:rsidRPr="00525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strobl</w:t>
      </w:r>
      <w:proofErr w:type="spellEnd"/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258CA" w:rsidRPr="00525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Порядок получения информации заявителями по вопросам предоставления муниципальной услуги:</w:t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о предоставлении муниципальной услуги осуществляется должностным лицом.</w:t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осуществляет информирование по следующим направлениям: </w:t>
      </w:r>
    </w:p>
    <w:p w:rsidR="005258CA" w:rsidRPr="005258CA" w:rsidRDefault="005258CA" w:rsidP="005258C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местонахождении и графике работы комитета по делам семьи, подростков и молодежи администрации муниципального образования «Ахтубинский район»;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справочных телефонах комитета по делам семьи, подростков и молодежи администрации муниципального образования «Ахтубинский район»;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адресе официального сайта администрации в сети Интернет, адресе электронной почты комитета по делам семьи, подростков и молодежи администрации муниципального образования «Ахтубинский район», адресе «Единого портала государственных и муниципальных услуг (функций)»;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5258CA" w:rsidRPr="005258CA" w:rsidRDefault="0071026A" w:rsidP="005258CA">
      <w:pPr>
        <w:tabs>
          <w:tab w:val="left" w:pos="993"/>
          <w:tab w:val="left" w:pos="170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258CA" w:rsidRPr="005258CA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порядке, форме и месте размещения информации указанной в абзацах четвертом-седьмом настоящего подпункта.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Основными требованиями к консультации заявителей являются: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консультирования;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материалов;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Информирование заявителей об исполнении муниципальной услуги</w:t>
      </w:r>
      <w:r w:rsidRPr="005258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форме: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непосредственного обращения заявителей (при личном обращении или по телефону) к должностному лицу, по направлениям, предусмотренным подпунктом 1.4.3. пункта 1.4. настоящего административного регламента;</w:t>
      </w:r>
    </w:p>
    <w:p w:rsidR="005258CA" w:rsidRPr="005258CA" w:rsidRDefault="005258CA" w:rsidP="00525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информационных материалов, которые размещаются на официальном сайте администрации в сети Интернет, в федеральной государственной системе «Единый портал государственных и муниципальных услуг (функций)» </w:t>
      </w:r>
      <w:hyperlink r:id="rId8" w:history="1">
        <w:r w:rsidRPr="005258C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5258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proofErr w:type="spellStart"/>
        <w:r w:rsidRPr="005258C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gosuslugi</w:t>
        </w:r>
        <w:proofErr w:type="spellEnd"/>
        <w:r w:rsidRPr="005258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5258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astrobl</w:t>
        </w:r>
        <w:proofErr w:type="spellEnd"/>
        <w:r w:rsidRPr="005258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5258C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52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стендах, размещенных в помещении администрации.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 Требования к форме и характеру взаимодействия должностного лица  с заявителями: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на телефонные звонки должностное лицо   представляется, назвав свою фамилию, имя, отчество, должность, наименование структурного подразделения,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заявителей должностное лицо должно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заявление. Ответ на письменные обращения и обращения по электронной почте дается в течение 30 дней со дня регистрации заявлений.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 На информационных стендах в помещении администрации размещаются информационные материалы: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сведения о перечне исполняемых муниципальных услуг;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блок-схема, наглядно отображающая последовательность прохождения всех административных процедур (приложение № 1 к  административному регламенту);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заполнения заявления;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которые заявитель должен предоставить для исполнения муниципальной услуги;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исполнении муниципальной услуги;</w:t>
      </w:r>
    </w:p>
    <w:p w:rsidR="005258CA" w:rsidRPr="005258CA" w:rsidRDefault="005258CA" w:rsidP="00525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адреса, номера телефонов и факса, график работы администрации, комитета по делам семьи, подростков и молодежи администрации муниципального образования «Ахтубинский район», адрес электронной почты и официального сайта администрации, а также адрес федеральной государственной системы «Единый портал государственных и муниципальных услуг (функций)» в сети Интернет;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регламент;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необходимая оперативная информация об исполнении муниципальной услуги.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5258CA" w:rsidRP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</w:t>
      </w:r>
      <w:proofErr w:type="gramStart"/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можно размещать информационные листки.</w:t>
      </w:r>
    </w:p>
    <w:p w:rsidR="005258CA" w:rsidRDefault="005258CA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 </w:t>
      </w:r>
    </w:p>
    <w:p w:rsidR="00F93BD2" w:rsidRPr="005258CA" w:rsidRDefault="00F93BD2" w:rsidP="00525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представления муниципальной услуги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</w:t>
      </w:r>
    </w:p>
    <w:p w:rsidR="004C7549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«Предоставление молодой семье – участнице подпрограммы «Обеспечение жильем молодых семей» федеральной целевой программы «Жилище» на 2011-2015 годы», при рождении (усыновлении)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дополнительной социальной выплаты за счет средств бюджета МО «Ахт</w:t>
      </w:r>
      <w:r w:rsidR="00D83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убинский район».</w:t>
      </w:r>
    </w:p>
    <w:p w:rsidR="00F93BD2" w:rsidRPr="00F93BD2" w:rsidRDefault="004C7549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муниципального образования «Ахтубинский район» (далее – администрация). Ответственными исполнителями муниципальной услуги являются должностные лица комитета по делам семьи, подростков и молодежи администрации муниципального образования «Ахтубинский район» (далее – должностное лицо) в соответствии с установленным распределением должностных обязанностей. </w:t>
      </w:r>
    </w:p>
    <w:p w:rsidR="00F93BD2" w:rsidRPr="00F93BD2" w:rsidRDefault="00F93BD2" w:rsidP="00F93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предоставления муниципальной услуги администрация  взаимодействует с агентством по делам молодежи Астраханской области. 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F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перечисление молодой семье – участнице подпрограммы «Обеспечение жильем молодых семей» федеральной целевой программы «Жилище» на 2011-2015 годы», при рождении (усыновлении) </w:t>
      </w:r>
      <w:r w:rsidR="00055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дополнительной социальной выплаты за счет средств бюджета МО «Ахтубинский район» (далее дополнительная социальная выплата).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социальная выплата предоставляется для погашения части расходов, связанных с приобретением жилого помещения (созданием объекта индивидуального жилищного строительства), частичная оплата которого производилась за счет средств социальной выплаты, а именно для погашения части ипотечного жилищного кредита (займа) или для части оплаты по заключенному договору строительного подряда.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30 дней и складывается из следующих сроков: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Прием и регистрация заявления и документов от заявителя – 1 рабочий день.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2.4.2. Рассмотрения заявления и документов – 10 рабочих дней;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уведомления об отказе в предоставлении муниципальной услуги - 5 рабочих дней.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2.4.3. Срок для  принятия решения о выдаче либо об отказе в выдаче дополнительной социальной выплаты – 30 дней </w:t>
      </w:r>
      <w:proofErr w:type="gramStart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в том числе:</w:t>
      </w:r>
    </w:p>
    <w:p w:rsidR="00F93BD2" w:rsidRPr="00F93BD2" w:rsidRDefault="00F93BD2" w:rsidP="00F93BD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принятие решения о выдаче либо об отказе в выдаче дополнительной социальной выплаты;</w:t>
      </w:r>
    </w:p>
    <w:p w:rsidR="00F93BD2" w:rsidRPr="00F93BD2" w:rsidRDefault="00F93BD2" w:rsidP="00F93BD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заявителю уведомления о выдаче дополнительной социальной выплаты;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заявителю уведомления об отказе в выдаче дополнительной социальной выплаты.</w:t>
      </w:r>
    </w:p>
    <w:p w:rsidR="00F93BD2" w:rsidRPr="00F93BD2" w:rsidRDefault="00F93BD2" w:rsidP="0071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2.4.4. Срок для оформления и выдачи свидетельства о предоставлении дополнительной социальной выплаты при рождении (усыновлении) </w:t>
      </w:r>
      <w:r w:rsidR="00055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для погашения части расходов, связанных с приобретением жилого помещения (созданием объекта индивидуального жилищного строительства)  – 14 дней со дня  принятия решения о выдаче дополнительной социальной выплаты.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Срок для перечисления молодой семье дополнительной социальной выплаты при рождении (усыновлении) </w:t>
      </w:r>
      <w:r w:rsidR="00055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для погашения части расходов, связанных с приобретением жилого помещения (созданием объекта индивидуального жилищного строительства) - 15 дней со дня  принятия решения о выдаче дополнительной социальной выплаты: 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подготовка и подписание распоряжения «О предоставлении молодой семье дополнительной социальной выплаты»;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направление копии указанного распоряжения в </w:t>
      </w:r>
      <w:r w:rsidR="00F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DD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семьи, подростков и молодежи администрации муниципального образования «Ахтубинский район» 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перечисления дополнительной социальной выплаты на банковский счет, открытый на основании договора (ипотечного жилищного кредита (займа), договора строительного подряда), владельца свидетельства;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перечисление </w:t>
      </w:r>
      <w:r w:rsidR="00DD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делам семьи, подростков и молодежи администрации муниципального образования «Ахтубинский район» 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социальной выплаты на банковский счет, открытый на основании договора (ипотечного жилищного кредита (займа), договора строительного подряда) лицом, указанным в свидетельстве.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3BD2" w:rsidRPr="00F93BD2" w:rsidRDefault="00F93BD2" w:rsidP="00F93BD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 Исполнение муниципальной услуги осуществляется в соответствии </w:t>
      </w:r>
      <w:proofErr w:type="gramStart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3BD2" w:rsidRPr="00F93BD2" w:rsidRDefault="00F93BD2" w:rsidP="00F93BD2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конституцией Российской Федерации (Российская газета, 25.12.1993 № 237; 21.01.2009 № 7);  </w:t>
      </w:r>
    </w:p>
    <w:p w:rsid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жилищным кодексом Российской Федерации (Собрание законодательства Российской Федерации, 2005, № 1, ст. 14; 2006, № 1, ст. 10,  №  52 (1 ч.), ст. 5498; 2007, № 1 (1 ч.), ст. 13, 14, 21, № 43, ст. 5084; 2008,      № 17, ст. 1756, № 20, ст. 2251, № 30 (ч. 2), ст. 3616);</w:t>
      </w:r>
    </w:p>
    <w:p w:rsidR="00DD3DAE" w:rsidRDefault="008E4D84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B5E8A">
        <w:rPr>
          <w:rFonts w:ascii="Times New Roman" w:hAnsi="Times New Roman" w:cs="Times New Roman"/>
          <w:sz w:val="28"/>
          <w:szCs w:val="28"/>
        </w:rPr>
        <w:t>едеральным законом от 28.07.2012 №</w:t>
      </w:r>
      <w:r w:rsidR="008B5E8A" w:rsidRPr="008B5E8A">
        <w:rPr>
          <w:rFonts w:ascii="Times New Roman" w:hAnsi="Times New Roman" w:cs="Times New Roman"/>
          <w:sz w:val="28"/>
          <w:szCs w:val="28"/>
        </w:rPr>
        <w:t xml:space="preserve"> 133-ФЗ</w:t>
      </w:r>
      <w:r w:rsidR="00C21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5E8A" w:rsidRPr="008B5E8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и м</w:t>
      </w:r>
      <w:r>
        <w:rPr>
          <w:rFonts w:ascii="Times New Roman" w:hAnsi="Times New Roman" w:cs="Times New Roman"/>
          <w:sz w:val="28"/>
          <w:szCs w:val="28"/>
        </w:rPr>
        <w:t>униципальных услуг по принципу «одного окна»</w:t>
      </w:r>
      <w:r w:rsidR="008B5E8A">
        <w:rPr>
          <w:rFonts w:ascii="Times New Roman" w:hAnsi="Times New Roman" w:cs="Times New Roman"/>
          <w:sz w:val="28"/>
          <w:szCs w:val="28"/>
        </w:rPr>
        <w:t>;</w:t>
      </w:r>
    </w:p>
    <w:p w:rsidR="008B5E8A" w:rsidRDefault="008E4D84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B5E8A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8B5E8A" w:rsidRPr="008B5E8A">
        <w:rPr>
          <w:rFonts w:ascii="Times New Roman" w:hAnsi="Times New Roman" w:cs="Times New Roman"/>
          <w:sz w:val="28"/>
          <w:szCs w:val="28"/>
        </w:rPr>
        <w:t xml:space="preserve"> от</w:t>
      </w:r>
      <w:r w:rsidR="008B5E8A">
        <w:rPr>
          <w:rFonts w:ascii="Times New Roman" w:hAnsi="Times New Roman" w:cs="Times New Roman"/>
          <w:sz w:val="28"/>
          <w:szCs w:val="28"/>
        </w:rPr>
        <w:t xml:space="preserve"> 27.07.2006 № 152-ФЗ «О персональных данных»; </w:t>
      </w:r>
    </w:p>
    <w:p w:rsidR="00C9286A" w:rsidRDefault="008E4D84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C9286A">
        <w:rPr>
          <w:rFonts w:ascii="Times New Roman" w:hAnsi="Times New Roman" w:cs="Times New Roman"/>
          <w:sz w:val="28"/>
          <w:szCs w:val="28"/>
        </w:rPr>
        <w:t>едеральным законом от 27.07.2010 № 210-ФЗ «Об организации предоставления государственных и муниципальных услуг»;</w:t>
      </w:r>
    </w:p>
    <w:p w:rsidR="008B5E8A" w:rsidRDefault="008B5E8A" w:rsidP="008B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Pr="008B5E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</w:t>
      </w:r>
      <w:r w:rsidR="00C92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8B5E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 РФ от 25.06.2012 №</w:t>
      </w:r>
      <w:r w:rsidRPr="008B5E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634</w:t>
      </w:r>
      <w:r w:rsidR="004C7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4D8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B5E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8E4D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C9286A" w:rsidRDefault="00C9286A" w:rsidP="008B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постановлением Правительства РФ от 16.05.2011 № 373 «</w:t>
      </w:r>
      <w:r w:rsidR="005D2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разработке и утверждении административных регламентов исполнения </w:t>
      </w:r>
      <w:r w:rsidR="005D2C9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государственных функций и административных регламентов предоставления государственных услуг»;</w:t>
      </w:r>
    </w:p>
    <w:p w:rsidR="000C7085" w:rsidRDefault="000C7085" w:rsidP="008B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B5E8A" w:rsidRPr="008B5E8A" w:rsidRDefault="008B5E8A" w:rsidP="008B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Pr="008B5E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</w:t>
      </w:r>
      <w:r w:rsidR="00C92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8B5E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2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 РФ от 16.08.2012 №</w:t>
      </w:r>
      <w:r w:rsidRPr="008B5E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840</w:t>
      </w:r>
      <w:r w:rsidR="00710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4D8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B5E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8E4D8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92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17.12.2010   № 1050 «О федеральной целевой программе «Жилище» на 2011-2015 годы. («Собрание законодательства РФ», 31.01.2011, № 5 ст. 739);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Астраханской области от 19.04.2011     № 109-П «О мерах по реализации постановления Правительства Российской Федерации от 17.12.2010 № 1050» («Сборник законов и нормативных правовых актов Астраханской области», № 16, 21.04.2011);</w:t>
      </w:r>
    </w:p>
    <w:p w:rsidR="008F0E8D" w:rsidRDefault="00F93BD2" w:rsidP="0071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МО «Ахтубинский район» «Об утверждении районной целевой подпрограммы «Муниципальная поддержка молодой семьи на территории МО «Ахтубинский район»  2011-2014 годы» от 29.03.2011 № 365. </w:t>
      </w:r>
    </w:p>
    <w:p w:rsidR="00F93BD2" w:rsidRPr="00F93BD2" w:rsidRDefault="00F93BD2" w:rsidP="0071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Документы и информация, необходимые для предоставления муниципальной услуги:</w:t>
      </w:r>
    </w:p>
    <w:p w:rsidR="00F93BD2" w:rsidRPr="00F93BD2" w:rsidRDefault="00F93BD2" w:rsidP="0071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дополнительной социальной выплаты заявитель представляет в комитет по делам семьи, подростков и молодежи администрации МО «Ахтубинский район» следующие документы: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 предоставлении дополнительной социальной выплаты по </w:t>
      </w:r>
      <w:hyperlink r:id="rId9" w:history="1">
        <w:r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административному регламенту;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паспорта супругов (одного родителя в неполной молодой семье);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 (или свидетельство об усыновлении);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браке (для полной семьи);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строительного подряда;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ипотечного жилищного кредита (займа);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праве собственности на приобретенное (построенное) жилое помещение;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из кредитной или иной организации, предоставившей молодой семье жилищный (ипотечный) кредит (</w:t>
      </w:r>
      <w:proofErr w:type="spellStart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 остатке задолженности по кредиту (займу) на дату подачи заявления о предоставлении дополнительной социальной выплаты (в сумму задолженности не могут быть включены штрафы, пени, комиссии за просрочку обязательств перед кредитором);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справку об остатках задолженности по</w:t>
      </w:r>
      <w:r w:rsidR="000C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строительного подряда.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указанных в настоящем пункте справок составляет не более 30 дней с даты их выдачи.</w:t>
      </w:r>
    </w:p>
    <w:p w:rsidR="00F93BD2" w:rsidRPr="00F93BD2" w:rsidRDefault="00F93BD2" w:rsidP="00F9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Перечень документов, необходимых для получения муниципальной услуги, можно получить у должностного лица, на официальном сайте администрации в сети Интернет: </w:t>
      </w:r>
      <w:hyperlink r:id="rId10" w:history="1">
        <w:r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ahtuba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.astrobl.ru</w:t>
        </w:r>
      </w:hyperlink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федеральной государственной системе «Единый портал государственных и муниципальных услуг (функций)» </w:t>
      </w:r>
      <w:r w:rsidRPr="00F9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F9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strobl</w:t>
      </w:r>
      <w:proofErr w:type="spellEnd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9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требовать от заявителей документы, не предусмотренные подпунктами 2.6.1. пункта 2.6. настоящего административного регламента. 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могут предоставить дополнительную информацию в печатной, электронной или в рукописной форме – адрес фактического места жительства, контактные телефоны и иную информацию, необходимую для получения муниципальной услуги.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Общие требования к оформлению документов, предоставляемых для получения муниципальной услуги, порядок их приема: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документов посредством личного обращения или направления по почте они должны отвечать следующим требованиям: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представляются на русском языке либо имеют нотариально заверенный перевод на русский язык.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заполненное в произвольной форме, должно содержать: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 либо  фамилию, имя, отчество соответствующего должностного лица, либо должность соответствующего должностного лица;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заявителя;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рождения заявителя;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адрес, в том числе адрес электронной почты, по которым должен быть направлен ответ; 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- контактный телефон;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документов, представленных для получения муниципальной услуги;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подпись, дату.</w:t>
      </w:r>
    </w:p>
    <w:p w:rsidR="00F93BD2" w:rsidRPr="00F93BD2" w:rsidRDefault="00F93BD2" w:rsidP="00F9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подпункте 2.6.1. пункта 2.6. настоящего административного регламента, представляются в администрацию посредством личного обращения, либо направляются по почте (электронной почте) по адресу: 416500, Астраханская область, г</w:t>
      </w:r>
      <w:proofErr w:type="gramStart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хтубинск, улица Волгоградская, 141, комитет по делам семьи, подростков и молодежи администрации муниципального образования «Ахтубинский район», либо по электронной почте (</w:t>
      </w:r>
      <w:hyperlink r:id="rId11" w:history="1">
        <w:r w:rsidR="00001248" w:rsidRPr="0000124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komitet</w:t>
        </w:r>
        <w:r w:rsidR="00001248" w:rsidRPr="0000124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_</w:t>
        </w:r>
        <w:r w:rsidR="00001248" w:rsidRPr="0000124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ahtubinsk</w:t>
        </w:r>
        <w:r w:rsidR="00001248" w:rsidRPr="0000124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.@</w:t>
        </w:r>
        <w:r w:rsidR="00001248" w:rsidRPr="0000124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mail</w:t>
        </w:r>
        <w:r w:rsidR="00001248" w:rsidRPr="0000124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001248" w:rsidRPr="0000124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Pr="0000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001248" w:rsidRPr="0000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 федеральной государственной системе «Единый портал государственных и муниципальных услуг (функций)» </w:t>
      </w:r>
      <w:r w:rsidRPr="00F9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F9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astrobl</w:t>
      </w:r>
      <w:proofErr w:type="spellEnd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9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BD2" w:rsidRPr="00F93BD2" w:rsidRDefault="00F93BD2" w:rsidP="00F93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 подтверждения направления заявления и документов по почте лежит на заявителе. Датой предоставления заявлений и документов является день регистрации должностным лицом. </w:t>
      </w:r>
    </w:p>
    <w:p w:rsidR="00F93BD2" w:rsidRPr="00F93BD2" w:rsidRDefault="00F93BD2" w:rsidP="00F93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обращения, заявителем предоставляются оригиналы документов либо их заверенные копии. В случае предоставления копий документов (при наличии оригиналов), должностное лицо заверяет представленные копии документов.</w:t>
      </w:r>
    </w:p>
    <w:p w:rsidR="0034676D" w:rsidRPr="002B718F" w:rsidRDefault="00AA36CD" w:rsidP="002B71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18F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(далее - паке</w:t>
      </w:r>
      <w:r w:rsidR="0034676D" w:rsidRPr="002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документов) подписываются простым </w:t>
      </w:r>
      <w:r w:rsidRPr="002B718F">
        <w:rPr>
          <w:rFonts w:ascii="Times New Roman" w:hAnsi="Times New Roman" w:cs="Times New Roman"/>
          <w:color w:val="000000" w:themeColor="text1"/>
          <w:sz w:val="28"/>
          <w:szCs w:val="28"/>
        </w:rPr>
        <w:t>видом электронной подписи, до</w:t>
      </w:r>
      <w:r w:rsidR="0034676D" w:rsidRPr="002B718F">
        <w:rPr>
          <w:rFonts w:ascii="Times New Roman" w:hAnsi="Times New Roman" w:cs="Times New Roman"/>
          <w:color w:val="000000" w:themeColor="text1"/>
          <w:sz w:val="28"/>
          <w:szCs w:val="28"/>
        </w:rPr>
        <w:t>пустимость использования которой</w:t>
      </w:r>
      <w:r w:rsidRPr="002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федеральными законами, регламентирующими порядок предоставления муниципальной</w:t>
      </w:r>
      <w:r w:rsidR="00B67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2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A36CD" w:rsidRPr="00AA36CD" w:rsidRDefault="00AA36CD" w:rsidP="008E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CD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F93BD2" w:rsidRPr="00F93BD2" w:rsidRDefault="00F93BD2" w:rsidP="008E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по почте, заявитель представляет пакет документов, заверенный нотариально.</w:t>
      </w:r>
    </w:p>
    <w:p w:rsidR="00F93BD2" w:rsidRPr="008E4D84" w:rsidRDefault="00F93BD2" w:rsidP="008E4D84">
      <w:pPr>
        <w:tabs>
          <w:tab w:val="left" w:pos="0"/>
          <w:tab w:val="num" w:pos="1080"/>
        </w:tabs>
        <w:spacing w:after="0" w:line="240" w:lineRule="auto"/>
        <w:ind w:firstLine="709"/>
        <w:jc w:val="both"/>
        <w:rPr>
          <w:rFonts w:ascii="Times New Roman" w:eastAsia="font247" w:hAnsi="Times New Roman" w:cs="Times New Roman"/>
          <w:sz w:val="28"/>
          <w:szCs w:val="28"/>
          <w:lang w:eastAsia="ar-SA"/>
        </w:rPr>
      </w:pPr>
      <w:r w:rsidRPr="008E4D84">
        <w:rPr>
          <w:rFonts w:ascii="Times New Roman" w:eastAsia="font247" w:hAnsi="Times New Roman" w:cs="Times New Roman"/>
          <w:sz w:val="28"/>
          <w:szCs w:val="28"/>
          <w:lang w:eastAsia="ar-SA"/>
        </w:rPr>
        <w:t>2.7. Исчерпывающий перечень оснований для отказа в предоставлении муниципальной услуги:</w:t>
      </w:r>
    </w:p>
    <w:p w:rsidR="00F93BD2" w:rsidRPr="00F93BD2" w:rsidRDefault="00F93BD2" w:rsidP="008E4D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2.7.1. Основания для отказа в предоставлении дополнительной социальной выплаты:</w:t>
      </w:r>
    </w:p>
    <w:p w:rsidR="00F93BD2" w:rsidRPr="00F93BD2" w:rsidRDefault="00F93BD2" w:rsidP="008E4D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или представление не в полном объеме документов, указанных в </w:t>
      </w:r>
      <w:proofErr w:type="gramStart"/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D10E9B">
        <w:fldChar w:fldCharType="begin"/>
      </w:r>
      <w:r w:rsidR="00D10E9B">
        <w:instrText xml:space="preserve"> HYPERLINK "consultantplus://offline/main?base=RLAW322;n=35925;fld=134;dst=100066" </w:instrText>
      </w:r>
      <w:r w:rsidR="00D10E9B">
        <w:fldChar w:fldCharType="separate"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D10E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пункта 2.6. настоящего административного регламента;</w:t>
      </w:r>
    </w:p>
    <w:p w:rsid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сведений, содержащихся в представленных документах.</w:t>
      </w:r>
    </w:p>
    <w:p w:rsidR="00B05A9A" w:rsidRPr="00F93BD2" w:rsidRDefault="00B05A9A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обращение заявления о предоставлении муниципальной услуги допускается после устранения оснований для отказа</w:t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="00B0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заявлении сведений о заявителе;</w:t>
      </w:r>
    </w:p>
    <w:p w:rsid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прилагаемых к заявлению документов, предусмотренных </w:t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2.6.1. пункта 2.6. настоящего административного регламента, или неполное представление заявителем документов, а также в с</w:t>
      </w:r>
      <w:r w:rsidR="001806C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лучаях ненадлежащего оформления;</w:t>
      </w:r>
    </w:p>
    <w:p w:rsidR="001806C2" w:rsidRPr="001806C2" w:rsidRDefault="001806C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06C2">
        <w:rPr>
          <w:rFonts w:ascii="Times New Roman" w:hAnsi="Times New Roman" w:cs="Times New Roman"/>
          <w:sz w:val="28"/>
          <w:szCs w:val="28"/>
        </w:rPr>
        <w:t>несоблюдение установленных условий пользования квалифицированной подпи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8E4D84">
        <w:rPr>
          <w:rFonts w:ascii="Times New Roman" w:hAnsi="Times New Roman" w:cs="Times New Roman"/>
          <w:sz w:val="28"/>
          <w:szCs w:val="28"/>
        </w:rPr>
        <w:t>,</w:t>
      </w:r>
      <w:r w:rsidRPr="00180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180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1806C2">
        <w:rPr>
          <w:rFonts w:ascii="Times New Roman" w:hAnsi="Times New Roman" w:cs="Times New Roman"/>
          <w:sz w:val="28"/>
          <w:szCs w:val="28"/>
        </w:rPr>
        <w:t xml:space="preserve"> 11 Федеральног</w:t>
      </w:r>
      <w:r w:rsidR="008E4D84">
        <w:rPr>
          <w:rFonts w:ascii="Times New Roman" w:hAnsi="Times New Roman" w:cs="Times New Roman"/>
          <w:sz w:val="28"/>
          <w:szCs w:val="28"/>
        </w:rPr>
        <w:t>о закона от 06.04.2011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BD2" w:rsidRPr="00F93BD2" w:rsidRDefault="00884F7D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предоставлению муниципальной услуги.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бесплатно. 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3BD2" w:rsidRPr="00F93BD2" w:rsidRDefault="00F93BD2" w:rsidP="000012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Требования к местам предоставления муниципальной услуги: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помещении отводятся секторы (места) для ожидания приема, ожидания в очереди на получение документов, получения информации и заполнения документов.</w:t>
      </w:r>
    </w:p>
    <w:p w:rsidR="00F93BD2" w:rsidRPr="00F93BD2" w:rsidRDefault="00F93BD2" w:rsidP="00884F7D">
      <w:pPr>
        <w:tabs>
          <w:tab w:val="left" w:pos="1260"/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должны иметься система оповещения о возникновении чрезвычайной ситуации, средства пожаротушения и оказания первой медицинской помощи (аптечки).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(место) для получения информации и заполнения документов оборудуется информационными стендами (настенными/настольными демонстрационными системами). Информационные стенды (демонстрационные системы) должны располагаться в заметных местах, быть максимально просматриваемы и функциональны.</w:t>
      </w:r>
    </w:p>
    <w:p w:rsidR="00F93BD2" w:rsidRPr="00F93BD2" w:rsidRDefault="00F93BD2" w:rsidP="00F9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Показатели доступности и качества муниципальной услуги: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муниципальной услуги и условий ожидания приема;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своевременное, полное информирование о муниципальной услуге посредством форм информирования, предусмотренных подпунктом 1.4.5.</w:t>
      </w:r>
      <w:r w:rsidRPr="00F93BD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1.4. административного регламента;</w:t>
      </w:r>
    </w:p>
    <w:p w:rsidR="00F93BD2" w:rsidRPr="00F93BD2" w:rsidRDefault="00884F7D" w:rsidP="00F9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отказов в предоставлении муниципальной услуги;</w:t>
      </w:r>
    </w:p>
    <w:p w:rsidR="00F93BD2" w:rsidRPr="00F93BD2" w:rsidRDefault="00884F7D" w:rsidP="00F9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форме, если это не запрещено законом, а также в иных формах по выбору заявителя;</w:t>
      </w:r>
    </w:p>
    <w:p w:rsidR="00F93BD2" w:rsidRPr="00F93BD2" w:rsidRDefault="00F93BD2" w:rsidP="00F9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неограниченное количество взаимодействий заявителя с должностными лицами при предоставлении муниципальной услуги;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F93BD2" w:rsidRPr="00F93BD2" w:rsidRDefault="00F93BD2" w:rsidP="00F9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отсутствие жалоб и претензий со стороны получателей муниципальной услуги на качество и содержание оказания муниципальной услуги;</w:t>
      </w:r>
    </w:p>
    <w:p w:rsidR="00F93BD2" w:rsidRPr="00F93BD2" w:rsidRDefault="00F93BD2" w:rsidP="00F9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неограниченное количество взаимодействий получателя муниципальной услуги с должностными лицами при предоставлении муниципальной услуги.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F93BD2" w:rsidRPr="00F93BD2" w:rsidRDefault="00F93BD2" w:rsidP="00F9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практики применения административного регламента размещаются в сети Интернет на официальном сайте службы </w:t>
      </w:r>
      <w:hyperlink r:id="rId12" w:history="1">
        <w:r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F93BD2" w:rsidRPr="00F93BD2" w:rsidRDefault="00F93BD2" w:rsidP="00F93B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BD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Заявитель имеет возможность получения с использованием информационно-коммуникационных технологий результатов предоставления муниципальной услуги.</w:t>
      </w:r>
    </w:p>
    <w:p w:rsidR="00F93BD2" w:rsidRPr="00F93BD2" w:rsidRDefault="00F93BD2" w:rsidP="00884F7D">
      <w:pPr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Требования к предоставлению муниципальной услуги в электронном  виде.</w:t>
      </w:r>
    </w:p>
    <w:p w:rsidR="00F93BD2" w:rsidRPr="00F93BD2" w:rsidRDefault="00F93BD2" w:rsidP="00F93BD2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направления документов в электронном виде через региональный портал </w:t>
      </w:r>
      <w:hyperlink r:id="rId13" w:history="1">
        <w:r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astrobl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федеральный портал  </w:t>
      </w:r>
      <w:hyperlink r:id="rId14" w:history="1">
        <w:r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3BD2" w:rsidRPr="00F93BD2" w:rsidRDefault="00884F7D" w:rsidP="00F93BD2">
      <w:pPr>
        <w:spacing w:after="0" w:line="240" w:lineRule="auto"/>
        <w:ind w:right="-1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необходимые сведения, указанные в подпунктах 2.6.1. -2.6.4. пункта 2.6. административного регламента, должны быть заполнены в электронном виде, согласно представленным на региональном портале  </w:t>
      </w:r>
      <w:hyperlink r:id="rId15" w:history="1">
        <w:r w:rsidR="00F93BD2"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93BD2"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93BD2"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="00F93BD2"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BD2"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astrobl</w:t>
        </w:r>
        <w:r w:rsidR="00F93BD2" w:rsidRPr="00F9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BD2" w:rsidRPr="00F93B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федеральном портале  </w:t>
      </w:r>
      <w:r w:rsidR="00F93BD2" w:rsidRPr="00F9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F93BD2" w:rsidRPr="00F9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.gosuslugi.astrobl. </w:t>
      </w:r>
      <w:proofErr w:type="spellStart"/>
      <w:r w:rsidR="00F93BD2" w:rsidRPr="00F9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 формам;</w:t>
      </w:r>
    </w:p>
    <w:p w:rsidR="00F93BD2" w:rsidRPr="00F93BD2" w:rsidRDefault="00C96AD6" w:rsidP="00F93BD2">
      <w:pPr>
        <w:spacing w:after="0" w:line="240" w:lineRule="auto"/>
        <w:ind w:right="-1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подпункте 2.6.1. пункта 2.6. административного регламента, должны быть отсканированы в формате </w:t>
      </w:r>
      <w:proofErr w:type="spellStart"/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Portable</w:t>
      </w:r>
      <w:proofErr w:type="spellEnd"/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Document</w:t>
      </w:r>
      <w:proofErr w:type="spellEnd"/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Format</w:t>
      </w:r>
      <w:proofErr w:type="spellEnd"/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(PDF), сформиро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ваны в архив данных в формате  </w:t>
      </w:r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«.</w:t>
      </w:r>
      <w:proofErr w:type="spellStart"/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либо «.</w:t>
      </w:r>
      <w:proofErr w:type="spellStart"/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заверены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</w:t>
      </w:r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 наличии</w:t>
      </w:r>
      <w:r w:rsidRPr="00C9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доверенности, подтверждающей</w:t>
      </w:r>
      <w:r w:rsidRPr="00AA36CD">
        <w:rPr>
          <w:rFonts w:ascii="Times New Roman" w:hAnsi="Times New Roman" w:cs="Times New Roman"/>
          <w:sz w:val="28"/>
          <w:szCs w:val="28"/>
        </w:rPr>
        <w:t xml:space="preserve"> правомочие на обращение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услуги, выданной</w:t>
      </w:r>
      <w:r w:rsidRPr="00AA36CD">
        <w:rPr>
          <w:rFonts w:ascii="Times New Roman" w:hAnsi="Times New Roman" w:cs="Times New Roman"/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proofErr w:type="gramEnd"/>
      <w:r w:rsidRPr="00AA36CD">
        <w:rPr>
          <w:rFonts w:ascii="Times New Roman" w:hAnsi="Times New Roman" w:cs="Times New Roman"/>
          <w:sz w:val="28"/>
          <w:szCs w:val="28"/>
        </w:rPr>
        <w:t>, - усиленной квалифицированной электронной подписью нотариуса.</w:t>
      </w:r>
      <w:r w:rsidR="00F93BD2" w:rsidRPr="00F9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AD6" w:rsidRDefault="00C96AD6" w:rsidP="00BA14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D6" w:rsidRDefault="00BA1481" w:rsidP="00BA14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C96AD6" w:rsidRDefault="00BA1481" w:rsidP="00BA14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процедур, требования к порядку их выполнения, </w:t>
      </w:r>
    </w:p>
    <w:p w:rsidR="00BA1481" w:rsidRPr="00BA1481" w:rsidRDefault="00BA1481" w:rsidP="008E4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исполнении муниципальной услуги осуществляются следующие административные процедуры.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Предоставление муниципальной услуги включает в себя выполнение следующих административных процедур: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документов от заявителя;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 и документов;</w:t>
      </w:r>
    </w:p>
    <w:p w:rsid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и выдача свидетельства о предоставлении дополнительной социальной выплаты при рождении (усыновлении)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для погашения части расходов, связанных с приобретением жилого помещения (созданием объекта индивидуального жилищного строительства); 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перечисление молодой семье дополнительной социальной выплаты при рождении (усыновлении)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для погашения части расходов, связанных с приобретением жилого помещения (созданием объекта индивидуального жилищного строительства). 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– схема последовательности административных процедур при предоставлении муниципальной услуги приведена в приложении № 1 к административному регламенту.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Прием и регистрация заявления и документов от заявителя.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приема заявления и документов для предоставления муниципальной услуги и их регистрации служит личное обращение заявителя к должностному лицу, либо получение по почте, в том числе по электронной почте. 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 административной процедуры является должностное лицо.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принимает заявление и документы,  выполняя при этом следующие действия: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(в случае личного обращения заявителя);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заявление и документы в случае личного обращения;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направления заявления и документов с использованием средств  электронной передачи – распечатывает поступившие заявление и документы и фиксирует факт их получения путем записи</w:t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сведений.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по электронной почте должностное лицо в течение 1 рабочего дня, направляет промежуточный ответ заявителю о получении пакета документов.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данной административной процедуры составляет 1 рабочий день. Результатом исполнения  административной процедуры при личном обращении заявителя является подпись лица принявшего заявление и документы и их регистрация в журнале регистрации, при направлении документов по почте, в том числе электронной – регистрация заявления в журнале входящих документов.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Рассмотрение заявления  и документов.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служит принятие заявления и документов от заявителя, и их регистрация в журнале регистрации.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исполнение  административной процедуры является должностное лицо. 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проверяет наличие и  соответствие документов, требованиям, указанным в подпункте 2.6.1. пункта 2.6. настоящего административного регламента.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некомплектности документов, представленных заявителем, должностное лицо: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уведомление об отказе в предоставлении муниципальной услуги с указанием причин отказа;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уведомление </w:t>
      </w:r>
      <w:proofErr w:type="gramStart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 на согласование в установленном порядке председателю комитета по делам</w:t>
      </w:r>
      <w:proofErr w:type="gramEnd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подростков и молодежи администрации муниципального образования «Ахтубинский район».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председателем комитета по делам семьи, подростков и молодежи администрации муниципального образования «Ахтубинский 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район» уведомления об отказе в предоставлении муниципальной услуги, должностное лицо направляет заявителю по почте данное уведомление. 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 несоответствия документов, направленных по электронной почте требованиям, указанным в подпункте 2.6.1. пункта 2.6. настоящего административного регламента, должностное лицо направляет заявителю по электронной почте письмо о необходимости доработки комплекта документов.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данной административной процедуры составляет  10 рабочих  дней.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полного комплекта документов, указанных в подпункте 2.6.1. пункта 2.6. настоящего административного регламента, и соответствия требованиям, указанным в пункте 2.6.3. настоящего административного регламента, должностное лицо представляет документы заявителя для рассмотрения на комиссии, для решения вопросов по реализации подпрограммы «Обеспечение жильем молодых семей» федеральной целевой программы «Жилище» на 2011-2015 годы на территории Ахтубинского района (далее комиссия);</w:t>
      </w:r>
      <w:proofErr w:type="gramEnd"/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принятия комиссией решения о предоставлении заявителю дополнительной социальной выплаты, должностное лицо готовит уведомление о предоставлении заявителю дополнительной социальной выплаты и направляет уведомление на согласование в установленном порядке председателю комитета по делам семьи, подростков и молодежи администрации муниципального образования «Ахтубинский район».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после подписания уведомления председателем комитета по делам семьи, подростков и молодежи администрации муниципального образования «Ахтубинский район» направляет заявителю по почте данное уведомление. 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комиссией решения об отказе в предоставлении заявителю дополнительной социальной выплаты, должностное лицо готовит уведомление об отказе в предоставлении заявителю дополнительной социальной выплаты и направляет уведомление на согласование в установленном порядке председателю комитета по делам семьи, подростков и молодежи администрации муниципального образования «Ахтубинский район».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после подписания уведомления председателем комитета по делам семьи, подростков и молодежи администрации муниципального образования «Ахтубинский район» направляет заявителю по почте данное уведомление. 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принятие решения о предоставлении заявителю дополнительной социальной выплаты </w:t>
      </w:r>
      <w:r w:rsidR="00394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заявителю дополнительной социальной выплаты либо направление уведомления заявителю об отказе в предоставлении муниципальной услуги.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Оформление и выдача свидетельства о предоставлении дополнительной социальной выплаты при рождении (усыновлении)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 для погашения части расходов, связанных с приобретением жилого помещения (созданием объекта индивидуального жилищного строительства).        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выдаче дополнительной социальной выплаты.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 административной процедуры является должностное лицо.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уведомляет посредством телефонной или почтовой (электронной) связи молодые семьи о предоставлении дополнительной социальной выплаты (далее – заявители): 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 необходимости обязательной явки в комитет по делам семьи, подростков и молодежи администрации муниципального образования «Ахтубинский район» для получения свидетельства о предоставлении дополнительной социальной выплаты. 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приема заявления о выдаче свидетельства служит: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представленных документов перечню документов, указанных в подпункте 2.6.1. пункта 2.6. настоящего административного регламента;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принимает заявление о выдаче свидетельства,  выполняя при этом следующие действия: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претендента  (в случае личного обращения претендента);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заявление о выдаче свидетельства (в случае личного обращения);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подачи заявления о выдаче свидетельства с помощью средств электронной передачи данных – распечатывает поступившие заявление, фиксирует факт его получения путем записи в журнале регистрации; 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заявление о выдаче свидетельства с документами (личным делом) на визу председателю комитета по делам семьи, подростков и молодежи администрации муниципального образования «Ахтубинский район» в порядке делопроизводства.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по электронной почте, должностное лицо, в течение одного рабочего дня, направляет промежуточный ответ претенденту о получении заявления;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подписанного председателем комитета по делам семьи, подростков и молодежи администрации муниципального образования «Ахтубинский район» заявления о выдаче свидетельства,  должностное лицо: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свидетельство по форме согласно приложению № 3 к административному регламенту;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свидетельство на согласование, в установленном порядке, Главе муниципального образования «Ахтубинский район». 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в порядке делопроизводства рассматривается и подписывается Главой  муниципального образования «Ахтубинский район».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после подписания свидетельства Главой муниципального образования «Ахтубинский район»: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выдачу свидетельств;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информирует заявителей о порядке и условиях получения и использования дополнительной социальной выплаты, предоставляемой по указанному свидетельству в порядке, установленном постановлением Правительства Астраханской области от 19.04.2011 № 109-П «О мерах по реализации постановления Правительства Российской Федерации от 17.12.2010 № 1050»</w:t>
      </w:r>
      <w:r w:rsidR="0017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04.08.2011 № 281-П, от 22.03.2012 № 91-П</w:t>
      </w:r>
      <w:r w:rsidR="001509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952" w:rsidRPr="0015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0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5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27.06.2013 № 224-П).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по офо</w:t>
      </w:r>
      <w:r w:rsidR="00F9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рмлению и выдаче свидетельства 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составляет - 14 дней после принятия решения о выдаче дополнительной социальной выплаты.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данного административного действия является выдача заявителю свидетельства о предоставлении дополнительной социальной выплаты при рождении (усыновлении) </w:t>
      </w:r>
      <w:r w:rsidR="00F9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для погашения части расходов, связанных с приобретением жилого помещения (созданием объекта индивидуального жилищного строительства).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Перечисление молодой семье дополнительной социальной выплаты.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подготовка проекта распоряжения администрации муниципального образования «Ахтубинский район» «О предоставлении молодой семье дополнительной социальной выплаты при рождении (усыновлении) </w:t>
      </w:r>
      <w:r w:rsidR="00F9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для погашения части расходов, связанных с приобретением жилого помещения (созданием объекта индивидуального жилищного строительства).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направляет указанный проект распоряжения администрации муниципального образования «Ахтубинский район» на согласование в установленном порядке: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председателю комитета по делам семьи, подростков и молодежи администрации муниципального образования «Ахтубинский район»;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финансовое управление администрации, заместителю главы администрации муниципального образования «</w:t>
      </w:r>
      <w:r w:rsidR="005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 район» по социальной политике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профилактике правонарушений.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проект распоряжения направляется на правовую экспертизу в управление по правовым и кадровым вопросам администрации;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правовой экспертизы проект распоряжения вместе с электронной версией передается на редактирование в отдел контроля и обработки информации администрации муниципального образования «Ахтубинский район» и визируется начальником отдела;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контроля и обработки информации администрации муниципального образования «Ахтубинский район» направляет согласованный в установленном порядке проект распоряжения на подписание Главе муниципального образования «Ахтубинский район».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 в порядке делопроизводства подписывается Главой  муниципального образования «Ахтубинский район».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контроля и обработки информации администрации муниципального образования «Ахтубинский район»  после подписания 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распоряжения администрации  муниципального образования «Ахтубинский район» «О предоставлении молодой семье дополнительной социальной выплаты при рождении (усыновлении) </w:t>
      </w:r>
      <w:r w:rsidR="00F9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для погашения части расходов, связанных с приобретением жилого помещения (созданием объекта индивидуального жилищного строительства:</w:t>
      </w:r>
      <w:proofErr w:type="gramEnd"/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распоряжение в </w:t>
      </w:r>
      <w:r w:rsidR="00F9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делам семьи, подростков и молодежи администрации муниципального образования «Ахтубинский район» 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перечисления  бюджетных средств на банковский счет</w:t>
      </w:r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на основании договора (ипотечного жилищного кредита (займа), договора строительного подряда)</w:t>
      </w:r>
      <w:r w:rsidR="00080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A49" w:rsidRPr="0008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A49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 с лицом</w:t>
      </w:r>
      <w:r w:rsidR="00080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A49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свидетельстве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по предоставлению молодой семье дополнительной социальной выплаты составляет 15 дней после вынесения решения о предоставлении дополнительной социальной выплаты.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перечисление   дополнительной социальной выплаты на банковский счет</w:t>
      </w:r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на основании договора (ипотечного жилищного кредита (займа), договора строительного подряда), заключенного с лицом</w:t>
      </w:r>
      <w:r w:rsidR="0088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свидетельстве.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BA1481" w:rsidRPr="00BA1481" w:rsidRDefault="00BA1481" w:rsidP="00BA148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осуществляется председателем комитета по делам семьи, подростков и молодежи администрации муниципального образования «Ахтубинский район» путем проведения проверок соблюдения и исполнения должностным лицом положений настоящего административного регламента. </w:t>
      </w:r>
    </w:p>
    <w:p w:rsidR="00BA1481" w:rsidRPr="00BA1481" w:rsidRDefault="00BA1481" w:rsidP="00BA148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должностного лица закрепляется в его должностной инструкции.</w:t>
      </w:r>
    </w:p>
    <w:p w:rsidR="00BA1481" w:rsidRPr="00BA1481" w:rsidRDefault="00BA1481" w:rsidP="00BA148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несет ответственность </w:t>
      </w:r>
      <w:proofErr w:type="gramStart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регистрацию заявления и документов от заявителя;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 и документов;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и выдачу свидетельства о предоставлении дополнительной социальной выплаты при рождении (усыновлении) </w:t>
      </w:r>
      <w:r w:rsidR="000B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для погашения части расходов, связанных с приобретением жилого помещения (созданием объекта индивидуального жилищного строительства);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перечисление молодой семье дополнительной социальной выплаты при рождении (усыновлении) </w:t>
      </w:r>
      <w:r w:rsidR="000B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для погашения части расходов, связанных с приобретением жилого помещения (созданием объекта индивидуального жилищного строительства).</w:t>
      </w:r>
      <w:proofErr w:type="gramEnd"/>
    </w:p>
    <w:p w:rsidR="00BA1481" w:rsidRPr="00BA1481" w:rsidRDefault="00FD03CC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894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полноты и качества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 муниципальной услуги осуществляется заместителем главы </w:t>
      </w:r>
      <w:r w:rsidR="00E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«Ахтубинский</w:t>
      </w:r>
      <w:r w:rsidR="00BA1481" w:rsidRPr="00BA148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="00595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по социальной политике и профилактике правонарушений</w:t>
      </w:r>
      <w:r w:rsidR="00BA1481" w:rsidRPr="00BA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проведение проверок, выявление и устранение нарушений прав заявителей, рассмотрение, принятие решений и 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ответов на обращения заявителей, содержащих жалобы на действия (бездействие) должностных лиц.</w:t>
      </w:r>
    </w:p>
    <w:p w:rsidR="00894BED" w:rsidRPr="00894BED" w:rsidRDefault="00894BED" w:rsidP="0089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89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проверок полноты и качества административных действий при предоставлении муниципальной услуги носит плановый характер (осуществляется на основании полугодовых или годовых планов работы), тематический характер (проверка предоставления качества муниципальной услуги отдельными категориями заявителей) и внеплановый характер (по конкретному обращению заявителя).</w:t>
      </w:r>
    </w:p>
    <w:p w:rsidR="00BA1481" w:rsidRDefault="00BA1481" w:rsidP="0089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94BED" w:rsidRDefault="00894BED" w:rsidP="0089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89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9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за предоставлением муниципальной услуги граждане, их объединения и организации имеют право запросить и получить, а должностные лица </w:t>
      </w:r>
      <w:r w:rsidR="00402964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делам семьи, подростков и молодежи администрации муниципального образования «Ахтубинский район» </w:t>
      </w:r>
      <w:r w:rsidRPr="0089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</w:t>
      </w:r>
      <w:proofErr w:type="gramEnd"/>
      <w:r w:rsidRPr="0089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информацию, содержащуюся в этих документах и материалах.</w:t>
      </w:r>
    </w:p>
    <w:p w:rsidR="00894BED" w:rsidRPr="00894BED" w:rsidRDefault="00884F7D" w:rsidP="00884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 и материалов граждане, их объединения и организации направляют в </w:t>
      </w:r>
      <w:r w:rsidR="0040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образования «Ахтубинский район»</w:t>
      </w:r>
      <w:r w:rsidRPr="0089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рекомендации по совершенствованию качества и порядка предоставления муниципальной услуги, а также заявления и жалобы с сообщением о </w:t>
      </w:r>
      <w:r w:rsidR="00402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должностными лицами и</w:t>
      </w:r>
      <w:r w:rsidRPr="0089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специалистами,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</w:t>
      </w:r>
      <w:r w:rsidR="00894BED" w:rsidRPr="0089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действий (бездействия) и решений органа, представляющего муниципальную услугу, а также должностных лиц, муниципальных служащих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402964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действий (бездействия) и решений должностных лиц, осуществляемых (принятых) в ходе  исполнения муниципальной услуги.</w:t>
      </w:r>
    </w:p>
    <w:p w:rsidR="00BA1481" w:rsidRPr="00BA1481" w:rsidRDefault="00402964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действия (бездействия) и решения должностных лиц  (далее – жалоба) может быть подана как в письменной </w:t>
      </w:r>
      <w:r w:rsidR="00A654E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электронной) форме, так и при личном приеме заявителя.</w:t>
      </w:r>
    </w:p>
    <w:p w:rsidR="00BA1481" w:rsidRPr="00BA1481" w:rsidRDefault="00A654EC" w:rsidP="00BA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адресу: 4165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Астраханская область, Ахтубинский район,                       г.Ахтубинск, улица Волгоградская</w:t>
      </w:r>
      <w:r w:rsidR="008E4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141.</w:t>
      </w:r>
    </w:p>
    <w:p w:rsidR="00BA1481" w:rsidRPr="00BA1481" w:rsidRDefault="00BA1481" w:rsidP="00BA1481">
      <w:pPr>
        <w:tabs>
          <w:tab w:val="num" w:pos="0"/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администрации:</w:t>
      </w:r>
    </w:p>
    <w:p w:rsidR="00BA1481" w:rsidRPr="00BA1481" w:rsidRDefault="00A654EC" w:rsidP="00BA1481">
      <w:pPr>
        <w:tabs>
          <w:tab w:val="num" w:pos="0"/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телефон-факс 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(85141) 5-11-88 - (приемная главы муниципального образования «Ахтубинский район»);</w:t>
      </w:r>
    </w:p>
    <w:p w:rsidR="00BA1481" w:rsidRPr="00BA1481" w:rsidRDefault="00BA1481" w:rsidP="00BA1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(85141) 5-22-44 - председатель комитета по делам семьи, подростков и молодежи администрации муниципального образования «Ахтубинский район»;</w:t>
      </w:r>
    </w:p>
    <w:p w:rsidR="00BA1481" w:rsidRPr="00BA1481" w:rsidRDefault="00BA1481" w:rsidP="00BA1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(85141) 5-01-27 -</w:t>
      </w:r>
      <w:r w:rsidRPr="00BA1481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 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делам семьи, подростков и молодежи администрации муниципального образования «Ахтубинский район».</w:t>
      </w:r>
    </w:p>
    <w:p w:rsidR="00BA1481" w:rsidRPr="00BA1481" w:rsidRDefault="00BA1481" w:rsidP="00B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комитета по делам семьи, подростков и молодежи муниципального образования «Ахтубинский район»:  </w:t>
      </w:r>
      <w:proofErr w:type="spellStart"/>
      <w:r w:rsidRPr="00BA14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komitet</w:t>
      </w:r>
      <w:proofErr w:type="spellEnd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BA14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ahtubinsk</w:t>
      </w:r>
      <w:proofErr w:type="spellEnd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.@</w:t>
      </w:r>
      <w:r w:rsidRPr="00BA14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A14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4EC" w:rsidRPr="00A654EC" w:rsidRDefault="00A654EC" w:rsidP="00E4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A654E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654EC" w:rsidRPr="00A654EC" w:rsidRDefault="00A654EC" w:rsidP="00E4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EC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654E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54EC">
        <w:rPr>
          <w:rFonts w:ascii="Times New Roman" w:hAnsi="Times New Roman" w:cs="Times New Roman"/>
          <w:sz w:val="28"/>
          <w:szCs w:val="28"/>
        </w:rPr>
        <w:t>ную услугу, решения и дейст</w:t>
      </w:r>
      <w:r w:rsidR="00E427BE">
        <w:rPr>
          <w:rFonts w:ascii="Times New Roman" w:hAnsi="Times New Roman" w:cs="Times New Roman"/>
          <w:sz w:val="28"/>
          <w:szCs w:val="28"/>
        </w:rPr>
        <w:t>вия (бездействие) которого</w:t>
      </w:r>
      <w:r w:rsidRPr="00A654EC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A654EC" w:rsidRPr="00A654EC" w:rsidRDefault="00A654EC" w:rsidP="00E4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4EC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54EC" w:rsidRPr="00A654EC" w:rsidRDefault="00A654EC" w:rsidP="00E4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EC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</w:t>
      </w:r>
      <w:r w:rsidR="00E427BE">
        <w:rPr>
          <w:rFonts w:ascii="Times New Roman" w:hAnsi="Times New Roman" w:cs="Times New Roman"/>
          <w:sz w:val="28"/>
          <w:szCs w:val="28"/>
        </w:rPr>
        <w:t>муниципаль</w:t>
      </w:r>
      <w:r w:rsidRPr="00A654EC">
        <w:rPr>
          <w:rFonts w:ascii="Times New Roman" w:hAnsi="Times New Roman" w:cs="Times New Roman"/>
          <w:sz w:val="28"/>
          <w:szCs w:val="28"/>
        </w:rPr>
        <w:t>ную ус</w:t>
      </w:r>
      <w:r w:rsidR="00E427BE">
        <w:rPr>
          <w:rFonts w:ascii="Times New Roman" w:hAnsi="Times New Roman" w:cs="Times New Roman"/>
          <w:sz w:val="28"/>
          <w:szCs w:val="28"/>
        </w:rPr>
        <w:t>лугу, его должностного лица</w:t>
      </w:r>
      <w:r w:rsidRPr="00A654EC">
        <w:rPr>
          <w:rFonts w:ascii="Times New Roman" w:hAnsi="Times New Roman" w:cs="Times New Roman"/>
          <w:sz w:val="28"/>
          <w:szCs w:val="28"/>
        </w:rPr>
        <w:t>;</w:t>
      </w:r>
    </w:p>
    <w:p w:rsidR="00A654EC" w:rsidRDefault="00A654EC" w:rsidP="00E4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EC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</w:t>
      </w:r>
      <w:r w:rsidR="00E427BE">
        <w:rPr>
          <w:rFonts w:ascii="Times New Roman" w:hAnsi="Times New Roman" w:cs="Times New Roman"/>
          <w:sz w:val="28"/>
          <w:szCs w:val="28"/>
        </w:rPr>
        <w:t>муниципаль</w:t>
      </w:r>
      <w:r w:rsidRPr="00A654EC">
        <w:rPr>
          <w:rFonts w:ascii="Times New Roman" w:hAnsi="Times New Roman" w:cs="Times New Roman"/>
          <w:sz w:val="28"/>
          <w:szCs w:val="28"/>
        </w:rPr>
        <w:t>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427BE" w:rsidRPr="00E427BE" w:rsidRDefault="00E427BE" w:rsidP="00E4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BE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427B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427BE">
        <w:rPr>
          <w:rFonts w:ascii="Times New Roman" w:hAnsi="Times New Roman" w:cs="Times New Roman"/>
          <w:sz w:val="28"/>
          <w:szCs w:val="28"/>
        </w:rPr>
        <w:t>:</w:t>
      </w:r>
    </w:p>
    <w:p w:rsidR="00E427BE" w:rsidRPr="00E427BE" w:rsidRDefault="00E427BE" w:rsidP="00E4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BE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16" w:history="1">
        <w:r w:rsidRPr="00E427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4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7BE">
        <w:rPr>
          <w:rFonts w:ascii="Times New Roman" w:hAnsi="Times New Roman" w:cs="Times New Roman"/>
          <w:sz w:val="28"/>
          <w:szCs w:val="28"/>
        </w:rPr>
        <w:t>Российской Федерации доверенность (для физических лиц);</w:t>
      </w:r>
    </w:p>
    <w:p w:rsidR="00E427BE" w:rsidRPr="00E427BE" w:rsidRDefault="00E427BE" w:rsidP="00E4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427BE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427BE" w:rsidRPr="00E427BE" w:rsidRDefault="00E427BE" w:rsidP="00E4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BE">
        <w:rPr>
          <w:rFonts w:ascii="Times New Roman" w:hAnsi="Times New Roman" w:cs="Times New Roman"/>
          <w:color w:val="000000" w:themeColor="text1"/>
          <w:sz w:val="28"/>
          <w:szCs w:val="28"/>
        </w:rPr>
        <w:t>Прием жалоб в письменн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форме осуществляется органом, предоставляющим</w:t>
      </w:r>
      <w:r w:rsidRPr="00E4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услугу</w:t>
      </w:r>
      <w:r w:rsidRPr="00E4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месте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E4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 (в месте, где заявитель подавал запрос на получение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4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E4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E427BE" w:rsidRPr="00E427BE" w:rsidRDefault="00E427BE" w:rsidP="00E4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приема жалоб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совпадает</w:t>
      </w:r>
      <w:r w:rsidRPr="00E4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временем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4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427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27BE" w:rsidRPr="00E427BE" w:rsidRDefault="00E427BE" w:rsidP="00E42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BE">
        <w:rPr>
          <w:rFonts w:ascii="Times New Roman" w:hAnsi="Times New Roman" w:cs="Times New Roman"/>
          <w:color w:val="000000" w:themeColor="text1"/>
          <w:sz w:val="28"/>
          <w:szCs w:val="28"/>
        </w:rPr>
        <w:t>Жалоба в письменной форме может быть также направлена по почте.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подана на личном приеме заявителей. Прием заявителей в администрации муниципального образования осуществляет 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муниципального образования «Ахтубинский район» и его заместитель, председатель комитета по делам семьи, подростков и молодежи администрации муниципального образования «Ахтубинский район». 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главой  муниципального образования «Ахтубинский район» и его заместителем проводится без предварительной записи и осуществляется в соответствии с графиком работы администрации, предусмотренным пунктом 1.4.1</w:t>
      </w:r>
      <w:r w:rsidR="00CD5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приеме заявитель предъявляет докуме</w:t>
      </w:r>
      <w:r w:rsidR="00AA257C">
        <w:rPr>
          <w:rFonts w:ascii="Times New Roman" w:eastAsia="Times New Roman" w:hAnsi="Times New Roman" w:cs="Times New Roman"/>
          <w:sz w:val="28"/>
          <w:szCs w:val="28"/>
          <w:lang w:eastAsia="ru-RU"/>
        </w:rPr>
        <w:t>нт, удостоверяющий его личность, в соответствии с действующим законодательством РФ.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устной жалобы заносится в карточку личного приема заявителя. В случае</w:t>
      </w:r>
      <w:proofErr w:type="gramStart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BA1481" w:rsidRDefault="00BA1481" w:rsidP="00AA25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AA257C" w:rsidRPr="00AA257C" w:rsidRDefault="00AA257C" w:rsidP="00AA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Calibri" w:hAnsi="Calibri" w:cs="Calibri"/>
        </w:rPr>
        <w:t xml:space="preserve"> </w:t>
      </w:r>
      <w:r w:rsidRPr="00AA257C">
        <w:rPr>
          <w:rFonts w:ascii="Times New Roman" w:hAnsi="Times New Roman" w:cs="Times New Roman"/>
          <w:sz w:val="28"/>
          <w:szCs w:val="28"/>
        </w:rPr>
        <w:t>электронном виде жалоба может быть подана заявителем посредством:</w:t>
      </w:r>
    </w:p>
    <w:p w:rsidR="00AA257C" w:rsidRPr="00AA257C" w:rsidRDefault="00AA257C" w:rsidP="00AA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 xml:space="preserve">а) 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r w:rsidR="005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делам семьи подростков и молодежи администрации МО «Ахтубинский район»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пункте 1.4</w:t>
      </w:r>
      <w:r w:rsidR="00CD5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745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</w:t>
      </w:r>
      <w:r w:rsidRPr="00AA257C">
        <w:rPr>
          <w:rFonts w:ascii="Times New Roman" w:hAnsi="Times New Roman" w:cs="Times New Roman"/>
          <w:sz w:val="28"/>
          <w:szCs w:val="28"/>
        </w:rPr>
        <w:t>;</w:t>
      </w:r>
    </w:p>
    <w:p w:rsidR="00AA257C" w:rsidRDefault="00AA257C" w:rsidP="00AA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 xml:space="preserve">б) федеральной государственной информационной системы </w:t>
      </w:r>
      <w:r w:rsidR="00F22A6F">
        <w:rPr>
          <w:rFonts w:ascii="Times New Roman" w:hAnsi="Times New Roman" w:cs="Times New Roman"/>
          <w:sz w:val="28"/>
          <w:szCs w:val="28"/>
        </w:rPr>
        <w:t>«</w:t>
      </w:r>
      <w:r w:rsidRPr="00AA257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22A6F">
        <w:rPr>
          <w:rFonts w:ascii="Times New Roman" w:hAnsi="Times New Roman" w:cs="Times New Roman"/>
          <w:sz w:val="28"/>
          <w:szCs w:val="28"/>
        </w:rPr>
        <w:t>»</w:t>
      </w:r>
      <w:r w:rsidRPr="00AA257C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AA257C" w:rsidRDefault="00AA257C" w:rsidP="00AA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</w:t>
      </w:r>
      <w:hyperlink r:id="rId17" w:history="1">
        <w:r w:rsidRPr="00AA25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A2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AA257C" w:rsidRPr="00AA257C" w:rsidRDefault="00AA257C" w:rsidP="00AA2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 w:rsidRPr="00AA2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рассматривается органом, предоставляющим </w:t>
      </w:r>
      <w:r w:rsidRPr="00AA257C">
        <w:rPr>
          <w:rFonts w:ascii="Times New Roman" w:hAnsi="Times New Roman" w:cs="Times New Roman"/>
          <w:sz w:val="28"/>
          <w:szCs w:val="28"/>
        </w:rPr>
        <w:t>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законодательством РФ.</w:t>
      </w:r>
    </w:p>
    <w:p w:rsidR="00745661" w:rsidRDefault="00AA257C" w:rsidP="00FB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законодательством РФ.</w:t>
      </w:r>
    </w:p>
    <w:p w:rsidR="00745661" w:rsidRPr="00745661" w:rsidRDefault="00745661" w:rsidP="00FB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5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законодательства РФ, в течение 3 рабочих дней со дня ее регистрации указанный орган направляет жалобу в уполномоченный на ее </w:t>
      </w:r>
      <w:r w:rsidRPr="00745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рассмотрение орган и в письменной форме информирует заявителя о перенаправлении жалобы.</w:t>
      </w:r>
      <w:proofErr w:type="gramEnd"/>
    </w:p>
    <w:p w:rsidR="00745661" w:rsidRPr="00745661" w:rsidRDefault="00745661" w:rsidP="00FB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61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B2C54" w:rsidRPr="008761EA" w:rsidRDefault="008761EA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B2C54" w:rsidRPr="008761EA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жалобы в соответствии с </w:t>
      </w:r>
      <w:hyperlink r:id="rId18" w:history="1">
        <w:r w:rsidRPr="008761E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11.2</w:t>
        </w:r>
      </w:hyperlink>
      <w:r w:rsidR="00CD54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7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87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№ 210-ФЗ </w:t>
      </w:r>
      <w:r w:rsidR="00F22A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761E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22A6F">
        <w:rPr>
          <w:rFonts w:ascii="Times New Roman" w:hAnsi="Times New Roman" w:cs="Times New Roman"/>
          <w:sz w:val="28"/>
          <w:szCs w:val="28"/>
        </w:rPr>
        <w:t>»</w:t>
      </w:r>
      <w:r w:rsidRPr="008761EA">
        <w:rPr>
          <w:rFonts w:ascii="Times New Roman" w:hAnsi="Times New Roman" w:cs="Times New Roman"/>
          <w:sz w:val="28"/>
          <w:szCs w:val="28"/>
        </w:rPr>
        <w:t xml:space="preserve">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="008761EA" w:rsidRPr="008761EA">
        <w:rPr>
          <w:rFonts w:ascii="Times New Roman" w:hAnsi="Times New Roman" w:cs="Times New Roman"/>
          <w:sz w:val="28"/>
          <w:szCs w:val="28"/>
        </w:rPr>
        <w:t>муниципаль</w:t>
      </w:r>
      <w:r w:rsidRPr="008761EA">
        <w:rPr>
          <w:rFonts w:ascii="Times New Roman" w:hAnsi="Times New Roman" w:cs="Times New Roman"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1EA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 w:rsidR="008761EA" w:rsidRPr="008761EA">
        <w:rPr>
          <w:rFonts w:ascii="Times New Roman" w:hAnsi="Times New Roman" w:cs="Times New Roman"/>
          <w:sz w:val="28"/>
          <w:szCs w:val="28"/>
        </w:rPr>
        <w:t>муниципаль</w:t>
      </w:r>
      <w:r w:rsidRPr="008761EA">
        <w:rPr>
          <w:rFonts w:ascii="Times New Roman" w:hAnsi="Times New Roman" w:cs="Times New Roman"/>
          <w:sz w:val="28"/>
          <w:szCs w:val="28"/>
        </w:rPr>
        <w:t>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8761EA" w:rsidRPr="008761EA">
        <w:rPr>
          <w:rFonts w:ascii="Times New Roman" w:hAnsi="Times New Roman" w:cs="Times New Roman"/>
          <w:sz w:val="28"/>
          <w:szCs w:val="28"/>
        </w:rPr>
        <w:t>муниципаль</w:t>
      </w:r>
      <w:r w:rsidRPr="008761EA">
        <w:rPr>
          <w:rFonts w:ascii="Times New Roman" w:hAnsi="Times New Roman" w:cs="Times New Roman"/>
          <w:sz w:val="28"/>
          <w:szCs w:val="28"/>
        </w:rPr>
        <w:t>ной услуги;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органа, </w:t>
      </w:r>
      <w:r w:rsidRPr="0087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предоставляющего </w:t>
      </w:r>
      <w:r w:rsidR="008761EA" w:rsidRPr="008761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услугу</w:t>
      </w:r>
      <w:r w:rsidRPr="008761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9" w:history="1">
        <w:r w:rsidRPr="008761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7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E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EA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EA">
        <w:rPr>
          <w:rFonts w:ascii="Times New Roman" w:hAnsi="Times New Roman" w:cs="Times New Roman"/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наличие решения по жалобе, </w:t>
      </w:r>
      <w:r w:rsidRPr="008761EA">
        <w:rPr>
          <w:rFonts w:ascii="Times New Roman" w:hAnsi="Times New Roman" w:cs="Times New Roman"/>
          <w:sz w:val="28"/>
          <w:szCs w:val="28"/>
        </w:rPr>
        <w:t>принятого ранее в соотве</w:t>
      </w:r>
      <w:r w:rsidR="008761EA" w:rsidRPr="008761EA">
        <w:rPr>
          <w:rFonts w:ascii="Times New Roman" w:hAnsi="Times New Roman" w:cs="Times New Roman"/>
          <w:sz w:val="28"/>
          <w:szCs w:val="28"/>
        </w:rPr>
        <w:t xml:space="preserve">тствии с требованиями законодательства РФ </w:t>
      </w:r>
      <w:r w:rsidRPr="008761EA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жалобы.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2C54" w:rsidRPr="008761EA" w:rsidRDefault="00FB2C54" w:rsidP="00876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EA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1481" w:rsidRPr="00BA1481" w:rsidRDefault="008761EA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4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подачи, рассмотрения и разрешения жалоб, направляемых в суды </w:t>
      </w:r>
      <w:r w:rsidR="0035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юрисдикции </w:t>
      </w:r>
      <w:r w:rsidR="004029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BA1481" w:rsidRPr="00BA1481" w:rsidRDefault="008761EA" w:rsidP="00BA14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устные, с согласия заявителя, ответы.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BA1481" w:rsidRPr="00BA1481" w:rsidRDefault="00BA1481" w:rsidP="00BA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1481" w:rsidRPr="00BA1481" w:rsidSect="00D10E9B"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="0021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административному регламенту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– СХЕМА  ПРОХОЖДЕНИЯ  АДМИНИСТРАТИВНЫХ ПРОЦЕДУР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«Ахтубинский район»</w:t>
      </w:r>
    </w:p>
    <w:p w:rsidR="00BA1481" w:rsidRPr="00BA1481" w:rsidRDefault="00D76FD7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45pt;margin-top:6.95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">
            <v:textbox>
              <w:txbxContent>
                <w:p w:rsidR="00D10E9B" w:rsidRPr="00F22A6F" w:rsidRDefault="00D10E9B" w:rsidP="00F22A6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документов</w:t>
                  </w:r>
                  <w:r w:rsid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рабочий день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" o:spid="_x0000_s1027" type="#_x0000_t202" style="position:absolute;left:0;text-align:left;margin-left:45pt;margin-top:67.95pt;width:38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">
            <v:textbox>
              <w:txbxContent>
                <w:p w:rsidR="00D10E9B" w:rsidRPr="00F22A6F" w:rsidRDefault="00D10E9B" w:rsidP="00F22A6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документов</w:t>
                  </w:r>
                  <w:r w:rsid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</w:t>
                  </w:r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рабочих дней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" o:spid="_x0000_s1028" type="#_x0000_t202" style="position:absolute;left:0;text-align:left;margin-left:45pt;margin-top:131.5pt;width:19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">
            <v:textbox>
              <w:txbxContent>
                <w:p w:rsidR="00D10E9B" w:rsidRPr="00F22A6F" w:rsidRDefault="00D10E9B" w:rsidP="00F22A6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 о выдаче либо об отказе в выдаче дополнительной социальной выплаты - 30 дн</w:t>
                  </w:r>
                  <w:r w:rsidR="00F22A6F"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ей </w:t>
                  </w:r>
                  <w:proofErr w:type="gramStart"/>
                  <w:r w:rsidR="00F22A6F"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регистрации</w:t>
                  </w:r>
                  <w:proofErr w:type="gramEnd"/>
                  <w:r w:rsidR="00F22A6F"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4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0.45pt" to="243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BbzZI3gAAAACwEAAA8AAABkcnMvZG93bnJldi54&#10;bWxMj8FOwzAQRO9I/IO1SNyoXUBRGuJUCKlcWqjaoqrc3HhJIuJ1FDtt+HsWcYDjzoxm3+Tz0bXi&#10;hH1oPGmYThQIpNLbhioNb7vFTQoiREPWtJ5QwxcGmBeXF7nJrD/TBk/bWAkuoZAZDXWMXSZlKGt0&#10;Jkx8h8Teh++diXz2lbS9OXO5a+WtUol0piH+UJsOn2osP7eD07BZLZbpfjmMZf/+PH3drVcvh5Bq&#10;fX01Pj6AiDjGvzD84DM6FMx09APZIFoN92nCWyIbSs1AcOJXObJyl8xAFrn8v6H4Bg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BbzZI3gAAAACwEAAA8AAAAAAAAAAAAAAAAAuw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39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1.45pt" to="243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8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1.45pt" to="351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7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10pt" to="13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CTt8P74AAAAAsBAAAPAAAAZHJzL2Rvd25yZXYu&#10;eG1sTI/BTsMwEETvSPyDtUjcqN2qolGIUyGkcmkBtUUIbm68JBHxOrKdNvw9i3qA486OZt4Uy9F1&#10;4oghtp40TCcKBFLlbUu1htf96iYDEZMhazpPqOEbIyzLy4vC5NafaIvHXaoFh1DMjYYmpT6XMlYN&#10;OhMnvkfi36cPziQ+Qy1tMCcOd52cKXUrnWmJGxrT40OD1dducBq2m9U6e1sPYxU+HqfP+5fN03vM&#10;tL6+Gu/vQCQc058ZfvEZHUpmOviBbBSdhtlC8ZakYc49INhxVg6sLOYKZFnI/xvKHwA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CTt8P74AAAAAs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10pt" to="324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">
            <v:stroke endarrow="block"/>
          </v:line>
        </w:pic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D76FD7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" o:spid="_x0000_s1029" type="#_x0000_t202" style="position:absolute;left:0;text-align:left;margin-left:252pt;margin-top:.15pt;width:180pt;height:8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">
            <v:textbox>
              <w:txbxContent>
                <w:p w:rsidR="00D10E9B" w:rsidRPr="00F22A6F" w:rsidRDefault="00D10E9B" w:rsidP="00F22A6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 об отказе в предоставлении муниципальной услуги – </w:t>
                  </w:r>
                  <w:r w:rsidR="00F22A6F"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дней </w:t>
                  </w:r>
                  <w:proofErr w:type="gramStart"/>
                  <w:r w:rsidR="00F22A6F"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даты принятия</w:t>
                  </w:r>
                  <w:proofErr w:type="gramEnd"/>
                  <w:r w:rsidR="00F22A6F"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решения</w:t>
                  </w:r>
                </w:p>
              </w:txbxContent>
            </v:textbox>
          </v:shape>
        </w:pic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D76FD7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" o:spid="_x0000_s1031" type="#_x0000_t202" style="position:absolute;left:0;text-align:left;margin-left:261pt;margin-top:10.7pt;width:171pt;height:88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">
            <v:textbox>
              <w:txbxContent>
                <w:p w:rsidR="00D10E9B" w:rsidRPr="00F22A6F" w:rsidRDefault="00D10E9B" w:rsidP="00F22A6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заявителю уведомления об отказе в выдаче дополнительной социальной выплаты - 5 дней</w:t>
                  </w:r>
                  <w:r w:rsidRPr="00F22A6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даты принятия</w:t>
                  </w:r>
                  <w:proofErr w:type="gramEnd"/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решения</w:t>
                  </w:r>
                </w:p>
                <w:p w:rsidR="00D10E9B" w:rsidRDefault="00D10E9B" w:rsidP="00BA148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" o:spid="_x0000_s1030" type="#_x0000_t202" style="position:absolute;left:0;text-align:left;margin-left:45pt;margin-top:10.7pt;width:198pt;height:88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">
            <v:textbox>
              <w:txbxContent>
                <w:p w:rsidR="00D10E9B" w:rsidRPr="00F22A6F" w:rsidRDefault="00D10E9B" w:rsidP="00F22A6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заявителю уведомления о выдаче дополнительной социальной выплаты – 5 дней </w:t>
                  </w:r>
                  <w:proofErr w:type="gramStart"/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даты принятия</w:t>
                  </w:r>
                  <w:proofErr w:type="gramEnd"/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решения</w:t>
                  </w:r>
                </w:p>
              </w:txbxContent>
            </v:textbox>
          </v:shape>
        </w:pic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D76FD7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" o:spid="_x0000_s1032" type="#_x0000_t202" style="position:absolute;left:0;text-align:left;margin-left:36pt;margin-top:29.05pt;width:396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">
            <v:textbox>
              <w:txbxContent>
                <w:p w:rsidR="00D10E9B" w:rsidRDefault="00D10E9B" w:rsidP="00F22A6F">
                  <w:pPr>
                    <w:spacing w:line="240" w:lineRule="auto"/>
                    <w:jc w:val="center"/>
                  </w:pPr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свидетельства о предоставлении дополнительной социальной выплаты при рождении (усыновлении) одного ребенка для погашения части расходов, связанных с приобретением жилого помещения (созданием объекта индивидуального жилищного строительства) - 14 дней со дня  принятия решения о выдаче дополнительной социальной выплаты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" o:spid="_x0000_s1033" type="#_x0000_t202" style="position:absolute;left:0;text-align:left;margin-left:27pt;margin-top:177.05pt;width:40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">
            <v:textbox>
              <w:txbxContent>
                <w:p w:rsidR="00D10E9B" w:rsidRPr="00F22A6F" w:rsidRDefault="00D10E9B" w:rsidP="00F22A6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семье дополнительной социальной выплаты при рождении (усыновлении) одного ребенка для погашения части расходов, связанных с приобретением жилого помещения (созданием объекта индивидуального жилищного строительства) - 15 дней со дня  принятия решения о выдаче дополни</w:t>
                  </w:r>
                  <w:r w:rsidR="00F2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тельной социальной выплаты</w:t>
                  </w:r>
                </w:p>
                <w:p w:rsidR="00D10E9B" w:rsidRDefault="00D10E9B" w:rsidP="00BA148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35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3.55pt" to="153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34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55pt" to="1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">
            <v:stroke endarrow="block"/>
          </v:line>
        </w:pic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Приложение № 2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 административному регламенту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дополнительной социальной выплаты при рождении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усыновлении</w:t>
      </w:r>
      <w:proofErr w:type="gramEnd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для погашения части расходов,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приобретением жилого помещения (созданием объекта</w:t>
      </w:r>
      <w:proofErr w:type="gramEnd"/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строительства)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«_____» ____________ 20 ___ года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заявителя 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____________________________________________________________________________________________________________________________________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______________ сотовый _______________служебный __________   </w:t>
      </w:r>
    </w:p>
    <w:p w:rsidR="00BA1481" w:rsidRPr="00BA1481" w:rsidRDefault="000B4E4B" w:rsidP="000B4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выделить дополнительную социальную  выплату при рождении (усыновлении)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ребенка для</w:t>
      </w:r>
      <w:r w:rsidR="00BA1481"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погашения части расходов, связанных с приобретением жилого помещения (созданием объекта индивидуального жилищного строительства).</w:t>
      </w:r>
    </w:p>
    <w:p w:rsidR="00BA1481" w:rsidRPr="00BA1481" w:rsidRDefault="00BA1481" w:rsidP="000B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семьи, претендующей на получение дополнительной социальной выплаты: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2025"/>
        <w:gridCol w:w="1260"/>
        <w:gridCol w:w="3780"/>
      </w:tblGrid>
      <w:tr w:rsidR="00BA1481" w:rsidRPr="00BA1481" w:rsidTr="00A654E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81" w:rsidRPr="00BA1481" w:rsidRDefault="00BA1481" w:rsidP="000B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BA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A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81" w:rsidRPr="00BA1481" w:rsidRDefault="00BA1481" w:rsidP="000B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="000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81" w:rsidRPr="00BA1481" w:rsidRDefault="00BA1481" w:rsidP="000B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заявителю    (степень родства)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81" w:rsidRPr="00BA1481" w:rsidRDefault="00BA1481" w:rsidP="000B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рождения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81" w:rsidRPr="00BA1481" w:rsidRDefault="000B4E4B" w:rsidP="000B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паспорта, свидетельства о </w:t>
            </w:r>
            <w:r w:rsidR="00BA1481" w:rsidRPr="00BA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рождении, свидетельства </w:t>
            </w:r>
            <w:r w:rsidR="00BA1481" w:rsidRPr="00BA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усыновлении</w:t>
            </w:r>
          </w:p>
        </w:tc>
      </w:tr>
      <w:tr w:rsidR="00BA1481" w:rsidRPr="00BA1481" w:rsidTr="00A654E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81" w:rsidRPr="00BA1481" w:rsidRDefault="00BA1481" w:rsidP="00B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  <w:r w:rsidRPr="00BA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81" w:rsidRPr="00BA1481" w:rsidRDefault="00BA1481" w:rsidP="00B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81" w:rsidRPr="00BA1481" w:rsidRDefault="00BA1481" w:rsidP="00B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81" w:rsidRPr="00BA1481" w:rsidRDefault="00BA1481" w:rsidP="00B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81" w:rsidRPr="00BA1481" w:rsidRDefault="00BA1481" w:rsidP="00B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и члены моей семьи даем разрешение 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    местного    самоуправления)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проверки, содержащейся в данном заявлении и прилагаемых документах.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перечислить дополнительную социальную выплату на счет №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подпись заявителя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совершеннолетних членов семьи: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        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(Ф.И.О. полностью)                                                                            подпись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         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(Ф.И.О. полностью)                                                                            подпись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№ 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дополнительной социальной выплаты при рождении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усыновлении</w:t>
      </w:r>
      <w:proofErr w:type="gramEnd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для погашения части расходов,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приобретением жилого помещения (созданием объекта</w:t>
      </w:r>
      <w:proofErr w:type="gramEnd"/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индивидуального жилищного строительства)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«_____» ______________ 20 ____года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свидетельством удостоверяется, что ______________________________________________________________________________________________________________________________________________________________________________________________________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наименование, серия и номер документа,</w:t>
      </w:r>
      <w:proofErr w:type="gramEnd"/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личность, кем и когда выдан)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 участником  </w:t>
      </w:r>
      <w:hyperlink r:id="rId20" w:history="1">
        <w:r w:rsidRPr="00BA14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семей» федеральной целевой программы «Жилище» на 2011-2015 годы», утвержденной постановлением Правительства Российской Федерации от 17.12.2010 № 1050, и имеет право на  получение  дополнительной  социальной выплаты в размере (цифрами и прописью) 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 рублей.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_____________________   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(Ф.И.О.)                                                       (должность)                           (подпись)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Корешок свидетельства № 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дополнительной социальной выплаты при рождении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(усыновлении) </w:t>
      </w:r>
      <w:r w:rsidR="000B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для погашения части расходов,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приобретением жилого помещения (созданием объекта</w:t>
      </w:r>
      <w:proofErr w:type="gramEnd"/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строительства)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наименование, серия и номер документа,</w:t>
      </w:r>
      <w:proofErr w:type="gramEnd"/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личность, кем и когда выдан)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дополнительной социальной выплаты (цифрами и прописью) 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____________________________________________________________рублей.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свидетельства «______» __________________ 20 _____ г.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 местного  самоуправления  муниципального образования, выдавший свидетельство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_________________        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(Ф.И.О.)                                          (должность)                               (подпись)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Отметка об оплате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перечисления средств «_____» _________________ 20 _____ г.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 дополнительной  социальной  выплаты,  оплаченной  по  свидетельству  (цифрами и прописью) 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 рублей.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на основании которого произведена оплата 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средств 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_________________________      ____________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(Ф.И.О.)                                                 (должность)                                 (подпись)</w:t>
      </w: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81" w:rsidRPr="00BA1481" w:rsidRDefault="00BA1481" w:rsidP="00BA1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54A16" w:rsidRPr="00954A16" w:rsidRDefault="00954A16" w:rsidP="00A16A7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4A16" w:rsidRPr="00954A16" w:rsidSect="00B8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47">
    <w:altName w:val="Arial Unicode MS"/>
    <w:charset w:val="8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E88"/>
    <w:rsid w:val="00001248"/>
    <w:rsid w:val="000411C7"/>
    <w:rsid w:val="00055C88"/>
    <w:rsid w:val="00065E88"/>
    <w:rsid w:val="00080A49"/>
    <w:rsid w:val="000B4E4B"/>
    <w:rsid w:val="000C7085"/>
    <w:rsid w:val="00150952"/>
    <w:rsid w:val="00171846"/>
    <w:rsid w:val="001806C2"/>
    <w:rsid w:val="00190CE3"/>
    <w:rsid w:val="001B08D9"/>
    <w:rsid w:val="002040ED"/>
    <w:rsid w:val="00210B6E"/>
    <w:rsid w:val="002615DF"/>
    <w:rsid w:val="00283803"/>
    <w:rsid w:val="002B718F"/>
    <w:rsid w:val="0034676D"/>
    <w:rsid w:val="0035194D"/>
    <w:rsid w:val="003528A4"/>
    <w:rsid w:val="00361474"/>
    <w:rsid w:val="00380C00"/>
    <w:rsid w:val="00394D06"/>
    <w:rsid w:val="003E7CA4"/>
    <w:rsid w:val="003F0A83"/>
    <w:rsid w:val="00402964"/>
    <w:rsid w:val="004C7549"/>
    <w:rsid w:val="004D63BC"/>
    <w:rsid w:val="0050559A"/>
    <w:rsid w:val="005126B9"/>
    <w:rsid w:val="005258CA"/>
    <w:rsid w:val="005950FF"/>
    <w:rsid w:val="005D2C94"/>
    <w:rsid w:val="005E1E9E"/>
    <w:rsid w:val="006514CE"/>
    <w:rsid w:val="006D233A"/>
    <w:rsid w:val="0071026A"/>
    <w:rsid w:val="00745661"/>
    <w:rsid w:val="007C4F65"/>
    <w:rsid w:val="007E3BA6"/>
    <w:rsid w:val="008761EA"/>
    <w:rsid w:val="00884F7D"/>
    <w:rsid w:val="00890EA3"/>
    <w:rsid w:val="00894BED"/>
    <w:rsid w:val="008B5E8A"/>
    <w:rsid w:val="008D0D2C"/>
    <w:rsid w:val="008E4D84"/>
    <w:rsid w:val="008F0E8D"/>
    <w:rsid w:val="00902CAE"/>
    <w:rsid w:val="00906BE5"/>
    <w:rsid w:val="00954A16"/>
    <w:rsid w:val="009D7264"/>
    <w:rsid w:val="00A058F3"/>
    <w:rsid w:val="00A16A7A"/>
    <w:rsid w:val="00A62E5A"/>
    <w:rsid w:val="00A654EC"/>
    <w:rsid w:val="00A80246"/>
    <w:rsid w:val="00AA257C"/>
    <w:rsid w:val="00AA36CD"/>
    <w:rsid w:val="00B05A9A"/>
    <w:rsid w:val="00B11518"/>
    <w:rsid w:val="00B31F93"/>
    <w:rsid w:val="00B67A74"/>
    <w:rsid w:val="00B86EA4"/>
    <w:rsid w:val="00BA1481"/>
    <w:rsid w:val="00C21A90"/>
    <w:rsid w:val="00C34896"/>
    <w:rsid w:val="00C75616"/>
    <w:rsid w:val="00C80A54"/>
    <w:rsid w:val="00C9286A"/>
    <w:rsid w:val="00C96AD6"/>
    <w:rsid w:val="00CD0CF0"/>
    <w:rsid w:val="00CD54C8"/>
    <w:rsid w:val="00D10E9B"/>
    <w:rsid w:val="00D76FD7"/>
    <w:rsid w:val="00D83F80"/>
    <w:rsid w:val="00DB7255"/>
    <w:rsid w:val="00DD3DAE"/>
    <w:rsid w:val="00DF630C"/>
    <w:rsid w:val="00E427BE"/>
    <w:rsid w:val="00E75CA0"/>
    <w:rsid w:val="00E808DD"/>
    <w:rsid w:val="00EC0F39"/>
    <w:rsid w:val="00ED1AE7"/>
    <w:rsid w:val="00F22A6F"/>
    <w:rsid w:val="00F920FA"/>
    <w:rsid w:val="00F93BD2"/>
    <w:rsid w:val="00FB2C54"/>
    <w:rsid w:val="00FB3D5F"/>
    <w:rsid w:val="00FD03CC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A4"/>
  </w:style>
  <w:style w:type="paragraph" w:styleId="1">
    <w:name w:val="heading 1"/>
    <w:basedOn w:val="a"/>
    <w:next w:val="a"/>
    <w:link w:val="10"/>
    <w:uiPriority w:val="9"/>
    <w:qFormat/>
    <w:rsid w:val="00D10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5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3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B11518"/>
    <w:rPr>
      <w:rFonts w:ascii="Times New Roman" w:hAnsi="Times New Roman" w:cs="Times New Roman" w:hint="default"/>
      <w:color w:val="008000"/>
    </w:rPr>
  </w:style>
  <w:style w:type="character" w:styleId="a6">
    <w:name w:val="Hyperlink"/>
    <w:basedOn w:val="a0"/>
    <w:uiPriority w:val="99"/>
    <w:unhideWhenUsed/>
    <w:rsid w:val="000012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0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5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3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B11518"/>
    <w:rPr>
      <w:rFonts w:ascii="Times New Roman" w:hAnsi="Times New Roman" w:cs="Times New Roman" w:hint="default"/>
      <w:color w:val="008000"/>
    </w:rPr>
  </w:style>
  <w:style w:type="character" w:styleId="a6">
    <w:name w:val="Hyperlink"/>
    <w:basedOn w:val="a0"/>
    <w:uiPriority w:val="99"/>
    <w:unhideWhenUsed/>
    <w:rsid w:val="00001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astrobl.ru/" TargetMode="External"/><Relationship Id="rId13" Type="http://schemas.openxmlformats.org/officeDocument/2006/relationships/hyperlink" Target="http://gosuslugi.astrobl.ru/" TargetMode="External"/><Relationship Id="rId18" Type="http://schemas.openxmlformats.org/officeDocument/2006/relationships/hyperlink" Target="consultantplus://offline/ref=4BD573CDF994205288AD5D4BF517A994FFA3AD02EC2888B67E323579E77D38B149159E6F91n4FA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komitet_ahtubinsk.@mail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4BD573CDF994205288AD5D4BF517A994FFA3AD02EC2B88B67E323579E77D38B149159E6F90427E00n8F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D573CDF994205288AD5D4BF517A994FFA3AD01E92A88B67E323579E77D38B149159E6F90437E02n8F3M" TargetMode="External"/><Relationship Id="rId20" Type="http://schemas.openxmlformats.org/officeDocument/2006/relationships/hyperlink" Target="consultantplus://offline/main?base=LAW;n=109742;fld=134;dst=10112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omitet_ahtubinsk.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.astrobl.ru/" TargetMode="External"/><Relationship Id="rId10" Type="http://schemas.openxmlformats.org/officeDocument/2006/relationships/hyperlink" Target="http://ahtuba.astrobl.ru/" TargetMode="External"/><Relationship Id="rId19" Type="http://schemas.openxmlformats.org/officeDocument/2006/relationships/hyperlink" Target="consultantplus://offline/ref=4BD573CDF994205288AD5D4BF517A994FFA3AD02EC2B88B67E323579E77D38B149159E6F90427E00n8F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22;n=35925;fld=134;dst=100088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C254-F1AA-478C-A3D5-1036020F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9186</Words>
  <Characters>52365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Соломонова</cp:lastModifiedBy>
  <cp:revision>69</cp:revision>
  <cp:lastPrinted>2013-10-03T06:00:00Z</cp:lastPrinted>
  <dcterms:created xsi:type="dcterms:W3CDTF">2013-08-14T07:27:00Z</dcterms:created>
  <dcterms:modified xsi:type="dcterms:W3CDTF">2013-10-07T11:30:00Z</dcterms:modified>
</cp:coreProperties>
</file>