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4" w:rsidRDefault="00722FB4">
      <w:bookmarkStart w:id="0" w:name="_GoBack"/>
      <w:bookmarkEnd w:id="0"/>
    </w:p>
    <w:p w:rsidR="007400E4" w:rsidRDefault="007400E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908E2" w:rsidRPr="001908E2" w:rsidTr="001908E2">
        <w:tc>
          <w:tcPr>
            <w:tcW w:w="0" w:type="auto"/>
            <w:hideMark/>
          </w:tcPr>
          <w:p w:rsidR="007400E4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1908E2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</w:t>
            </w:r>
            <w:r w:rsidRPr="001908E2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«Ахтубинский район»</w:t>
            </w:r>
            <w:r w:rsidRPr="001908E2">
              <w:rPr>
                <w:rFonts w:ascii="Times New Roman" w:hAnsi="Times New Roman" w:cs="Times New Roman"/>
                <w:sz w:val="28"/>
                <w:szCs w:val="28"/>
              </w:rPr>
              <w:t xml:space="preserve"> на 2017 финансовый год и на плановый период 2018 и 2019 годов</w:t>
            </w:r>
          </w:p>
        </w:tc>
      </w:tr>
    </w:tbl>
    <w:p w:rsidR="001908E2" w:rsidRPr="001908E2" w:rsidRDefault="001908E2" w:rsidP="001908E2">
      <w:pPr>
        <w:rPr>
          <w:vanish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  <w:gridCol w:w="1458"/>
        <w:gridCol w:w="1458"/>
      </w:tblGrid>
      <w:tr w:rsidR="001908E2" w:rsidRPr="001908E2" w:rsidTr="001908E2">
        <w:tc>
          <w:tcPr>
            <w:tcW w:w="4000" w:type="pct"/>
            <w:vMerge w:val="restart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908E2" w:rsidRPr="001908E2" w:rsidTr="001908E2"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3012000794</w:t>
            </w: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300101001</w:t>
            </w: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12605101</w:t>
            </w: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город Ахтубинск </w:t>
            </w:r>
          </w:p>
        </w:tc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22FB4">
              <w:rPr>
                <w:rFonts w:ascii="Times New Roman" w:hAnsi="Times New Roman" w:cs="Times New Roman"/>
                <w:sz w:val="24"/>
                <w:szCs w:val="24"/>
              </w:rPr>
              <w:t xml:space="preserve">, Ахтубинский р-н, Ахтубинск г, </w:t>
            </w:r>
            <w:proofErr w:type="spellStart"/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22FB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ВОЛГОГРАДСКАЯ, 141 ,7-85141-51188, adm.mo.ahtubinsk@mail.ru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722F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измененный(7) 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908E2" w:rsidRPr="00722FB4" w:rsidRDefault="001908E2" w:rsidP="0019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908E2" w:rsidRPr="001908E2" w:rsidRDefault="001908E2" w:rsidP="001908E2">
      <w:pPr>
        <w:rPr>
          <w:vanish/>
        </w:rPr>
      </w:pPr>
    </w:p>
    <w:tbl>
      <w:tblPr>
        <w:tblW w:w="54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2496"/>
        <w:gridCol w:w="1402"/>
        <w:gridCol w:w="1215"/>
        <w:gridCol w:w="1103"/>
        <w:gridCol w:w="614"/>
        <w:gridCol w:w="766"/>
        <w:gridCol w:w="614"/>
        <w:gridCol w:w="617"/>
        <w:gridCol w:w="852"/>
        <w:gridCol w:w="1256"/>
        <w:gridCol w:w="1278"/>
        <w:gridCol w:w="992"/>
        <w:gridCol w:w="1135"/>
      </w:tblGrid>
      <w:tr w:rsidR="001908E2" w:rsidRPr="001908E2" w:rsidTr="001908E2">
        <w:tc>
          <w:tcPr>
            <w:tcW w:w="89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01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226" w:type="pct"/>
            <w:gridSpan w:val="2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382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346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89" w:type="pct"/>
            <w:gridSpan w:val="5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(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), всего</w:t>
            </w:r>
          </w:p>
        </w:tc>
        <w:tc>
          <w:tcPr>
            <w:tcW w:w="395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402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312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357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1908E2" w:rsidRPr="001908E2" w:rsidTr="001908E2">
        <w:tc>
          <w:tcPr>
            <w:tcW w:w="89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441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38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6" w:type="pct"/>
            <w:gridSpan w:val="4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395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87" w:type="pct"/>
            <w:gridSpan w:val="2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268" w:type="pct"/>
            <w:vMerge w:val="restar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395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268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183301200079430010100100010007112244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193301200079430010100100010007112244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Оценка недвижимости, признание прав и регулирование отношений по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Срок осуществления закупки с 01.01.2019 по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31.12.2019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173301200079430010100100010002599244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1 423.02500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1 039.02500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184.00000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183301200079430010100100020007112244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173301200079430010100100020005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"Развитие дорожного хозяйства Ахтубинского района на 2016-2020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274.3816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159.18167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55.20000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Срок осуществления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183301200079430010100100030007112244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25.00000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173301200079430010100100030004211244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Выполнение работ по ремонту автомобильных дорог общего пользования местного значения Ахтубинского района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Астраханской области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1 876.85362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73.90268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939.02547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863.92547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173301200079430010100100040000170244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Регулирование численности безнадзорных животных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1 282.50000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427.50000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183301200079430010100100040007112244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Сокрутовка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173301200079430010100100050004110244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Разработка схемы территориального планирования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3 900.00000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1 300.00000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1 300.00000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1 300.00000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183301200079430010100100050007112244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библиотеки с.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Кап. Яр, ул. Лесная 37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23.30000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23.30000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173301200079430010100100060004110244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"Утверждение генеральных планов и правил землепользования и застройки муниципальных образований на 2018-2020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градостроительных планов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249.70011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121.00011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121.20000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7.50000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173301200079430010100100070004764244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Проведение внутренних соревнований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690.00000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230.00000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230.00000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230.00000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173301200079430010100100080008690000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119.66300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39.66300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173301200079430010100100090004764244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Оснащение материально- технической базы команд по видам спорта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689.90000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246.00000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197.90000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173301200079430010100100100001812244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Осуществление постоянно действующей информационно-пропагандистской и просветительно-образовательной системы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24.80000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4.80000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173301200079430010100100110004764244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Внедрение Всероссийского комплекса ГТО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поставку спортивного инвентаря и оборудования для принятия нормативов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(испытаний) ГТО у населения, для внедрения Всероссийского комплекса ГТО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589.87896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199.87896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173301200079430010100100120004110000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1 000.00000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1 000.00000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173301200079430010100100130007112244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27.82333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01.06.2017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173301200079430010100100140007112244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Оценка недвижимости, признание прав и регулирование отношений по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право заключения муниципального контракта на оказание услуг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20.73333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20.73333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Срок осуществления закупки с 02.05.2017 по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173301200079430010100100150007112244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29.34500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29.34500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01.06.2017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173301200079430010100100160004778244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72.00000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173301200079430010100100170005310244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Обеспечение знаками почтовой оплаты комиссии по делам несовершеннолетних и защите их прав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76.80000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25.60000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173301200079430010100100180004649244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Обеспечение канцелярскими товарами комиссии по делам несовершеннолетних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173301200079430010100100190006203244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Системы "Глав. бух." ("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Госфинасы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") (или эквивалент)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111.36200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36.36200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75.00000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173301200079430010100100200006203244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Установка на компьютеры сотрудников администрации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156.73000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57.50000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41.73000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173301200079430010100100210006203244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Установка на компьютеры сотрудников администрации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56.00000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28.00000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28.00000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173301200079430010100100220006203244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Установка на компьютеры сотрудников администрации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135.00000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45.00000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173301200079430010100100230006203244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Установка на компьютеры сотрудников администрации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91.20000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45.60000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173301200079430010100100240006020244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и распространение (вещание) телепрограмм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1 599.24000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799.24000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800.00000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173301200079430010100100250007112244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173301200079430010100100260007112244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173301200079430010100100270007112244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125.00000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173301200079430010100100280007112244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173301200079430010100100290007112244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автомобильная дорога с. Ново-Николаевка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140.00000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173301200079430010100100300007112244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173301200079430010100100310007112244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68.00000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68.00000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173301200079430010100100320007112244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Капустин Яр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35.00000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02.05.2017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173301200079430010100100330007112244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77.85467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02.05.2017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173301200079430010100100340007112244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64.70800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02.05.2017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173301200079430010100100350007112244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район"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разводящие сети водопроводов с. Успенка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57.00000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57.00000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173301200079430010100100360001392244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19.16250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173301200079430010100100370000170244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Регулирование численности безнадзорных животных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307.50000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307.50000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173301200079430010100100380002013244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833.40000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173301200079430010100100390002013244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152.19996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01.05.2017 по 31.12.2017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89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0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173301200079430010100117330000000244</w:t>
            </w:r>
          </w:p>
        </w:tc>
        <w:tc>
          <w:tcPr>
            <w:tcW w:w="78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46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1 296.26214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642.32414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483.36800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170.57000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E2" w:rsidRPr="001908E2" w:rsidTr="001908E2">
        <w:tc>
          <w:tcPr>
            <w:tcW w:w="2445" w:type="pct"/>
            <w:gridSpan w:val="6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18 081.32329</w:t>
            </w:r>
          </w:p>
        </w:tc>
        <w:tc>
          <w:tcPr>
            <w:tcW w:w="241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8 762.30435</w:t>
            </w:r>
          </w:p>
        </w:tc>
        <w:tc>
          <w:tcPr>
            <w:tcW w:w="193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5 471.09347</w:t>
            </w:r>
          </w:p>
        </w:tc>
        <w:tc>
          <w:tcPr>
            <w:tcW w:w="194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3 847.92547</w:t>
            </w:r>
          </w:p>
        </w:tc>
        <w:tc>
          <w:tcPr>
            <w:tcW w:w="268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395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2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7" w:type="pct"/>
            <w:hideMark/>
          </w:tcPr>
          <w:p w:rsidR="001908E2" w:rsidRPr="001908E2" w:rsidRDefault="001908E2" w:rsidP="00190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E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1908E2" w:rsidRPr="001908E2" w:rsidRDefault="001908E2" w:rsidP="001908E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1908E2" w:rsidRPr="001908E2" w:rsidTr="001908E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1908E2" w:rsidRPr="001908E2" w:rsidRDefault="001908E2" w:rsidP="001908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08E2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1908E2" w:rsidRPr="001908E2" w:rsidTr="001908E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4"/>
              <w:gridCol w:w="89"/>
              <w:gridCol w:w="60"/>
              <w:gridCol w:w="1004"/>
              <w:gridCol w:w="98"/>
              <w:gridCol w:w="507"/>
              <w:gridCol w:w="98"/>
              <w:gridCol w:w="1701"/>
              <w:gridCol w:w="240"/>
              <w:gridCol w:w="225"/>
              <w:gridCol w:w="159"/>
            </w:tblGrid>
            <w:tr w:rsidR="001908E2" w:rsidRPr="001908E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Легенькая Дарья Сергеевна,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1908E2" w:rsidRPr="001908E2">
              <w:tc>
                <w:tcPr>
                  <w:tcW w:w="0" w:type="auto"/>
                  <w:gridSpan w:val="2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(Ф.И.О., должность руководителя (</w:t>
                  </w:r>
                  <w:proofErr w:type="spellStart"/>
                  <w:r w:rsidRPr="001908E2">
                    <w:rPr>
                      <w:rFonts w:ascii="Times New Roman" w:hAnsi="Times New Roman" w:cs="Times New Roman"/>
                      <w:sz w:val="24"/>
                    </w:rPr>
                    <w:t>уполномоченого</w:t>
                  </w:r>
                  <w:proofErr w:type="spellEnd"/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1908E2" w:rsidRPr="001908E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ВЕДИЩЕВ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1908E2" w:rsidRPr="001908E2">
              <w:tc>
                <w:tcPr>
                  <w:tcW w:w="0" w:type="auto"/>
                  <w:gridSpan w:val="2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908E2" w:rsidRPr="001908E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E2" w:rsidRPr="001908E2" w:rsidRDefault="001908E2" w:rsidP="001908E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1908E2" w:rsidRPr="001908E2" w:rsidRDefault="001908E2" w:rsidP="001908E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1908E2" w:rsidRPr="001908E2" w:rsidRDefault="001908E2" w:rsidP="001908E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908E2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BB4F55" w:rsidRDefault="00BB4F55" w:rsidP="001908E2">
      <w:pPr>
        <w:rPr>
          <w:vanish/>
        </w:rPr>
      </w:pPr>
    </w:p>
    <w:p w:rsidR="00451473" w:rsidRPr="001908E2" w:rsidRDefault="00451473" w:rsidP="001908E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908E2" w:rsidRPr="001908E2" w:rsidTr="00E665A2">
        <w:tc>
          <w:tcPr>
            <w:tcW w:w="0" w:type="auto"/>
            <w:hideMark/>
          </w:tcPr>
          <w:p w:rsidR="00E665A2" w:rsidRDefault="00E665A2" w:rsidP="00E665A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Обоснование</w:t>
            </w:r>
            <w:r w:rsidR="001908E2" w:rsidRPr="00E665A2">
              <w:rPr>
                <w:rFonts w:ascii="Times New Roman" w:hAnsi="Times New Roman" w:cs="Times New Roman"/>
                <w:sz w:val="28"/>
              </w:rPr>
              <w:t xml:space="preserve"> закупок товаров, работ и услуг для обеспечения муниципальных нужд </w:t>
            </w:r>
          </w:p>
          <w:p w:rsidR="001908E2" w:rsidRPr="00E665A2" w:rsidRDefault="00E665A2" w:rsidP="00E665A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МО «Ахтубинский район» </w:t>
            </w:r>
            <w:r w:rsidR="001908E2" w:rsidRPr="00E665A2">
              <w:rPr>
                <w:rFonts w:ascii="Times New Roman" w:hAnsi="Times New Roman" w:cs="Times New Roman"/>
                <w:sz w:val="28"/>
              </w:rPr>
              <w:t>при формировании и утверждении плана закупок</w:t>
            </w:r>
          </w:p>
        </w:tc>
      </w:tr>
    </w:tbl>
    <w:p w:rsidR="001908E2" w:rsidRPr="00EB5283" w:rsidRDefault="001908E2" w:rsidP="001908E2">
      <w:pPr>
        <w:rPr>
          <w:vanish/>
          <w:sz w:val="2"/>
        </w:rPr>
      </w:pPr>
    </w:p>
    <w:tbl>
      <w:tblPr>
        <w:tblW w:w="53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7"/>
        <w:gridCol w:w="2024"/>
        <w:gridCol w:w="1331"/>
      </w:tblGrid>
      <w:tr w:rsidR="001908E2" w:rsidRPr="00E665A2" w:rsidTr="00E665A2">
        <w:tc>
          <w:tcPr>
            <w:tcW w:w="3915" w:type="pct"/>
            <w:vAlign w:val="center"/>
            <w:hideMark/>
          </w:tcPr>
          <w:p w:rsidR="001908E2" w:rsidRPr="00E665A2" w:rsidRDefault="001908E2" w:rsidP="001908E2">
            <w:pPr>
              <w:rPr>
                <w:rFonts w:ascii="Times New Roman" w:hAnsi="Times New Roman" w:cs="Times New Roman"/>
                <w:sz w:val="24"/>
              </w:rPr>
            </w:pPr>
            <w:r w:rsidRPr="00E665A2">
              <w:rPr>
                <w:rFonts w:ascii="Times New Roman" w:hAnsi="Times New Roman" w:cs="Times New Roman"/>
                <w:sz w:val="24"/>
              </w:rPr>
              <w:t xml:space="preserve">Вид документа (базовый (0), измененный (порядковый код изменения)) </w:t>
            </w:r>
            <w:r w:rsidRPr="00E665A2">
              <w:rPr>
                <w:rFonts w:ascii="Times New Roman" w:hAnsi="Times New Roman" w:cs="Times New Roman"/>
                <w:sz w:val="24"/>
              </w:rPr>
              <w:br/>
              <w:t xml:space="preserve">измененный(7) </w:t>
            </w:r>
          </w:p>
        </w:tc>
        <w:tc>
          <w:tcPr>
            <w:tcW w:w="654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1908E2" w:rsidRPr="00E665A2" w:rsidRDefault="001908E2" w:rsidP="001908E2">
            <w:pPr>
              <w:rPr>
                <w:rFonts w:ascii="Times New Roman" w:hAnsi="Times New Roman" w:cs="Times New Roman"/>
                <w:sz w:val="24"/>
              </w:rPr>
            </w:pPr>
            <w:r w:rsidRPr="00E665A2">
              <w:rPr>
                <w:rFonts w:ascii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430" w:type="pct"/>
            <w:vAlign w:val="center"/>
            <w:hideMark/>
          </w:tcPr>
          <w:p w:rsidR="001908E2" w:rsidRPr="00E665A2" w:rsidRDefault="001908E2" w:rsidP="001908E2">
            <w:pPr>
              <w:rPr>
                <w:rFonts w:ascii="Times New Roman" w:hAnsi="Times New Roman" w:cs="Times New Roman"/>
                <w:sz w:val="24"/>
              </w:rPr>
            </w:pPr>
            <w:r w:rsidRPr="00E665A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908E2" w:rsidRPr="00E665A2" w:rsidRDefault="001908E2" w:rsidP="00E665A2">
      <w:pPr>
        <w:spacing w:after="0"/>
        <w:rPr>
          <w:vanish/>
          <w:sz w:val="2"/>
        </w:rPr>
      </w:pPr>
    </w:p>
    <w:tbl>
      <w:tblPr>
        <w:tblW w:w="53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41"/>
        <w:gridCol w:w="2893"/>
        <w:gridCol w:w="1956"/>
        <w:gridCol w:w="2054"/>
        <w:gridCol w:w="2299"/>
        <w:gridCol w:w="1966"/>
        <w:gridCol w:w="3627"/>
      </w:tblGrid>
      <w:tr w:rsidR="00E665A2" w:rsidRPr="00E665A2" w:rsidTr="00E665A2">
        <w:tc>
          <w:tcPr>
            <w:tcW w:w="141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13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hideMark/>
          </w:tcPr>
          <w:p w:rsidR="00E665A2" w:rsidRPr="00E665A2" w:rsidRDefault="00E665A2" w:rsidP="00EB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1172" w:type="pct"/>
            <w:hideMark/>
          </w:tcPr>
          <w:p w:rsidR="00E665A2" w:rsidRPr="00E665A2" w:rsidRDefault="00E665A2" w:rsidP="00EB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183301200079430010100100010007112244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B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193301200079430010100100010007112244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B52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173301200079430010100100010002599244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183301200079430010100100020007112244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здание для размещения почты с. Пироговка, пер. Чапаева 2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района на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173301200079430010100100020005229244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противогололедных</w:t>
            </w:r>
            <w:proofErr w:type="spellEnd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дорожного хозяйства Ахтубинского района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183301200079430010100100030007112244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173301200079430010100100030004211244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173301200079430010100100040000170244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183301200079430010100100040007112244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учет объекта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недвижимости: нежилое здание бывшего детского сада с. Сокрутовка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района на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Достижение целей и реализации мероприятий, предусмотренных государственной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173301200079430010100100050004110244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схемы территориального планирования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"Стимулирование развития жилищного строительства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183301200079430010100100050007112244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библиотеки с. Кап. Яр, ул. Лесная 37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173301200079430010100100060004110244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"Стимулирование развития жилищного строительства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"Утверждение генеральных планов и правил землепользования и застройки муниципальных образований на 2018-2020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173301200079430010100100070004764244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173301200079430010100100080008690000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01.03.2016 г. № 134 н.)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173301200079430010100100090004764244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инвентаря, спортивной формы, спортивной обуви, оборудования для спортивных залов, стадионов, площадок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173301200079430010100100100001812244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173301200079430010100100110004764244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173301200079430010100100120004110000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 СОШ" МО "Ахтубинский район"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173301200079430010100100130007112244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173301200079430010100100140007112244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здание сбербанка с. Капустин Яр, ул. Октябрьская 6.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173301200079430010100100150007112244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173301200079430010100100160004778244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Приобретение ценных подарков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"Празднование Дня района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173301200079430010100100170005310244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Приобретение знаков почтовой оплаты (конверты - марки)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173301200079430010100100180004649244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173301200079430010100100190006203244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неисключительных прав использования электронной системы «Госфинансы»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 эквивалент)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"Реализация функций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"Обеспечение эффективной финансово-хозяйственной деятельности администрации МО "Ахтубинский район" на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мероприятий, предусмотренных государственной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173301200079430010100100200006203244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Корпоративная лицензия на 5 компьютеров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173301200079430010100100210006203244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Лицензионная программа (2шт.)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173301200079430010100100220006203244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антивирусная программа (75 </w:t>
            </w:r>
            <w:proofErr w:type="spellStart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173301200079430010100100230006203244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Лицензионная программа (50 </w:t>
            </w:r>
            <w:proofErr w:type="spellStart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173301200079430010100100240006020244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173301200079430010100100250007112244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173301200079430010100100260007112244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173301200079430010100100270007112244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173301200079430010100100280007112244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173301200079430010100100290007112244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173301200079430010100100300007112244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173301200079430010100100310007112244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паспорта, постановка на кадастровый учет объекта недвижимости: автомобильная дорога с. Сокрутовка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"Паспортизация и принятие в муниципальную собственность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мероприятий,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173301200079430010100100320007112244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173301200079430010100100330007112244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173301200079430010100100340007112244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173301200079430010100100350007112244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технической документации, кадастрового паспорта, постановка на кадастровый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 объекта недвижимости: разводящие сети водопроводов с. Успенка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"Совершенствование системы управления муниципальной собственностью Ахтубинского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Достижение целей и реализации мероприятий, предусмотренных государственной 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173301200079430010100100360001392244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В целях проведения против паводковых (берегоукрепительных) мероприятий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173301200079430010100100370000170244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Субвенция из бюджета Астраханской области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173301200079430010100100380002013244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173301200079430010100100390002013244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2" w:rsidRPr="00E665A2" w:rsidTr="00E665A2">
        <w:tc>
          <w:tcPr>
            <w:tcW w:w="219" w:type="pct"/>
            <w:gridSpan w:val="2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35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173301200079430010100117330000000244</w:t>
            </w:r>
          </w:p>
        </w:tc>
        <w:tc>
          <w:tcPr>
            <w:tcW w:w="63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172" w:type="pct"/>
            <w:hideMark/>
          </w:tcPr>
          <w:p w:rsidR="00E665A2" w:rsidRPr="00E665A2" w:rsidRDefault="00E665A2" w:rsidP="00E66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A2">
              <w:rPr>
                <w:rFonts w:ascii="Times New Roman" w:hAnsi="Times New Roman" w:cs="Times New Roman"/>
                <w:sz w:val="16"/>
                <w:szCs w:val="16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</w:t>
            </w:r>
            <w:r w:rsidRPr="00E665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07-26</w:t>
            </w:r>
          </w:p>
        </w:tc>
      </w:tr>
    </w:tbl>
    <w:p w:rsidR="001908E2" w:rsidRPr="001908E2" w:rsidRDefault="001908E2" w:rsidP="001908E2">
      <w:pPr>
        <w:rPr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  <w:gridCol w:w="20"/>
      </w:tblGrid>
      <w:tr w:rsidR="001908E2" w:rsidRPr="001908E2" w:rsidTr="001908E2">
        <w:trPr>
          <w:trHeight w:val="300"/>
        </w:trPr>
        <w:tc>
          <w:tcPr>
            <w:tcW w:w="14570" w:type="dxa"/>
            <w:gridSpan w:val="2"/>
            <w:vAlign w:val="center"/>
            <w:hideMark/>
          </w:tcPr>
          <w:p w:rsidR="001908E2" w:rsidRPr="001908E2" w:rsidRDefault="001908E2" w:rsidP="001908E2">
            <w:r w:rsidRPr="001908E2">
              <w:t> </w:t>
            </w:r>
          </w:p>
        </w:tc>
      </w:tr>
      <w:tr w:rsidR="001908E2" w:rsidRPr="001908E2" w:rsidTr="001908E2">
        <w:tc>
          <w:tcPr>
            <w:tcW w:w="14563" w:type="dxa"/>
            <w:vAlign w:val="center"/>
            <w:hideMark/>
          </w:tcPr>
          <w:tbl>
            <w:tblPr>
              <w:tblW w:w="145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5"/>
              <w:gridCol w:w="132"/>
              <w:gridCol w:w="68"/>
              <w:gridCol w:w="1134"/>
              <w:gridCol w:w="111"/>
              <w:gridCol w:w="507"/>
              <w:gridCol w:w="111"/>
              <w:gridCol w:w="2244"/>
              <w:gridCol w:w="271"/>
              <w:gridCol w:w="260"/>
              <w:gridCol w:w="180"/>
            </w:tblGrid>
            <w:tr w:rsidR="001908E2" w:rsidRPr="001908E2" w:rsidTr="001908E2">
              <w:tc>
                <w:tcPr>
                  <w:tcW w:w="956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Легенькая Дарья Сергеевна, Руководитель</w:t>
                  </w:r>
                </w:p>
              </w:tc>
              <w:tc>
                <w:tcPr>
                  <w:tcW w:w="13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68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"</w:t>
                  </w:r>
                </w:p>
              </w:tc>
              <w:tc>
                <w:tcPr>
                  <w:tcW w:w="50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"</w:t>
                  </w:r>
                </w:p>
              </w:tc>
              <w:tc>
                <w:tcPr>
                  <w:tcW w:w="224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7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  <w:tc>
                <w:tcPr>
                  <w:tcW w:w="26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г.</w:t>
                  </w:r>
                </w:p>
              </w:tc>
            </w:tr>
            <w:tr w:rsidR="001908E2" w:rsidRPr="001908E2" w:rsidTr="001908E2">
              <w:tc>
                <w:tcPr>
                  <w:tcW w:w="9697" w:type="dxa"/>
                  <w:gridSpan w:val="2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(Ф.И.О., должность руководителя (</w:t>
                  </w:r>
                  <w:proofErr w:type="spellStart"/>
                  <w:r w:rsidRPr="001908E2">
                    <w:rPr>
                      <w:rFonts w:ascii="Times New Roman" w:hAnsi="Times New Roman" w:cs="Times New Roman"/>
                      <w:sz w:val="24"/>
                    </w:rPr>
                    <w:t>уполномоченого</w:t>
                  </w:r>
                  <w:proofErr w:type="spellEnd"/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68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507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2244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27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26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1908E2" w:rsidRPr="001908E2" w:rsidTr="001908E2">
              <w:tc>
                <w:tcPr>
                  <w:tcW w:w="9697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ВЕДИЩЕВ ВИКТОР АЛЕКСЕЕВИЧ</w:t>
                  </w:r>
                </w:p>
              </w:tc>
              <w:tc>
                <w:tcPr>
                  <w:tcW w:w="68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3684" w:type="dxa"/>
                  <w:gridSpan w:val="7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</w:tr>
            <w:tr w:rsidR="001908E2" w:rsidRPr="001908E2" w:rsidTr="001908E2">
              <w:tc>
                <w:tcPr>
                  <w:tcW w:w="9697" w:type="dxa"/>
                  <w:gridSpan w:val="2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68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07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244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7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908E2" w:rsidRPr="001908E2" w:rsidTr="001908E2">
              <w:trPr>
                <w:trHeight w:val="375"/>
              </w:trPr>
              <w:tc>
                <w:tcPr>
                  <w:tcW w:w="9565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1445" w:type="dxa"/>
                  <w:gridSpan w:val="4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</w:tc>
              <w:tc>
                <w:tcPr>
                  <w:tcW w:w="507" w:type="dxa"/>
                  <w:vAlign w:val="bottom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908E2">
                    <w:rPr>
                      <w:rFonts w:ascii="Times New Roman" w:hAnsi="Times New Roman" w:cs="Times New Roman"/>
                      <w:sz w:val="24"/>
                    </w:rPr>
                    <w:t>М.П.</w:t>
                  </w:r>
                </w:p>
              </w:tc>
              <w:tc>
                <w:tcPr>
                  <w:tcW w:w="11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244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71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1908E2" w:rsidRPr="001908E2" w:rsidRDefault="001908E2" w:rsidP="001908E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1908E2" w:rsidRPr="001908E2" w:rsidRDefault="001908E2" w:rsidP="001908E2"/>
        </w:tc>
        <w:tc>
          <w:tcPr>
            <w:tcW w:w="7" w:type="dxa"/>
            <w:vAlign w:val="center"/>
            <w:hideMark/>
          </w:tcPr>
          <w:p w:rsidR="001908E2" w:rsidRPr="001908E2" w:rsidRDefault="001908E2" w:rsidP="001908E2"/>
        </w:tc>
      </w:tr>
    </w:tbl>
    <w:p w:rsidR="007400E4" w:rsidRDefault="007400E4">
      <w:r>
        <w:tab/>
      </w:r>
    </w:p>
    <w:p w:rsidR="002A668F" w:rsidRPr="007400E4" w:rsidRDefault="007400E4">
      <w:pPr>
        <w:rPr>
          <w:rFonts w:ascii="Times New Roman" w:hAnsi="Times New Roman" w:cs="Times New Roman"/>
          <w:sz w:val="28"/>
          <w:szCs w:val="28"/>
        </w:rPr>
      </w:pPr>
      <w:r w:rsidRPr="007400E4">
        <w:rPr>
          <w:rFonts w:ascii="Times New Roman" w:hAnsi="Times New Roman" w:cs="Times New Roman"/>
          <w:sz w:val="28"/>
          <w:szCs w:val="28"/>
        </w:rPr>
        <w:t>Верно:</w:t>
      </w:r>
    </w:p>
    <w:sectPr w:rsidR="002A668F" w:rsidRPr="007400E4" w:rsidSect="001908E2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6C" w:rsidRDefault="00D40B6C" w:rsidP="001908E2">
      <w:pPr>
        <w:spacing w:after="0" w:line="240" w:lineRule="auto"/>
      </w:pPr>
      <w:r>
        <w:separator/>
      </w:r>
    </w:p>
  </w:endnote>
  <w:endnote w:type="continuationSeparator" w:id="0">
    <w:p w:rsidR="00D40B6C" w:rsidRDefault="00D40B6C" w:rsidP="0019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6C" w:rsidRDefault="00D40B6C" w:rsidP="001908E2">
      <w:pPr>
        <w:spacing w:after="0" w:line="240" w:lineRule="auto"/>
      </w:pPr>
      <w:r>
        <w:separator/>
      </w:r>
    </w:p>
  </w:footnote>
  <w:footnote w:type="continuationSeparator" w:id="0">
    <w:p w:rsidR="00D40B6C" w:rsidRDefault="00D40B6C" w:rsidP="0019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B4" w:rsidRPr="00722FB4" w:rsidRDefault="00BB4F55" w:rsidP="001908E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22FB4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BB4F55" w:rsidRPr="00722FB4" w:rsidRDefault="00BB4F55" w:rsidP="001908E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22FB4"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BB4F55" w:rsidRPr="00722FB4" w:rsidRDefault="00BB4F55" w:rsidP="001908E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22FB4">
      <w:rPr>
        <w:rFonts w:ascii="Times New Roman" w:hAnsi="Times New Roman" w:cs="Times New Roman"/>
        <w:sz w:val="28"/>
        <w:szCs w:val="28"/>
      </w:rPr>
      <w:t xml:space="preserve"> МО «Ахтубинский район»</w:t>
    </w:r>
  </w:p>
  <w:p w:rsidR="00BB4F55" w:rsidRPr="00722FB4" w:rsidRDefault="00722FB4" w:rsidP="001908E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22FB4">
      <w:rPr>
        <w:rFonts w:ascii="Times New Roman" w:hAnsi="Times New Roman" w:cs="Times New Roman"/>
        <w:sz w:val="28"/>
        <w:szCs w:val="28"/>
      </w:rPr>
      <w:t xml:space="preserve">от </w:t>
    </w:r>
    <w:r w:rsidR="00036F9A">
      <w:rPr>
        <w:rFonts w:ascii="Times New Roman" w:hAnsi="Times New Roman" w:cs="Times New Roman"/>
        <w:sz w:val="28"/>
        <w:szCs w:val="28"/>
      </w:rPr>
      <w:t xml:space="preserve">24.05.2017 </w:t>
    </w:r>
    <w:r w:rsidRPr="00722FB4">
      <w:rPr>
        <w:rFonts w:ascii="Times New Roman" w:hAnsi="Times New Roman" w:cs="Times New Roman"/>
        <w:sz w:val="28"/>
        <w:szCs w:val="28"/>
      </w:rPr>
      <w:t>№</w:t>
    </w:r>
    <w:r w:rsidR="00036F9A">
      <w:rPr>
        <w:rFonts w:ascii="Times New Roman" w:hAnsi="Times New Roman" w:cs="Times New Roman"/>
        <w:sz w:val="28"/>
        <w:szCs w:val="28"/>
      </w:rPr>
      <w:t xml:space="preserve"> 281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0D4"/>
    <w:multiLevelType w:val="multilevel"/>
    <w:tmpl w:val="08C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2D"/>
    <w:rsid w:val="00036F9A"/>
    <w:rsid w:val="001908E2"/>
    <w:rsid w:val="002A668F"/>
    <w:rsid w:val="00451473"/>
    <w:rsid w:val="00685C73"/>
    <w:rsid w:val="00722FB4"/>
    <w:rsid w:val="007400E4"/>
    <w:rsid w:val="00B2162D"/>
    <w:rsid w:val="00BA120B"/>
    <w:rsid w:val="00BB4F55"/>
    <w:rsid w:val="00C26D65"/>
    <w:rsid w:val="00D40B6C"/>
    <w:rsid w:val="00D75A56"/>
    <w:rsid w:val="00E665A2"/>
    <w:rsid w:val="00EB5283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90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E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8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1908E2"/>
    <w:rPr>
      <w:b/>
      <w:bCs/>
    </w:rPr>
  </w:style>
  <w:style w:type="paragraph" w:customStyle="1" w:styleId="mainlink">
    <w:name w:val="mainlink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908E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908E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908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908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908E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908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908E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908E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908E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908E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908E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908E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908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908E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908E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908E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908E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908E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908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908E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908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908E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908E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908E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90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908E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908E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908E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90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908E2"/>
  </w:style>
  <w:style w:type="character" w:customStyle="1" w:styleId="dynatree-vline">
    <w:name w:val="dynatree-vline"/>
    <w:basedOn w:val="a0"/>
    <w:rsid w:val="001908E2"/>
  </w:style>
  <w:style w:type="character" w:customStyle="1" w:styleId="dynatree-connector">
    <w:name w:val="dynatree-connector"/>
    <w:basedOn w:val="a0"/>
    <w:rsid w:val="001908E2"/>
  </w:style>
  <w:style w:type="character" w:customStyle="1" w:styleId="dynatree-expander">
    <w:name w:val="dynatree-expander"/>
    <w:basedOn w:val="a0"/>
    <w:rsid w:val="001908E2"/>
  </w:style>
  <w:style w:type="character" w:customStyle="1" w:styleId="dynatree-icon">
    <w:name w:val="dynatree-icon"/>
    <w:basedOn w:val="a0"/>
    <w:rsid w:val="001908E2"/>
  </w:style>
  <w:style w:type="character" w:customStyle="1" w:styleId="dynatree-checkbox">
    <w:name w:val="dynatree-checkbox"/>
    <w:basedOn w:val="a0"/>
    <w:rsid w:val="001908E2"/>
  </w:style>
  <w:style w:type="character" w:customStyle="1" w:styleId="dynatree-radio">
    <w:name w:val="dynatree-radio"/>
    <w:basedOn w:val="a0"/>
    <w:rsid w:val="001908E2"/>
  </w:style>
  <w:style w:type="character" w:customStyle="1" w:styleId="dynatree-drag-helper-img">
    <w:name w:val="dynatree-drag-helper-img"/>
    <w:basedOn w:val="a0"/>
    <w:rsid w:val="001908E2"/>
  </w:style>
  <w:style w:type="character" w:customStyle="1" w:styleId="dynatree-drag-source">
    <w:name w:val="dynatree-drag-source"/>
    <w:basedOn w:val="a0"/>
    <w:rsid w:val="001908E2"/>
    <w:rPr>
      <w:shd w:val="clear" w:color="auto" w:fill="E0E0E0"/>
    </w:rPr>
  </w:style>
  <w:style w:type="paragraph" w:customStyle="1" w:styleId="mainlink1">
    <w:name w:val="mainlink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908E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908E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908E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908E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908E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908E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908E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908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908E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908E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908E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908E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908E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908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908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908E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9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908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908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908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9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9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908E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908E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908E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908E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90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90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908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908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908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908E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908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908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908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908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90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90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908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908E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908E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908E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908E2"/>
  </w:style>
  <w:style w:type="character" w:customStyle="1" w:styleId="dynatree-icon1">
    <w:name w:val="dynatree-icon1"/>
    <w:basedOn w:val="a0"/>
    <w:rsid w:val="001908E2"/>
  </w:style>
  <w:style w:type="paragraph" w:customStyle="1" w:styleId="confirmdialogheader1">
    <w:name w:val="confirmdialogheader1"/>
    <w:basedOn w:val="a"/>
    <w:rsid w:val="001908E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908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908E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908E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908E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8E2"/>
  </w:style>
  <w:style w:type="paragraph" w:styleId="a6">
    <w:name w:val="footer"/>
    <w:basedOn w:val="a"/>
    <w:link w:val="a7"/>
    <w:uiPriority w:val="99"/>
    <w:unhideWhenUsed/>
    <w:rsid w:val="0019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8E2"/>
  </w:style>
  <w:style w:type="paragraph" w:styleId="a8">
    <w:name w:val="Balloon Text"/>
    <w:basedOn w:val="a"/>
    <w:link w:val="a9"/>
    <w:uiPriority w:val="99"/>
    <w:semiHidden/>
    <w:unhideWhenUsed/>
    <w:rsid w:val="00BB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90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E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8E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1908E2"/>
    <w:rPr>
      <w:b/>
      <w:bCs/>
    </w:rPr>
  </w:style>
  <w:style w:type="paragraph" w:customStyle="1" w:styleId="mainlink">
    <w:name w:val="mainlink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908E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908E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908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908E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908E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908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908E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908E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908E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908E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908E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908E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908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908E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908E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908E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908E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908E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908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908E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908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908E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908E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908E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90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908E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908E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908E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90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908E2"/>
  </w:style>
  <w:style w:type="character" w:customStyle="1" w:styleId="dynatree-vline">
    <w:name w:val="dynatree-vline"/>
    <w:basedOn w:val="a0"/>
    <w:rsid w:val="001908E2"/>
  </w:style>
  <w:style w:type="character" w:customStyle="1" w:styleId="dynatree-connector">
    <w:name w:val="dynatree-connector"/>
    <w:basedOn w:val="a0"/>
    <w:rsid w:val="001908E2"/>
  </w:style>
  <w:style w:type="character" w:customStyle="1" w:styleId="dynatree-expander">
    <w:name w:val="dynatree-expander"/>
    <w:basedOn w:val="a0"/>
    <w:rsid w:val="001908E2"/>
  </w:style>
  <w:style w:type="character" w:customStyle="1" w:styleId="dynatree-icon">
    <w:name w:val="dynatree-icon"/>
    <w:basedOn w:val="a0"/>
    <w:rsid w:val="001908E2"/>
  </w:style>
  <w:style w:type="character" w:customStyle="1" w:styleId="dynatree-checkbox">
    <w:name w:val="dynatree-checkbox"/>
    <w:basedOn w:val="a0"/>
    <w:rsid w:val="001908E2"/>
  </w:style>
  <w:style w:type="character" w:customStyle="1" w:styleId="dynatree-radio">
    <w:name w:val="dynatree-radio"/>
    <w:basedOn w:val="a0"/>
    <w:rsid w:val="001908E2"/>
  </w:style>
  <w:style w:type="character" w:customStyle="1" w:styleId="dynatree-drag-helper-img">
    <w:name w:val="dynatree-drag-helper-img"/>
    <w:basedOn w:val="a0"/>
    <w:rsid w:val="001908E2"/>
  </w:style>
  <w:style w:type="character" w:customStyle="1" w:styleId="dynatree-drag-source">
    <w:name w:val="dynatree-drag-source"/>
    <w:basedOn w:val="a0"/>
    <w:rsid w:val="001908E2"/>
    <w:rPr>
      <w:shd w:val="clear" w:color="auto" w:fill="E0E0E0"/>
    </w:rPr>
  </w:style>
  <w:style w:type="paragraph" w:customStyle="1" w:styleId="mainlink1">
    <w:name w:val="mainlink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908E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908E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908E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908E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908E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908E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908E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908E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908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908E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908E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908E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908E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908E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908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908E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908E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9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908E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908E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908E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9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90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908E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908E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908E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908E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908E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90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908E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908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908E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908E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908E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908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908E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908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908E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90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908E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908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908E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908E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908E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908E2"/>
  </w:style>
  <w:style w:type="character" w:customStyle="1" w:styleId="dynatree-icon1">
    <w:name w:val="dynatree-icon1"/>
    <w:basedOn w:val="a0"/>
    <w:rsid w:val="001908E2"/>
  </w:style>
  <w:style w:type="paragraph" w:customStyle="1" w:styleId="confirmdialogheader1">
    <w:name w:val="confirmdialogheader1"/>
    <w:basedOn w:val="a"/>
    <w:rsid w:val="001908E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908E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908E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9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908E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908E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908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9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8E2"/>
  </w:style>
  <w:style w:type="paragraph" w:styleId="a6">
    <w:name w:val="footer"/>
    <w:basedOn w:val="a"/>
    <w:link w:val="a7"/>
    <w:uiPriority w:val="99"/>
    <w:unhideWhenUsed/>
    <w:rsid w:val="0019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8E2"/>
  </w:style>
  <w:style w:type="paragraph" w:styleId="a8">
    <w:name w:val="Balloon Text"/>
    <w:basedOn w:val="a"/>
    <w:link w:val="a9"/>
    <w:uiPriority w:val="99"/>
    <w:semiHidden/>
    <w:unhideWhenUsed/>
    <w:rsid w:val="00BB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8002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9</cp:revision>
  <cp:lastPrinted>2017-05-23T06:23:00Z</cp:lastPrinted>
  <dcterms:created xsi:type="dcterms:W3CDTF">2017-05-19T12:23:00Z</dcterms:created>
  <dcterms:modified xsi:type="dcterms:W3CDTF">2017-05-24T10:14:00Z</dcterms:modified>
</cp:coreProperties>
</file>