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46" w:rsidRPr="007C6FEE" w:rsidRDefault="007C6FEE" w:rsidP="007C6FEE">
      <w:pPr>
        <w:numPr>
          <w:ilvl w:val="0"/>
          <w:numId w:val="1"/>
        </w:num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BC7436" wp14:editId="38C313F5">
            <wp:simplePos x="0" y="0"/>
            <wp:positionH relativeFrom="column">
              <wp:posOffset>2565400</wp:posOffset>
            </wp:positionH>
            <wp:positionV relativeFrom="paragraph">
              <wp:posOffset>-520700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46" w:rsidRPr="00230797" w:rsidRDefault="00663746" w:rsidP="00663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746" w:rsidRPr="00230797" w:rsidRDefault="00663746" w:rsidP="00663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663746" w:rsidRPr="00230797" w:rsidRDefault="00663746" w:rsidP="00663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663746" w:rsidRPr="00230797" w:rsidRDefault="00663746" w:rsidP="00663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746" w:rsidRPr="00230797" w:rsidRDefault="00663746" w:rsidP="00663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746" w:rsidRPr="00230797" w:rsidRDefault="00663746" w:rsidP="00663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07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63746" w:rsidRPr="00230797" w:rsidRDefault="00663746" w:rsidP="00663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746" w:rsidRPr="00230797" w:rsidRDefault="00834B60" w:rsidP="00663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13.04.2015</w:t>
      </w:r>
      <w:r w:rsidR="00663746"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663746"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63746"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63746"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63746"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63746"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63746"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="00663746" w:rsidRPr="00230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546</w:t>
      </w:r>
    </w:p>
    <w:p w:rsidR="00663746" w:rsidRPr="00230797" w:rsidRDefault="00663746" w:rsidP="0066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46" w:rsidRDefault="00663746" w:rsidP="0066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об уполномоченном органе </w:t>
      </w:r>
      <w:r w:rsidR="00DB51DB" w:rsidRPr="00C340D1">
        <w:rPr>
          <w:rFonts w:ascii="Times New Roman" w:hAnsi="Times New Roman" w:cs="Times New Roman"/>
          <w:sz w:val="28"/>
          <w:szCs w:val="28"/>
        </w:rPr>
        <w:t xml:space="preserve">на осуществление контроля в сфере закупок товаров, работ, услуг для обеспечения муниципальных нужд </w:t>
      </w:r>
      <w:r w:rsidR="001738AB" w:rsidRPr="00C340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38AB">
        <w:rPr>
          <w:rFonts w:ascii="Times New Roman" w:hAnsi="Times New Roman" w:cs="Times New Roman"/>
          <w:sz w:val="28"/>
          <w:szCs w:val="28"/>
        </w:rPr>
        <w:t>образования</w:t>
      </w:r>
      <w:r w:rsidR="001738AB" w:rsidRPr="00C340D1">
        <w:rPr>
          <w:rFonts w:ascii="Times New Roman" w:hAnsi="Times New Roman" w:cs="Times New Roman"/>
          <w:sz w:val="28"/>
          <w:szCs w:val="28"/>
        </w:rPr>
        <w:t xml:space="preserve"> </w:t>
      </w:r>
      <w:r w:rsidR="001738AB">
        <w:rPr>
          <w:rFonts w:ascii="Times New Roman" w:hAnsi="Times New Roman" w:cs="Times New Roman"/>
          <w:sz w:val="28"/>
          <w:szCs w:val="28"/>
        </w:rPr>
        <w:t>«</w:t>
      </w:r>
      <w:r w:rsidR="00DB51DB">
        <w:rPr>
          <w:rFonts w:ascii="Times New Roman" w:hAnsi="Times New Roman" w:cs="Times New Roman"/>
          <w:sz w:val="28"/>
          <w:szCs w:val="28"/>
        </w:rPr>
        <w:t>Ахтубинск</w:t>
      </w:r>
      <w:r w:rsidR="001738AB">
        <w:rPr>
          <w:rFonts w:ascii="Times New Roman" w:hAnsi="Times New Roman" w:cs="Times New Roman"/>
          <w:sz w:val="28"/>
          <w:szCs w:val="28"/>
        </w:rPr>
        <w:t>ий</w:t>
      </w:r>
      <w:r w:rsidR="00DB51DB" w:rsidRPr="00C340D1">
        <w:rPr>
          <w:rFonts w:ascii="Times New Roman" w:hAnsi="Times New Roman" w:cs="Times New Roman"/>
          <w:sz w:val="28"/>
          <w:szCs w:val="28"/>
        </w:rPr>
        <w:t xml:space="preserve"> </w:t>
      </w:r>
      <w:r w:rsidR="001738AB">
        <w:rPr>
          <w:rFonts w:ascii="Times New Roman" w:hAnsi="Times New Roman" w:cs="Times New Roman"/>
          <w:sz w:val="28"/>
          <w:szCs w:val="28"/>
        </w:rPr>
        <w:t>район»</w:t>
      </w:r>
    </w:p>
    <w:p w:rsidR="007C6FEE" w:rsidRDefault="007C6FEE" w:rsidP="0066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DB" w:rsidRPr="00230797" w:rsidRDefault="00DB51DB" w:rsidP="0066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46" w:rsidRPr="00230797" w:rsidRDefault="00663746" w:rsidP="007C6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B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части 3 статьи 99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A92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922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1DB"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05.04.2013 № 44-ФЗ </w:t>
      </w:r>
      <w:r w:rsidR="00D068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D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="00DB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</w:t>
      </w:r>
      <w:r w:rsidR="007C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«Ахтубинский район», </w:t>
      </w:r>
      <w:r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«Ахтубинский район» </w:t>
      </w:r>
    </w:p>
    <w:p w:rsidR="008943A8" w:rsidRPr="00230797" w:rsidRDefault="007C6FEE" w:rsidP="0066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746"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63746" w:rsidRPr="00230797" w:rsidRDefault="007C6FEE" w:rsidP="0066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E2F9A">
        <w:rPr>
          <w:rFonts w:ascii="Times New Roman" w:hAnsi="Times New Roman" w:cs="Times New Roman"/>
          <w:sz w:val="28"/>
          <w:szCs w:val="28"/>
        </w:rPr>
        <w:t>Определ</w:t>
      </w:r>
      <w:r w:rsidR="008943A8">
        <w:rPr>
          <w:rFonts w:ascii="Times New Roman" w:hAnsi="Times New Roman" w:cs="Times New Roman"/>
          <w:sz w:val="28"/>
          <w:szCs w:val="28"/>
        </w:rPr>
        <w:t>ить</w:t>
      </w:r>
      <w:r w:rsidR="008943A8" w:rsidRPr="00AB3FF7">
        <w:rPr>
          <w:rFonts w:ascii="Times New Roman" w:hAnsi="Times New Roman" w:cs="Times New Roman"/>
          <w:sz w:val="28"/>
          <w:szCs w:val="28"/>
        </w:rPr>
        <w:t xml:space="preserve"> уполномоченным органом на осуществление контроля в сфере закупок товаров, работ, услуг для обеспечения муниципальных нужд </w:t>
      </w:r>
      <w:r w:rsidR="00014C61" w:rsidRPr="00C340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14C61">
        <w:rPr>
          <w:rFonts w:ascii="Times New Roman" w:hAnsi="Times New Roman" w:cs="Times New Roman"/>
          <w:sz w:val="28"/>
          <w:szCs w:val="28"/>
        </w:rPr>
        <w:t>образования</w:t>
      </w:r>
      <w:r w:rsidR="00014C61" w:rsidRPr="00C340D1">
        <w:rPr>
          <w:rFonts w:ascii="Times New Roman" w:hAnsi="Times New Roman" w:cs="Times New Roman"/>
          <w:sz w:val="28"/>
          <w:szCs w:val="28"/>
        </w:rPr>
        <w:t xml:space="preserve"> </w:t>
      </w:r>
      <w:r w:rsidR="00014C61">
        <w:rPr>
          <w:rFonts w:ascii="Times New Roman" w:hAnsi="Times New Roman" w:cs="Times New Roman"/>
          <w:sz w:val="28"/>
          <w:szCs w:val="28"/>
        </w:rPr>
        <w:t>«Ахтубинский</w:t>
      </w:r>
      <w:r w:rsidR="00014C61" w:rsidRPr="00C340D1">
        <w:rPr>
          <w:rFonts w:ascii="Times New Roman" w:hAnsi="Times New Roman" w:cs="Times New Roman"/>
          <w:sz w:val="28"/>
          <w:szCs w:val="28"/>
        </w:rPr>
        <w:t xml:space="preserve"> </w:t>
      </w:r>
      <w:r w:rsidR="00014C61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8943A8" w:rsidRPr="00AB3FF7">
        <w:rPr>
          <w:rFonts w:ascii="Times New Roman" w:hAnsi="Times New Roman" w:cs="Times New Roman"/>
          <w:sz w:val="28"/>
          <w:szCs w:val="28"/>
        </w:rPr>
        <w:t>финансов</w:t>
      </w:r>
      <w:r w:rsidR="008943A8"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="008943A8" w:rsidRPr="00AB3F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43A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8943A8" w:rsidRPr="00AB3FF7">
        <w:rPr>
          <w:rFonts w:ascii="Times New Roman" w:hAnsi="Times New Roman" w:cs="Times New Roman"/>
          <w:sz w:val="28"/>
          <w:szCs w:val="28"/>
        </w:rPr>
        <w:t>.</w:t>
      </w:r>
    </w:p>
    <w:p w:rsidR="00663746" w:rsidRPr="00230797" w:rsidRDefault="008943A8" w:rsidP="0066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3746"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уполномоченном органе </w:t>
      </w:r>
      <w:r w:rsidR="00DB51DB" w:rsidRPr="00C340D1">
        <w:rPr>
          <w:rFonts w:ascii="Times New Roman" w:hAnsi="Times New Roman" w:cs="Times New Roman"/>
          <w:sz w:val="28"/>
          <w:szCs w:val="28"/>
        </w:rPr>
        <w:t xml:space="preserve">на осуществление контроля в сфере закупок товаров, работ, услуг для обеспечения муниципальных нужд </w:t>
      </w:r>
      <w:r w:rsidR="007C6FEE">
        <w:rPr>
          <w:rFonts w:ascii="Times New Roman" w:hAnsi="Times New Roman" w:cs="Times New Roman"/>
          <w:sz w:val="28"/>
          <w:szCs w:val="28"/>
        </w:rPr>
        <w:t>МО</w:t>
      </w:r>
      <w:r w:rsidR="00014C61" w:rsidRPr="00C340D1">
        <w:rPr>
          <w:rFonts w:ascii="Times New Roman" w:hAnsi="Times New Roman" w:cs="Times New Roman"/>
          <w:sz w:val="28"/>
          <w:szCs w:val="28"/>
        </w:rPr>
        <w:t xml:space="preserve"> </w:t>
      </w:r>
      <w:r w:rsidR="00014C61">
        <w:rPr>
          <w:rFonts w:ascii="Times New Roman" w:hAnsi="Times New Roman" w:cs="Times New Roman"/>
          <w:sz w:val="28"/>
          <w:szCs w:val="28"/>
        </w:rPr>
        <w:t>«Ахтубинский</w:t>
      </w:r>
      <w:r w:rsidR="00014C61" w:rsidRPr="00C340D1">
        <w:rPr>
          <w:rFonts w:ascii="Times New Roman" w:hAnsi="Times New Roman" w:cs="Times New Roman"/>
          <w:sz w:val="28"/>
          <w:szCs w:val="28"/>
        </w:rPr>
        <w:t xml:space="preserve"> </w:t>
      </w:r>
      <w:r w:rsidR="00014C61">
        <w:rPr>
          <w:rFonts w:ascii="Times New Roman" w:hAnsi="Times New Roman" w:cs="Times New Roman"/>
          <w:sz w:val="28"/>
          <w:szCs w:val="28"/>
        </w:rPr>
        <w:t>район»</w:t>
      </w:r>
      <w:r w:rsid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746" w:rsidRPr="00663746" w:rsidRDefault="007C6FEE" w:rsidP="0066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663746" w:rsidRPr="0023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6FEE" w:rsidRDefault="007C6FEE" w:rsidP="0066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746"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6FEE" w:rsidRDefault="007C6FEE" w:rsidP="0066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46" w:rsidRDefault="00663746" w:rsidP="0066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C4377" w:rsidRPr="007C6FEE" w:rsidRDefault="007C6FEE" w:rsidP="007C6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                                                          Ю.И. Привалова</w:t>
      </w:r>
    </w:p>
    <w:p w:rsidR="008943A8" w:rsidRPr="00166178" w:rsidRDefault="008943A8" w:rsidP="00834B60">
      <w:pPr>
        <w:tabs>
          <w:tab w:val="left" w:pos="6545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4"/>
      <w:bookmarkEnd w:id="0"/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8943A8" w:rsidRPr="00166178" w:rsidRDefault="008943A8" w:rsidP="00834B60">
      <w:pPr>
        <w:tabs>
          <w:tab w:val="left" w:pos="65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постановлением </w:t>
      </w:r>
    </w:p>
    <w:p w:rsidR="008943A8" w:rsidRPr="00166178" w:rsidRDefault="008943A8" w:rsidP="00834B60">
      <w:pPr>
        <w:tabs>
          <w:tab w:val="left" w:pos="65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администрации</w:t>
      </w:r>
    </w:p>
    <w:p w:rsidR="008943A8" w:rsidRPr="00166178" w:rsidRDefault="008943A8" w:rsidP="00834B60">
      <w:pPr>
        <w:autoSpaceDE w:val="0"/>
        <w:autoSpaceDN w:val="0"/>
        <w:adjustRightInd w:val="0"/>
        <w:spacing w:after="0" w:line="240" w:lineRule="auto"/>
        <w:ind w:left="4956" w:right="-8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166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</w:t>
      </w:r>
      <w:r w:rsidRPr="00166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«Ахтубинский район»</w:t>
      </w:r>
    </w:p>
    <w:p w:rsidR="008943A8" w:rsidRPr="00166178" w:rsidRDefault="008943A8" w:rsidP="00834B60">
      <w:pPr>
        <w:tabs>
          <w:tab w:val="left" w:pos="65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7C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4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13.04.2015 </w:t>
      </w: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834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546</w:t>
      </w:r>
    </w:p>
    <w:p w:rsidR="00AB3FF7" w:rsidRDefault="00AB3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C73" w:rsidRDefault="00FB7C73" w:rsidP="00FB7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B7C73" w:rsidRDefault="00FB7C73" w:rsidP="00FB7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уполномоченном органе </w:t>
      </w:r>
      <w:r w:rsidRPr="00C340D1">
        <w:rPr>
          <w:rFonts w:ascii="Times New Roman" w:hAnsi="Times New Roman" w:cs="Times New Roman"/>
          <w:sz w:val="28"/>
          <w:szCs w:val="28"/>
        </w:rPr>
        <w:t xml:space="preserve">на осуществление контроля в сфере закупок товаров, работ, услуг для обеспечения муниципальных нужд </w:t>
      </w:r>
    </w:p>
    <w:p w:rsidR="00FB7C73" w:rsidRPr="00AB3FF7" w:rsidRDefault="00BC4377" w:rsidP="00BC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3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«Ахтубинский</w:t>
      </w:r>
      <w:r w:rsidRPr="00C3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</w:p>
    <w:p w:rsidR="00AB3FF7" w:rsidRPr="00AB3FF7" w:rsidRDefault="00AB3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</w:p>
    <w:p w:rsidR="00AB3FF7" w:rsidRPr="00AB3FF7" w:rsidRDefault="00AB3F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6"/>
      <w:bookmarkEnd w:id="3"/>
      <w:r w:rsidRPr="00AB3F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3FF7" w:rsidRPr="00AB3FF7" w:rsidRDefault="00AB3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F7" w:rsidRDefault="00AB3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0D1">
        <w:rPr>
          <w:rFonts w:ascii="Times New Roman" w:hAnsi="Times New Roman" w:cs="Times New Roman"/>
          <w:sz w:val="28"/>
          <w:szCs w:val="28"/>
        </w:rPr>
        <w:t xml:space="preserve">1.1. Уполномоченным органом на осуществление контроля в сфере закупок товаров, работ, услуг для обеспечения муниципальных нужд </w:t>
      </w:r>
      <w:r w:rsidR="00F44590" w:rsidRPr="00C340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4590">
        <w:rPr>
          <w:rFonts w:ascii="Times New Roman" w:hAnsi="Times New Roman" w:cs="Times New Roman"/>
          <w:sz w:val="28"/>
          <w:szCs w:val="28"/>
        </w:rPr>
        <w:t>образования</w:t>
      </w:r>
      <w:r w:rsidR="00F44590" w:rsidRPr="00C340D1">
        <w:rPr>
          <w:rFonts w:ascii="Times New Roman" w:hAnsi="Times New Roman" w:cs="Times New Roman"/>
          <w:sz w:val="28"/>
          <w:szCs w:val="28"/>
        </w:rPr>
        <w:t xml:space="preserve"> </w:t>
      </w:r>
      <w:r w:rsidR="00F44590">
        <w:rPr>
          <w:rFonts w:ascii="Times New Roman" w:hAnsi="Times New Roman" w:cs="Times New Roman"/>
          <w:sz w:val="28"/>
          <w:szCs w:val="28"/>
        </w:rPr>
        <w:t>«Ахтубинский</w:t>
      </w:r>
      <w:r w:rsidR="00F44590" w:rsidRPr="00C340D1">
        <w:rPr>
          <w:rFonts w:ascii="Times New Roman" w:hAnsi="Times New Roman" w:cs="Times New Roman"/>
          <w:sz w:val="28"/>
          <w:szCs w:val="28"/>
        </w:rPr>
        <w:t xml:space="preserve"> </w:t>
      </w:r>
      <w:r w:rsidR="00F44590">
        <w:rPr>
          <w:rFonts w:ascii="Times New Roman" w:hAnsi="Times New Roman" w:cs="Times New Roman"/>
          <w:sz w:val="28"/>
          <w:szCs w:val="28"/>
        </w:rPr>
        <w:t>район»</w:t>
      </w:r>
      <w:r w:rsidRPr="00C340D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16A33" w:rsidRPr="00AB3FF7">
        <w:rPr>
          <w:rFonts w:ascii="Times New Roman" w:hAnsi="Times New Roman" w:cs="Times New Roman"/>
          <w:sz w:val="28"/>
          <w:szCs w:val="28"/>
        </w:rPr>
        <w:t>финансов</w:t>
      </w:r>
      <w:r w:rsidR="00D16A33"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="00D16A33" w:rsidRPr="00AB3F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6A3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C340D1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925653" w:rsidRDefault="00925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Непосредственными исполнителями </w:t>
      </w:r>
      <w:r w:rsidRPr="00C340D1">
        <w:rPr>
          <w:rFonts w:ascii="Times New Roman" w:hAnsi="Times New Roman" w:cs="Times New Roman"/>
          <w:sz w:val="28"/>
          <w:szCs w:val="28"/>
        </w:rPr>
        <w:t xml:space="preserve">на осуществление контроля в сфере закупок товаров, работ, услуг для обеспечения муниципальных нужд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3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«Ахтубинский</w:t>
      </w:r>
      <w:r w:rsidRPr="00C3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Pr="00C3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являются специалисты отдела бухгалтерского учета и отчетности финансового управления в соответствии с их должностными инструкциями. </w:t>
      </w:r>
    </w:p>
    <w:p w:rsidR="00AB3FF7" w:rsidRPr="00C340D1" w:rsidRDefault="00AB3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0D1">
        <w:rPr>
          <w:rFonts w:ascii="Times New Roman" w:hAnsi="Times New Roman" w:cs="Times New Roman"/>
          <w:sz w:val="28"/>
          <w:szCs w:val="28"/>
        </w:rPr>
        <w:t>1.</w:t>
      </w:r>
      <w:r w:rsidR="00925653">
        <w:rPr>
          <w:rFonts w:ascii="Times New Roman" w:hAnsi="Times New Roman" w:cs="Times New Roman"/>
          <w:sz w:val="28"/>
          <w:szCs w:val="28"/>
        </w:rPr>
        <w:t>3</w:t>
      </w:r>
      <w:r w:rsidRPr="00C340D1">
        <w:rPr>
          <w:rFonts w:ascii="Times New Roman" w:hAnsi="Times New Roman" w:cs="Times New Roman"/>
          <w:sz w:val="28"/>
          <w:szCs w:val="28"/>
        </w:rPr>
        <w:t xml:space="preserve">. Уполномоченный орган в своей деятельности руководствуется </w:t>
      </w:r>
      <w:hyperlink r:id="rId7" w:history="1">
        <w:r w:rsidRPr="00C340D1">
          <w:rPr>
            <w:rFonts w:ascii="Times New Roman" w:hAnsi="Times New Roman" w:cs="Times New Roman"/>
            <w:sz w:val="28"/>
            <w:szCs w:val="28"/>
          </w:rPr>
          <w:t>Гражданским</w:t>
        </w:r>
      </w:hyperlink>
      <w:r w:rsidRPr="00C340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C340D1">
          <w:rPr>
            <w:rFonts w:ascii="Times New Roman" w:hAnsi="Times New Roman" w:cs="Times New Roman"/>
            <w:sz w:val="28"/>
            <w:szCs w:val="28"/>
          </w:rPr>
          <w:t>Бюджетным</w:t>
        </w:r>
      </w:hyperlink>
      <w:r w:rsidRPr="00C340D1">
        <w:rPr>
          <w:rFonts w:ascii="Times New Roman" w:hAnsi="Times New Roman" w:cs="Times New Roman"/>
          <w:sz w:val="28"/>
          <w:szCs w:val="28"/>
        </w:rPr>
        <w:t xml:space="preserve"> кодексами Российской Федерации, Федеральным </w:t>
      </w:r>
      <w:hyperlink r:id="rId9" w:history="1">
        <w:r w:rsidRPr="00C340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40D1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D16A33">
        <w:rPr>
          <w:rFonts w:ascii="Times New Roman" w:hAnsi="Times New Roman" w:cs="Times New Roman"/>
          <w:sz w:val="28"/>
          <w:szCs w:val="28"/>
        </w:rPr>
        <w:t>№</w:t>
      </w:r>
      <w:r w:rsidRPr="00C340D1">
        <w:rPr>
          <w:rFonts w:ascii="Times New Roman" w:hAnsi="Times New Roman" w:cs="Times New Roman"/>
          <w:sz w:val="28"/>
          <w:szCs w:val="28"/>
        </w:rPr>
        <w:t xml:space="preserve"> 44-ФЗ </w:t>
      </w:r>
      <w:r w:rsidR="00D068DA">
        <w:rPr>
          <w:rFonts w:ascii="Times New Roman" w:hAnsi="Times New Roman" w:cs="Times New Roman"/>
          <w:sz w:val="28"/>
          <w:szCs w:val="28"/>
        </w:rPr>
        <w:t>«</w:t>
      </w:r>
      <w:r w:rsidRPr="00C340D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D068DA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340D1">
        <w:rPr>
          <w:rFonts w:ascii="Times New Roman" w:hAnsi="Times New Roman" w:cs="Times New Roman"/>
          <w:sz w:val="28"/>
          <w:szCs w:val="28"/>
        </w:rPr>
        <w:t xml:space="preserve"> (далее - Федеральный закон) и настоящим Положением.</w:t>
      </w:r>
    </w:p>
    <w:p w:rsidR="00AB3FF7" w:rsidRPr="00AB3FF7" w:rsidRDefault="00AB3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0D1">
        <w:rPr>
          <w:rFonts w:ascii="Times New Roman" w:hAnsi="Times New Roman" w:cs="Times New Roman"/>
          <w:sz w:val="28"/>
          <w:szCs w:val="28"/>
        </w:rPr>
        <w:t>1.</w:t>
      </w:r>
      <w:r w:rsidR="00925653">
        <w:rPr>
          <w:rFonts w:ascii="Times New Roman" w:hAnsi="Times New Roman" w:cs="Times New Roman"/>
          <w:sz w:val="28"/>
          <w:szCs w:val="28"/>
        </w:rPr>
        <w:t>4</w:t>
      </w:r>
      <w:r w:rsidRPr="00C340D1">
        <w:rPr>
          <w:rFonts w:ascii="Times New Roman" w:hAnsi="Times New Roman" w:cs="Times New Roman"/>
          <w:sz w:val="28"/>
          <w:szCs w:val="28"/>
        </w:rPr>
        <w:t xml:space="preserve">. Уполномоченный орган строит свою работу на основе планов, которые формируются исходя из необходимости обеспечения контроля в сфере закупок товаров, работ, услуг для обеспечения </w:t>
      </w:r>
      <w:r w:rsidRPr="00AB3FF7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F44590" w:rsidRPr="00C340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4590">
        <w:rPr>
          <w:rFonts w:ascii="Times New Roman" w:hAnsi="Times New Roman" w:cs="Times New Roman"/>
          <w:sz w:val="28"/>
          <w:szCs w:val="28"/>
        </w:rPr>
        <w:t>образования</w:t>
      </w:r>
      <w:r w:rsidR="00F44590" w:rsidRPr="00C340D1">
        <w:rPr>
          <w:rFonts w:ascii="Times New Roman" w:hAnsi="Times New Roman" w:cs="Times New Roman"/>
          <w:sz w:val="28"/>
          <w:szCs w:val="28"/>
        </w:rPr>
        <w:t xml:space="preserve"> </w:t>
      </w:r>
      <w:r w:rsidR="00F44590">
        <w:rPr>
          <w:rFonts w:ascii="Times New Roman" w:hAnsi="Times New Roman" w:cs="Times New Roman"/>
          <w:sz w:val="28"/>
          <w:szCs w:val="28"/>
        </w:rPr>
        <w:t>«Ахтубинский</w:t>
      </w:r>
      <w:r w:rsidR="00F44590" w:rsidRPr="00C340D1">
        <w:rPr>
          <w:rFonts w:ascii="Times New Roman" w:hAnsi="Times New Roman" w:cs="Times New Roman"/>
          <w:sz w:val="28"/>
          <w:szCs w:val="28"/>
        </w:rPr>
        <w:t xml:space="preserve"> </w:t>
      </w:r>
      <w:r w:rsidR="00F44590">
        <w:rPr>
          <w:rFonts w:ascii="Times New Roman" w:hAnsi="Times New Roman" w:cs="Times New Roman"/>
          <w:sz w:val="28"/>
          <w:szCs w:val="28"/>
        </w:rPr>
        <w:t>район»</w:t>
      </w:r>
      <w:r w:rsidRPr="00AB3FF7">
        <w:rPr>
          <w:rFonts w:ascii="Times New Roman" w:hAnsi="Times New Roman" w:cs="Times New Roman"/>
          <w:sz w:val="28"/>
          <w:szCs w:val="28"/>
        </w:rPr>
        <w:t>.</w:t>
      </w:r>
    </w:p>
    <w:p w:rsidR="00AB3FF7" w:rsidRPr="00AB3FF7" w:rsidRDefault="00AB3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F7" w:rsidRPr="00AB3FF7" w:rsidRDefault="00AB3F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AB3FF7">
        <w:rPr>
          <w:rFonts w:ascii="Times New Roman" w:hAnsi="Times New Roman" w:cs="Times New Roman"/>
          <w:sz w:val="28"/>
          <w:szCs w:val="28"/>
        </w:rPr>
        <w:t>2. Функции Уполномоченного органа</w:t>
      </w:r>
    </w:p>
    <w:p w:rsidR="00AB3FF7" w:rsidRPr="00AB3FF7" w:rsidRDefault="00AB3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F7" w:rsidRPr="00AB3FF7" w:rsidRDefault="00AB3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FF7">
        <w:rPr>
          <w:rFonts w:ascii="Times New Roman" w:hAnsi="Times New Roman" w:cs="Times New Roman"/>
          <w:sz w:val="28"/>
          <w:szCs w:val="28"/>
        </w:rPr>
        <w:t>К функциям Уполномочен</w:t>
      </w:r>
      <w:r w:rsidR="00842CD1">
        <w:rPr>
          <w:rFonts w:ascii="Times New Roman" w:hAnsi="Times New Roman" w:cs="Times New Roman"/>
          <w:sz w:val="28"/>
          <w:szCs w:val="28"/>
        </w:rPr>
        <w:t>ного органа относятся к</w:t>
      </w:r>
      <w:r w:rsidRPr="00D16A33">
        <w:rPr>
          <w:rFonts w:ascii="Times New Roman" w:hAnsi="Times New Roman" w:cs="Times New Roman"/>
          <w:sz w:val="28"/>
          <w:szCs w:val="28"/>
        </w:rPr>
        <w:t xml:space="preserve">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842CD1" w:rsidRPr="00C340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42CD1">
        <w:rPr>
          <w:rFonts w:ascii="Times New Roman" w:hAnsi="Times New Roman" w:cs="Times New Roman"/>
          <w:sz w:val="28"/>
          <w:szCs w:val="28"/>
        </w:rPr>
        <w:t>образования</w:t>
      </w:r>
      <w:r w:rsidR="00842CD1" w:rsidRPr="00C340D1">
        <w:rPr>
          <w:rFonts w:ascii="Times New Roman" w:hAnsi="Times New Roman" w:cs="Times New Roman"/>
          <w:sz w:val="28"/>
          <w:szCs w:val="28"/>
        </w:rPr>
        <w:t xml:space="preserve"> </w:t>
      </w:r>
      <w:r w:rsidR="00842CD1">
        <w:rPr>
          <w:rFonts w:ascii="Times New Roman" w:hAnsi="Times New Roman" w:cs="Times New Roman"/>
          <w:sz w:val="28"/>
          <w:szCs w:val="28"/>
        </w:rPr>
        <w:t>«Ахтубинский</w:t>
      </w:r>
      <w:r w:rsidR="00842CD1" w:rsidRPr="00C340D1">
        <w:rPr>
          <w:rFonts w:ascii="Times New Roman" w:hAnsi="Times New Roman" w:cs="Times New Roman"/>
          <w:sz w:val="28"/>
          <w:szCs w:val="28"/>
        </w:rPr>
        <w:t xml:space="preserve"> </w:t>
      </w:r>
      <w:r w:rsidR="00842CD1">
        <w:rPr>
          <w:rFonts w:ascii="Times New Roman" w:hAnsi="Times New Roman" w:cs="Times New Roman"/>
          <w:sz w:val="28"/>
          <w:szCs w:val="28"/>
        </w:rPr>
        <w:t>район»</w:t>
      </w:r>
      <w:r w:rsidRPr="00D16A33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</w:t>
      </w:r>
      <w:proofErr w:type="gramEnd"/>
      <w:r w:rsidRPr="00D16A33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нужд, в отношении специализированных организаций, </w:t>
      </w:r>
      <w:r w:rsidRPr="00D16A33">
        <w:rPr>
          <w:rFonts w:ascii="Times New Roman" w:hAnsi="Times New Roman" w:cs="Times New Roman"/>
          <w:sz w:val="28"/>
          <w:szCs w:val="28"/>
        </w:rPr>
        <w:lastRenderedPageBreak/>
        <w:t xml:space="preserve">выполняющих в соответствии с Федеральным </w:t>
      </w:r>
      <w:hyperlink r:id="rId10" w:history="1">
        <w:r w:rsidRPr="00D16A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A33">
        <w:rPr>
          <w:rFonts w:ascii="Times New Roman" w:hAnsi="Times New Roman" w:cs="Times New Roman"/>
          <w:sz w:val="28"/>
          <w:szCs w:val="28"/>
        </w:rPr>
        <w:t xml:space="preserve"> отдельные полномочия в рамках осуществления закупок для</w:t>
      </w:r>
      <w:r w:rsidR="00842CD1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нужд, с</w:t>
      </w:r>
      <w:r w:rsidRPr="00D16A33">
        <w:rPr>
          <w:rFonts w:ascii="Times New Roman" w:hAnsi="Times New Roman" w:cs="Times New Roman"/>
          <w:sz w:val="28"/>
          <w:szCs w:val="28"/>
        </w:rPr>
        <w:t xml:space="preserve">огласование заключения контракта </w:t>
      </w:r>
      <w:r w:rsidRPr="00AB3FF7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 заказчиком, уполномоченным органом, уполномоченным учреждением, в порядке и случаях, установленных действующим законодательством в сфере закупок.</w:t>
      </w:r>
    </w:p>
    <w:p w:rsidR="00AB3FF7" w:rsidRPr="00AB3FF7" w:rsidRDefault="00AB3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F7" w:rsidRPr="00AB3FF7" w:rsidRDefault="00AB3F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8"/>
      <w:bookmarkEnd w:id="5"/>
      <w:r w:rsidRPr="00AB3FF7">
        <w:rPr>
          <w:rFonts w:ascii="Times New Roman" w:hAnsi="Times New Roman" w:cs="Times New Roman"/>
          <w:sz w:val="28"/>
          <w:szCs w:val="28"/>
        </w:rPr>
        <w:t>3. Права и обязанности Уполномоченного органа</w:t>
      </w:r>
    </w:p>
    <w:p w:rsidR="00AB3FF7" w:rsidRPr="00AB3FF7" w:rsidRDefault="00AB3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F7" w:rsidRPr="00A51A67" w:rsidRDefault="00AB3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FF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B3FF7">
        <w:rPr>
          <w:rFonts w:ascii="Times New Roman" w:hAnsi="Times New Roman" w:cs="Times New Roman"/>
          <w:sz w:val="28"/>
          <w:szCs w:val="28"/>
        </w:rPr>
        <w:t>При выявлении в результате проведения в сфере закупок плановых и внеплановых проверок, а также в результате рассмотрения жалоб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</w:t>
      </w:r>
      <w:r w:rsidR="008E084E">
        <w:rPr>
          <w:rFonts w:ascii="Times New Roman" w:hAnsi="Times New Roman" w:cs="Times New Roman"/>
          <w:sz w:val="28"/>
          <w:szCs w:val="28"/>
        </w:rPr>
        <w:t xml:space="preserve">пок </w:t>
      </w:r>
      <w:r w:rsidR="008E084E" w:rsidRPr="009B1777">
        <w:rPr>
          <w:rFonts w:ascii="Times New Roman" w:hAnsi="Times New Roman" w:cs="Times New Roman"/>
          <w:sz w:val="28"/>
          <w:szCs w:val="28"/>
        </w:rPr>
        <w:t>Уполномоченный орган вправе</w:t>
      </w:r>
      <w:r w:rsidRPr="009B1777">
        <w:rPr>
          <w:rFonts w:ascii="Times New Roman" w:hAnsi="Times New Roman" w:cs="Times New Roman"/>
          <w:sz w:val="28"/>
          <w:szCs w:val="28"/>
        </w:rPr>
        <w:t xml:space="preserve"> выдавать обязательные для исполнения предписания об устранении таких нарушений</w:t>
      </w:r>
      <w:proofErr w:type="gramEnd"/>
      <w:r w:rsidRPr="009B1777"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 w:rsidR="008E084E" w:rsidRPr="009B1777">
        <w:rPr>
          <w:rFonts w:ascii="Times New Roman" w:hAnsi="Times New Roman" w:cs="Times New Roman"/>
          <w:sz w:val="28"/>
          <w:szCs w:val="28"/>
        </w:rPr>
        <w:t>ательством Российской Федерации, за исключением случаев, когда уполномоченный орган пришел к выводу, что выявленные нарушения не повлияли на результаты определения поставщиков (подрядчиков, исполнителей).</w:t>
      </w:r>
    </w:p>
    <w:p w:rsidR="00AB3FF7" w:rsidRPr="00A51A67" w:rsidRDefault="00AB3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777">
        <w:rPr>
          <w:rFonts w:ascii="Times New Roman" w:hAnsi="Times New Roman" w:cs="Times New Roman"/>
          <w:sz w:val="28"/>
          <w:szCs w:val="28"/>
        </w:rPr>
        <w:t>3.</w:t>
      </w:r>
      <w:r w:rsidR="008E084E" w:rsidRPr="009B1777">
        <w:rPr>
          <w:rFonts w:ascii="Times New Roman" w:hAnsi="Times New Roman" w:cs="Times New Roman"/>
          <w:sz w:val="28"/>
          <w:szCs w:val="28"/>
        </w:rPr>
        <w:t>2</w:t>
      </w:r>
      <w:r w:rsidRPr="009B1777">
        <w:rPr>
          <w:rFonts w:ascii="Times New Roman" w:hAnsi="Times New Roman" w:cs="Times New Roman"/>
          <w:sz w:val="28"/>
          <w:szCs w:val="28"/>
        </w:rPr>
        <w:t xml:space="preserve">. В случае поступления </w:t>
      </w:r>
      <w:proofErr w:type="gramStart"/>
      <w:r w:rsidRPr="009B1777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9B1777">
        <w:rPr>
          <w:rFonts w:ascii="Times New Roman" w:hAnsi="Times New Roman" w:cs="Times New Roman"/>
          <w:sz w:val="28"/>
          <w:szCs w:val="28"/>
        </w:rPr>
        <w:t xml:space="preserve"> о неисполнении выданного в соответствии с </w:t>
      </w:r>
      <w:hyperlink w:anchor="Par52" w:history="1">
        <w:proofErr w:type="spellStart"/>
        <w:r w:rsidRPr="009B1777">
          <w:rPr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Pr="009B1777">
          <w:rPr>
            <w:rFonts w:ascii="Times New Roman" w:hAnsi="Times New Roman" w:cs="Times New Roman"/>
            <w:sz w:val="28"/>
            <w:szCs w:val="28"/>
          </w:rPr>
          <w:t>. 3.1</w:t>
        </w:r>
      </w:hyperlink>
      <w:r w:rsidRPr="009B1777">
        <w:rPr>
          <w:rFonts w:ascii="Times New Roman" w:hAnsi="Times New Roman" w:cs="Times New Roman"/>
          <w:sz w:val="28"/>
          <w:szCs w:val="28"/>
        </w:rPr>
        <w:t xml:space="preserve"> настоящего Положения предписания Уполномоченный орган вправе применить к не исполнившему такое предписание лицу меры ответственности в соответствии с законодательством Российской Федерации.</w:t>
      </w:r>
    </w:p>
    <w:p w:rsidR="00AB3FF7" w:rsidRPr="00AB3FF7" w:rsidRDefault="00AB3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A67">
        <w:rPr>
          <w:rFonts w:ascii="Times New Roman" w:hAnsi="Times New Roman" w:cs="Times New Roman"/>
          <w:sz w:val="28"/>
          <w:szCs w:val="28"/>
        </w:rPr>
        <w:t>3.</w:t>
      </w:r>
      <w:r w:rsidR="008E084E">
        <w:rPr>
          <w:rFonts w:ascii="Times New Roman" w:hAnsi="Times New Roman" w:cs="Times New Roman"/>
          <w:sz w:val="28"/>
          <w:szCs w:val="28"/>
        </w:rPr>
        <w:t>3</w:t>
      </w:r>
      <w:r w:rsidRPr="00A51A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1A67"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проверок должностные лица Уполномоченного органа в соответствии с их полномочиями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предъявлении служебных удостоверений и приказа </w:t>
      </w:r>
      <w:r w:rsidR="009B177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B3FF7">
        <w:rPr>
          <w:rFonts w:ascii="Times New Roman" w:hAnsi="Times New Roman" w:cs="Times New Roman"/>
          <w:sz w:val="28"/>
          <w:szCs w:val="28"/>
        </w:rPr>
        <w:t xml:space="preserve"> о проведении таких проверок имеют право беспрепятственного доступа в помещения и на территории, которые занимают заказчики, специализированные</w:t>
      </w:r>
      <w:proofErr w:type="gramEnd"/>
      <w:r w:rsidRPr="00AB3FF7">
        <w:rPr>
          <w:rFonts w:ascii="Times New Roman" w:hAnsi="Times New Roman" w:cs="Times New Roman"/>
          <w:sz w:val="28"/>
          <w:szCs w:val="28"/>
        </w:rPr>
        <w:t xml:space="preserve"> организации, для получения документов и информации о закупках, необходимых Уполномоченному органу.</w:t>
      </w:r>
    </w:p>
    <w:p w:rsidR="00B727BE" w:rsidRDefault="00AB3FF7" w:rsidP="00CE3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FF7">
        <w:rPr>
          <w:rFonts w:ascii="Times New Roman" w:hAnsi="Times New Roman" w:cs="Times New Roman"/>
          <w:sz w:val="28"/>
          <w:szCs w:val="28"/>
        </w:rPr>
        <w:t>3.</w:t>
      </w:r>
      <w:r w:rsidR="008E084E">
        <w:rPr>
          <w:rFonts w:ascii="Times New Roman" w:hAnsi="Times New Roman" w:cs="Times New Roman"/>
          <w:sz w:val="28"/>
          <w:szCs w:val="28"/>
        </w:rPr>
        <w:t>4</w:t>
      </w:r>
      <w:r w:rsidRPr="00AB3F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3FF7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Уполномоченным органом в сфере закупок плановых и внеплановых </w:t>
      </w:r>
      <w:r w:rsidR="007B65B5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A83CA8">
        <w:rPr>
          <w:rFonts w:ascii="Times New Roman" w:hAnsi="Times New Roman" w:cs="Times New Roman"/>
          <w:sz w:val="28"/>
          <w:szCs w:val="28"/>
        </w:rPr>
        <w:t xml:space="preserve">нарушений законодательства Российской Федерации и иных нормативных правовых актов о контрактной системе в сфере закупок, содержащих признаки административного правонарушения, </w:t>
      </w:r>
      <w:r w:rsidRPr="00AB3FF7">
        <w:rPr>
          <w:rFonts w:ascii="Times New Roman" w:hAnsi="Times New Roman" w:cs="Times New Roman"/>
          <w:sz w:val="28"/>
          <w:szCs w:val="28"/>
        </w:rPr>
        <w:t xml:space="preserve">указанный орган </w:t>
      </w:r>
      <w:r w:rsidR="003D453B">
        <w:rPr>
          <w:rFonts w:ascii="Times New Roman" w:hAnsi="Times New Roman" w:cs="Times New Roman"/>
          <w:sz w:val="28"/>
          <w:szCs w:val="28"/>
        </w:rPr>
        <w:t>вправе</w:t>
      </w:r>
      <w:r w:rsidRPr="00AB3FF7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3D453B">
        <w:rPr>
          <w:rFonts w:ascii="Times New Roman" w:hAnsi="Times New Roman" w:cs="Times New Roman"/>
          <w:sz w:val="28"/>
          <w:szCs w:val="28"/>
        </w:rPr>
        <w:t xml:space="preserve">информацию о совершении указанных нарушений и подтверждающие факт документы </w:t>
      </w:r>
      <w:r w:rsidRPr="00AB3FF7">
        <w:rPr>
          <w:rFonts w:ascii="Times New Roman" w:hAnsi="Times New Roman" w:cs="Times New Roman"/>
          <w:sz w:val="28"/>
          <w:szCs w:val="28"/>
        </w:rPr>
        <w:t xml:space="preserve">в </w:t>
      </w:r>
      <w:r w:rsidR="003D453B">
        <w:rPr>
          <w:rFonts w:ascii="Times New Roman" w:hAnsi="Times New Roman" w:cs="Times New Roman"/>
          <w:sz w:val="28"/>
          <w:szCs w:val="28"/>
        </w:rPr>
        <w:t>орган исполнительной власти субъекта Российской Федерации</w:t>
      </w:r>
      <w:r w:rsidR="009B1777">
        <w:rPr>
          <w:rFonts w:ascii="Times New Roman" w:hAnsi="Times New Roman" w:cs="Times New Roman"/>
          <w:sz w:val="28"/>
          <w:szCs w:val="28"/>
        </w:rPr>
        <w:t>,</w:t>
      </w:r>
      <w:r w:rsidR="009B1777" w:rsidRPr="009B1777">
        <w:rPr>
          <w:rFonts w:ascii="Times New Roman" w:hAnsi="Times New Roman" w:cs="Times New Roman"/>
          <w:sz w:val="28"/>
          <w:szCs w:val="28"/>
        </w:rPr>
        <w:t xml:space="preserve"> </w:t>
      </w:r>
      <w:r w:rsidR="009B1777">
        <w:rPr>
          <w:rFonts w:ascii="Times New Roman" w:hAnsi="Times New Roman" w:cs="Times New Roman"/>
          <w:sz w:val="28"/>
          <w:szCs w:val="28"/>
        </w:rPr>
        <w:t>уполномоченный орган на осуществление контроля в сфере</w:t>
      </w:r>
      <w:proofErr w:type="gramEnd"/>
      <w:r w:rsidR="009B1777">
        <w:rPr>
          <w:rFonts w:ascii="Times New Roman" w:hAnsi="Times New Roman" w:cs="Times New Roman"/>
          <w:sz w:val="28"/>
          <w:szCs w:val="28"/>
        </w:rPr>
        <w:t xml:space="preserve"> закупок,</w:t>
      </w:r>
      <w:r w:rsidR="003D453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Кодексом об административных </w:t>
      </w:r>
      <w:r w:rsidR="003D453B">
        <w:rPr>
          <w:rFonts w:ascii="Times New Roman" w:hAnsi="Times New Roman" w:cs="Times New Roman"/>
          <w:sz w:val="28"/>
          <w:szCs w:val="28"/>
        </w:rPr>
        <w:lastRenderedPageBreak/>
        <w:t>правонарушениях.</w:t>
      </w:r>
      <w:r w:rsidRPr="00AB3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B15" w:rsidRDefault="00966B15" w:rsidP="00CE3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подачи жалобы на действие (бездействие) заказчика, уполномоченного орга</w:t>
      </w:r>
      <w:r w:rsidR="0057061F">
        <w:rPr>
          <w:rFonts w:ascii="Times New Roman" w:hAnsi="Times New Roman" w:cs="Times New Roman"/>
          <w:sz w:val="28"/>
          <w:szCs w:val="28"/>
        </w:rPr>
        <w:t xml:space="preserve">на, уполномоченного учреждения </w:t>
      </w:r>
      <w:r>
        <w:rPr>
          <w:rFonts w:ascii="Times New Roman" w:hAnsi="Times New Roman" w:cs="Times New Roman"/>
          <w:sz w:val="28"/>
          <w:szCs w:val="28"/>
        </w:rPr>
        <w:t>или комиссии по осуществлению закупок, ее членов, должностных лиц контрактной службы, контрактного управляющего уполномоченный орган вправе приостановить определение поставщика (подрядчика, исполнителя) и заключение контракта до рассмотрения жалобы по существу, направив лицу, действия (бездействия) которого обжалуются требование о приостановлении процедуры определения поставщика (подрядчика, исполнителя) и заключения контракта до 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жалобы по существу, которое является для них обязательным.</w:t>
      </w:r>
    </w:p>
    <w:p w:rsidR="003D453B" w:rsidRDefault="003D453B" w:rsidP="00CE3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6B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Информация о проведении уполномоченным органом 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</w:t>
      </w:r>
    </w:p>
    <w:p w:rsidR="00B727BE" w:rsidRDefault="00B727BE" w:rsidP="00CE3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FEE" w:rsidRDefault="007C6FEE" w:rsidP="00CE3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FEE" w:rsidRDefault="007C6FEE" w:rsidP="00CE3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7BE" w:rsidRPr="00166178" w:rsidRDefault="00B727BE" w:rsidP="0065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B727BE" w:rsidRPr="00CE3701" w:rsidRDefault="00B727BE" w:rsidP="00CE3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727BE" w:rsidRPr="00CE3701" w:rsidSect="00D0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0FC5"/>
    <w:multiLevelType w:val="hybridMultilevel"/>
    <w:tmpl w:val="7338BB9E"/>
    <w:lvl w:ilvl="0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A4"/>
    <w:rsid w:val="00000C43"/>
    <w:rsid w:val="00014C61"/>
    <w:rsid w:val="001738AB"/>
    <w:rsid w:val="002E2F9A"/>
    <w:rsid w:val="003420A4"/>
    <w:rsid w:val="003D453B"/>
    <w:rsid w:val="00535312"/>
    <w:rsid w:val="0057061F"/>
    <w:rsid w:val="006553F4"/>
    <w:rsid w:val="00663746"/>
    <w:rsid w:val="00696A93"/>
    <w:rsid w:val="007B65B5"/>
    <w:rsid w:val="007C6FEE"/>
    <w:rsid w:val="00834B60"/>
    <w:rsid w:val="00842CD1"/>
    <w:rsid w:val="008943A8"/>
    <w:rsid w:val="008E084E"/>
    <w:rsid w:val="00925653"/>
    <w:rsid w:val="00966B15"/>
    <w:rsid w:val="009806A8"/>
    <w:rsid w:val="009B1777"/>
    <w:rsid w:val="00A51A67"/>
    <w:rsid w:val="00A83CA8"/>
    <w:rsid w:val="00A922CD"/>
    <w:rsid w:val="00AB3FF7"/>
    <w:rsid w:val="00B13206"/>
    <w:rsid w:val="00B727BE"/>
    <w:rsid w:val="00BC4377"/>
    <w:rsid w:val="00C25E90"/>
    <w:rsid w:val="00C340D1"/>
    <w:rsid w:val="00CE3701"/>
    <w:rsid w:val="00D068DA"/>
    <w:rsid w:val="00D16A33"/>
    <w:rsid w:val="00D80B6C"/>
    <w:rsid w:val="00DB51DB"/>
    <w:rsid w:val="00E25687"/>
    <w:rsid w:val="00E61716"/>
    <w:rsid w:val="00F44590"/>
    <w:rsid w:val="00F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A0C030D510624E0675C2FA93DADFF73B278C3B48CE6420B9F554DBBxER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4A0C030D510624E0675C2FA93DADFF73B275C4B786E6420B9F554DBBxER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4A0C030D510624E0675C2FA93DADFF73B37CC2BB81E6420B9F554DBBxER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A0C030D510624E0675C2FA93DADFF73B37CC2BB81E6420B9F554DBBE7C6AEF70E27EEE5206593x9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Ольга Фоменко</cp:lastModifiedBy>
  <cp:revision>3</cp:revision>
  <cp:lastPrinted>2015-04-10T07:21:00Z</cp:lastPrinted>
  <dcterms:created xsi:type="dcterms:W3CDTF">2015-04-10T12:13:00Z</dcterms:created>
  <dcterms:modified xsi:type="dcterms:W3CDTF">2015-04-13T12:25:00Z</dcterms:modified>
</cp:coreProperties>
</file>