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87" w:rsidRDefault="00CA3F87" w:rsidP="00CA3F87">
      <w:pPr>
        <w:rPr>
          <w:lang w:val="en-US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-104775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F87" w:rsidRDefault="00CA3F87" w:rsidP="00CA3F87">
      <w:pPr>
        <w:pStyle w:val="a5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E6767" w:rsidRDefault="00FE6767" w:rsidP="00FE6767">
      <w:pPr>
        <w:pStyle w:val="a5"/>
        <w:jc w:val="left"/>
      </w:pPr>
    </w:p>
    <w:p w:rsidR="00FE6767" w:rsidRDefault="00FE6767" w:rsidP="00FE6767">
      <w:pPr>
        <w:pStyle w:val="a5"/>
        <w:jc w:val="left"/>
      </w:pPr>
    </w:p>
    <w:p w:rsidR="00CA3F87" w:rsidRDefault="00CA3F87" w:rsidP="00CA3F87">
      <w:pPr>
        <w:pStyle w:val="a5"/>
      </w:pPr>
      <w:r>
        <w:t>АДМИНИСТРАЦИЯ МУНИЦИПАЛЬНОГО ОБРАЗОВАНИЯ</w:t>
      </w:r>
    </w:p>
    <w:p w:rsidR="00CA3F87" w:rsidRDefault="00CA3F87" w:rsidP="00CA3F87">
      <w:pPr>
        <w:pStyle w:val="a5"/>
      </w:pPr>
      <w:r>
        <w:t>«АХТУБИНСКИЙ РАЙОН»</w:t>
      </w:r>
    </w:p>
    <w:p w:rsidR="00CA3F87" w:rsidRPr="00317378" w:rsidRDefault="00CA3F87" w:rsidP="00CA3F87">
      <w:pPr>
        <w:pStyle w:val="a5"/>
        <w:rPr>
          <w:b/>
          <w:sz w:val="24"/>
          <w:szCs w:val="24"/>
        </w:rPr>
      </w:pPr>
    </w:p>
    <w:p w:rsidR="00CA3F87" w:rsidRPr="00C30BC9" w:rsidRDefault="00CA3F87" w:rsidP="00CA3F87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CA3F87" w:rsidRPr="00FE6767" w:rsidRDefault="00CA3F87" w:rsidP="00CA3F87">
      <w:pPr>
        <w:pStyle w:val="a5"/>
        <w:rPr>
          <w:b/>
          <w:sz w:val="18"/>
        </w:rPr>
      </w:pPr>
    </w:p>
    <w:p w:rsidR="00CA3F87" w:rsidRPr="00F70DEC" w:rsidRDefault="00CA3F87" w:rsidP="00CA3F87">
      <w:pPr>
        <w:pStyle w:val="a5"/>
        <w:rPr>
          <w:sz w:val="24"/>
        </w:rPr>
      </w:pPr>
    </w:p>
    <w:p w:rsidR="00CA3F87" w:rsidRDefault="004970AA" w:rsidP="00CA3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19.01.2017</w:t>
      </w:r>
      <w:r w:rsidR="00CA3F87" w:rsidRPr="00574377">
        <w:rPr>
          <w:rFonts w:ascii="Times New Roman" w:hAnsi="Times New Roman"/>
          <w:sz w:val="28"/>
          <w:szCs w:val="28"/>
        </w:rPr>
        <w:tab/>
      </w:r>
      <w:r w:rsidR="00CA3F87" w:rsidRPr="00574377">
        <w:rPr>
          <w:rFonts w:ascii="Times New Roman" w:hAnsi="Times New Roman"/>
          <w:sz w:val="28"/>
          <w:szCs w:val="28"/>
        </w:rPr>
        <w:tab/>
      </w:r>
      <w:r w:rsidR="00CA3F87">
        <w:rPr>
          <w:rFonts w:ascii="Times New Roman" w:hAnsi="Times New Roman"/>
          <w:sz w:val="28"/>
          <w:szCs w:val="28"/>
        </w:rPr>
        <w:tab/>
      </w:r>
      <w:r w:rsidR="00CA3F87">
        <w:rPr>
          <w:rFonts w:ascii="Times New Roman" w:hAnsi="Times New Roman"/>
          <w:sz w:val="28"/>
          <w:szCs w:val="28"/>
        </w:rPr>
        <w:tab/>
      </w:r>
      <w:r w:rsidR="00CA3F87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E676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CA3F87" w:rsidRPr="00574377">
        <w:rPr>
          <w:rFonts w:ascii="Times New Roman" w:hAnsi="Times New Roman"/>
          <w:sz w:val="28"/>
          <w:szCs w:val="28"/>
        </w:rPr>
        <w:t>№</w:t>
      </w:r>
      <w:r w:rsidR="00CA3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:rsidR="00FE6767" w:rsidRPr="007F022D" w:rsidRDefault="00FE6767" w:rsidP="00CA3F87">
      <w:pPr>
        <w:widowControl w:val="0"/>
        <w:tabs>
          <w:tab w:val="left" w:pos="4111"/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CA3F87" w:rsidRPr="0029253F" w:rsidRDefault="00CA3F87" w:rsidP="00CA3F87">
      <w:pPr>
        <w:widowControl w:val="0"/>
        <w:tabs>
          <w:tab w:val="left" w:pos="4111"/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53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C01B7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</w:t>
      </w:r>
      <w:r w:rsidRPr="0029253F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2C01B7">
        <w:rPr>
          <w:rFonts w:ascii="Times New Roman" w:hAnsi="Times New Roman"/>
          <w:sz w:val="28"/>
          <w:szCs w:val="28"/>
          <w:lang w:eastAsia="ru-RU"/>
        </w:rPr>
        <w:t>у</w:t>
      </w:r>
      <w:r w:rsidRPr="0029253F">
        <w:rPr>
          <w:rFonts w:ascii="Times New Roman" w:hAnsi="Times New Roman"/>
          <w:sz w:val="28"/>
          <w:szCs w:val="28"/>
          <w:lang w:eastAsia="ru-RU"/>
        </w:rPr>
        <w:t xml:space="preserve"> финансового оздоровления и социально-экономического развития Ахтубинского района на 2016-2019 годы</w:t>
      </w:r>
      <w:r w:rsidR="002C01B7">
        <w:rPr>
          <w:rFonts w:ascii="Times New Roman" w:hAnsi="Times New Roman"/>
          <w:sz w:val="28"/>
          <w:szCs w:val="28"/>
          <w:lang w:eastAsia="ru-RU"/>
        </w:rPr>
        <w:t>, утвержденную постановлением администрации МО «Ахтубинский район»</w:t>
      </w:r>
      <w:r w:rsidR="00FE6767">
        <w:rPr>
          <w:rFonts w:ascii="Times New Roman" w:hAnsi="Times New Roman"/>
          <w:sz w:val="28"/>
          <w:szCs w:val="28"/>
          <w:lang w:eastAsia="ru-RU"/>
        </w:rPr>
        <w:t xml:space="preserve">  от 30.12.2016 № 569</w:t>
      </w:r>
    </w:p>
    <w:p w:rsidR="00CA3F87" w:rsidRPr="007F022D" w:rsidRDefault="00CA3F87" w:rsidP="00CA3F87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29253F">
        <w:rPr>
          <w:rFonts w:ascii="Times New Roman" w:hAnsi="Times New Roman"/>
          <w:sz w:val="28"/>
          <w:szCs w:val="28"/>
        </w:rPr>
        <w:t xml:space="preserve">       </w:t>
      </w:r>
    </w:p>
    <w:p w:rsidR="00CA3F87" w:rsidRPr="0029253F" w:rsidRDefault="00CA3F87" w:rsidP="00F30B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</w:rPr>
        <w:t>В целях создания условий для результативного управления муниципальными финансами Ахтубинского района и эффективного использования бюджетных сре</w:t>
      </w:r>
      <w:proofErr w:type="gramStart"/>
      <w:r w:rsidRPr="0029253F">
        <w:rPr>
          <w:rFonts w:ascii="Times New Roman" w:hAnsi="Times New Roman"/>
          <w:sz w:val="28"/>
          <w:szCs w:val="28"/>
        </w:rPr>
        <w:t>дств пр</w:t>
      </w:r>
      <w:proofErr w:type="gramEnd"/>
      <w:r w:rsidRPr="0029253F">
        <w:rPr>
          <w:rFonts w:ascii="Times New Roman" w:hAnsi="Times New Roman"/>
          <w:sz w:val="28"/>
          <w:szCs w:val="28"/>
        </w:rPr>
        <w:t>и реализации приоритетов и целей социально-экономического развития Ахтубинского района</w:t>
      </w:r>
      <w:r w:rsidR="00A90CB7">
        <w:rPr>
          <w:rFonts w:ascii="Times New Roman" w:hAnsi="Times New Roman"/>
          <w:sz w:val="28"/>
          <w:szCs w:val="28"/>
        </w:rPr>
        <w:t>,</w:t>
      </w:r>
      <w:r w:rsidRPr="0029253F">
        <w:rPr>
          <w:rFonts w:ascii="Times New Roman" w:hAnsi="Times New Roman"/>
          <w:sz w:val="28"/>
          <w:szCs w:val="28"/>
        </w:rPr>
        <w:t xml:space="preserve"> администрация МО «Ахтубинский район»</w:t>
      </w:r>
    </w:p>
    <w:p w:rsidR="00CA3F87" w:rsidRPr="00910307" w:rsidRDefault="00CA3F87" w:rsidP="00CA3F87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CA3F87" w:rsidRDefault="00CA3F87" w:rsidP="00CA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</w:rPr>
        <w:t>ПОСТАНОВЛЯЕТ:</w:t>
      </w:r>
    </w:p>
    <w:p w:rsidR="00FE6767" w:rsidRDefault="00FE6767" w:rsidP="00CA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F87" w:rsidRDefault="00CA3F87" w:rsidP="00C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программу финансового </w:t>
      </w:r>
      <w:r w:rsidRPr="0029253F">
        <w:rPr>
          <w:rFonts w:ascii="Times New Roman" w:hAnsi="Times New Roman"/>
          <w:sz w:val="28"/>
          <w:szCs w:val="28"/>
        </w:rPr>
        <w:t>оздоровления и социально-экономического развития Ахтубинского района на 201</w:t>
      </w:r>
      <w:r>
        <w:rPr>
          <w:rFonts w:ascii="Times New Roman" w:hAnsi="Times New Roman"/>
          <w:sz w:val="28"/>
          <w:szCs w:val="28"/>
        </w:rPr>
        <w:t>6-2019 годы, утвержденную</w:t>
      </w:r>
      <w:r w:rsidR="00A90CB7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«Ахтубинский район» от 30.12.2016 № 569</w:t>
      </w:r>
      <w:r w:rsidR="00B65E5B">
        <w:rPr>
          <w:rFonts w:ascii="Times New Roman" w:hAnsi="Times New Roman"/>
          <w:sz w:val="28"/>
          <w:szCs w:val="28"/>
        </w:rPr>
        <w:t xml:space="preserve">, </w:t>
      </w:r>
      <w:r w:rsidR="00DB70DA">
        <w:rPr>
          <w:rFonts w:ascii="Times New Roman" w:hAnsi="Times New Roman"/>
          <w:sz w:val="28"/>
          <w:szCs w:val="28"/>
        </w:rPr>
        <w:t xml:space="preserve">дополнив </w:t>
      </w:r>
      <w:r w:rsidR="00B65E5B">
        <w:rPr>
          <w:rFonts w:ascii="Times New Roman" w:hAnsi="Times New Roman"/>
          <w:sz w:val="28"/>
          <w:szCs w:val="28"/>
        </w:rPr>
        <w:t xml:space="preserve">раздел 3.4. программы абзацем следующего содержания: </w:t>
      </w:r>
    </w:p>
    <w:p w:rsidR="00B65E5B" w:rsidRDefault="00B65E5B" w:rsidP="00C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0B1A">
        <w:rPr>
          <w:rFonts w:ascii="Times New Roman" w:hAnsi="Times New Roman"/>
          <w:sz w:val="28"/>
          <w:szCs w:val="28"/>
        </w:rPr>
        <w:t>В</w:t>
      </w:r>
      <w:r w:rsidR="005957C6">
        <w:rPr>
          <w:rFonts w:ascii="Times New Roman" w:hAnsi="Times New Roman"/>
          <w:sz w:val="28"/>
          <w:szCs w:val="28"/>
        </w:rPr>
        <w:t xml:space="preserve"> 2016 году произведено сокращение расходов на предоставление мер социальной поддержки и социальной помощи для отдельных категорий граждан в размере 1 099,2 </w:t>
      </w:r>
      <w:proofErr w:type="spellStart"/>
      <w:r w:rsidR="005957C6">
        <w:rPr>
          <w:rFonts w:ascii="Times New Roman" w:hAnsi="Times New Roman"/>
          <w:sz w:val="28"/>
          <w:szCs w:val="28"/>
        </w:rPr>
        <w:t>тыс</w:t>
      </w:r>
      <w:proofErr w:type="gramStart"/>
      <w:r w:rsidR="005957C6">
        <w:rPr>
          <w:rFonts w:ascii="Times New Roman" w:hAnsi="Times New Roman"/>
          <w:sz w:val="28"/>
          <w:szCs w:val="28"/>
        </w:rPr>
        <w:t>.р</w:t>
      </w:r>
      <w:proofErr w:type="gramEnd"/>
      <w:r w:rsidR="005957C6">
        <w:rPr>
          <w:rFonts w:ascii="Times New Roman" w:hAnsi="Times New Roman"/>
          <w:sz w:val="28"/>
          <w:szCs w:val="28"/>
        </w:rPr>
        <w:t>уб</w:t>
      </w:r>
      <w:proofErr w:type="spellEnd"/>
      <w:r w:rsidR="005957C6">
        <w:rPr>
          <w:rFonts w:ascii="Times New Roman" w:hAnsi="Times New Roman"/>
          <w:sz w:val="28"/>
          <w:szCs w:val="28"/>
        </w:rPr>
        <w:t>.</w:t>
      </w:r>
      <w:r w:rsidR="00F36BB4">
        <w:rPr>
          <w:rFonts w:ascii="Times New Roman" w:hAnsi="Times New Roman"/>
          <w:sz w:val="28"/>
          <w:szCs w:val="28"/>
        </w:rPr>
        <w:t>».</w:t>
      </w:r>
    </w:p>
    <w:p w:rsidR="00CA3F87" w:rsidRPr="0029253F" w:rsidRDefault="00EA1096" w:rsidP="00CA3F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3F87" w:rsidRPr="0029253F">
        <w:rPr>
          <w:rFonts w:ascii="Times New Roman" w:hAnsi="Times New Roman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</w:t>
      </w:r>
      <w:r w:rsidR="00CA3F87">
        <w:rPr>
          <w:rFonts w:ascii="Times New Roman" w:hAnsi="Times New Roman"/>
          <w:sz w:val="28"/>
          <w:szCs w:val="28"/>
        </w:rPr>
        <w:t>зделе «Документы Администрации»</w:t>
      </w:r>
      <w:r w:rsidR="00CA3F87" w:rsidRPr="0029253F">
        <w:rPr>
          <w:rFonts w:ascii="Times New Roman" w:hAnsi="Times New Roman"/>
          <w:sz w:val="28"/>
          <w:szCs w:val="28"/>
        </w:rPr>
        <w:t xml:space="preserve"> подразделе «Официальные документы».</w:t>
      </w:r>
    </w:p>
    <w:p w:rsidR="00CA3F87" w:rsidRPr="0029253F" w:rsidRDefault="00CA3F87" w:rsidP="00CA3F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53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096">
        <w:rPr>
          <w:rFonts w:ascii="Times New Roman" w:hAnsi="Times New Roman"/>
          <w:sz w:val="28"/>
          <w:szCs w:val="28"/>
        </w:rPr>
        <w:t>3</w:t>
      </w:r>
      <w:r w:rsidRPr="0029253F">
        <w:rPr>
          <w:rFonts w:ascii="Times New Roman" w:hAnsi="Times New Roman"/>
          <w:sz w:val="28"/>
          <w:szCs w:val="28"/>
        </w:rPr>
        <w:t>. Отделу контроля и обработки информации администрации</w:t>
      </w:r>
      <w:r w:rsidR="00F30B1A">
        <w:rPr>
          <w:rFonts w:ascii="Times New Roman" w:hAnsi="Times New Roman"/>
          <w:sz w:val="28"/>
          <w:szCs w:val="28"/>
        </w:rPr>
        <w:t xml:space="preserve">             </w:t>
      </w:r>
      <w:r w:rsidRPr="0029253F"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29253F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Pr="0029253F">
        <w:rPr>
          <w:rFonts w:ascii="Times New Roman" w:hAnsi="Times New Roman"/>
          <w:sz w:val="28"/>
          <w:szCs w:val="28"/>
        </w:rPr>
        <w:t xml:space="preserve"> правда» о ра</w:t>
      </w:r>
      <w:r>
        <w:rPr>
          <w:rFonts w:ascii="Times New Roman" w:hAnsi="Times New Roman"/>
          <w:sz w:val="28"/>
          <w:szCs w:val="28"/>
        </w:rPr>
        <w:t>змещении настоящего постановления</w:t>
      </w:r>
      <w:r w:rsidRPr="0029253F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«Ахтубинский </w:t>
      </w:r>
      <w:r w:rsidRPr="0029253F">
        <w:rPr>
          <w:rFonts w:ascii="Times New Roman" w:hAnsi="Times New Roman"/>
          <w:sz w:val="28"/>
          <w:szCs w:val="28"/>
        </w:rPr>
        <w:lastRenderedPageBreak/>
        <w:t>район» в разделе «Докумен</w:t>
      </w:r>
      <w:r>
        <w:rPr>
          <w:rFonts w:ascii="Times New Roman" w:hAnsi="Times New Roman"/>
          <w:sz w:val="28"/>
          <w:szCs w:val="28"/>
        </w:rPr>
        <w:t>ты»</w:t>
      </w:r>
      <w:r w:rsidRPr="0029253F">
        <w:rPr>
          <w:rFonts w:ascii="Times New Roman" w:hAnsi="Times New Roman"/>
          <w:sz w:val="28"/>
          <w:szCs w:val="28"/>
        </w:rPr>
        <w:t xml:space="preserve"> подразделе «Документы Ад</w:t>
      </w:r>
      <w:r>
        <w:rPr>
          <w:rFonts w:ascii="Times New Roman" w:hAnsi="Times New Roman"/>
          <w:sz w:val="28"/>
          <w:szCs w:val="28"/>
        </w:rPr>
        <w:t xml:space="preserve">министрации» </w:t>
      </w:r>
      <w:r w:rsidRPr="0029253F">
        <w:rPr>
          <w:rFonts w:ascii="Times New Roman" w:hAnsi="Times New Roman"/>
          <w:sz w:val="28"/>
          <w:szCs w:val="28"/>
        </w:rPr>
        <w:t>подразделе «Официальные документы».</w:t>
      </w:r>
    </w:p>
    <w:p w:rsidR="002871C3" w:rsidRDefault="002871C3" w:rsidP="00CA3F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1C3" w:rsidRDefault="002871C3" w:rsidP="00CA3F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6767" w:rsidRDefault="00FE6767" w:rsidP="00CA3F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3F87" w:rsidRPr="0029253F" w:rsidRDefault="00CA3F87" w:rsidP="00CA3F8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53F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253F">
        <w:rPr>
          <w:rFonts w:ascii="Times New Roman" w:hAnsi="Times New Roman"/>
          <w:sz w:val="28"/>
          <w:szCs w:val="28"/>
          <w:lang w:eastAsia="ru-RU"/>
        </w:rPr>
        <w:t>В.А. Ведищев</w:t>
      </w:r>
    </w:p>
    <w:p w:rsidR="00CA3F87" w:rsidRPr="0029253F" w:rsidRDefault="00CA3F87" w:rsidP="00AF67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A3F87" w:rsidRPr="0029253F" w:rsidSect="00FE6767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5FD1" w:rsidRDefault="00615FD1" w:rsidP="00AF67B9"/>
    <w:sectPr w:rsidR="006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4E" w:rsidRDefault="005B444E">
      <w:pPr>
        <w:spacing w:after="0" w:line="240" w:lineRule="auto"/>
      </w:pPr>
      <w:r>
        <w:separator/>
      </w:r>
    </w:p>
  </w:endnote>
  <w:endnote w:type="continuationSeparator" w:id="0">
    <w:p w:rsidR="005B444E" w:rsidRDefault="005B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4E" w:rsidRDefault="005B444E">
      <w:pPr>
        <w:spacing w:after="0" w:line="240" w:lineRule="auto"/>
      </w:pPr>
      <w:r>
        <w:separator/>
      </w:r>
    </w:p>
  </w:footnote>
  <w:footnote w:type="continuationSeparator" w:id="0">
    <w:p w:rsidR="005B444E" w:rsidRDefault="005B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C4" w:rsidRDefault="005B444E">
    <w:pPr>
      <w:pStyle w:val="a3"/>
    </w:pPr>
  </w:p>
  <w:p w:rsidR="005F20C4" w:rsidRDefault="005B4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52"/>
    <w:rsid w:val="002871C3"/>
    <w:rsid w:val="002C01B7"/>
    <w:rsid w:val="004970AA"/>
    <w:rsid w:val="005957C6"/>
    <w:rsid w:val="005B444E"/>
    <w:rsid w:val="00615FD1"/>
    <w:rsid w:val="007741F0"/>
    <w:rsid w:val="007F022D"/>
    <w:rsid w:val="008C0F52"/>
    <w:rsid w:val="00A90CB7"/>
    <w:rsid w:val="00AF358E"/>
    <w:rsid w:val="00AF67B9"/>
    <w:rsid w:val="00B65E5B"/>
    <w:rsid w:val="00CA3F87"/>
    <w:rsid w:val="00DB70DA"/>
    <w:rsid w:val="00EA1096"/>
    <w:rsid w:val="00EE6ABE"/>
    <w:rsid w:val="00F30B1A"/>
    <w:rsid w:val="00F36BB4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F87"/>
    <w:pPr>
      <w:tabs>
        <w:tab w:val="center" w:pos="4677"/>
        <w:tab w:val="right" w:pos="9355"/>
      </w:tabs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3F8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A3F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A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6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F87"/>
    <w:pPr>
      <w:tabs>
        <w:tab w:val="center" w:pos="4677"/>
        <w:tab w:val="right" w:pos="9355"/>
      </w:tabs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3F8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A3F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A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6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7BC5-FDE0-4F0B-B1D0-63B4419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Заикина</dc:creator>
  <cp:keywords/>
  <dc:description/>
  <cp:lastModifiedBy>Анна Реснянская</cp:lastModifiedBy>
  <cp:revision>17</cp:revision>
  <cp:lastPrinted>2017-01-16T12:50:00Z</cp:lastPrinted>
  <dcterms:created xsi:type="dcterms:W3CDTF">2017-01-16T12:33:00Z</dcterms:created>
  <dcterms:modified xsi:type="dcterms:W3CDTF">2017-01-19T07:21:00Z</dcterms:modified>
</cp:coreProperties>
</file>