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938" w:rsidRDefault="00BB5938" w:rsidP="00BB5938">
      <w:pPr>
        <w:pStyle w:val="a4"/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0C49B176" wp14:editId="0229BF75">
            <wp:simplePos x="0" y="0"/>
            <wp:positionH relativeFrom="column">
              <wp:posOffset>2550160</wp:posOffset>
            </wp:positionH>
            <wp:positionV relativeFrom="paragraph">
              <wp:posOffset>-407035</wp:posOffset>
            </wp:positionV>
            <wp:extent cx="815975" cy="887095"/>
            <wp:effectExtent l="0" t="0" r="3175" b="8255"/>
            <wp:wrapNone/>
            <wp:docPr id="2" name="Рисунок 2" descr="Новый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Новый 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975" cy="887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5938" w:rsidRDefault="00BB5938" w:rsidP="00BB5938">
      <w:pPr>
        <w:pStyle w:val="a4"/>
      </w:pPr>
    </w:p>
    <w:p w:rsidR="00BB5938" w:rsidRDefault="00BB5938" w:rsidP="00BB5938">
      <w:pPr>
        <w:pStyle w:val="a4"/>
      </w:pPr>
    </w:p>
    <w:p w:rsidR="00BB5938" w:rsidRDefault="00BB5938" w:rsidP="00BB5938">
      <w:pPr>
        <w:pStyle w:val="a4"/>
      </w:pPr>
      <w:r>
        <w:t>АДМИНИСТРАЦИЯ МУНИЦИПАЛЬНОГО ОБРАЗОВАНИЯ</w:t>
      </w:r>
    </w:p>
    <w:p w:rsidR="00BB5938" w:rsidRDefault="00BB5938" w:rsidP="00BB5938">
      <w:pPr>
        <w:pStyle w:val="a4"/>
      </w:pPr>
      <w:r>
        <w:t>«АХТУБИНСКИЙ РАЙОН»</w:t>
      </w:r>
    </w:p>
    <w:p w:rsidR="00BB5938" w:rsidRDefault="00BB5938" w:rsidP="00BB5938">
      <w:pPr>
        <w:pStyle w:val="a4"/>
      </w:pPr>
    </w:p>
    <w:p w:rsidR="00BB5938" w:rsidRDefault="00882FB1" w:rsidP="00BB5938">
      <w:pPr>
        <w:pStyle w:val="a4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BB5938" w:rsidRDefault="00BB5938" w:rsidP="00BB5938">
      <w:pPr>
        <w:pStyle w:val="a4"/>
      </w:pPr>
    </w:p>
    <w:p w:rsidR="00BB5938" w:rsidRDefault="00B82106" w:rsidP="00BB5938">
      <w:pPr>
        <w:pStyle w:val="a4"/>
        <w:jc w:val="left"/>
      </w:pPr>
      <w:r>
        <w:rPr>
          <w:u w:val="single"/>
        </w:rPr>
        <w:t>25.08.2014</w:t>
      </w:r>
      <w:r w:rsidR="00BB5938">
        <w:t xml:space="preserve">         </w:t>
      </w:r>
      <w:r w:rsidR="00BB5938">
        <w:tab/>
      </w:r>
      <w:r w:rsidR="00BB5938">
        <w:tab/>
      </w:r>
      <w:r w:rsidR="00BB5938">
        <w:tab/>
      </w:r>
      <w:r w:rsidR="00BB5938">
        <w:tab/>
      </w:r>
      <w:r w:rsidR="00BB5938">
        <w:tab/>
      </w:r>
      <w:r w:rsidR="00BB5938">
        <w:tab/>
        <w:t xml:space="preserve">         </w:t>
      </w:r>
      <w:r>
        <w:t xml:space="preserve">                              </w:t>
      </w:r>
      <w:r w:rsidR="00BB5938">
        <w:t xml:space="preserve">№ </w:t>
      </w:r>
      <w:r>
        <w:rPr>
          <w:u w:val="single"/>
        </w:rPr>
        <w:t>1268</w:t>
      </w:r>
    </w:p>
    <w:p w:rsidR="008F6074" w:rsidRPr="008F6074" w:rsidRDefault="008F6074" w:rsidP="008F60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82FB1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О внесении изменений в постановление</w:t>
      </w:r>
      <w:r w:rsidR="00882FB1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 </w:t>
      </w:r>
    </w:p>
    <w:p w:rsidR="00882FB1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администрации МО «Ахтубинский район»</w:t>
      </w:r>
    </w:p>
    <w:p w:rsidR="008F6074" w:rsidRDefault="008F6074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31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12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.2013 №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1697</w:t>
      </w:r>
    </w:p>
    <w:p w:rsidR="00BB5938" w:rsidRDefault="00BB5938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BB5938" w:rsidRDefault="00BB5938" w:rsidP="008F6074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</w:p>
    <w:p w:rsidR="008F6074" w:rsidRPr="008F6074" w:rsidRDefault="008F6074" w:rsidP="00882FB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В связи с фактически выполненными мероприятиями в рамках муниципальной целевой программы «Градостроительное планирование развития территорий и поселений Ахтубинского района на 2014 год и </w:t>
      </w:r>
      <w:r w:rsidR="00087A7F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программы</w:t>
      </w:r>
      <w:r w:rsidR="00087A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комплексного развития систем коммунальной инфраструктуры поселений»</w:t>
      </w: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, администрация МО «Ахтубинский район»</w:t>
      </w:r>
    </w:p>
    <w:p w:rsidR="008F6074" w:rsidRPr="008F6074" w:rsidRDefault="008F6074" w:rsidP="00882FB1">
      <w:pPr>
        <w:widowControl w:val="0"/>
        <w:suppressAutoHyphens/>
        <w:autoSpaceDN w:val="0"/>
        <w:spacing w:after="0" w:line="240" w:lineRule="auto"/>
        <w:ind w:firstLine="708"/>
        <w:jc w:val="both"/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</w:pPr>
      <w:r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ПОСТАНОВЛЯЕТ:</w:t>
      </w:r>
    </w:p>
    <w:p w:rsidR="008F6074" w:rsidRPr="008F6074" w:rsidRDefault="00BB5938" w:rsidP="008F607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8F6074"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Внести изменения в постановление администрации МО «Ахтубинский район» </w:t>
      </w:r>
      <w:r w:rsidR="008F6074"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от </w:t>
      </w:r>
      <w:r w:rsid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31</w:t>
      </w:r>
      <w:r w:rsidR="008F6074"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.</w:t>
      </w:r>
      <w:r w:rsid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12</w:t>
      </w:r>
      <w:r w:rsidR="008F6074" w:rsidRP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 xml:space="preserve">.2013 № </w:t>
      </w:r>
      <w:r w:rsidR="008F6074">
        <w:rPr>
          <w:rFonts w:ascii="Times New Roman" w:eastAsia="Lucida Sans Unicode" w:hAnsi="Times New Roman" w:cs="Mangal"/>
          <w:kern w:val="3"/>
          <w:sz w:val="28"/>
          <w:szCs w:val="28"/>
          <w:lang w:eastAsia="zh-CN" w:bidi="hi-IN"/>
        </w:rPr>
        <w:t>1697</w:t>
      </w:r>
      <w:r w:rsidR="008F6074"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="008F6074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муниципальной целевой</w:t>
      </w:r>
      <w:r w:rsidR="008F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74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«Градостроительное планирование</w:t>
      </w:r>
      <w:r w:rsidR="008F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74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территорий и поселений Ахтубинского</w:t>
      </w:r>
      <w:r w:rsidR="008F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74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на 2014 год и утверждение программы</w:t>
      </w:r>
      <w:r w:rsidR="008F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74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систем коммунальной</w:t>
      </w:r>
      <w:r w:rsidR="008F607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074"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инфраструктуры  поселений»</w:t>
      </w:r>
      <w:r w:rsidR="008F6074"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изложив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муниципальную целевую </w:t>
      </w:r>
      <w:r w:rsid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новой редакции</w:t>
      </w:r>
      <w:r w:rsidR="00400C92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 w:rsidR="008F6074"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приложению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постановлению</w:t>
      </w:r>
      <w:r w:rsidR="008F6074"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6074" w:rsidRPr="008F6074" w:rsidRDefault="008F6074" w:rsidP="00BB5938">
      <w:pPr>
        <w:widowControl w:val="0"/>
        <w:suppressAutoHyphens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информатизации и компьютерного обслуживания администрации муниципального образования «Ахт</w:t>
      </w:r>
      <w:r w:rsidR="00400C92">
        <w:rPr>
          <w:rFonts w:ascii="Times New Roman" w:eastAsia="Times New Roman" w:hAnsi="Times New Roman" w:cs="Times New Roman"/>
          <w:sz w:val="28"/>
          <w:szCs w:val="28"/>
          <w:lang w:eastAsia="ar-SA"/>
        </w:rPr>
        <w:t>убинский район» (Короткий В.В.)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обеспечить размещение настоящего постановления в сети Интернет на официальном сайте администрации МО «Ахтубинский район» в разделе «Документы» подраздел «Документы Администрации»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Официальные документы»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8F6074" w:rsidRDefault="008F6074" w:rsidP="00BB5938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 Отделу контроля и обработки информации администрации МО «Ахтубинский район» (Свиридова Л.В.) представить  информацию   в   газету «</w:t>
      </w:r>
      <w:proofErr w:type="gramStart"/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Ахтубинская</w:t>
      </w:r>
      <w:proofErr w:type="gramEnd"/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правда»   о   размещении   настоящего   постановления  в  сети «Интернет» на официальном сайте администрации МО «Ахтубинский район» в разделе «Документы» подраздел «Документы Администрации» подраздел «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Официальные документы»</w:t>
      </w:r>
      <w:r w:rsidRPr="008F6074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BB5938" w:rsidRDefault="00BB5938" w:rsidP="00BB5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BB5938" w:rsidRDefault="00BB5938" w:rsidP="00BB5938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074" w:rsidRPr="008F6074" w:rsidRDefault="008F6074" w:rsidP="008F6074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F6074" w:rsidRDefault="00BB5938" w:rsidP="008F60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главы администрации                                                           Ю.И. Привалова</w:t>
      </w:r>
    </w:p>
    <w:p w:rsidR="00882FB1" w:rsidRDefault="00882FB1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82FB1" w:rsidRDefault="00882FB1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405BF5" w:rsidRPr="00CD6092" w:rsidRDefault="00405BF5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постановлени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</w:t>
      </w:r>
    </w:p>
    <w:p w:rsidR="00405BF5" w:rsidRPr="00CD6092" w:rsidRDefault="00405BF5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МО «Ахтубинский район»</w:t>
      </w:r>
    </w:p>
    <w:p w:rsidR="00405BF5" w:rsidRPr="00CD6092" w:rsidRDefault="00405BF5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 </w:t>
      </w:r>
      <w:r w:rsidR="00B82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25.08.2014</w:t>
      </w:r>
      <w:r w:rsidR="00B821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2106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1268</w:t>
      </w:r>
    </w:p>
    <w:p w:rsidR="00405BF5" w:rsidRPr="00CD6092" w:rsidRDefault="00405BF5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ЦЕЛЕВАЯ ПРОГРАММА</w:t>
      </w: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«Градостроительное планирование развития территорий и поселений Ахтубинского района на 2014 год и утверждение программы</w:t>
      </w: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комплексного развития систем коммунальной инфраструктуры  поселений»</w:t>
      </w: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Паспорт муниципальной целевой Программы</w:t>
      </w:r>
    </w:p>
    <w:p w:rsidR="00405BF5" w:rsidRPr="00CD6092" w:rsidRDefault="00405BF5" w:rsidP="0040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371"/>
        <w:gridCol w:w="5201"/>
      </w:tblGrid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субъекта бюджетного планирования</w:t>
            </w: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администрация МО «Ахтубинский район»</w:t>
            </w:r>
          </w:p>
        </w:tc>
      </w:tr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Наименование муниципальной целевой программы     </w:t>
            </w: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муниципальная целевая программа «Градостроительное планирование развития территорий и поселений Ахтубинского района на 2014 год и утверждение </w:t>
            </w:r>
            <w:proofErr w:type="gramStart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программы комплексного развития систем коммунальной инфраструктуры  поселений</w:t>
            </w:r>
            <w:proofErr w:type="gramEnd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Должностное лицо, утвердившее</w:t>
            </w: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муниципальную целевую программу  </w:t>
            </w: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глава</w:t>
            </w: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муниципального образования «Ахтубинский район»</w:t>
            </w:r>
          </w:p>
        </w:tc>
      </w:tr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Обоснование разработки </w:t>
            </w: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муниципальной целевой программы                                   </w:t>
            </w: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Градостроительный кодекс Российской Федерации; 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Федеральный закон от 30.12.2012                      № 289-ФЗ «О внесении изменений в Градостроительный кодекс Российской Федерации и отдельные законодательные акты Российской Федерации»</w:t>
            </w:r>
          </w:p>
        </w:tc>
      </w:tr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Цели  и задачи    муниципальной целевой программы                                   </w:t>
            </w: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</w:t>
            </w: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улучшение условий проживания населения и устойчивое территориальное развитие Ахтубинского района;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разработка и утверждение </w:t>
            </w:r>
            <w:proofErr w:type="gramStart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программ комплексного развития систем коммунальной инфраструктуры поселений</w:t>
            </w:r>
            <w:proofErr w:type="gramEnd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утверждение документов, устанавливающих перечни мероприятий по строительству, реконструкции систем электр</w:t>
            </w:r>
            <w:proofErr w:type="gramStart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газо-, тепло-, водоснабжения и водоотведения, объектов, используемых для утилизации, обезвреживания и захоронения твердых бытовых отходов, которые предусмотрены соответственно схемами и программами развития единой национальной электрической сети на долгосрочный период, генеральной схемой размещения объектов электроэнергетики, федеральной программой газификации,  соответствующими межрегиональными, региональными программами газификации, схемами теплоснабжения, схемами водоснабжения и водоотведения, программами в области обращениями с отходами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Ожидаемые результаты муниципальной целевой программы     </w:t>
            </w: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утверждение генеральных планов поселений с составлением карт (планов) земельного участка, съемка на местности объектов недвижимости, формирование землеустроительного дела и материалов межевания;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определение </w:t>
            </w:r>
            <w:proofErr w:type="gramStart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границ межевых знаков кадастрового номера земельного участка объектов недвижимости</w:t>
            </w:r>
            <w:proofErr w:type="gramEnd"/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ограничений;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обеспечение сбалансированного, перспективного развития систем коммунальной инфраструктуры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Сроки выполнения основных мероприятий муниципальной целевой программы     </w:t>
            </w: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405B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- 2014 год</w:t>
            </w:r>
          </w:p>
        </w:tc>
      </w:tr>
      <w:tr w:rsidR="00405BF5" w:rsidRPr="00CD6092" w:rsidTr="00551710">
        <w:tc>
          <w:tcPr>
            <w:tcW w:w="4503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Объемы финансирования муниципальной целевой программы     </w:t>
            </w: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350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общий объем финансирования мероприятий по Программе составляет</w:t>
            </w: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0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382,8415</w:t>
            </w:r>
            <w:r w:rsidRPr="0040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рублей, из них: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средства районного бюджета – </w:t>
            </w:r>
            <w:r w:rsidRPr="00405BF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190,3415 </w:t>
            </w: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 рублей;</w:t>
            </w:r>
          </w:p>
          <w:p w:rsidR="00405BF5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средства бюджетов поселений – 192,50 тыс. рублей</w:t>
            </w:r>
          </w:p>
          <w:p w:rsidR="00405BF5" w:rsidRPr="00CD6092" w:rsidRDefault="00405BF5" w:rsidP="005517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 Содержание проблемы, обоснование необходимости</w:t>
      </w: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решения программным методом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градостроительным планированием территорий и программами комплексного развития систем коммунальной инфраструктуры поселения следует понимать деятельность органов местного самоуправления по утверждению генеральных планов и всех материалов по его обоснованию в текстовой форме и в виде карт с определением в натуре и на местности. </w:t>
      </w:r>
    </w:p>
    <w:p w:rsidR="00405BF5" w:rsidRPr="00CD6092" w:rsidRDefault="00405BF5" w:rsidP="00405B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Использовать утвержденные документы для комплексного социально-экономического развития территории муниципального образования, комплексного научного, в соответствии с принятыми документами и существующими реальностями планирования и размещения объектов местного значения поселения. </w:t>
      </w:r>
    </w:p>
    <w:p w:rsidR="00405BF5" w:rsidRPr="00CD6092" w:rsidRDefault="00405BF5" w:rsidP="00405B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сегодняшний день муниципальные образования имеют современную градостроительную документацию. В большинстве поселений градостроительные планы утверждены в течение 2013 года. Проделана большая подготовительная и организаторская работа. Следующим этапом работы служит составление карт (планов) земельных участков на основе утвержденных генеральных планов муниципальных образований.</w:t>
      </w:r>
    </w:p>
    <w:p w:rsidR="00405BF5" w:rsidRPr="00CD6092" w:rsidRDefault="00405BF5" w:rsidP="00405B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 законом от 30.12.2012 № 289-ФЗ «О внесении изменений в Градостроительный кодекс Российской Федерации и отдельные законодательные акты Российской Федерации» в муниципальных образованиях разрабатываются программы комплексного развития систем коммунальной инфраструктуры поселения.</w:t>
      </w:r>
    </w:p>
    <w:p w:rsidR="00405BF5" w:rsidRPr="00CD6092" w:rsidRDefault="00405BF5" w:rsidP="00405BF5">
      <w:pPr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в данном направлении должна быть проведена в шестимесячный срок </w:t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утверждения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генеральных планов. Это  потребует больших финансовых затрат в условиях дефицита большинства местных бюджетов поселений. Необходимо предусмотреть </w:t>
      </w:r>
      <w:proofErr w:type="spell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</w:t>
      </w:r>
      <w:proofErr w:type="spell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данных мероприятий из районного бюджета. Разработка данных документов позволит решить жизненно важные для района вопросы по выработке системы развития поселений.</w:t>
      </w:r>
    </w:p>
    <w:p w:rsidR="00405BF5" w:rsidRPr="00CD6092" w:rsidRDefault="00405BF5" w:rsidP="0040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3. Основные цели, задачи  и срок реализации Программы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Основной целью Программы является улучшение условий проживания населения и устойчивое территориальное развитие района посредством совершенствования системы расселения, застройки, благоустройства сельских поселений, их инженерной, транспортной и социальной инфраструктур, рационального природопользования, охраны и использования объектов историко-культурного наследия, сохранения и улучшения окружающей природной среды, создания условий для коммунального развития систем коммунальной инфраструктуры поселения.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указанной цели в рамках Программы деятельность органов местного самоуправления должна быть сконцентрирована на решении следующих задач: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обеспечения устойчивого развития территорий района на основе территориального планирования и градостроительного зонирования;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сбалансированного учета экологических, экономических, социальных   и   иных   факторов   при   осуществлении   градостроительной деятельности;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строительства   на   основе   документов   территориального планирования и правил землепользования и застройки;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осуществлении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градостроительной  деятельности  с  соблюдением требований генеральных планов и программ комплексного развития систем коммунальной инфраструктуры поселения.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 – 2014 год.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Система программных мероприятий</w:t>
      </w: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Программные мероприятия направлены на реализацию поставленных задач и подразделяются на мероприятия, выполняемые: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 района;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органами местного самоуправления поселений.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4.1. Совместная подготовка документов территориального планирования территорий района и поселений органами местного самоуправления муниципальных образований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совместного осуществления территориального планирования территорий района и поселений и программ комплексного развития систем коммунальной инфраструктуры создаются соответствующие комиссии, которые увязывают текущие вопросы подготовки и реализации отдельных проектов с задачами комплексного развития территорий, а также с задачами последовательного развития системы </w:t>
      </w:r>
      <w:proofErr w:type="spell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градорегулирования</w:t>
      </w:r>
      <w:proofErr w:type="spell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5. Ресурсное обеспечение целевой Программы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Важнейшим элементом программы является составление карты (плана) земельного участка, установление границ на местности, формирование землеустроительного дела, съемка участков, занятых объектами недвижимости.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Прогноз потребности средств на финансирование мероприятий Программы до 01.06.2014 составляет </w:t>
      </w:r>
      <w:r w:rsidRPr="0040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382,8415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рублей, в том числе: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бюджет МО «Ахтубинский район» - </w:t>
      </w:r>
      <w:r w:rsidRPr="00405B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190,3415 </w:t>
      </w: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руб.,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бюджет поселений МО «Ахтубинский район» - 192,50 тыс. руб.</w:t>
      </w:r>
    </w:p>
    <w:p w:rsidR="00405BF5" w:rsidRPr="00CD6092" w:rsidRDefault="00405BF5" w:rsidP="00405BF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6. Механизм реализации Программы</w:t>
      </w:r>
    </w:p>
    <w:p w:rsidR="00405BF5" w:rsidRPr="00CD6092" w:rsidRDefault="00405BF5" w:rsidP="00405BF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администрации муниципального образования «Ахтубинский район» осуществляются: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нормативной правовой базы в сфере градостроительства на территории Ахтубинского района;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содействие   в   сборе   исходных   данных   для   подготовки градостроительной документации в пределах своей компетенции;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участие   в   совместных   комиссиях   по   подготовке   документов и программ комплексного развития систем коммунальной инфраструктуры поселения;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координация деятельности исполнителей мероприятий Программы.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уровне муниципальных образований поселений осуществляются: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утверждение документов  территориального  планирования, перечень необходимой градостроительной документации и площади обновления картографического материала для муниципальных образований Ахтубинского района, правил землепользования и застройки;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подготовка и составление карты (планов) земельных участков;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разработка и утверждение </w:t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 комплексного развития систем коммунальной инфраструктуры поселения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и проведение информационной работы среди населения.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  критериями   участия   муниципальных   образований   в реализации Программы являются: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финансирование программных мероприятий (в рамках реализации муниципальных   программ    «Градостроительное планирование развития территорий и поселений Ахтубинского района на 2014 год и утверждение </w:t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комплексного развития систем коммунальной инфраструктуры  поселений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»).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05BF5" w:rsidRPr="00CD6092" w:rsidRDefault="00405BF5" w:rsidP="00405B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Оценка эффективности </w:t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социально-экономических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405BF5" w:rsidRPr="00CD6092" w:rsidRDefault="00405BF5" w:rsidP="00405B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экологических последствий реализации Программы</w:t>
      </w:r>
    </w:p>
    <w:p w:rsidR="00405BF5" w:rsidRPr="00CD6092" w:rsidRDefault="00405BF5" w:rsidP="00405B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программных мероприятий позволит: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обеспечить устойчивое развитие территорий и поселений на основе нормативных правовых актов и градостроительной документации;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развитию инвестиционных процессов на территории района;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сохранить историко-культурное наследие;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обеспечить сбалансированное перспективное развитие систем коммунальной инфраструктуры в соответствии с потребностями капитального строительства, снижением негативного воздействия на окружающую среду и здоровье человека, повышения качества услугах в сферах </w:t>
      </w:r>
      <w:proofErr w:type="spell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элетр</w:t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spell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 газо-, тепло-, водоснабжения и водоотведения и услуг по утилизации, обезвреживанию и захоронению ТБО;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- реализовать конституционные права граждан на доступ к информации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развитии территорий населенных пунктов (количество  потенциальных земельных участков под застройку жилыми домами, объектами гражданского</w:t>
      </w:r>
      <w:proofErr w:type="gramEnd"/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proofErr w:type="gramStart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промышленными</w:t>
      </w:r>
      <w:proofErr w:type="gramEnd"/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назначения);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осуществить долгосрочное планирование действий исполнительных органов местного самоуправления по использованию ресурсного потенциала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   и   поселений   района   в   целях   обеспечения   планомерности</w:t>
      </w: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развития территорий и поселений;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создать   для    инвесторов   систему    необходимых   ориентиров   в дальнейшем планировании соответствующих территорий.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Верно:</w:t>
      </w: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Default="00405BF5" w:rsidP="00405B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</w:p>
    <w:p w:rsidR="00405BF5" w:rsidRDefault="00405BF5" w:rsidP="00405B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405BF5" w:rsidRPr="00CD6092" w:rsidRDefault="00405BF5" w:rsidP="007172C8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7172C8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программе</w:t>
      </w:r>
    </w:p>
    <w:p w:rsidR="00405BF5" w:rsidRPr="00CD6092" w:rsidRDefault="00405BF5" w:rsidP="00405BF5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5BF5" w:rsidRPr="00CD6092" w:rsidRDefault="00405BF5" w:rsidP="00405BF5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муниципальных образований Ахтубинского района по выполнению картографического материала карт (планов) градостроительной документации поселений</w:t>
      </w:r>
    </w:p>
    <w:p w:rsidR="00405BF5" w:rsidRPr="00CD6092" w:rsidRDefault="00405BF5" w:rsidP="00405BF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D60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"/>
        <w:gridCol w:w="2216"/>
        <w:gridCol w:w="1531"/>
        <w:gridCol w:w="1774"/>
        <w:gridCol w:w="1701"/>
        <w:gridCol w:w="142"/>
        <w:gridCol w:w="1701"/>
      </w:tblGrid>
      <w:tr w:rsidR="00405BF5" w:rsidRPr="00CD6092" w:rsidTr="00551710">
        <w:tc>
          <w:tcPr>
            <w:tcW w:w="541" w:type="dxa"/>
            <w:vMerge w:val="restart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16" w:type="dxa"/>
            <w:vMerge w:val="restart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1531" w:type="dxa"/>
            <w:vMerge w:val="restart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населения/ количество населенных пунктов</w:t>
            </w:r>
          </w:p>
        </w:tc>
        <w:tc>
          <w:tcPr>
            <w:tcW w:w="5318" w:type="dxa"/>
            <w:gridSpan w:val="4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Ориентировочная стоимость</w:t>
            </w:r>
          </w:p>
        </w:tc>
      </w:tr>
      <w:tr w:rsidR="00405BF5" w:rsidRPr="00CD6092" w:rsidTr="00551710">
        <w:tc>
          <w:tcPr>
            <w:tcW w:w="541" w:type="dxa"/>
            <w:vMerge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vMerge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vMerge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«МО «Ахтубинский район»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поселений МО «Ахтубинский район»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проектных работ* (тыс. руб.)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405BF5" w:rsidRPr="00CD6092" w:rsidTr="00551710">
        <w:tc>
          <w:tcPr>
            <w:tcW w:w="9606" w:type="dxa"/>
            <w:gridSpan w:val="7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Ахтубинский район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Батаевский сельсовет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555/2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17,100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34,600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Болхуны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2126/1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Золотухинский сельсовет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1430/1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Новониколаевка (ГП)</w:t>
            </w: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1122/1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Пироговка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804/1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Пологозаймищенский сельсовет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1146/1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сельсовет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1070/1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15,7425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33,2425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Село Садовое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408/1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Сокрутовский сельсовет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839/1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Удаченский сельсовет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911/1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Успенский сельсовет (ГП)</w:t>
            </w: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1036/1</w:t>
            </w: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35,00</w:t>
            </w:r>
          </w:p>
        </w:tc>
      </w:tr>
      <w:tr w:rsidR="00405BF5" w:rsidRPr="00CD6092" w:rsidTr="00551710">
        <w:tc>
          <w:tcPr>
            <w:tcW w:w="54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6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3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74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190,3415</w:t>
            </w:r>
          </w:p>
        </w:tc>
        <w:tc>
          <w:tcPr>
            <w:tcW w:w="1701" w:type="dxa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60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192,50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405BF5" w:rsidRPr="00CD6092" w:rsidRDefault="00405BF5" w:rsidP="005517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405B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382,8415</w:t>
            </w:r>
          </w:p>
        </w:tc>
      </w:tr>
    </w:tbl>
    <w:p w:rsidR="00405BF5" w:rsidRPr="00405BF5" w:rsidRDefault="00405BF5" w:rsidP="00405BF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5BF5">
        <w:rPr>
          <w:rFonts w:ascii="Times New Roman" w:eastAsia="Times New Roman" w:hAnsi="Times New Roman" w:cs="Times New Roman"/>
          <w:sz w:val="24"/>
          <w:szCs w:val="24"/>
          <w:lang w:eastAsia="ru-RU"/>
        </w:rPr>
        <w:t>* - ориентировочная стоимость проектных работ рассчитана по справочнику базовых цен на проектные работы для строительства (градостроительная документация), Москва, 1995. Индекс изменения стоимости к уровню базовых цен на 1 января 1995 года - 16,42 (письмо Госстроя № СК-2843/02 от 10.07.2006). Возможно изменение стоимости с утвержденными индексами.</w:t>
      </w:r>
    </w:p>
    <w:p w:rsidR="00405BF5" w:rsidRPr="008F6074" w:rsidRDefault="00405BF5" w:rsidP="008F6074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sectPr w:rsidR="00405BF5" w:rsidRPr="008F6074" w:rsidSect="00882FB1">
      <w:headerReference w:type="even" r:id="rId10"/>
      <w:headerReference w:type="default" r:id="rId11"/>
      <w:headerReference w:type="first" r:id="rId12"/>
      <w:pgSz w:w="11907" w:h="16840" w:code="9"/>
      <w:pgMar w:top="1134" w:right="850" w:bottom="709" w:left="1701" w:header="720" w:footer="720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705" w:rsidRDefault="00DD4705">
      <w:pPr>
        <w:spacing w:after="0" w:line="240" w:lineRule="auto"/>
      </w:pPr>
      <w:r>
        <w:separator/>
      </w:r>
    </w:p>
  </w:endnote>
  <w:endnote w:type="continuationSeparator" w:id="0">
    <w:p w:rsidR="00DD4705" w:rsidRDefault="00DD4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705" w:rsidRDefault="00DD4705">
      <w:pPr>
        <w:spacing w:after="0" w:line="240" w:lineRule="auto"/>
      </w:pPr>
      <w:r>
        <w:separator/>
      </w:r>
    </w:p>
  </w:footnote>
  <w:footnote w:type="continuationSeparator" w:id="0">
    <w:p w:rsidR="00DD4705" w:rsidRDefault="00DD4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8F6074" w:rsidP="005A4052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6B06A4" w:rsidRDefault="00DD4705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Default="00DD4705" w:rsidP="005A4052">
    <w:pPr>
      <w:pStyle w:val="ab"/>
      <w:framePr w:wrap="around" w:vAnchor="text" w:hAnchor="margin" w:xAlign="center" w:y="1"/>
      <w:rPr>
        <w:rStyle w:val="ad"/>
      </w:rPr>
    </w:pPr>
  </w:p>
  <w:p w:rsidR="006B06A4" w:rsidRPr="00772515" w:rsidRDefault="00DD4705" w:rsidP="005A4052">
    <w:pPr>
      <w:pStyle w:val="ab"/>
      <w:jc w:val="right"/>
      <w:rPr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6A4" w:rsidRPr="00E35B11" w:rsidRDefault="008F6074" w:rsidP="005A4052">
    <w:pPr>
      <w:pStyle w:val="ab"/>
      <w:jc w:val="right"/>
      <w:rPr>
        <w:b/>
        <w:sz w:val="24"/>
        <w:szCs w:val="24"/>
      </w:rPr>
    </w:pPr>
    <w:r w:rsidRPr="00E35B11">
      <w:rPr>
        <w:b/>
        <w:sz w:val="24"/>
        <w:szCs w:val="24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D6340CC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F50CE4"/>
    <w:multiLevelType w:val="multilevel"/>
    <w:tmpl w:val="3D8CA3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/>
      </w:rPr>
    </w:lvl>
  </w:abstractNum>
  <w:abstractNum w:abstractNumId="3">
    <w:nsid w:val="66AB0472"/>
    <w:multiLevelType w:val="multilevel"/>
    <w:tmpl w:val="537415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315392D"/>
    <w:multiLevelType w:val="hybridMultilevel"/>
    <w:tmpl w:val="F4AAC6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64ED4"/>
    <w:multiLevelType w:val="hybridMultilevel"/>
    <w:tmpl w:val="29983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240B74"/>
    <w:multiLevelType w:val="hybridMultilevel"/>
    <w:tmpl w:val="3BD02E52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74"/>
    <w:rsid w:val="00087A7F"/>
    <w:rsid w:val="00327CC2"/>
    <w:rsid w:val="00400C92"/>
    <w:rsid w:val="00405BF5"/>
    <w:rsid w:val="004706F2"/>
    <w:rsid w:val="00494846"/>
    <w:rsid w:val="00515C9C"/>
    <w:rsid w:val="006A7476"/>
    <w:rsid w:val="007172C8"/>
    <w:rsid w:val="00882FB1"/>
    <w:rsid w:val="008F6074"/>
    <w:rsid w:val="00930045"/>
    <w:rsid w:val="00B82106"/>
    <w:rsid w:val="00BB5938"/>
    <w:rsid w:val="00DD4705"/>
    <w:rsid w:val="00E14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07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074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F6074"/>
  </w:style>
  <w:style w:type="character" w:styleId="a3">
    <w:name w:val="Hyperlink"/>
    <w:rsid w:val="008F6074"/>
    <w:rPr>
      <w:color w:val="0000FF"/>
      <w:u w:val="single"/>
    </w:rPr>
  </w:style>
  <w:style w:type="paragraph" w:styleId="a4">
    <w:name w:val="Title"/>
    <w:basedOn w:val="a"/>
    <w:link w:val="a5"/>
    <w:qFormat/>
    <w:rsid w:val="008F6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607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8F6074"/>
  </w:style>
  <w:style w:type="paragraph" w:customStyle="1" w:styleId="ConsPlusTitle">
    <w:name w:val="ConsPlusTitle"/>
    <w:rsid w:val="008F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F6074"/>
    <w:rPr>
      <w:rFonts w:ascii="Arial" w:hAnsi="Arial" w:cs="Arial"/>
    </w:rPr>
  </w:style>
  <w:style w:type="paragraph" w:customStyle="1" w:styleId="ConsPlusNormal0">
    <w:name w:val="ConsPlusNormal"/>
    <w:link w:val="ConsPlusNormal"/>
    <w:rsid w:val="008F6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8F60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8F6074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8F6074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8F6074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8F6074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8F607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8F6074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8F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F607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8F6074"/>
  </w:style>
  <w:style w:type="paragraph" w:styleId="ae">
    <w:name w:val="footer"/>
    <w:basedOn w:val="a"/>
    <w:link w:val="af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6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F6074"/>
  </w:style>
  <w:style w:type="paragraph" w:customStyle="1" w:styleId="21">
    <w:name w:val="Основной текст 21"/>
    <w:basedOn w:val="a"/>
    <w:rsid w:val="008F60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8F60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8F6074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8F6074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8F6074"/>
    <w:rPr>
      <w:b/>
      <w:bCs/>
    </w:rPr>
  </w:style>
  <w:style w:type="character" w:customStyle="1" w:styleId="apple-converted-space">
    <w:name w:val="apple-converted-space"/>
    <w:basedOn w:val="a0"/>
    <w:rsid w:val="008F6074"/>
  </w:style>
  <w:style w:type="paragraph" w:styleId="af2">
    <w:name w:val="Balloon Text"/>
    <w:basedOn w:val="a"/>
    <w:link w:val="af3"/>
    <w:uiPriority w:val="99"/>
    <w:semiHidden/>
    <w:unhideWhenUsed/>
    <w:rsid w:val="008F60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607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8F6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8F6074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F6074"/>
    <w:rPr>
      <w:rFonts w:ascii="Arial" w:eastAsia="Times New Roman" w:hAnsi="Arial" w:cs="Times New Roman"/>
      <w:b/>
      <w:kern w:val="28"/>
      <w:sz w:val="28"/>
      <w:szCs w:val="20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8F6074"/>
  </w:style>
  <w:style w:type="character" w:styleId="a3">
    <w:name w:val="Hyperlink"/>
    <w:rsid w:val="008F6074"/>
    <w:rPr>
      <w:color w:val="0000FF"/>
      <w:u w:val="single"/>
    </w:rPr>
  </w:style>
  <w:style w:type="paragraph" w:styleId="a4">
    <w:name w:val="Title"/>
    <w:basedOn w:val="a"/>
    <w:link w:val="a5"/>
    <w:qFormat/>
    <w:rsid w:val="008F6074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8F6074"/>
    <w:rPr>
      <w:rFonts w:ascii="Times New Roman" w:eastAsia="Times New Roman" w:hAnsi="Times New Roman" w:cs="Times New Roman"/>
      <w:sz w:val="28"/>
      <w:szCs w:val="20"/>
      <w:lang w:eastAsia="ru-RU"/>
    </w:rPr>
  </w:style>
  <w:style w:type="numbering" w:customStyle="1" w:styleId="110">
    <w:name w:val="Нет списка11"/>
    <w:next w:val="a2"/>
    <w:semiHidden/>
    <w:rsid w:val="008F6074"/>
  </w:style>
  <w:style w:type="paragraph" w:customStyle="1" w:styleId="ConsPlusTitle">
    <w:name w:val="ConsPlusTitle"/>
    <w:rsid w:val="008F60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locked/>
    <w:rsid w:val="008F6074"/>
    <w:rPr>
      <w:rFonts w:ascii="Arial" w:hAnsi="Arial" w:cs="Arial"/>
    </w:rPr>
  </w:style>
  <w:style w:type="paragraph" w:customStyle="1" w:styleId="ConsPlusNormal0">
    <w:name w:val="ConsPlusNormal"/>
    <w:link w:val="ConsPlusNormal"/>
    <w:rsid w:val="008F60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2">
    <w:name w:val="Абзац списка1"/>
    <w:basedOn w:val="a"/>
    <w:rsid w:val="008F6074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3">
    <w:name w:val="Абзац Уровень 3"/>
    <w:basedOn w:val="a"/>
    <w:rsid w:val="008F6074"/>
    <w:pPr>
      <w:tabs>
        <w:tab w:val="left" w:pos="3834"/>
      </w:tabs>
      <w:spacing w:after="0" w:line="360" w:lineRule="auto"/>
      <w:ind w:left="3834" w:hanging="720"/>
      <w:jc w:val="both"/>
    </w:pPr>
    <w:rPr>
      <w:rFonts w:ascii="Times New Roman" w:eastAsia="Calibri" w:hAnsi="Times New Roman" w:cs="Times New Roman"/>
      <w:sz w:val="28"/>
      <w:szCs w:val="28"/>
      <w:lang w:eastAsia="ar-SA"/>
    </w:rPr>
  </w:style>
  <w:style w:type="paragraph" w:customStyle="1" w:styleId="4">
    <w:name w:val="Абзац Уровень 4"/>
    <w:basedOn w:val="a"/>
    <w:rsid w:val="008F6074"/>
    <w:pPr>
      <w:tabs>
        <w:tab w:val="num" w:pos="2880"/>
      </w:tabs>
      <w:spacing w:after="0" w:line="360" w:lineRule="auto"/>
      <w:ind w:left="2211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30">
    <w:name w:val="Абзац Уровень 3 Знак Знак"/>
    <w:link w:val="31"/>
    <w:locked/>
    <w:rsid w:val="008F6074"/>
    <w:rPr>
      <w:sz w:val="28"/>
      <w:lang w:val="x-none" w:eastAsia="ar-SA"/>
    </w:rPr>
  </w:style>
  <w:style w:type="paragraph" w:customStyle="1" w:styleId="31">
    <w:name w:val="Абзац Уровень 3 Знак"/>
    <w:basedOn w:val="a"/>
    <w:link w:val="30"/>
    <w:rsid w:val="008F6074"/>
    <w:pPr>
      <w:tabs>
        <w:tab w:val="num" w:pos="1080"/>
      </w:tabs>
      <w:spacing w:after="0" w:line="360" w:lineRule="auto"/>
      <w:ind w:left="1080" w:hanging="720"/>
      <w:jc w:val="both"/>
    </w:pPr>
    <w:rPr>
      <w:sz w:val="28"/>
      <w:lang w:val="x-none" w:eastAsia="ar-SA"/>
    </w:rPr>
  </w:style>
  <w:style w:type="paragraph" w:styleId="a6">
    <w:name w:val="Body Text"/>
    <w:basedOn w:val="a"/>
    <w:link w:val="a7"/>
    <w:rsid w:val="008F6074"/>
    <w:pPr>
      <w:spacing w:after="12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Body Text First Indent"/>
    <w:basedOn w:val="a6"/>
    <w:link w:val="a9"/>
    <w:rsid w:val="008F6074"/>
    <w:pPr>
      <w:ind w:firstLine="210"/>
    </w:pPr>
    <w:rPr>
      <w:rFonts w:eastAsia="Times New Roman"/>
      <w:sz w:val="24"/>
      <w:szCs w:val="24"/>
    </w:rPr>
  </w:style>
  <w:style w:type="character" w:customStyle="1" w:styleId="a9">
    <w:name w:val="Красная строка Знак"/>
    <w:basedOn w:val="a7"/>
    <w:link w:val="a8"/>
    <w:rsid w:val="008F60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8F60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header"/>
    <w:basedOn w:val="a"/>
    <w:link w:val="ac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customStyle="1" w:styleId="ac">
    <w:name w:val="Верхний колонтитул Знак"/>
    <w:basedOn w:val="a0"/>
    <w:link w:val="ab"/>
    <w:rsid w:val="008F6074"/>
    <w:rPr>
      <w:rFonts w:ascii="Times New Roman" w:eastAsia="Calibri" w:hAnsi="Times New Roman" w:cs="Times New Roman"/>
      <w:sz w:val="20"/>
      <w:szCs w:val="20"/>
      <w:lang w:val="x-none" w:eastAsia="x-none"/>
    </w:rPr>
  </w:style>
  <w:style w:type="character" w:styleId="ad">
    <w:name w:val="page number"/>
    <w:basedOn w:val="a0"/>
    <w:rsid w:val="008F6074"/>
  </w:style>
  <w:style w:type="paragraph" w:styleId="ae">
    <w:name w:val="footer"/>
    <w:basedOn w:val="a"/>
    <w:link w:val="af"/>
    <w:rsid w:val="008F607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f">
    <w:name w:val="Нижний колонтитул Знак"/>
    <w:basedOn w:val="a0"/>
    <w:link w:val="ae"/>
    <w:rsid w:val="008F6074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8F607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ectiontitle">
    <w:name w:val="section_title"/>
    <w:basedOn w:val="a0"/>
    <w:rsid w:val="008F6074"/>
  </w:style>
  <w:style w:type="paragraph" w:customStyle="1" w:styleId="21">
    <w:name w:val="Основной текст 21"/>
    <w:basedOn w:val="a"/>
    <w:rsid w:val="008F6074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customStyle="1" w:styleId="af0">
    <w:name w:val="Прижатый влево"/>
    <w:basedOn w:val="a"/>
    <w:next w:val="a"/>
    <w:uiPriority w:val="99"/>
    <w:rsid w:val="008F6074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13">
    <w:name w:val="Абзац Уровень 1"/>
    <w:basedOn w:val="a"/>
    <w:rsid w:val="008F6074"/>
    <w:pPr>
      <w:tabs>
        <w:tab w:val="num" w:pos="2275"/>
      </w:tabs>
      <w:spacing w:after="0" w:line="360" w:lineRule="auto"/>
      <w:ind w:left="2275" w:hanging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Уровень 2"/>
    <w:basedOn w:val="13"/>
    <w:rsid w:val="008F6074"/>
    <w:pPr>
      <w:tabs>
        <w:tab w:val="clear" w:pos="2275"/>
        <w:tab w:val="num" w:pos="1288"/>
      </w:tabs>
      <w:spacing w:before="120"/>
      <w:ind w:left="1288"/>
    </w:pPr>
  </w:style>
  <w:style w:type="character" w:styleId="af1">
    <w:name w:val="Strong"/>
    <w:uiPriority w:val="22"/>
    <w:qFormat/>
    <w:rsid w:val="008F6074"/>
    <w:rPr>
      <w:b/>
      <w:bCs/>
    </w:rPr>
  </w:style>
  <w:style w:type="character" w:customStyle="1" w:styleId="apple-converted-space">
    <w:name w:val="apple-converted-space"/>
    <w:basedOn w:val="a0"/>
    <w:rsid w:val="008F6074"/>
  </w:style>
  <w:style w:type="paragraph" w:styleId="af2">
    <w:name w:val="Balloon Text"/>
    <w:basedOn w:val="a"/>
    <w:link w:val="af3"/>
    <w:uiPriority w:val="99"/>
    <w:semiHidden/>
    <w:unhideWhenUsed/>
    <w:rsid w:val="008F6074"/>
    <w:pPr>
      <w:spacing w:after="0" w:line="240" w:lineRule="auto"/>
    </w:pPr>
    <w:rPr>
      <w:rFonts w:ascii="Tahoma" w:eastAsia="Calibri" w:hAnsi="Tahoma" w:cs="Times New Roman"/>
      <w:sz w:val="16"/>
      <w:szCs w:val="16"/>
      <w:lang w:val="x-none" w:eastAsia="x-none"/>
    </w:rPr>
  </w:style>
  <w:style w:type="character" w:customStyle="1" w:styleId="af3">
    <w:name w:val="Текст выноски Знак"/>
    <w:basedOn w:val="a0"/>
    <w:link w:val="af2"/>
    <w:uiPriority w:val="99"/>
    <w:semiHidden/>
    <w:rsid w:val="008F6074"/>
    <w:rPr>
      <w:rFonts w:ascii="Tahoma" w:eastAsia="Calibri" w:hAnsi="Tahoma" w:cs="Times New Roman"/>
      <w:sz w:val="16"/>
      <w:szCs w:val="16"/>
      <w:lang w:val="x-none" w:eastAsia="x-none"/>
    </w:rPr>
  </w:style>
  <w:style w:type="paragraph" w:styleId="af4">
    <w:name w:val="No Spacing"/>
    <w:uiPriority w:val="1"/>
    <w:qFormat/>
    <w:rsid w:val="008F607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4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4E374-35F3-4931-8C9C-6151C16ED7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2057</Words>
  <Characters>11730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Ольга Фоменко</cp:lastModifiedBy>
  <cp:revision>3</cp:revision>
  <cp:lastPrinted>2014-08-21T06:52:00Z</cp:lastPrinted>
  <dcterms:created xsi:type="dcterms:W3CDTF">2014-08-22T10:44:00Z</dcterms:created>
  <dcterms:modified xsi:type="dcterms:W3CDTF">2014-08-25T10:06:00Z</dcterms:modified>
</cp:coreProperties>
</file>