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557" w:rsidRDefault="00BE1557" w:rsidP="00BE1557">
      <w:r>
        <w:rPr>
          <w:noProof/>
        </w:rPr>
        <w:drawing>
          <wp:anchor distT="0" distB="0" distL="114300" distR="114300" simplePos="0" relativeHeight="251658240"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BE1557" w:rsidRDefault="00BE1557" w:rsidP="00BE1557">
      <w:pPr>
        <w:jc w:val="center"/>
      </w:pPr>
    </w:p>
    <w:p w:rsidR="00BE1557" w:rsidRDefault="00BE1557" w:rsidP="00BE1557">
      <w:pPr>
        <w:pStyle w:val="a6"/>
        <w:rPr>
          <w:b/>
          <w:szCs w:val="28"/>
        </w:rPr>
      </w:pPr>
    </w:p>
    <w:p w:rsidR="00BE1557" w:rsidRDefault="00BE1557" w:rsidP="00BE1557">
      <w:pPr>
        <w:jc w:val="center"/>
      </w:pPr>
    </w:p>
    <w:p w:rsidR="00BE1557" w:rsidRDefault="00BE1557" w:rsidP="00BE1557">
      <w:pPr>
        <w:pStyle w:val="a6"/>
      </w:pPr>
      <w:r>
        <w:t>АДМИНИСТРАЦИЯ МУНИЦИПАЛЬНОГО ОБРАЗОВАНИЯ</w:t>
      </w:r>
    </w:p>
    <w:p w:rsidR="00BE1557" w:rsidRDefault="00F37002" w:rsidP="00BE1557">
      <w:pPr>
        <w:pStyle w:val="a6"/>
      </w:pPr>
      <w:r>
        <w:t>«</w:t>
      </w:r>
      <w:r w:rsidR="00BE1557">
        <w:t>АХТУБИНСКИЙ РАЙОН</w:t>
      </w:r>
      <w:r>
        <w:t>»</w:t>
      </w:r>
    </w:p>
    <w:p w:rsidR="00BE1557" w:rsidRDefault="00BE1557" w:rsidP="00BE1557">
      <w:pPr>
        <w:pStyle w:val="a6"/>
        <w:rPr>
          <w:b/>
          <w:sz w:val="24"/>
          <w:szCs w:val="24"/>
        </w:rPr>
      </w:pPr>
    </w:p>
    <w:p w:rsidR="00BE1557" w:rsidRDefault="00BE1557" w:rsidP="00BE1557">
      <w:pPr>
        <w:pStyle w:val="a6"/>
        <w:rPr>
          <w:b/>
          <w:sz w:val="36"/>
          <w:szCs w:val="36"/>
        </w:rPr>
      </w:pPr>
      <w:r>
        <w:rPr>
          <w:b/>
          <w:sz w:val="36"/>
          <w:szCs w:val="36"/>
        </w:rPr>
        <w:t>ПОСТАНОВЛЕНИЕ</w:t>
      </w:r>
    </w:p>
    <w:p w:rsidR="00BE1557" w:rsidRDefault="00BE1557" w:rsidP="00BE1557">
      <w:pPr>
        <w:pStyle w:val="a6"/>
        <w:rPr>
          <w:b/>
          <w:sz w:val="20"/>
        </w:rPr>
      </w:pPr>
    </w:p>
    <w:p w:rsidR="00BE1557" w:rsidRDefault="00BE1557" w:rsidP="00BE1557">
      <w:pPr>
        <w:pStyle w:val="a6"/>
      </w:pPr>
    </w:p>
    <w:p w:rsidR="00BE1557" w:rsidRDefault="00BC5D32" w:rsidP="00BE1557">
      <w:pPr>
        <w:jc w:val="both"/>
        <w:rPr>
          <w:sz w:val="28"/>
          <w:szCs w:val="28"/>
        </w:rPr>
      </w:pPr>
      <w:r>
        <w:rPr>
          <w:sz w:val="28"/>
          <w:szCs w:val="28"/>
        </w:rPr>
        <w:t>16.08.2016</w:t>
      </w:r>
      <w:r w:rsidR="00BE1557">
        <w:rPr>
          <w:sz w:val="28"/>
          <w:szCs w:val="28"/>
        </w:rPr>
        <w:t xml:space="preserve">     </w:t>
      </w:r>
      <w:r w:rsidR="00BE1557">
        <w:rPr>
          <w:sz w:val="28"/>
          <w:szCs w:val="28"/>
        </w:rPr>
        <w:tab/>
      </w:r>
      <w:r w:rsidR="00BE1557">
        <w:rPr>
          <w:sz w:val="28"/>
          <w:szCs w:val="28"/>
        </w:rPr>
        <w:tab/>
      </w:r>
      <w:r w:rsidR="00BE1557">
        <w:rPr>
          <w:sz w:val="28"/>
          <w:szCs w:val="28"/>
        </w:rPr>
        <w:tab/>
      </w:r>
      <w:r w:rsidR="00BE1557">
        <w:rPr>
          <w:sz w:val="28"/>
          <w:szCs w:val="28"/>
        </w:rPr>
        <w:tab/>
      </w:r>
      <w:r w:rsidR="00BE1557">
        <w:rPr>
          <w:sz w:val="28"/>
          <w:szCs w:val="28"/>
        </w:rPr>
        <w:tab/>
        <w:t xml:space="preserve">                  </w:t>
      </w:r>
      <w:r w:rsidR="00F37002">
        <w:rPr>
          <w:sz w:val="28"/>
          <w:szCs w:val="28"/>
        </w:rPr>
        <w:t>№</w:t>
      </w:r>
      <w:r w:rsidR="00BE1557">
        <w:rPr>
          <w:sz w:val="28"/>
          <w:szCs w:val="28"/>
        </w:rPr>
        <w:t xml:space="preserve"> </w:t>
      </w:r>
      <w:r>
        <w:rPr>
          <w:sz w:val="28"/>
          <w:szCs w:val="28"/>
        </w:rPr>
        <w:t>363</w:t>
      </w:r>
    </w:p>
    <w:p w:rsidR="00BE1557" w:rsidRDefault="00BE1557" w:rsidP="00BE1557">
      <w:pPr>
        <w:ind w:firstLine="567"/>
        <w:jc w:val="both"/>
        <w:rPr>
          <w:sz w:val="28"/>
          <w:szCs w:val="28"/>
        </w:rPr>
      </w:pPr>
    </w:p>
    <w:p w:rsidR="00BE1557" w:rsidRDefault="00BE1557" w:rsidP="00BE1557">
      <w:pPr>
        <w:rPr>
          <w:sz w:val="24"/>
          <w:szCs w:val="24"/>
        </w:rPr>
      </w:pPr>
    </w:p>
    <w:p w:rsidR="00D73683" w:rsidRPr="001150CF" w:rsidRDefault="00D73683" w:rsidP="00D73683">
      <w:pPr>
        <w:rPr>
          <w:sz w:val="28"/>
          <w:szCs w:val="28"/>
        </w:rPr>
      </w:pPr>
      <w:r w:rsidRPr="001150CF">
        <w:rPr>
          <w:sz w:val="28"/>
          <w:szCs w:val="28"/>
        </w:rPr>
        <w:t>О проведении электронного аукциона</w:t>
      </w:r>
    </w:p>
    <w:p w:rsidR="00C00ECA" w:rsidRPr="001150CF" w:rsidRDefault="00C00ECA" w:rsidP="008223DE">
      <w:pPr>
        <w:jc w:val="both"/>
        <w:rPr>
          <w:sz w:val="28"/>
          <w:szCs w:val="28"/>
        </w:rPr>
      </w:pPr>
    </w:p>
    <w:p w:rsidR="00BE1557" w:rsidRDefault="00D73683" w:rsidP="001150CF">
      <w:pPr>
        <w:ind w:hanging="142"/>
        <w:jc w:val="both"/>
        <w:rPr>
          <w:sz w:val="28"/>
          <w:szCs w:val="28"/>
        </w:rPr>
      </w:pPr>
      <w:r w:rsidRPr="001150CF">
        <w:rPr>
          <w:sz w:val="28"/>
          <w:szCs w:val="28"/>
        </w:rPr>
        <w:t xml:space="preserve">              </w:t>
      </w:r>
    </w:p>
    <w:p w:rsidR="00D73683" w:rsidRPr="001150CF" w:rsidRDefault="00D73683" w:rsidP="00BE1557">
      <w:pPr>
        <w:ind w:firstLine="708"/>
        <w:jc w:val="both"/>
        <w:rPr>
          <w:sz w:val="28"/>
          <w:szCs w:val="28"/>
        </w:rPr>
      </w:pPr>
      <w:r w:rsidRPr="001150CF">
        <w:rPr>
          <w:sz w:val="28"/>
          <w:szCs w:val="28"/>
        </w:rPr>
        <w:t xml:space="preserve">Руководствуясь Федеральным законом от 05.04.2013 </w:t>
      </w:r>
      <w:r w:rsidR="00F37002">
        <w:rPr>
          <w:sz w:val="28"/>
          <w:szCs w:val="28"/>
        </w:rPr>
        <w:t>№</w:t>
      </w:r>
      <w:r w:rsidRPr="001150CF">
        <w:rPr>
          <w:sz w:val="28"/>
          <w:szCs w:val="28"/>
        </w:rPr>
        <w:t xml:space="preserve"> 44-ФЗ </w:t>
      </w:r>
      <w:r w:rsidR="00F37002">
        <w:rPr>
          <w:sz w:val="28"/>
          <w:szCs w:val="28"/>
        </w:rPr>
        <w:t>«</w:t>
      </w:r>
      <w:r w:rsidRPr="001150CF">
        <w:rPr>
          <w:sz w:val="28"/>
          <w:szCs w:val="28"/>
        </w:rPr>
        <w:t>О контрактной системе в сфере закупок товаров, работ, услуг для обеспечения государственных и муниципальных нужд</w:t>
      </w:r>
      <w:r w:rsidR="00F37002">
        <w:rPr>
          <w:sz w:val="28"/>
          <w:szCs w:val="28"/>
        </w:rPr>
        <w:t>»</w:t>
      </w:r>
      <w:r w:rsidRPr="001150CF">
        <w:rPr>
          <w:sz w:val="28"/>
          <w:szCs w:val="28"/>
        </w:rPr>
        <w:t xml:space="preserve">, Конституцией Российской Федерации, Гражданским кодексом Российской Федерации, Бюджетным кодексом Российской Федерации, Уставом МО </w:t>
      </w:r>
      <w:r w:rsidR="00F37002">
        <w:rPr>
          <w:sz w:val="28"/>
          <w:szCs w:val="28"/>
        </w:rPr>
        <w:t>«</w:t>
      </w:r>
      <w:proofErr w:type="spellStart"/>
      <w:r w:rsidRPr="001150CF">
        <w:rPr>
          <w:sz w:val="28"/>
          <w:szCs w:val="28"/>
        </w:rPr>
        <w:t>Ахтубинский</w:t>
      </w:r>
      <w:proofErr w:type="spellEnd"/>
      <w:r w:rsidRPr="001150CF">
        <w:rPr>
          <w:sz w:val="28"/>
          <w:szCs w:val="28"/>
        </w:rPr>
        <w:t xml:space="preserve"> район</w:t>
      </w:r>
      <w:r w:rsidR="00F37002">
        <w:rPr>
          <w:sz w:val="28"/>
          <w:szCs w:val="28"/>
        </w:rPr>
        <w:t>»</w:t>
      </w:r>
      <w:r w:rsidRPr="001150CF">
        <w:rPr>
          <w:sz w:val="28"/>
          <w:szCs w:val="28"/>
        </w:rPr>
        <w:t xml:space="preserve">, администрация МО </w:t>
      </w:r>
      <w:r w:rsidR="00F37002">
        <w:rPr>
          <w:sz w:val="28"/>
          <w:szCs w:val="28"/>
        </w:rPr>
        <w:t>«</w:t>
      </w:r>
      <w:proofErr w:type="spellStart"/>
      <w:r w:rsidRPr="001150CF">
        <w:rPr>
          <w:sz w:val="28"/>
          <w:szCs w:val="28"/>
        </w:rPr>
        <w:t>Ахтубинский</w:t>
      </w:r>
      <w:proofErr w:type="spellEnd"/>
      <w:r w:rsidRPr="001150CF">
        <w:rPr>
          <w:sz w:val="28"/>
          <w:szCs w:val="28"/>
        </w:rPr>
        <w:t xml:space="preserve"> район</w:t>
      </w:r>
      <w:r w:rsidR="00F37002">
        <w:rPr>
          <w:sz w:val="28"/>
          <w:szCs w:val="28"/>
        </w:rPr>
        <w:t>»</w:t>
      </w:r>
    </w:p>
    <w:p w:rsidR="00D73683" w:rsidRPr="001150CF" w:rsidRDefault="00D73683" w:rsidP="001150CF">
      <w:pPr>
        <w:ind w:left="57" w:firstLine="709"/>
        <w:jc w:val="both"/>
        <w:rPr>
          <w:sz w:val="28"/>
          <w:szCs w:val="28"/>
        </w:rPr>
      </w:pPr>
    </w:p>
    <w:p w:rsidR="00D73683" w:rsidRPr="001150CF" w:rsidRDefault="00D73683" w:rsidP="001150CF">
      <w:pPr>
        <w:ind w:left="57" w:firstLine="709"/>
        <w:jc w:val="both"/>
        <w:rPr>
          <w:sz w:val="28"/>
          <w:szCs w:val="28"/>
        </w:rPr>
      </w:pPr>
      <w:r w:rsidRPr="001150CF">
        <w:rPr>
          <w:sz w:val="28"/>
          <w:szCs w:val="28"/>
        </w:rPr>
        <w:t>ПОСТАНОВЛЯЕТ:</w:t>
      </w:r>
    </w:p>
    <w:p w:rsidR="00D73683" w:rsidRPr="001150CF" w:rsidRDefault="00D73683" w:rsidP="001150CF">
      <w:pPr>
        <w:ind w:left="57" w:firstLine="709"/>
        <w:jc w:val="both"/>
        <w:rPr>
          <w:sz w:val="28"/>
          <w:szCs w:val="28"/>
        </w:rPr>
      </w:pPr>
    </w:p>
    <w:p w:rsidR="008223DE" w:rsidRPr="001150CF" w:rsidRDefault="00D73683" w:rsidP="00BE1557">
      <w:pPr>
        <w:pStyle w:val="a"/>
        <w:numPr>
          <w:ilvl w:val="0"/>
          <w:numId w:val="2"/>
        </w:numPr>
        <w:tabs>
          <w:tab w:val="clear" w:pos="1500"/>
          <w:tab w:val="left" w:pos="0"/>
        </w:tabs>
        <w:suppressAutoHyphens/>
        <w:spacing w:before="0"/>
        <w:ind w:left="57" w:firstLine="709"/>
        <w:rPr>
          <w:b/>
          <w:sz w:val="28"/>
          <w:szCs w:val="28"/>
          <w:u w:val="single"/>
          <w:lang w:eastAsia="zh-CN"/>
        </w:rPr>
      </w:pPr>
      <w:r w:rsidRPr="001150CF">
        <w:rPr>
          <w:sz w:val="28"/>
          <w:szCs w:val="28"/>
        </w:rPr>
        <w:t xml:space="preserve">Муниципальному казенному учреждению по осуществлению закупок для муниципальных нужд МО </w:t>
      </w:r>
      <w:r w:rsidR="00F37002">
        <w:rPr>
          <w:sz w:val="28"/>
          <w:szCs w:val="28"/>
        </w:rPr>
        <w:t>«</w:t>
      </w:r>
      <w:proofErr w:type="spellStart"/>
      <w:r w:rsidRPr="001150CF">
        <w:rPr>
          <w:sz w:val="28"/>
          <w:szCs w:val="28"/>
        </w:rPr>
        <w:t>Ахтубинский</w:t>
      </w:r>
      <w:proofErr w:type="spellEnd"/>
      <w:r w:rsidRPr="001150CF">
        <w:rPr>
          <w:sz w:val="28"/>
          <w:szCs w:val="28"/>
        </w:rPr>
        <w:t xml:space="preserve"> район</w:t>
      </w:r>
      <w:r w:rsidR="00F37002">
        <w:rPr>
          <w:sz w:val="28"/>
          <w:szCs w:val="28"/>
        </w:rPr>
        <w:t>»</w:t>
      </w:r>
      <w:r w:rsidRPr="001150CF">
        <w:rPr>
          <w:sz w:val="28"/>
          <w:szCs w:val="28"/>
        </w:rPr>
        <w:t xml:space="preserve"> (</w:t>
      </w:r>
      <w:proofErr w:type="spellStart"/>
      <w:r w:rsidRPr="001150CF">
        <w:rPr>
          <w:sz w:val="28"/>
          <w:szCs w:val="28"/>
        </w:rPr>
        <w:t>Богатикова</w:t>
      </w:r>
      <w:proofErr w:type="spellEnd"/>
      <w:r w:rsidRPr="001150CF">
        <w:rPr>
          <w:sz w:val="28"/>
          <w:szCs w:val="28"/>
        </w:rPr>
        <w:t xml:space="preserve"> Ж.В.) провести закупку </w:t>
      </w:r>
      <w:r w:rsidR="008223DE" w:rsidRPr="001150CF">
        <w:rPr>
          <w:rFonts w:eastAsiaTheme="minorHAnsi"/>
          <w:sz w:val="28"/>
          <w:szCs w:val="28"/>
          <w:lang w:eastAsia="en-US"/>
        </w:rPr>
        <w:t>на право заключения муниципального контракта на поставку государственных знаков, маркированной продукции и конвертов.</w:t>
      </w:r>
    </w:p>
    <w:p w:rsidR="008223DE" w:rsidRPr="001150CF" w:rsidRDefault="00D73683" w:rsidP="001150CF">
      <w:pPr>
        <w:pStyle w:val="a"/>
        <w:numPr>
          <w:ilvl w:val="0"/>
          <w:numId w:val="2"/>
        </w:numPr>
        <w:suppressAutoHyphens/>
        <w:spacing w:before="0"/>
        <w:ind w:left="57" w:firstLine="709"/>
        <w:rPr>
          <w:b/>
          <w:sz w:val="28"/>
          <w:szCs w:val="28"/>
          <w:u w:val="single"/>
          <w:lang w:eastAsia="zh-CN"/>
        </w:rPr>
      </w:pPr>
      <w:r w:rsidRPr="001150CF">
        <w:rPr>
          <w:sz w:val="28"/>
          <w:szCs w:val="28"/>
        </w:rPr>
        <w:t xml:space="preserve">Утвердить документацию об электронном аукционе </w:t>
      </w:r>
      <w:r w:rsidR="008223DE" w:rsidRPr="001150CF">
        <w:rPr>
          <w:rFonts w:eastAsiaTheme="minorHAnsi"/>
          <w:sz w:val="28"/>
          <w:szCs w:val="28"/>
          <w:lang w:eastAsia="en-US"/>
        </w:rPr>
        <w:t>на право заключения муниципального контракта на поставку государственных знаков, маркированной продукции и конвертов.</w:t>
      </w:r>
    </w:p>
    <w:p w:rsidR="00D73683" w:rsidRPr="001150CF" w:rsidRDefault="00D73683" w:rsidP="001150CF">
      <w:pPr>
        <w:pStyle w:val="a"/>
        <w:numPr>
          <w:ilvl w:val="0"/>
          <w:numId w:val="2"/>
        </w:numPr>
        <w:spacing w:before="0"/>
        <w:ind w:left="57" w:firstLine="709"/>
        <w:rPr>
          <w:sz w:val="28"/>
          <w:szCs w:val="28"/>
        </w:rPr>
      </w:pPr>
      <w:r w:rsidRPr="001150CF">
        <w:rPr>
          <w:sz w:val="28"/>
          <w:szCs w:val="28"/>
        </w:rPr>
        <w:t xml:space="preserve">Отделу информатизации и компьютерного обслуживания администрации МО </w:t>
      </w:r>
      <w:r w:rsidR="00F37002">
        <w:rPr>
          <w:sz w:val="28"/>
          <w:szCs w:val="28"/>
        </w:rPr>
        <w:t>«</w:t>
      </w:r>
      <w:proofErr w:type="spellStart"/>
      <w:r w:rsidRPr="001150CF">
        <w:rPr>
          <w:sz w:val="28"/>
          <w:szCs w:val="28"/>
        </w:rPr>
        <w:t>Ахтубинский</w:t>
      </w:r>
      <w:proofErr w:type="spellEnd"/>
      <w:r w:rsidRPr="001150CF">
        <w:rPr>
          <w:sz w:val="28"/>
          <w:szCs w:val="28"/>
        </w:rPr>
        <w:t xml:space="preserve"> район</w:t>
      </w:r>
      <w:r w:rsidR="00F37002">
        <w:rPr>
          <w:sz w:val="28"/>
          <w:szCs w:val="28"/>
        </w:rPr>
        <w:t>»</w:t>
      </w:r>
      <w:r w:rsidRPr="001150CF">
        <w:rPr>
          <w:sz w:val="28"/>
          <w:szCs w:val="28"/>
        </w:rPr>
        <w:t xml:space="preserve"> (Короткий В.В.) обеспечить размещение настоящего постановления в сети </w:t>
      </w:r>
      <w:r w:rsidR="00F37002">
        <w:rPr>
          <w:sz w:val="28"/>
          <w:szCs w:val="28"/>
        </w:rPr>
        <w:t>«</w:t>
      </w:r>
      <w:r w:rsidRPr="001150CF">
        <w:rPr>
          <w:sz w:val="28"/>
          <w:szCs w:val="28"/>
        </w:rPr>
        <w:t>Интернет</w:t>
      </w:r>
      <w:r w:rsidR="00F37002">
        <w:rPr>
          <w:sz w:val="28"/>
          <w:szCs w:val="28"/>
        </w:rPr>
        <w:t>»</w:t>
      </w:r>
      <w:r w:rsidRPr="001150CF">
        <w:rPr>
          <w:sz w:val="28"/>
          <w:szCs w:val="28"/>
        </w:rPr>
        <w:t xml:space="preserve"> на официальном сайте администрации МО </w:t>
      </w:r>
      <w:r w:rsidR="00F37002">
        <w:rPr>
          <w:sz w:val="28"/>
          <w:szCs w:val="28"/>
        </w:rPr>
        <w:t>«</w:t>
      </w:r>
      <w:proofErr w:type="spellStart"/>
      <w:r w:rsidRPr="001150CF">
        <w:rPr>
          <w:sz w:val="28"/>
          <w:szCs w:val="28"/>
        </w:rPr>
        <w:t>Ахтубинский</w:t>
      </w:r>
      <w:proofErr w:type="spellEnd"/>
      <w:r w:rsidRPr="001150CF">
        <w:rPr>
          <w:sz w:val="28"/>
          <w:szCs w:val="28"/>
        </w:rPr>
        <w:t xml:space="preserve"> район</w:t>
      </w:r>
      <w:r w:rsidR="00F37002">
        <w:rPr>
          <w:sz w:val="28"/>
          <w:szCs w:val="28"/>
        </w:rPr>
        <w:t>»</w:t>
      </w:r>
      <w:r w:rsidRPr="001150CF">
        <w:rPr>
          <w:sz w:val="28"/>
          <w:szCs w:val="28"/>
        </w:rPr>
        <w:t xml:space="preserve"> в разделе </w:t>
      </w:r>
      <w:r w:rsidR="00F37002">
        <w:rPr>
          <w:sz w:val="28"/>
          <w:szCs w:val="28"/>
        </w:rPr>
        <w:t>«</w:t>
      </w:r>
      <w:r w:rsidRPr="001150CF">
        <w:rPr>
          <w:sz w:val="28"/>
          <w:szCs w:val="28"/>
        </w:rPr>
        <w:t>Документы</w:t>
      </w:r>
      <w:r w:rsidR="00F37002">
        <w:rPr>
          <w:sz w:val="28"/>
          <w:szCs w:val="28"/>
        </w:rPr>
        <w:t>»</w:t>
      </w:r>
      <w:r w:rsidRPr="001150CF">
        <w:rPr>
          <w:sz w:val="28"/>
          <w:szCs w:val="28"/>
        </w:rPr>
        <w:t xml:space="preserve"> подразделе </w:t>
      </w:r>
      <w:r w:rsidR="00F37002">
        <w:rPr>
          <w:sz w:val="28"/>
          <w:szCs w:val="28"/>
        </w:rPr>
        <w:t>«</w:t>
      </w:r>
      <w:r w:rsidRPr="001150CF">
        <w:rPr>
          <w:sz w:val="28"/>
          <w:szCs w:val="28"/>
        </w:rPr>
        <w:t>Документы Администрации</w:t>
      </w:r>
      <w:r w:rsidR="00F37002">
        <w:rPr>
          <w:sz w:val="28"/>
          <w:szCs w:val="28"/>
        </w:rPr>
        <w:t>»</w:t>
      </w:r>
      <w:r w:rsidRPr="001150CF">
        <w:rPr>
          <w:sz w:val="28"/>
          <w:szCs w:val="28"/>
        </w:rPr>
        <w:t xml:space="preserve"> подразделе </w:t>
      </w:r>
      <w:r w:rsidR="00F37002">
        <w:rPr>
          <w:sz w:val="28"/>
          <w:szCs w:val="28"/>
        </w:rPr>
        <w:t>«</w:t>
      </w:r>
      <w:r w:rsidRPr="001150CF">
        <w:rPr>
          <w:sz w:val="28"/>
          <w:szCs w:val="28"/>
        </w:rPr>
        <w:t>Официальные документы</w:t>
      </w:r>
      <w:r w:rsidR="00F37002">
        <w:rPr>
          <w:sz w:val="28"/>
          <w:szCs w:val="28"/>
        </w:rPr>
        <w:t>»</w:t>
      </w:r>
      <w:r w:rsidRPr="001150CF">
        <w:rPr>
          <w:sz w:val="28"/>
          <w:szCs w:val="28"/>
        </w:rPr>
        <w:t>.</w:t>
      </w:r>
    </w:p>
    <w:p w:rsidR="00D73683" w:rsidRPr="001150CF" w:rsidRDefault="00D73683" w:rsidP="001150CF">
      <w:pPr>
        <w:pStyle w:val="a"/>
        <w:numPr>
          <w:ilvl w:val="0"/>
          <w:numId w:val="2"/>
        </w:numPr>
        <w:spacing w:before="0"/>
        <w:ind w:left="57" w:firstLine="709"/>
        <w:rPr>
          <w:sz w:val="28"/>
          <w:szCs w:val="28"/>
        </w:rPr>
      </w:pPr>
      <w:r w:rsidRPr="001150CF">
        <w:rPr>
          <w:sz w:val="28"/>
          <w:szCs w:val="28"/>
        </w:rPr>
        <w:t xml:space="preserve">Отделу контроля и обработки информации администрации МО </w:t>
      </w:r>
      <w:r w:rsidR="00F37002">
        <w:rPr>
          <w:sz w:val="28"/>
          <w:szCs w:val="28"/>
        </w:rPr>
        <w:t>«</w:t>
      </w:r>
      <w:proofErr w:type="spellStart"/>
      <w:r w:rsidRPr="001150CF">
        <w:rPr>
          <w:sz w:val="28"/>
          <w:szCs w:val="28"/>
        </w:rPr>
        <w:t>Ахтубинский</w:t>
      </w:r>
      <w:proofErr w:type="spellEnd"/>
      <w:r w:rsidRPr="001150CF">
        <w:rPr>
          <w:sz w:val="28"/>
          <w:szCs w:val="28"/>
        </w:rPr>
        <w:t xml:space="preserve"> район</w:t>
      </w:r>
      <w:r w:rsidR="00F37002">
        <w:rPr>
          <w:sz w:val="28"/>
          <w:szCs w:val="28"/>
        </w:rPr>
        <w:t>»</w:t>
      </w:r>
      <w:r w:rsidRPr="001150CF">
        <w:rPr>
          <w:sz w:val="28"/>
          <w:szCs w:val="28"/>
        </w:rPr>
        <w:t xml:space="preserve"> (Свиридова Л.В.) представить информацию в газету </w:t>
      </w:r>
      <w:r w:rsidR="00F37002">
        <w:rPr>
          <w:sz w:val="28"/>
          <w:szCs w:val="28"/>
        </w:rPr>
        <w:t>«</w:t>
      </w:r>
      <w:proofErr w:type="spellStart"/>
      <w:proofErr w:type="gramStart"/>
      <w:r w:rsidRPr="001150CF">
        <w:rPr>
          <w:sz w:val="28"/>
          <w:szCs w:val="28"/>
        </w:rPr>
        <w:t>Ахтубинская</w:t>
      </w:r>
      <w:proofErr w:type="spellEnd"/>
      <w:proofErr w:type="gramEnd"/>
      <w:r w:rsidRPr="001150CF">
        <w:rPr>
          <w:sz w:val="28"/>
          <w:szCs w:val="28"/>
        </w:rPr>
        <w:t xml:space="preserve"> правда</w:t>
      </w:r>
      <w:r w:rsidR="00F37002">
        <w:rPr>
          <w:sz w:val="28"/>
          <w:szCs w:val="28"/>
        </w:rPr>
        <w:t>»</w:t>
      </w:r>
      <w:r w:rsidRPr="001150CF">
        <w:rPr>
          <w:sz w:val="28"/>
          <w:szCs w:val="28"/>
        </w:rPr>
        <w:t xml:space="preserve"> о размещении настоящего постановления в сети Интернет на официальном сайте администрации МО </w:t>
      </w:r>
      <w:r w:rsidR="00F37002">
        <w:rPr>
          <w:sz w:val="28"/>
          <w:szCs w:val="28"/>
        </w:rPr>
        <w:t>«</w:t>
      </w:r>
      <w:proofErr w:type="spellStart"/>
      <w:r w:rsidRPr="001150CF">
        <w:rPr>
          <w:sz w:val="28"/>
          <w:szCs w:val="28"/>
        </w:rPr>
        <w:t>Ахтубинский</w:t>
      </w:r>
      <w:proofErr w:type="spellEnd"/>
      <w:r w:rsidRPr="001150CF">
        <w:rPr>
          <w:sz w:val="28"/>
          <w:szCs w:val="28"/>
        </w:rPr>
        <w:t xml:space="preserve"> район</w:t>
      </w:r>
      <w:r w:rsidR="00F37002">
        <w:rPr>
          <w:sz w:val="28"/>
          <w:szCs w:val="28"/>
        </w:rPr>
        <w:t>»</w:t>
      </w:r>
      <w:r w:rsidRPr="001150CF">
        <w:rPr>
          <w:sz w:val="28"/>
          <w:szCs w:val="28"/>
        </w:rPr>
        <w:t xml:space="preserve"> в разделе </w:t>
      </w:r>
      <w:r w:rsidR="00F37002">
        <w:rPr>
          <w:sz w:val="28"/>
          <w:szCs w:val="28"/>
        </w:rPr>
        <w:t>«</w:t>
      </w:r>
      <w:r w:rsidRPr="001150CF">
        <w:rPr>
          <w:sz w:val="28"/>
          <w:szCs w:val="28"/>
        </w:rPr>
        <w:t>Документы</w:t>
      </w:r>
      <w:r w:rsidR="00F37002">
        <w:rPr>
          <w:sz w:val="28"/>
          <w:szCs w:val="28"/>
        </w:rPr>
        <w:t>»</w:t>
      </w:r>
      <w:r w:rsidRPr="001150CF">
        <w:rPr>
          <w:sz w:val="28"/>
          <w:szCs w:val="28"/>
        </w:rPr>
        <w:t xml:space="preserve"> подразделе </w:t>
      </w:r>
      <w:r w:rsidR="00F37002">
        <w:rPr>
          <w:sz w:val="28"/>
          <w:szCs w:val="28"/>
        </w:rPr>
        <w:t>«</w:t>
      </w:r>
      <w:r w:rsidRPr="001150CF">
        <w:rPr>
          <w:sz w:val="28"/>
          <w:szCs w:val="28"/>
        </w:rPr>
        <w:t>Документы Администрации</w:t>
      </w:r>
      <w:r w:rsidR="00F37002">
        <w:rPr>
          <w:sz w:val="28"/>
          <w:szCs w:val="28"/>
        </w:rPr>
        <w:t>»</w:t>
      </w:r>
      <w:r w:rsidRPr="001150CF">
        <w:rPr>
          <w:sz w:val="28"/>
          <w:szCs w:val="28"/>
        </w:rPr>
        <w:t xml:space="preserve"> подразделе </w:t>
      </w:r>
      <w:r w:rsidR="00F37002">
        <w:rPr>
          <w:sz w:val="28"/>
          <w:szCs w:val="28"/>
        </w:rPr>
        <w:t>«</w:t>
      </w:r>
      <w:r w:rsidRPr="001150CF">
        <w:rPr>
          <w:sz w:val="28"/>
          <w:szCs w:val="28"/>
        </w:rPr>
        <w:t>Официальные документы</w:t>
      </w:r>
      <w:r w:rsidR="00F37002">
        <w:rPr>
          <w:sz w:val="28"/>
          <w:szCs w:val="28"/>
        </w:rPr>
        <w:t>»</w:t>
      </w:r>
      <w:r w:rsidRPr="001150CF">
        <w:rPr>
          <w:sz w:val="28"/>
          <w:szCs w:val="28"/>
        </w:rPr>
        <w:t xml:space="preserve">. </w:t>
      </w:r>
    </w:p>
    <w:p w:rsidR="00D73683" w:rsidRDefault="00D73683" w:rsidP="001150CF">
      <w:pPr>
        <w:ind w:left="57" w:firstLine="709"/>
        <w:jc w:val="both"/>
        <w:rPr>
          <w:sz w:val="28"/>
          <w:szCs w:val="28"/>
        </w:rPr>
      </w:pPr>
    </w:p>
    <w:p w:rsidR="00BE1557" w:rsidRDefault="00BE1557" w:rsidP="00BE1557">
      <w:pPr>
        <w:jc w:val="both"/>
        <w:rPr>
          <w:sz w:val="28"/>
          <w:szCs w:val="28"/>
        </w:rPr>
      </w:pPr>
    </w:p>
    <w:p w:rsidR="0012560E" w:rsidRDefault="001150CF" w:rsidP="00BE1557">
      <w:pPr>
        <w:jc w:val="both"/>
        <w:rPr>
          <w:sz w:val="28"/>
          <w:szCs w:val="28"/>
        </w:rPr>
      </w:pPr>
      <w:r>
        <w:rPr>
          <w:sz w:val="28"/>
          <w:szCs w:val="28"/>
        </w:rPr>
        <w:t xml:space="preserve">Глава муниципального образования                               </w:t>
      </w:r>
      <w:r w:rsidR="00BE1557">
        <w:rPr>
          <w:sz w:val="28"/>
          <w:szCs w:val="28"/>
        </w:rPr>
        <w:t xml:space="preserve">             В.</w:t>
      </w:r>
      <w:r>
        <w:rPr>
          <w:sz w:val="28"/>
          <w:szCs w:val="28"/>
        </w:rPr>
        <w:t>А. Ведищев</w:t>
      </w:r>
    </w:p>
    <w:p w:rsidR="0012560E" w:rsidRDefault="0012560E" w:rsidP="00BE1557">
      <w:pPr>
        <w:jc w:val="both"/>
        <w:rPr>
          <w:sz w:val="28"/>
          <w:szCs w:val="28"/>
        </w:rPr>
      </w:pPr>
    </w:p>
    <w:tbl>
      <w:tblPr>
        <w:tblW w:w="9750" w:type="dxa"/>
        <w:tblLayout w:type="fixed"/>
        <w:tblLook w:val="04A0" w:firstRow="1" w:lastRow="0" w:firstColumn="1" w:lastColumn="0" w:noHBand="0" w:noVBand="1"/>
      </w:tblPr>
      <w:tblGrid>
        <w:gridCol w:w="250"/>
        <w:gridCol w:w="9500"/>
      </w:tblGrid>
      <w:tr w:rsidR="0012560E" w:rsidTr="0012560E">
        <w:trPr>
          <w:trHeight w:val="2483"/>
        </w:trPr>
        <w:tc>
          <w:tcPr>
            <w:tcW w:w="250" w:type="dxa"/>
          </w:tcPr>
          <w:p w:rsidR="0012560E" w:rsidRDefault="0012560E">
            <w:pPr>
              <w:suppressAutoHyphens/>
              <w:spacing w:before="120" w:line="256" w:lineRule="auto"/>
              <w:jc w:val="center"/>
              <w:rPr>
                <w:bCs/>
                <w:sz w:val="24"/>
                <w:szCs w:val="24"/>
                <w:lang w:eastAsia="en-US"/>
              </w:rPr>
            </w:pPr>
            <w:bookmarkStart w:id="0" w:name="_Toc198449538"/>
            <w:bookmarkStart w:id="1" w:name="_Toc199650779"/>
            <w:bookmarkStart w:id="2" w:name="_Toc199907594"/>
            <w:bookmarkStart w:id="3" w:name="_Toc214092464"/>
            <w:bookmarkStart w:id="4" w:name="_Toc217105829"/>
            <w:bookmarkStart w:id="5" w:name="_Toc217272794"/>
            <w:bookmarkStart w:id="6" w:name="_Toc222892022"/>
          </w:p>
        </w:tc>
        <w:tc>
          <w:tcPr>
            <w:tcW w:w="9497" w:type="dxa"/>
          </w:tcPr>
          <w:p w:rsidR="0012560E" w:rsidRPr="00F37002" w:rsidRDefault="0012560E">
            <w:pPr>
              <w:suppressAutoHyphens/>
              <w:spacing w:line="256" w:lineRule="auto"/>
              <w:ind w:left="2241"/>
              <w:rPr>
                <w:lang w:eastAsia="en-US"/>
              </w:rPr>
            </w:pPr>
          </w:p>
          <w:tbl>
            <w:tblPr>
              <w:tblW w:w="8595" w:type="dxa"/>
              <w:tblInd w:w="648" w:type="dxa"/>
              <w:tblLayout w:type="fixed"/>
              <w:tblLook w:val="04A0" w:firstRow="1" w:lastRow="0" w:firstColumn="1" w:lastColumn="0" w:noHBand="0" w:noVBand="1"/>
            </w:tblPr>
            <w:tblGrid>
              <w:gridCol w:w="236"/>
              <w:gridCol w:w="8359"/>
            </w:tblGrid>
            <w:tr w:rsidR="0012560E">
              <w:trPr>
                <w:trHeight w:val="2483"/>
              </w:trPr>
              <w:tc>
                <w:tcPr>
                  <w:tcW w:w="236" w:type="dxa"/>
                </w:tcPr>
                <w:p w:rsidR="0012560E" w:rsidRDefault="0012560E">
                  <w:pPr>
                    <w:suppressAutoHyphens/>
                    <w:spacing w:before="120" w:line="256" w:lineRule="auto"/>
                    <w:ind w:left="2241"/>
                    <w:jc w:val="center"/>
                    <w:rPr>
                      <w:bCs/>
                      <w:sz w:val="28"/>
                      <w:szCs w:val="28"/>
                      <w:lang w:eastAsia="en-US"/>
                    </w:rPr>
                  </w:pPr>
                </w:p>
              </w:tc>
              <w:tc>
                <w:tcPr>
                  <w:tcW w:w="8364" w:type="dxa"/>
                  <w:hideMark/>
                </w:tcPr>
                <w:p w:rsidR="0012560E" w:rsidRPr="0012560E" w:rsidRDefault="0012560E">
                  <w:pPr>
                    <w:suppressAutoHyphens/>
                    <w:spacing w:line="256" w:lineRule="auto"/>
                    <w:ind w:left="3720"/>
                    <w:jc w:val="right"/>
                    <w:rPr>
                      <w:sz w:val="28"/>
                      <w:szCs w:val="28"/>
                      <w:lang w:eastAsia="en-US"/>
                    </w:rPr>
                  </w:pPr>
                  <w:r w:rsidRPr="0012560E">
                    <w:rPr>
                      <w:sz w:val="28"/>
                      <w:szCs w:val="28"/>
                      <w:lang w:eastAsia="en-US"/>
                    </w:rPr>
                    <w:t>УТВЕРЖДЕНА</w:t>
                  </w:r>
                </w:p>
                <w:p w:rsidR="0012560E" w:rsidRPr="0012560E" w:rsidRDefault="0012560E">
                  <w:pPr>
                    <w:suppressAutoHyphens/>
                    <w:spacing w:line="256" w:lineRule="auto"/>
                    <w:ind w:left="3720"/>
                    <w:jc w:val="right"/>
                    <w:rPr>
                      <w:sz w:val="28"/>
                      <w:szCs w:val="28"/>
                      <w:lang w:eastAsia="en-US"/>
                    </w:rPr>
                  </w:pPr>
                  <w:r w:rsidRPr="0012560E">
                    <w:rPr>
                      <w:sz w:val="28"/>
                      <w:szCs w:val="28"/>
                      <w:lang w:eastAsia="en-US"/>
                    </w:rPr>
                    <w:t>постановлением администрации</w:t>
                  </w:r>
                </w:p>
                <w:p w:rsidR="0012560E" w:rsidRPr="0012560E" w:rsidRDefault="0012560E">
                  <w:pPr>
                    <w:suppressAutoHyphens/>
                    <w:spacing w:line="256" w:lineRule="auto"/>
                    <w:ind w:left="3720"/>
                    <w:jc w:val="right"/>
                    <w:rPr>
                      <w:sz w:val="28"/>
                      <w:szCs w:val="28"/>
                      <w:lang w:eastAsia="en-US"/>
                    </w:rPr>
                  </w:pPr>
                  <w:r w:rsidRPr="0012560E">
                    <w:rPr>
                      <w:sz w:val="28"/>
                      <w:szCs w:val="28"/>
                      <w:lang w:eastAsia="en-US"/>
                    </w:rPr>
                    <w:t xml:space="preserve">МО </w:t>
                  </w:r>
                  <w:r w:rsidR="00F37002">
                    <w:rPr>
                      <w:sz w:val="28"/>
                      <w:szCs w:val="28"/>
                      <w:lang w:eastAsia="en-US"/>
                    </w:rPr>
                    <w:t>«</w:t>
                  </w:r>
                  <w:proofErr w:type="spellStart"/>
                  <w:r w:rsidRPr="0012560E">
                    <w:rPr>
                      <w:sz w:val="28"/>
                      <w:szCs w:val="28"/>
                      <w:lang w:eastAsia="en-US"/>
                    </w:rPr>
                    <w:t>Ахтубинский</w:t>
                  </w:r>
                  <w:proofErr w:type="spellEnd"/>
                  <w:r w:rsidRPr="0012560E">
                    <w:rPr>
                      <w:sz w:val="28"/>
                      <w:szCs w:val="28"/>
                      <w:lang w:eastAsia="en-US"/>
                    </w:rPr>
                    <w:t xml:space="preserve"> район</w:t>
                  </w:r>
                  <w:r w:rsidR="00F37002">
                    <w:rPr>
                      <w:sz w:val="28"/>
                      <w:szCs w:val="28"/>
                      <w:lang w:eastAsia="en-US"/>
                    </w:rPr>
                    <w:t>»</w:t>
                  </w:r>
                </w:p>
                <w:p w:rsidR="0012560E" w:rsidRDefault="0012560E" w:rsidP="00BC5D32">
                  <w:pPr>
                    <w:suppressAutoHyphens/>
                    <w:spacing w:line="256" w:lineRule="auto"/>
                    <w:ind w:left="3720"/>
                    <w:jc w:val="right"/>
                    <w:rPr>
                      <w:sz w:val="24"/>
                      <w:szCs w:val="24"/>
                      <w:lang w:eastAsia="en-US"/>
                    </w:rPr>
                  </w:pPr>
                  <w:r>
                    <w:rPr>
                      <w:sz w:val="28"/>
                      <w:szCs w:val="28"/>
                      <w:lang w:eastAsia="en-US"/>
                    </w:rPr>
                    <w:t xml:space="preserve">от </w:t>
                  </w:r>
                  <w:r w:rsidR="00BC5D32">
                    <w:rPr>
                      <w:sz w:val="28"/>
                      <w:szCs w:val="28"/>
                      <w:lang w:eastAsia="en-US"/>
                    </w:rPr>
                    <w:t>16.08.2016</w:t>
                  </w:r>
                  <w:r>
                    <w:rPr>
                      <w:sz w:val="28"/>
                      <w:szCs w:val="28"/>
                      <w:lang w:eastAsia="en-US"/>
                    </w:rPr>
                    <w:t xml:space="preserve"> </w:t>
                  </w:r>
                  <w:r w:rsidR="00F37002">
                    <w:rPr>
                      <w:sz w:val="28"/>
                      <w:szCs w:val="28"/>
                      <w:lang w:eastAsia="en-US"/>
                    </w:rPr>
                    <w:t>№</w:t>
                  </w:r>
                  <w:r>
                    <w:rPr>
                      <w:sz w:val="28"/>
                      <w:szCs w:val="28"/>
                      <w:lang w:eastAsia="en-US"/>
                    </w:rPr>
                    <w:t xml:space="preserve"> </w:t>
                  </w:r>
                  <w:r w:rsidR="00BC5D32">
                    <w:rPr>
                      <w:sz w:val="28"/>
                      <w:szCs w:val="28"/>
                      <w:lang w:eastAsia="en-US"/>
                    </w:rPr>
                    <w:t>363</w:t>
                  </w:r>
                  <w:bookmarkStart w:id="7" w:name="_GoBack"/>
                  <w:bookmarkEnd w:id="7"/>
                </w:p>
              </w:tc>
            </w:tr>
          </w:tbl>
          <w:p w:rsidR="0012560E" w:rsidRDefault="0012560E">
            <w:pPr>
              <w:suppressAutoHyphens/>
              <w:spacing w:line="256" w:lineRule="auto"/>
              <w:ind w:left="2241"/>
              <w:jc w:val="center"/>
              <w:rPr>
                <w:b/>
                <w:sz w:val="24"/>
                <w:szCs w:val="24"/>
                <w:lang w:eastAsia="en-US"/>
              </w:rPr>
            </w:pPr>
          </w:p>
          <w:p w:rsidR="0012560E" w:rsidRDefault="0012560E">
            <w:pPr>
              <w:suppressAutoHyphens/>
              <w:spacing w:line="256" w:lineRule="auto"/>
              <w:ind w:left="2241"/>
              <w:jc w:val="center"/>
              <w:rPr>
                <w:b/>
                <w:lang w:eastAsia="en-US"/>
              </w:rPr>
            </w:pPr>
          </w:p>
          <w:p w:rsidR="0012560E" w:rsidRDefault="0012560E">
            <w:pPr>
              <w:suppressAutoHyphens/>
              <w:spacing w:line="256" w:lineRule="auto"/>
              <w:ind w:left="2241"/>
              <w:jc w:val="center"/>
              <w:rPr>
                <w:b/>
                <w:lang w:eastAsia="en-US"/>
              </w:rPr>
            </w:pPr>
          </w:p>
          <w:p w:rsidR="0012560E" w:rsidRDefault="0012560E">
            <w:pPr>
              <w:suppressAutoHyphens/>
              <w:spacing w:line="256" w:lineRule="auto"/>
              <w:ind w:left="2241"/>
              <w:jc w:val="center"/>
              <w:rPr>
                <w:b/>
                <w:sz w:val="24"/>
                <w:szCs w:val="24"/>
                <w:lang w:eastAsia="en-US"/>
              </w:rPr>
            </w:pPr>
          </w:p>
        </w:tc>
      </w:tr>
    </w:tbl>
    <w:p w:rsidR="0012560E" w:rsidRDefault="0012560E" w:rsidP="0012560E">
      <w:pPr>
        <w:suppressAutoHyphens/>
        <w:spacing w:line="216" w:lineRule="auto"/>
        <w:jc w:val="center"/>
        <w:rPr>
          <w:b/>
          <w:bCs/>
          <w:sz w:val="22"/>
          <w:szCs w:val="22"/>
          <w:lang w:eastAsia="zh-CN"/>
        </w:rPr>
      </w:pPr>
    </w:p>
    <w:p w:rsidR="0012560E" w:rsidRDefault="0012560E" w:rsidP="0012560E">
      <w:pPr>
        <w:suppressAutoHyphens/>
        <w:spacing w:line="216" w:lineRule="auto"/>
        <w:jc w:val="center"/>
        <w:rPr>
          <w:b/>
          <w:bCs/>
          <w:sz w:val="24"/>
          <w:szCs w:val="24"/>
          <w:lang w:eastAsia="zh-CN"/>
        </w:rPr>
      </w:pPr>
    </w:p>
    <w:p w:rsidR="0012560E" w:rsidRDefault="0012560E" w:rsidP="0012560E">
      <w:pPr>
        <w:suppressAutoHyphens/>
        <w:spacing w:line="216" w:lineRule="auto"/>
        <w:jc w:val="center"/>
        <w:rPr>
          <w:b/>
          <w:bCs/>
          <w:lang w:eastAsia="zh-CN"/>
        </w:rPr>
      </w:pPr>
    </w:p>
    <w:p w:rsidR="0012560E" w:rsidRDefault="0012560E" w:rsidP="0012560E">
      <w:pPr>
        <w:suppressAutoHyphens/>
        <w:spacing w:line="216" w:lineRule="auto"/>
        <w:jc w:val="center"/>
        <w:rPr>
          <w:b/>
          <w:bCs/>
          <w:lang w:eastAsia="zh-CN"/>
        </w:rPr>
      </w:pPr>
    </w:p>
    <w:p w:rsidR="0012560E" w:rsidRPr="0012560E" w:rsidRDefault="0012560E" w:rsidP="0012560E">
      <w:pPr>
        <w:suppressAutoHyphens/>
        <w:spacing w:line="216" w:lineRule="auto"/>
        <w:ind w:firstLine="709"/>
        <w:jc w:val="center"/>
        <w:rPr>
          <w:bCs/>
          <w:sz w:val="28"/>
          <w:szCs w:val="28"/>
        </w:rPr>
      </w:pPr>
      <w:r w:rsidRPr="0012560E">
        <w:rPr>
          <w:bCs/>
          <w:sz w:val="28"/>
          <w:szCs w:val="28"/>
        </w:rPr>
        <w:t>ДОКУМЕНТАЦИЯ ОБ ЭЛЕКТРОННОМ АУКЦИОНЕ</w:t>
      </w:r>
    </w:p>
    <w:p w:rsidR="0012560E" w:rsidRPr="0012560E" w:rsidRDefault="0012560E" w:rsidP="0012560E">
      <w:pPr>
        <w:suppressAutoHyphens/>
        <w:spacing w:line="216" w:lineRule="auto"/>
        <w:ind w:firstLine="709"/>
        <w:jc w:val="center"/>
        <w:rPr>
          <w:sz w:val="28"/>
          <w:szCs w:val="28"/>
          <w:lang w:eastAsia="zh-CN"/>
        </w:rPr>
      </w:pPr>
    </w:p>
    <w:p w:rsidR="0012560E" w:rsidRPr="0012560E" w:rsidRDefault="0012560E" w:rsidP="0012560E">
      <w:pPr>
        <w:suppressAutoHyphens/>
        <w:spacing w:line="216" w:lineRule="auto"/>
        <w:jc w:val="center"/>
        <w:rPr>
          <w:b/>
          <w:sz w:val="28"/>
          <w:szCs w:val="28"/>
          <w:u w:val="single"/>
          <w:lang w:eastAsia="zh-CN"/>
        </w:rPr>
      </w:pPr>
      <w:r w:rsidRPr="0012560E">
        <w:rPr>
          <w:rFonts w:eastAsiaTheme="minorHAnsi"/>
          <w:sz w:val="28"/>
          <w:szCs w:val="28"/>
          <w:lang w:eastAsia="en-US"/>
        </w:rPr>
        <w:t>на право заключения муниципального контракта на поставку государственных знаков, марк</w:t>
      </w:r>
      <w:r>
        <w:rPr>
          <w:rFonts w:eastAsiaTheme="minorHAnsi"/>
          <w:sz w:val="28"/>
          <w:szCs w:val="28"/>
          <w:lang w:eastAsia="en-US"/>
        </w:rPr>
        <w:t>ированной продукции и конвертов</w:t>
      </w:r>
    </w:p>
    <w:p w:rsidR="0012560E" w:rsidRDefault="0012560E" w:rsidP="0012560E">
      <w:pPr>
        <w:suppressAutoHyphens/>
        <w:spacing w:line="216" w:lineRule="auto"/>
        <w:jc w:val="center"/>
        <w:rPr>
          <w:b/>
          <w:u w:val="single"/>
          <w:lang w:eastAsia="zh-CN"/>
        </w:rPr>
      </w:pPr>
    </w:p>
    <w:p w:rsidR="0012560E" w:rsidRDefault="0012560E" w:rsidP="0012560E">
      <w:pPr>
        <w:suppressAutoHyphens/>
        <w:spacing w:line="216" w:lineRule="auto"/>
        <w:ind w:firstLine="709"/>
        <w:jc w:val="center"/>
        <w:rPr>
          <w:rFonts w:ascii="Courier New" w:hAnsi="Courier New" w:cs="Courier New"/>
          <w:b/>
          <w:u w:val="single"/>
          <w:lang w:eastAsia="zh-CN"/>
        </w:rPr>
      </w:pPr>
    </w:p>
    <w:p w:rsidR="0012560E" w:rsidRDefault="0012560E" w:rsidP="0012560E">
      <w:pPr>
        <w:suppressAutoHyphens/>
        <w:spacing w:line="216" w:lineRule="auto"/>
        <w:ind w:firstLine="709"/>
        <w:jc w:val="both"/>
        <w:rPr>
          <w:lang w:eastAsia="zh-CN"/>
        </w:rPr>
      </w:pPr>
    </w:p>
    <w:p w:rsidR="0012560E" w:rsidRDefault="0012560E" w:rsidP="0012560E">
      <w:pPr>
        <w:suppressAutoHyphens/>
        <w:spacing w:line="216" w:lineRule="auto"/>
        <w:ind w:firstLine="709"/>
        <w:jc w:val="both"/>
        <w:rPr>
          <w:lang w:eastAsia="zh-CN"/>
        </w:rPr>
      </w:pPr>
    </w:p>
    <w:p w:rsidR="0012560E" w:rsidRDefault="0012560E" w:rsidP="0012560E">
      <w:pPr>
        <w:suppressAutoHyphens/>
        <w:spacing w:line="216" w:lineRule="auto"/>
        <w:ind w:firstLine="709"/>
        <w:jc w:val="both"/>
        <w:rPr>
          <w:lang w:eastAsia="zh-CN"/>
        </w:rPr>
      </w:pPr>
    </w:p>
    <w:p w:rsidR="0012560E" w:rsidRDefault="0012560E" w:rsidP="0012560E">
      <w:pPr>
        <w:suppressAutoHyphens/>
        <w:spacing w:line="216" w:lineRule="auto"/>
        <w:ind w:firstLine="709"/>
        <w:jc w:val="both"/>
        <w:rPr>
          <w:lang w:eastAsia="zh-CN"/>
        </w:rPr>
      </w:pPr>
    </w:p>
    <w:p w:rsidR="0012560E" w:rsidRDefault="0012560E" w:rsidP="0012560E">
      <w:pPr>
        <w:suppressAutoHyphens/>
        <w:spacing w:line="216" w:lineRule="auto"/>
        <w:ind w:firstLine="709"/>
        <w:jc w:val="both"/>
        <w:rPr>
          <w:lang w:eastAsia="zh-CN"/>
        </w:rPr>
      </w:pPr>
    </w:p>
    <w:p w:rsidR="0012560E" w:rsidRDefault="0012560E" w:rsidP="0012560E">
      <w:pPr>
        <w:suppressAutoHyphens/>
        <w:spacing w:line="216" w:lineRule="auto"/>
        <w:ind w:firstLine="709"/>
        <w:jc w:val="both"/>
        <w:rPr>
          <w:lang w:eastAsia="zh-CN"/>
        </w:rPr>
      </w:pPr>
    </w:p>
    <w:p w:rsidR="0012560E" w:rsidRDefault="0012560E" w:rsidP="0012560E">
      <w:pPr>
        <w:suppressAutoHyphens/>
        <w:spacing w:line="216" w:lineRule="auto"/>
        <w:ind w:firstLine="709"/>
        <w:jc w:val="both"/>
        <w:rPr>
          <w:lang w:eastAsia="zh-CN"/>
        </w:rPr>
      </w:pPr>
    </w:p>
    <w:p w:rsidR="0012560E" w:rsidRDefault="0012560E" w:rsidP="0012560E">
      <w:pPr>
        <w:suppressAutoHyphens/>
        <w:spacing w:line="216" w:lineRule="auto"/>
        <w:ind w:firstLine="709"/>
        <w:jc w:val="both"/>
        <w:rPr>
          <w:lang w:eastAsia="zh-CN"/>
        </w:rPr>
      </w:pPr>
    </w:p>
    <w:p w:rsidR="0012560E" w:rsidRDefault="0012560E" w:rsidP="0012560E">
      <w:pPr>
        <w:suppressAutoHyphens/>
        <w:spacing w:line="216" w:lineRule="auto"/>
        <w:ind w:firstLine="709"/>
        <w:jc w:val="both"/>
        <w:rPr>
          <w:lang w:eastAsia="zh-CN"/>
        </w:rPr>
      </w:pPr>
    </w:p>
    <w:p w:rsidR="0012560E" w:rsidRDefault="0012560E" w:rsidP="0012560E">
      <w:pPr>
        <w:suppressAutoHyphens/>
        <w:spacing w:line="216" w:lineRule="auto"/>
        <w:ind w:firstLine="709"/>
        <w:jc w:val="both"/>
        <w:rPr>
          <w:lang w:eastAsia="zh-CN"/>
        </w:rPr>
      </w:pPr>
    </w:p>
    <w:p w:rsidR="0012560E" w:rsidRDefault="0012560E" w:rsidP="0012560E">
      <w:pPr>
        <w:suppressAutoHyphens/>
        <w:spacing w:line="216" w:lineRule="auto"/>
        <w:ind w:firstLine="709"/>
        <w:jc w:val="both"/>
        <w:rPr>
          <w:lang w:eastAsia="zh-CN"/>
        </w:rPr>
      </w:pPr>
    </w:p>
    <w:p w:rsidR="0012560E" w:rsidRDefault="0012560E" w:rsidP="0012560E">
      <w:pPr>
        <w:suppressAutoHyphens/>
        <w:spacing w:line="216" w:lineRule="auto"/>
        <w:ind w:firstLine="709"/>
        <w:jc w:val="both"/>
        <w:rPr>
          <w:lang w:eastAsia="zh-CN"/>
        </w:rPr>
      </w:pPr>
    </w:p>
    <w:p w:rsidR="0012560E" w:rsidRDefault="0012560E" w:rsidP="0012560E">
      <w:pPr>
        <w:suppressAutoHyphens/>
        <w:spacing w:line="216" w:lineRule="auto"/>
        <w:ind w:firstLine="709"/>
        <w:jc w:val="both"/>
        <w:rPr>
          <w:lang w:eastAsia="zh-CN"/>
        </w:rPr>
      </w:pPr>
    </w:p>
    <w:p w:rsidR="0012560E" w:rsidRDefault="0012560E" w:rsidP="0012560E">
      <w:pPr>
        <w:suppressAutoHyphens/>
        <w:spacing w:line="216" w:lineRule="auto"/>
        <w:ind w:firstLine="709"/>
        <w:jc w:val="both"/>
        <w:rPr>
          <w:lang w:eastAsia="zh-CN"/>
        </w:rPr>
      </w:pPr>
    </w:p>
    <w:p w:rsidR="0012560E" w:rsidRDefault="0012560E" w:rsidP="0012560E">
      <w:pPr>
        <w:suppressAutoHyphens/>
        <w:spacing w:line="216" w:lineRule="auto"/>
        <w:ind w:firstLine="709"/>
        <w:jc w:val="both"/>
        <w:rPr>
          <w:lang w:eastAsia="zh-CN"/>
        </w:rPr>
      </w:pPr>
    </w:p>
    <w:p w:rsidR="0012560E" w:rsidRDefault="0012560E" w:rsidP="0012560E">
      <w:pPr>
        <w:suppressAutoHyphens/>
        <w:spacing w:line="216" w:lineRule="auto"/>
        <w:ind w:firstLine="709"/>
        <w:jc w:val="both"/>
        <w:rPr>
          <w:lang w:eastAsia="zh-CN"/>
        </w:rPr>
      </w:pPr>
    </w:p>
    <w:p w:rsidR="0012560E" w:rsidRDefault="0012560E" w:rsidP="0012560E">
      <w:pPr>
        <w:suppressAutoHyphens/>
        <w:spacing w:line="216" w:lineRule="auto"/>
        <w:ind w:firstLine="709"/>
        <w:jc w:val="both"/>
        <w:rPr>
          <w:lang w:eastAsia="zh-CN"/>
        </w:rPr>
      </w:pPr>
    </w:p>
    <w:p w:rsidR="0012560E" w:rsidRDefault="0012560E" w:rsidP="0012560E">
      <w:pPr>
        <w:suppressAutoHyphens/>
        <w:spacing w:line="216" w:lineRule="auto"/>
        <w:ind w:firstLine="709"/>
        <w:jc w:val="both"/>
        <w:rPr>
          <w:lang w:eastAsia="zh-CN"/>
        </w:rPr>
      </w:pPr>
    </w:p>
    <w:p w:rsidR="0012560E" w:rsidRDefault="0012560E" w:rsidP="0012560E">
      <w:pPr>
        <w:suppressAutoHyphens/>
        <w:spacing w:line="216" w:lineRule="auto"/>
        <w:ind w:firstLine="709"/>
        <w:jc w:val="both"/>
        <w:rPr>
          <w:lang w:eastAsia="zh-CN"/>
        </w:rPr>
      </w:pPr>
    </w:p>
    <w:p w:rsidR="0012560E" w:rsidRDefault="0012560E" w:rsidP="0012560E">
      <w:pPr>
        <w:suppressAutoHyphens/>
        <w:spacing w:line="216" w:lineRule="auto"/>
        <w:ind w:firstLine="709"/>
        <w:jc w:val="both"/>
        <w:rPr>
          <w:rFonts w:ascii="Courier New" w:hAnsi="Courier New" w:cs="Courier New"/>
          <w:b/>
          <w:u w:val="single"/>
          <w:lang w:eastAsia="zh-CN"/>
        </w:rPr>
      </w:pPr>
    </w:p>
    <w:p w:rsidR="0012560E" w:rsidRDefault="0012560E" w:rsidP="0012560E">
      <w:pPr>
        <w:suppressAutoHyphens/>
        <w:spacing w:line="216" w:lineRule="auto"/>
        <w:ind w:firstLine="709"/>
        <w:jc w:val="both"/>
        <w:rPr>
          <w:rFonts w:ascii="Courier New" w:hAnsi="Courier New" w:cs="Courier New"/>
          <w:b/>
          <w:u w:val="single"/>
          <w:lang w:eastAsia="zh-CN"/>
        </w:rPr>
      </w:pPr>
    </w:p>
    <w:p w:rsidR="0012560E" w:rsidRDefault="0012560E" w:rsidP="0012560E">
      <w:pPr>
        <w:suppressAutoHyphens/>
        <w:spacing w:line="216" w:lineRule="auto"/>
        <w:ind w:firstLine="709"/>
        <w:jc w:val="both"/>
        <w:rPr>
          <w:rFonts w:ascii="Courier New" w:hAnsi="Courier New" w:cs="Courier New"/>
          <w:b/>
          <w:u w:val="single"/>
          <w:lang w:eastAsia="zh-CN"/>
        </w:rPr>
      </w:pPr>
    </w:p>
    <w:p w:rsidR="0012560E" w:rsidRDefault="0012560E" w:rsidP="0012560E">
      <w:pPr>
        <w:suppressAutoHyphens/>
        <w:spacing w:line="216" w:lineRule="auto"/>
        <w:ind w:firstLine="709"/>
        <w:jc w:val="both"/>
        <w:rPr>
          <w:rFonts w:ascii="Courier New" w:hAnsi="Courier New" w:cs="Courier New"/>
          <w:b/>
          <w:u w:val="single"/>
          <w:lang w:eastAsia="zh-CN"/>
        </w:rPr>
      </w:pPr>
    </w:p>
    <w:p w:rsidR="0012560E" w:rsidRDefault="0012560E" w:rsidP="0012560E">
      <w:pPr>
        <w:suppressAutoHyphens/>
        <w:spacing w:line="216" w:lineRule="auto"/>
        <w:ind w:firstLine="709"/>
        <w:jc w:val="both"/>
        <w:rPr>
          <w:rFonts w:ascii="Courier New" w:hAnsi="Courier New" w:cs="Courier New"/>
          <w:b/>
          <w:u w:val="single"/>
          <w:lang w:eastAsia="zh-CN"/>
        </w:rPr>
      </w:pPr>
    </w:p>
    <w:p w:rsidR="0012560E" w:rsidRDefault="0012560E" w:rsidP="0012560E">
      <w:pPr>
        <w:suppressAutoHyphens/>
        <w:spacing w:line="216" w:lineRule="auto"/>
        <w:ind w:firstLine="709"/>
        <w:jc w:val="both"/>
        <w:rPr>
          <w:rFonts w:ascii="Courier New" w:hAnsi="Courier New" w:cs="Courier New"/>
          <w:b/>
          <w:u w:val="single"/>
          <w:lang w:eastAsia="zh-CN"/>
        </w:rPr>
      </w:pPr>
    </w:p>
    <w:p w:rsidR="0012560E" w:rsidRDefault="0012560E" w:rsidP="0012560E">
      <w:pPr>
        <w:suppressAutoHyphens/>
        <w:spacing w:line="216" w:lineRule="auto"/>
        <w:ind w:firstLine="709"/>
        <w:jc w:val="both"/>
        <w:rPr>
          <w:rFonts w:ascii="Courier New" w:hAnsi="Courier New" w:cs="Courier New"/>
          <w:b/>
          <w:u w:val="single"/>
          <w:lang w:eastAsia="zh-CN"/>
        </w:rPr>
      </w:pPr>
    </w:p>
    <w:p w:rsidR="0012560E" w:rsidRDefault="0012560E" w:rsidP="0012560E">
      <w:pPr>
        <w:suppressAutoHyphens/>
        <w:spacing w:line="216" w:lineRule="auto"/>
        <w:ind w:firstLine="709"/>
        <w:jc w:val="both"/>
        <w:rPr>
          <w:rFonts w:ascii="Courier New" w:hAnsi="Courier New" w:cs="Courier New"/>
          <w:b/>
          <w:u w:val="single"/>
          <w:lang w:eastAsia="zh-CN"/>
        </w:rPr>
      </w:pPr>
    </w:p>
    <w:p w:rsidR="0012560E" w:rsidRDefault="0012560E" w:rsidP="0012560E">
      <w:pPr>
        <w:suppressAutoHyphens/>
        <w:spacing w:line="216" w:lineRule="auto"/>
        <w:jc w:val="both"/>
        <w:rPr>
          <w:rFonts w:ascii="Courier New" w:hAnsi="Courier New" w:cs="Courier New"/>
          <w:b/>
          <w:u w:val="single"/>
          <w:lang w:eastAsia="zh-CN"/>
        </w:rPr>
      </w:pPr>
    </w:p>
    <w:p w:rsidR="0012560E" w:rsidRDefault="0012560E" w:rsidP="0012560E">
      <w:pPr>
        <w:suppressAutoHyphens/>
        <w:spacing w:line="216" w:lineRule="auto"/>
        <w:jc w:val="both"/>
        <w:rPr>
          <w:rFonts w:ascii="Courier New" w:hAnsi="Courier New" w:cs="Courier New"/>
          <w:b/>
          <w:u w:val="single"/>
          <w:lang w:eastAsia="zh-CN"/>
        </w:rPr>
      </w:pPr>
    </w:p>
    <w:p w:rsidR="0012560E" w:rsidRDefault="0012560E" w:rsidP="0012560E">
      <w:pPr>
        <w:suppressAutoHyphens/>
        <w:spacing w:line="216" w:lineRule="auto"/>
        <w:jc w:val="both"/>
        <w:rPr>
          <w:rFonts w:ascii="Courier New" w:hAnsi="Courier New" w:cs="Courier New"/>
          <w:u w:val="single"/>
          <w:lang w:eastAsia="zh-CN"/>
        </w:rPr>
      </w:pPr>
    </w:p>
    <w:p w:rsidR="0012560E" w:rsidRPr="0012560E" w:rsidRDefault="0012560E" w:rsidP="0012560E">
      <w:pPr>
        <w:suppressAutoHyphens/>
        <w:spacing w:line="216" w:lineRule="auto"/>
        <w:jc w:val="center"/>
        <w:rPr>
          <w:sz w:val="28"/>
          <w:szCs w:val="28"/>
          <w:lang w:eastAsia="zh-CN"/>
        </w:rPr>
      </w:pPr>
      <w:r w:rsidRPr="0012560E">
        <w:rPr>
          <w:sz w:val="28"/>
          <w:szCs w:val="28"/>
          <w:lang w:eastAsia="zh-CN"/>
        </w:rPr>
        <w:t>г. Ахтубинск</w:t>
      </w:r>
    </w:p>
    <w:p w:rsidR="0012560E" w:rsidRPr="0012560E" w:rsidRDefault="0012560E" w:rsidP="0012560E">
      <w:pPr>
        <w:suppressAutoHyphens/>
        <w:spacing w:line="216" w:lineRule="auto"/>
        <w:jc w:val="center"/>
        <w:rPr>
          <w:sz w:val="28"/>
          <w:szCs w:val="28"/>
          <w:lang w:eastAsia="zh-CN"/>
        </w:rPr>
      </w:pPr>
      <w:r w:rsidRPr="0012560E">
        <w:rPr>
          <w:sz w:val="28"/>
          <w:szCs w:val="28"/>
          <w:lang w:eastAsia="zh-CN"/>
        </w:rPr>
        <w:t xml:space="preserve"> 2016 г.</w:t>
      </w:r>
    </w:p>
    <w:p w:rsidR="0012560E" w:rsidRDefault="0012560E" w:rsidP="0012560E">
      <w:pPr>
        <w:suppressAutoHyphens/>
        <w:spacing w:line="216" w:lineRule="auto"/>
        <w:jc w:val="center"/>
        <w:rPr>
          <w:lang w:eastAsia="zh-CN"/>
        </w:rPr>
      </w:pPr>
    </w:p>
    <w:p w:rsidR="0012560E" w:rsidRDefault="0012560E" w:rsidP="0012560E">
      <w:pPr>
        <w:suppressAutoHyphens/>
        <w:spacing w:line="216" w:lineRule="auto"/>
        <w:jc w:val="center"/>
        <w:rPr>
          <w:lang w:eastAsia="zh-CN"/>
        </w:rPr>
      </w:pPr>
    </w:p>
    <w:p w:rsidR="0012560E" w:rsidRDefault="0012560E" w:rsidP="0012560E">
      <w:pPr>
        <w:suppressAutoHyphens/>
        <w:spacing w:line="216" w:lineRule="auto"/>
        <w:jc w:val="center"/>
        <w:rPr>
          <w:lang w:eastAsia="zh-CN"/>
        </w:rPr>
      </w:pPr>
    </w:p>
    <w:p w:rsidR="0012560E" w:rsidRDefault="0012560E" w:rsidP="0012560E">
      <w:pPr>
        <w:suppressAutoHyphens/>
        <w:spacing w:line="216" w:lineRule="auto"/>
        <w:jc w:val="center"/>
        <w:rPr>
          <w:lang w:eastAsia="zh-CN"/>
        </w:rPr>
      </w:pPr>
    </w:p>
    <w:p w:rsidR="0012560E" w:rsidRPr="0012560E" w:rsidRDefault="0012560E" w:rsidP="0012560E">
      <w:pPr>
        <w:pStyle w:val="1"/>
        <w:numPr>
          <w:ilvl w:val="0"/>
          <w:numId w:val="0"/>
        </w:numPr>
        <w:tabs>
          <w:tab w:val="left" w:pos="708"/>
        </w:tabs>
        <w:jc w:val="center"/>
        <w:rPr>
          <w:szCs w:val="28"/>
          <w:lang w:val="ru-RU"/>
        </w:rPr>
      </w:pPr>
      <w:bookmarkStart w:id="8" w:name="_Toc194217259"/>
      <w:bookmarkStart w:id="9" w:name="_Toc194217688"/>
      <w:bookmarkStart w:id="10" w:name="_Toc194218406"/>
      <w:bookmarkStart w:id="11" w:name="_Toc194219017"/>
      <w:bookmarkStart w:id="12" w:name="_Toc194226556"/>
      <w:bookmarkStart w:id="13" w:name="_Toc194226680"/>
      <w:bookmarkStart w:id="14" w:name="_Toc194227159"/>
      <w:bookmarkStart w:id="15" w:name="_Toc194228019"/>
      <w:bookmarkEnd w:id="0"/>
      <w:bookmarkEnd w:id="1"/>
      <w:bookmarkEnd w:id="2"/>
      <w:bookmarkEnd w:id="3"/>
      <w:bookmarkEnd w:id="4"/>
      <w:bookmarkEnd w:id="5"/>
      <w:bookmarkEnd w:id="6"/>
      <w:r w:rsidRPr="0012560E">
        <w:rPr>
          <w:szCs w:val="28"/>
          <w:lang w:val="ru-RU"/>
        </w:rPr>
        <w:lastRenderedPageBreak/>
        <w:t>СОДЕРЖАНИЕ</w:t>
      </w:r>
    </w:p>
    <w:p w:rsidR="0012560E" w:rsidRPr="0012560E" w:rsidRDefault="0012560E" w:rsidP="0012560E">
      <w:pPr>
        <w:pStyle w:val="1"/>
        <w:numPr>
          <w:ilvl w:val="0"/>
          <w:numId w:val="0"/>
        </w:numPr>
        <w:tabs>
          <w:tab w:val="left" w:pos="708"/>
        </w:tabs>
        <w:jc w:val="center"/>
        <w:rPr>
          <w:szCs w:val="28"/>
          <w:lang w:val="ru-RU"/>
        </w:rPr>
      </w:pPr>
    </w:p>
    <w:p w:rsidR="0012560E" w:rsidRPr="0012560E" w:rsidRDefault="0012560E" w:rsidP="0012560E">
      <w:pPr>
        <w:pStyle w:val="1"/>
        <w:numPr>
          <w:ilvl w:val="0"/>
          <w:numId w:val="0"/>
        </w:numPr>
        <w:tabs>
          <w:tab w:val="left" w:pos="708"/>
        </w:tabs>
        <w:jc w:val="center"/>
        <w:rPr>
          <w:szCs w:val="28"/>
          <w:lang w:val="ru-RU"/>
        </w:rPr>
      </w:pPr>
    </w:p>
    <w:p w:rsidR="0012560E" w:rsidRPr="0012560E" w:rsidRDefault="0012560E" w:rsidP="0012560E">
      <w:pPr>
        <w:pStyle w:val="1"/>
        <w:numPr>
          <w:ilvl w:val="0"/>
          <w:numId w:val="0"/>
        </w:numPr>
        <w:tabs>
          <w:tab w:val="left" w:pos="708"/>
        </w:tabs>
        <w:jc w:val="center"/>
        <w:rPr>
          <w:szCs w:val="28"/>
          <w:lang w:val="ru-RU"/>
        </w:rPr>
      </w:pPr>
    </w:p>
    <w:p w:rsidR="0012560E" w:rsidRPr="0012560E" w:rsidRDefault="0012560E" w:rsidP="0012560E">
      <w:pPr>
        <w:pStyle w:val="1"/>
        <w:numPr>
          <w:ilvl w:val="0"/>
          <w:numId w:val="0"/>
        </w:numPr>
        <w:tabs>
          <w:tab w:val="left" w:pos="708"/>
          <w:tab w:val="left" w:pos="3975"/>
        </w:tabs>
        <w:spacing w:line="276" w:lineRule="auto"/>
        <w:ind w:hanging="1701"/>
        <w:jc w:val="both"/>
        <w:rPr>
          <w:szCs w:val="28"/>
          <w:lang w:val="ru-RU"/>
        </w:rPr>
      </w:pPr>
      <w:r>
        <w:rPr>
          <w:szCs w:val="28"/>
          <w:lang w:val="ru-RU"/>
        </w:rPr>
        <w:t xml:space="preserve">                       </w:t>
      </w:r>
      <w:r w:rsidRPr="0012560E">
        <w:rPr>
          <w:szCs w:val="28"/>
          <w:lang w:val="ru-RU"/>
        </w:rPr>
        <w:t xml:space="preserve">Глава </w:t>
      </w:r>
      <w:r w:rsidRPr="0012560E">
        <w:rPr>
          <w:szCs w:val="28"/>
        </w:rPr>
        <w:t>I</w:t>
      </w:r>
      <w:r w:rsidRPr="0012560E">
        <w:rPr>
          <w:szCs w:val="28"/>
          <w:lang w:val="ru-RU"/>
        </w:rPr>
        <w:t>. Общие положения</w:t>
      </w:r>
    </w:p>
    <w:p w:rsidR="0012560E" w:rsidRPr="0012560E" w:rsidRDefault="0012560E" w:rsidP="0012560E">
      <w:pPr>
        <w:spacing w:line="276" w:lineRule="auto"/>
        <w:jc w:val="both"/>
        <w:rPr>
          <w:sz w:val="28"/>
          <w:szCs w:val="28"/>
          <w:lang w:eastAsia="x-none"/>
        </w:rPr>
      </w:pPr>
      <w:r w:rsidRPr="0012560E">
        <w:rPr>
          <w:sz w:val="28"/>
          <w:szCs w:val="28"/>
          <w:lang w:eastAsia="x-none"/>
        </w:rPr>
        <w:t xml:space="preserve">Глава </w:t>
      </w:r>
      <w:r w:rsidRPr="0012560E">
        <w:rPr>
          <w:sz w:val="28"/>
          <w:szCs w:val="28"/>
          <w:lang w:val="en-US" w:eastAsia="x-none"/>
        </w:rPr>
        <w:t>II</w:t>
      </w:r>
      <w:r w:rsidRPr="0012560E">
        <w:rPr>
          <w:sz w:val="28"/>
          <w:szCs w:val="28"/>
          <w:lang w:eastAsia="x-none"/>
        </w:rPr>
        <w:t>. Информационная карта</w:t>
      </w:r>
    </w:p>
    <w:p w:rsidR="0012560E" w:rsidRPr="0012560E" w:rsidRDefault="0012560E" w:rsidP="0012560E">
      <w:pPr>
        <w:spacing w:line="276" w:lineRule="auto"/>
        <w:jc w:val="both"/>
        <w:rPr>
          <w:sz w:val="28"/>
          <w:szCs w:val="28"/>
          <w:lang w:eastAsia="x-none"/>
        </w:rPr>
      </w:pPr>
      <w:r w:rsidRPr="0012560E">
        <w:rPr>
          <w:sz w:val="28"/>
          <w:szCs w:val="28"/>
          <w:lang w:eastAsia="x-none"/>
        </w:rPr>
        <w:t xml:space="preserve">Глава </w:t>
      </w:r>
      <w:r w:rsidRPr="0012560E">
        <w:rPr>
          <w:sz w:val="28"/>
          <w:szCs w:val="28"/>
          <w:lang w:val="en-US" w:eastAsia="x-none"/>
        </w:rPr>
        <w:t>III</w:t>
      </w:r>
      <w:r w:rsidRPr="0012560E">
        <w:rPr>
          <w:sz w:val="28"/>
          <w:szCs w:val="28"/>
          <w:lang w:eastAsia="x-none"/>
        </w:rPr>
        <w:t>. Обоснование начальной (максимальной) цены контракта</w:t>
      </w:r>
    </w:p>
    <w:p w:rsidR="0012560E" w:rsidRPr="0012560E" w:rsidRDefault="0012560E" w:rsidP="0012560E">
      <w:pPr>
        <w:spacing w:line="276" w:lineRule="auto"/>
        <w:jc w:val="both"/>
        <w:rPr>
          <w:sz w:val="28"/>
          <w:szCs w:val="28"/>
          <w:lang w:eastAsia="x-none"/>
        </w:rPr>
      </w:pPr>
      <w:r w:rsidRPr="0012560E">
        <w:rPr>
          <w:sz w:val="28"/>
          <w:szCs w:val="28"/>
          <w:lang w:eastAsia="x-none"/>
        </w:rPr>
        <w:t xml:space="preserve">Глава </w:t>
      </w:r>
      <w:r w:rsidRPr="0012560E">
        <w:rPr>
          <w:sz w:val="28"/>
          <w:szCs w:val="28"/>
          <w:lang w:val="en-US" w:eastAsia="x-none"/>
        </w:rPr>
        <w:t>IV</w:t>
      </w:r>
      <w:r w:rsidRPr="0012560E">
        <w:rPr>
          <w:sz w:val="28"/>
          <w:szCs w:val="28"/>
          <w:lang w:eastAsia="x-none"/>
        </w:rPr>
        <w:t>. Порядок проведения аукциона в электронной форме</w:t>
      </w:r>
    </w:p>
    <w:p w:rsidR="0012560E" w:rsidRPr="0012560E" w:rsidRDefault="0012560E" w:rsidP="0012560E">
      <w:pPr>
        <w:spacing w:line="276" w:lineRule="auto"/>
        <w:jc w:val="both"/>
        <w:rPr>
          <w:sz w:val="28"/>
          <w:szCs w:val="28"/>
          <w:lang w:eastAsia="x-none"/>
        </w:rPr>
      </w:pPr>
      <w:r w:rsidRPr="0012560E">
        <w:rPr>
          <w:sz w:val="28"/>
          <w:szCs w:val="28"/>
          <w:lang w:eastAsia="x-none"/>
        </w:rPr>
        <w:t xml:space="preserve">Глава </w:t>
      </w:r>
      <w:r w:rsidRPr="0012560E">
        <w:rPr>
          <w:sz w:val="28"/>
          <w:szCs w:val="28"/>
          <w:lang w:val="en-US" w:eastAsia="x-none"/>
        </w:rPr>
        <w:t>V</w:t>
      </w:r>
      <w:r w:rsidRPr="0012560E">
        <w:rPr>
          <w:sz w:val="28"/>
          <w:szCs w:val="28"/>
          <w:lang w:eastAsia="x-none"/>
        </w:rPr>
        <w:t>. Техническое задание (спецификация)</w:t>
      </w:r>
    </w:p>
    <w:p w:rsidR="0012560E" w:rsidRPr="0012560E" w:rsidRDefault="0012560E" w:rsidP="0012560E">
      <w:pPr>
        <w:spacing w:line="276" w:lineRule="auto"/>
        <w:jc w:val="both"/>
        <w:rPr>
          <w:sz w:val="28"/>
          <w:szCs w:val="28"/>
          <w:lang w:eastAsia="x-none"/>
        </w:rPr>
      </w:pPr>
      <w:r w:rsidRPr="0012560E">
        <w:rPr>
          <w:sz w:val="28"/>
          <w:szCs w:val="28"/>
          <w:lang w:eastAsia="x-none"/>
        </w:rPr>
        <w:t xml:space="preserve">Глава </w:t>
      </w:r>
      <w:r w:rsidRPr="0012560E">
        <w:rPr>
          <w:sz w:val="28"/>
          <w:szCs w:val="28"/>
          <w:lang w:val="en-US" w:eastAsia="x-none"/>
        </w:rPr>
        <w:t>VI</w:t>
      </w:r>
      <w:r w:rsidRPr="0012560E">
        <w:rPr>
          <w:sz w:val="28"/>
          <w:szCs w:val="28"/>
          <w:lang w:eastAsia="x-none"/>
        </w:rPr>
        <w:t>. Проект муниципального контракта</w:t>
      </w:r>
    </w:p>
    <w:p w:rsidR="0012560E" w:rsidRPr="0012560E" w:rsidRDefault="0012560E" w:rsidP="0012560E">
      <w:pPr>
        <w:spacing w:line="276" w:lineRule="auto"/>
        <w:jc w:val="both"/>
        <w:rPr>
          <w:sz w:val="28"/>
          <w:szCs w:val="28"/>
          <w:lang w:eastAsia="x-none"/>
        </w:rPr>
      </w:pPr>
      <w:r w:rsidRPr="0012560E">
        <w:rPr>
          <w:sz w:val="28"/>
          <w:szCs w:val="28"/>
          <w:lang w:eastAsia="x-none"/>
        </w:rPr>
        <w:t xml:space="preserve">Приложение </w:t>
      </w:r>
      <w:r w:rsidR="00F37002">
        <w:rPr>
          <w:sz w:val="28"/>
          <w:szCs w:val="28"/>
          <w:lang w:eastAsia="x-none"/>
        </w:rPr>
        <w:t>№</w:t>
      </w:r>
      <w:r w:rsidRPr="0012560E">
        <w:rPr>
          <w:sz w:val="28"/>
          <w:szCs w:val="28"/>
          <w:lang w:eastAsia="x-none"/>
        </w:rPr>
        <w:t xml:space="preserve"> 1 к муниципальному контракту (техническое задание)</w:t>
      </w:r>
    </w:p>
    <w:p w:rsidR="0012560E" w:rsidRPr="0012560E" w:rsidRDefault="0012560E" w:rsidP="0012560E">
      <w:pPr>
        <w:spacing w:line="276" w:lineRule="auto"/>
        <w:jc w:val="both"/>
        <w:rPr>
          <w:sz w:val="28"/>
          <w:szCs w:val="28"/>
          <w:lang w:eastAsia="x-none"/>
        </w:rPr>
      </w:pPr>
      <w:r w:rsidRPr="0012560E">
        <w:rPr>
          <w:sz w:val="28"/>
          <w:szCs w:val="28"/>
          <w:lang w:eastAsia="x-none"/>
        </w:rPr>
        <w:t xml:space="preserve">Приложение </w:t>
      </w:r>
      <w:r w:rsidR="00F37002">
        <w:rPr>
          <w:sz w:val="28"/>
          <w:szCs w:val="28"/>
          <w:lang w:eastAsia="x-none"/>
        </w:rPr>
        <w:t>№</w:t>
      </w:r>
      <w:r w:rsidRPr="0012560E">
        <w:rPr>
          <w:sz w:val="28"/>
          <w:szCs w:val="28"/>
          <w:lang w:eastAsia="x-none"/>
        </w:rPr>
        <w:t xml:space="preserve"> 2 к муниципальному контракту (спецификация)</w:t>
      </w:r>
    </w:p>
    <w:p w:rsidR="0012560E" w:rsidRPr="0012560E" w:rsidRDefault="0012560E" w:rsidP="0012560E">
      <w:pPr>
        <w:pStyle w:val="1"/>
        <w:numPr>
          <w:ilvl w:val="0"/>
          <w:numId w:val="0"/>
        </w:numPr>
        <w:tabs>
          <w:tab w:val="left" w:pos="708"/>
        </w:tabs>
        <w:spacing w:line="276" w:lineRule="auto"/>
        <w:jc w:val="both"/>
        <w:rPr>
          <w:szCs w:val="28"/>
          <w:lang w:val="ru-RU"/>
        </w:rPr>
      </w:pPr>
    </w:p>
    <w:p w:rsidR="0012560E" w:rsidRPr="0012560E" w:rsidRDefault="0012560E" w:rsidP="0012560E">
      <w:pPr>
        <w:pStyle w:val="1"/>
        <w:numPr>
          <w:ilvl w:val="0"/>
          <w:numId w:val="0"/>
        </w:numPr>
        <w:tabs>
          <w:tab w:val="left" w:pos="708"/>
        </w:tabs>
        <w:spacing w:line="276" w:lineRule="auto"/>
        <w:jc w:val="center"/>
        <w:rPr>
          <w:caps/>
          <w:sz w:val="24"/>
          <w:szCs w:val="24"/>
        </w:rPr>
      </w:pPr>
      <w:r>
        <w:br w:type="page"/>
      </w:r>
      <w:bookmarkStart w:id="16" w:name="_Toc377982817"/>
      <w:r w:rsidRPr="0012560E">
        <w:rPr>
          <w:caps/>
          <w:sz w:val="24"/>
          <w:szCs w:val="24"/>
        </w:rPr>
        <w:lastRenderedPageBreak/>
        <w:t xml:space="preserve">ГЛАВА I. </w:t>
      </w:r>
      <w:bookmarkEnd w:id="8"/>
      <w:bookmarkEnd w:id="9"/>
      <w:bookmarkEnd w:id="10"/>
      <w:bookmarkEnd w:id="11"/>
      <w:bookmarkEnd w:id="12"/>
      <w:bookmarkEnd w:id="13"/>
      <w:bookmarkEnd w:id="14"/>
      <w:bookmarkEnd w:id="15"/>
      <w:r w:rsidRPr="0012560E">
        <w:rPr>
          <w:caps/>
          <w:sz w:val="24"/>
          <w:szCs w:val="24"/>
        </w:rPr>
        <w:t>ОБЩИЕ ПОЛОЖЕНИЯ</w:t>
      </w:r>
      <w:bookmarkEnd w:id="16"/>
    </w:p>
    <w:p w:rsidR="0012560E" w:rsidRPr="0012560E" w:rsidRDefault="0012560E" w:rsidP="0012560E">
      <w:pPr>
        <w:rPr>
          <w:caps/>
          <w:spacing w:val="22"/>
          <w:sz w:val="24"/>
          <w:szCs w:val="24"/>
        </w:rPr>
      </w:pPr>
    </w:p>
    <w:p w:rsidR="0012560E" w:rsidRPr="0012560E" w:rsidRDefault="0012560E" w:rsidP="0012560E">
      <w:pPr>
        <w:tabs>
          <w:tab w:val="left" w:pos="567"/>
          <w:tab w:val="left" w:pos="709"/>
          <w:tab w:val="left" w:pos="851"/>
          <w:tab w:val="left" w:pos="993"/>
        </w:tabs>
        <w:ind w:firstLine="540"/>
        <w:jc w:val="both"/>
        <w:rPr>
          <w:rFonts w:eastAsiaTheme="minorHAnsi"/>
          <w:sz w:val="24"/>
          <w:szCs w:val="24"/>
          <w:lang w:eastAsia="en-US"/>
        </w:rPr>
      </w:pPr>
      <w:bookmarkStart w:id="17" w:name="_Ref119427236"/>
      <w:bookmarkStart w:id="18" w:name="_Toc119988599"/>
      <w:bookmarkStart w:id="19" w:name="_Toc125778468"/>
      <w:bookmarkStart w:id="20" w:name="_Toc125786995"/>
      <w:bookmarkStart w:id="21" w:name="_Toc125787076"/>
      <w:bookmarkStart w:id="22" w:name="_Toc125950333"/>
      <w:r w:rsidRPr="0012560E">
        <w:rPr>
          <w:sz w:val="24"/>
          <w:szCs w:val="24"/>
        </w:rPr>
        <w:t xml:space="preserve">Понятия, термины и сокращения, использующиеся в настоящей документации, применяются в значениях, определенных Федеральным законом от 05.04.2013 </w:t>
      </w:r>
      <w:r w:rsidR="00F37002">
        <w:rPr>
          <w:sz w:val="24"/>
          <w:szCs w:val="24"/>
        </w:rPr>
        <w:t>№</w:t>
      </w:r>
      <w:r w:rsidRPr="0012560E">
        <w:rPr>
          <w:sz w:val="24"/>
          <w:szCs w:val="24"/>
        </w:rPr>
        <w:t xml:space="preserve"> 44-ФЗ </w:t>
      </w:r>
      <w:r w:rsidR="00F37002">
        <w:rPr>
          <w:sz w:val="24"/>
          <w:szCs w:val="24"/>
        </w:rPr>
        <w:t>«</w:t>
      </w:r>
      <w:r w:rsidRPr="0012560E">
        <w:rPr>
          <w:sz w:val="24"/>
          <w:szCs w:val="24"/>
        </w:rPr>
        <w:t>О контрактной системе в сфере закупок товаров, работ, услуг для обеспечения государственных и муниципальных нужд</w:t>
      </w:r>
      <w:r w:rsidR="00F37002">
        <w:rPr>
          <w:sz w:val="24"/>
          <w:szCs w:val="24"/>
        </w:rPr>
        <w:t>»</w:t>
      </w:r>
      <w:r w:rsidRPr="0012560E">
        <w:rPr>
          <w:sz w:val="24"/>
          <w:szCs w:val="24"/>
        </w:rPr>
        <w:t xml:space="preserve"> (далее – Закон </w:t>
      </w:r>
      <w:r w:rsidR="00F37002">
        <w:rPr>
          <w:sz w:val="24"/>
          <w:szCs w:val="24"/>
        </w:rPr>
        <w:t>№</w:t>
      </w:r>
      <w:r w:rsidRPr="0012560E">
        <w:rPr>
          <w:sz w:val="24"/>
          <w:szCs w:val="24"/>
        </w:rPr>
        <w:t xml:space="preserve"> 44-ФЗ). В настоящей документации об аукционе в электронной форме используются следующие понятия и сокращения:</w:t>
      </w:r>
      <w:r w:rsidRPr="0012560E">
        <w:rPr>
          <w:rFonts w:eastAsiaTheme="minorHAnsi"/>
          <w:sz w:val="24"/>
          <w:szCs w:val="24"/>
          <w:lang w:eastAsia="en-US"/>
        </w:rPr>
        <w:t xml:space="preserve"> Понятия, термины и сокращения, использующиеся в настоящей документации об электронном аукционе, применяются в значениях, определенных Федеральным законом от 05.04.2013 </w:t>
      </w:r>
      <w:r w:rsidR="00F37002">
        <w:rPr>
          <w:rFonts w:eastAsiaTheme="minorHAnsi"/>
          <w:sz w:val="24"/>
          <w:szCs w:val="24"/>
          <w:lang w:eastAsia="en-US"/>
        </w:rPr>
        <w:t>№</w:t>
      </w:r>
      <w:r w:rsidRPr="0012560E">
        <w:rPr>
          <w:rFonts w:eastAsiaTheme="minorHAnsi"/>
          <w:sz w:val="24"/>
          <w:szCs w:val="24"/>
          <w:lang w:eastAsia="en-US"/>
        </w:rPr>
        <w:t xml:space="preserve"> 44-ФЗ </w:t>
      </w:r>
      <w:r w:rsidR="00F37002">
        <w:rPr>
          <w:rFonts w:eastAsiaTheme="minorHAnsi"/>
          <w:sz w:val="24"/>
          <w:szCs w:val="24"/>
          <w:lang w:eastAsia="en-US"/>
        </w:rPr>
        <w:t>«</w:t>
      </w:r>
      <w:r w:rsidRPr="0012560E">
        <w:rPr>
          <w:rFonts w:eastAsiaTheme="minorHAnsi"/>
          <w:sz w:val="24"/>
          <w:szCs w:val="24"/>
          <w:lang w:eastAsia="en-US"/>
        </w:rPr>
        <w:t>О контрактной системе в сфере закупок товаров, работ, услуг для обеспечения государственных и муниципальных нужд</w:t>
      </w:r>
      <w:r w:rsidR="00F37002">
        <w:rPr>
          <w:rFonts w:eastAsiaTheme="minorHAnsi"/>
          <w:sz w:val="24"/>
          <w:szCs w:val="24"/>
          <w:lang w:eastAsia="en-US"/>
        </w:rPr>
        <w:t>»</w:t>
      </w:r>
      <w:r w:rsidRPr="0012560E">
        <w:rPr>
          <w:rFonts w:eastAsiaTheme="minorHAnsi"/>
          <w:sz w:val="24"/>
          <w:szCs w:val="24"/>
          <w:lang w:eastAsia="en-US"/>
        </w:rPr>
        <w:t xml:space="preserve"> (далее - Закон).</w:t>
      </w:r>
    </w:p>
    <w:p w:rsidR="0012560E" w:rsidRPr="0012560E" w:rsidRDefault="0012560E" w:rsidP="0012560E">
      <w:pPr>
        <w:jc w:val="both"/>
        <w:rPr>
          <w:color w:val="000000"/>
          <w:sz w:val="24"/>
          <w:szCs w:val="24"/>
        </w:rPr>
      </w:pPr>
      <w:r w:rsidRPr="0012560E">
        <w:rPr>
          <w:rFonts w:eastAsiaTheme="minorHAnsi"/>
          <w:sz w:val="24"/>
          <w:szCs w:val="24"/>
          <w:lang w:eastAsia="en-US"/>
        </w:rPr>
        <w:t xml:space="preserve">       Аукцион в электронной форме</w:t>
      </w:r>
      <w:r w:rsidRPr="0012560E">
        <w:rPr>
          <w:color w:val="000000"/>
          <w:sz w:val="24"/>
          <w:szCs w:val="24"/>
        </w:rPr>
        <w:t xml:space="preserve"> (далее - аукцион) – способ определения поставщика (подрядчика, исполнителя), при котором:</w:t>
      </w:r>
    </w:p>
    <w:p w:rsidR="0012560E" w:rsidRPr="0012560E" w:rsidRDefault="0012560E" w:rsidP="0012560E">
      <w:pPr>
        <w:autoSpaceDE w:val="0"/>
        <w:autoSpaceDN w:val="0"/>
        <w:adjustRightInd w:val="0"/>
        <w:jc w:val="both"/>
        <w:rPr>
          <w:sz w:val="24"/>
          <w:szCs w:val="24"/>
        </w:rPr>
      </w:pPr>
      <w:r>
        <w:rPr>
          <w:sz w:val="24"/>
          <w:szCs w:val="24"/>
        </w:rPr>
        <w:t xml:space="preserve">       - </w:t>
      </w:r>
      <w:r w:rsidRPr="0012560E">
        <w:rPr>
          <w:sz w:val="24"/>
          <w:szCs w:val="24"/>
        </w:rPr>
        <w:t>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12560E" w:rsidRPr="0012560E" w:rsidRDefault="0012560E" w:rsidP="0012560E">
      <w:pPr>
        <w:jc w:val="both"/>
        <w:rPr>
          <w:b/>
          <w:sz w:val="24"/>
          <w:szCs w:val="24"/>
        </w:rPr>
      </w:pPr>
      <w:r>
        <w:rPr>
          <w:color w:val="000000"/>
          <w:sz w:val="24"/>
          <w:szCs w:val="24"/>
        </w:rPr>
        <w:t xml:space="preserve">        - </w:t>
      </w:r>
      <w:r w:rsidRPr="0012560E">
        <w:rPr>
          <w:color w:val="000000"/>
          <w:sz w:val="24"/>
          <w:szCs w:val="24"/>
        </w:rPr>
        <w:t>победителем признается участник закупки, предложивший наименьшую цену контракта.</w:t>
      </w:r>
    </w:p>
    <w:p w:rsidR="0012560E" w:rsidRPr="0012560E" w:rsidRDefault="0012560E" w:rsidP="0012560E">
      <w:pPr>
        <w:tabs>
          <w:tab w:val="left" w:pos="567"/>
          <w:tab w:val="left" w:pos="709"/>
          <w:tab w:val="left" w:pos="851"/>
          <w:tab w:val="left" w:pos="993"/>
        </w:tabs>
        <w:ind w:firstLine="540"/>
        <w:jc w:val="both"/>
        <w:rPr>
          <w:rFonts w:eastAsiaTheme="minorHAnsi"/>
          <w:sz w:val="24"/>
          <w:szCs w:val="24"/>
          <w:lang w:eastAsia="en-US"/>
        </w:rPr>
      </w:pPr>
      <w:proofErr w:type="gramStart"/>
      <w:r w:rsidRPr="0012560E">
        <w:rPr>
          <w:rFonts w:eastAsiaTheme="minorHAnsi"/>
          <w:sz w:val="24"/>
          <w:szCs w:val="24"/>
          <w:lang w:eastAsia="en-US"/>
        </w:rPr>
        <w:t>Оператор электронной площадки - 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таких аукционов в соответствии с законодательством Российской Федерации о контрактной системе в сфере закупок.</w:t>
      </w:r>
      <w:proofErr w:type="gramEnd"/>
    </w:p>
    <w:p w:rsidR="0012560E" w:rsidRPr="0012560E" w:rsidRDefault="0012560E" w:rsidP="0012560E">
      <w:pPr>
        <w:ind w:firstLine="540"/>
        <w:jc w:val="both"/>
        <w:rPr>
          <w:rFonts w:eastAsiaTheme="minorHAnsi"/>
          <w:sz w:val="24"/>
          <w:szCs w:val="24"/>
          <w:lang w:eastAsia="en-US"/>
        </w:rPr>
      </w:pPr>
      <w:r w:rsidRPr="0012560E">
        <w:rPr>
          <w:rFonts w:eastAsiaTheme="minorHAnsi"/>
          <w:sz w:val="24"/>
          <w:szCs w:val="24"/>
          <w:lang w:eastAsia="en-US"/>
        </w:rPr>
        <w:t xml:space="preserve">Электронная площадка - сайт в информационно-телекоммуникационной сети </w:t>
      </w:r>
      <w:r w:rsidR="00F37002">
        <w:rPr>
          <w:rFonts w:eastAsiaTheme="minorHAnsi"/>
          <w:sz w:val="24"/>
          <w:szCs w:val="24"/>
          <w:lang w:eastAsia="en-US"/>
        </w:rPr>
        <w:t>«</w:t>
      </w:r>
      <w:r w:rsidRPr="0012560E">
        <w:rPr>
          <w:rFonts w:eastAsiaTheme="minorHAnsi"/>
          <w:sz w:val="24"/>
          <w:szCs w:val="24"/>
          <w:lang w:eastAsia="en-US"/>
        </w:rPr>
        <w:t>Интернет</w:t>
      </w:r>
      <w:r w:rsidR="00F37002">
        <w:rPr>
          <w:rFonts w:eastAsiaTheme="minorHAnsi"/>
          <w:sz w:val="24"/>
          <w:szCs w:val="24"/>
          <w:lang w:eastAsia="en-US"/>
        </w:rPr>
        <w:t>»</w:t>
      </w:r>
      <w:r w:rsidRPr="0012560E">
        <w:rPr>
          <w:rFonts w:eastAsiaTheme="minorHAnsi"/>
          <w:sz w:val="24"/>
          <w:szCs w:val="24"/>
          <w:lang w:eastAsia="en-US"/>
        </w:rPr>
        <w:t>, на котором проводятся электронные аукционы.</w:t>
      </w:r>
    </w:p>
    <w:p w:rsidR="0012560E" w:rsidRPr="0012560E" w:rsidRDefault="0012560E" w:rsidP="0012560E">
      <w:pPr>
        <w:ind w:firstLine="540"/>
        <w:jc w:val="both"/>
        <w:rPr>
          <w:rFonts w:eastAsiaTheme="minorHAnsi"/>
          <w:sz w:val="24"/>
          <w:szCs w:val="24"/>
          <w:lang w:eastAsia="en-US"/>
        </w:rPr>
      </w:pPr>
      <w:proofErr w:type="gramStart"/>
      <w:r w:rsidRPr="0012560E">
        <w:rPr>
          <w:rFonts w:eastAsiaTheme="minorHAnsi"/>
          <w:sz w:val="24"/>
          <w:szCs w:val="24"/>
          <w:lang w:eastAsia="en-US"/>
        </w:rPr>
        <w:t xml:space="preserve">Единая информационная система в сфере закупок (далее - единая информационная система) - совокупность информации, указанной в части 3 статьи 4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F37002">
        <w:rPr>
          <w:rFonts w:eastAsiaTheme="minorHAnsi"/>
          <w:sz w:val="24"/>
          <w:szCs w:val="24"/>
          <w:lang w:eastAsia="en-US"/>
        </w:rPr>
        <w:t>«</w:t>
      </w:r>
      <w:r w:rsidRPr="0012560E">
        <w:rPr>
          <w:rFonts w:eastAsiaTheme="minorHAnsi"/>
          <w:sz w:val="24"/>
          <w:szCs w:val="24"/>
          <w:lang w:eastAsia="en-US"/>
        </w:rPr>
        <w:t>Интернет</w:t>
      </w:r>
      <w:r w:rsidR="00F37002">
        <w:rPr>
          <w:rFonts w:eastAsiaTheme="minorHAnsi"/>
          <w:sz w:val="24"/>
          <w:szCs w:val="24"/>
          <w:lang w:eastAsia="en-US"/>
        </w:rPr>
        <w:t>»</w:t>
      </w:r>
      <w:r w:rsidRPr="0012560E">
        <w:rPr>
          <w:rFonts w:eastAsiaTheme="minorHAnsi"/>
          <w:sz w:val="24"/>
          <w:szCs w:val="24"/>
          <w:lang w:eastAsia="en-US"/>
        </w:rPr>
        <w:t xml:space="preserve"> (далее - официальный сайт).</w:t>
      </w:r>
      <w:proofErr w:type="gramEnd"/>
    </w:p>
    <w:p w:rsidR="0012560E" w:rsidRPr="0012560E" w:rsidRDefault="0012560E" w:rsidP="0012560E">
      <w:pPr>
        <w:tabs>
          <w:tab w:val="left" w:pos="567"/>
          <w:tab w:val="left" w:pos="709"/>
          <w:tab w:val="left" w:pos="851"/>
          <w:tab w:val="left" w:pos="993"/>
        </w:tabs>
        <w:spacing w:line="256" w:lineRule="auto"/>
        <w:ind w:firstLine="540"/>
        <w:jc w:val="both"/>
        <w:rPr>
          <w:rFonts w:eastAsiaTheme="minorHAnsi"/>
          <w:color w:val="000000"/>
          <w:sz w:val="24"/>
          <w:szCs w:val="24"/>
          <w:shd w:val="clear" w:color="auto" w:fill="FFFFFF"/>
          <w:lang w:eastAsia="en-US"/>
        </w:rPr>
      </w:pPr>
      <w:r w:rsidRPr="0012560E">
        <w:rPr>
          <w:rFonts w:eastAsiaTheme="minorHAnsi"/>
          <w:bCs/>
          <w:color w:val="000000"/>
          <w:sz w:val="24"/>
          <w:szCs w:val="24"/>
          <w:shd w:val="clear" w:color="auto" w:fill="FFFFFF"/>
          <w:lang w:eastAsia="en-US"/>
        </w:rPr>
        <w:t>Муниципальный заказчик</w:t>
      </w:r>
      <w:r w:rsidRPr="0012560E">
        <w:rPr>
          <w:rFonts w:eastAsiaTheme="minorHAnsi"/>
          <w:color w:val="000000"/>
          <w:sz w:val="24"/>
          <w:szCs w:val="24"/>
          <w:shd w:val="clear" w:color="auto" w:fill="FFFFFF"/>
          <w:lang w:eastAsia="en-US"/>
        </w:rPr>
        <w:t>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12560E" w:rsidRPr="0012560E" w:rsidRDefault="0012560E" w:rsidP="0012560E">
      <w:pPr>
        <w:tabs>
          <w:tab w:val="left" w:pos="567"/>
          <w:tab w:val="left" w:pos="709"/>
          <w:tab w:val="left" w:pos="851"/>
          <w:tab w:val="left" w:pos="993"/>
        </w:tabs>
        <w:spacing w:line="256" w:lineRule="auto"/>
        <w:ind w:firstLine="540"/>
        <w:jc w:val="both"/>
        <w:rPr>
          <w:rFonts w:eastAsiaTheme="minorHAnsi"/>
          <w:bCs/>
          <w:color w:val="000000"/>
          <w:sz w:val="24"/>
          <w:szCs w:val="24"/>
          <w:shd w:val="clear" w:color="auto" w:fill="FFFFFF"/>
          <w:lang w:eastAsia="en-US"/>
        </w:rPr>
      </w:pPr>
      <w:r w:rsidRPr="0012560E">
        <w:rPr>
          <w:rFonts w:eastAsiaTheme="minorHAnsi"/>
          <w:bCs/>
          <w:color w:val="000000"/>
          <w:sz w:val="24"/>
          <w:szCs w:val="24"/>
          <w:shd w:val="clear" w:color="auto" w:fill="FFFFFF"/>
          <w:lang w:eastAsia="en-US"/>
        </w:rPr>
        <w:t>Муниципальный контракт - это договор, заключенный органом местного самоуправления, направленный на поставку товаров или оказание услуг в интересах осуществления местного самоуправления.</w:t>
      </w:r>
    </w:p>
    <w:p w:rsidR="0012560E" w:rsidRPr="0012560E" w:rsidRDefault="0012560E" w:rsidP="0012560E">
      <w:pPr>
        <w:tabs>
          <w:tab w:val="left" w:pos="567"/>
          <w:tab w:val="left" w:pos="709"/>
          <w:tab w:val="left" w:pos="851"/>
          <w:tab w:val="left" w:pos="993"/>
        </w:tabs>
        <w:spacing w:line="256" w:lineRule="auto"/>
        <w:ind w:firstLine="540"/>
        <w:jc w:val="both"/>
        <w:rPr>
          <w:rFonts w:eastAsiaTheme="minorHAnsi"/>
          <w:sz w:val="24"/>
          <w:szCs w:val="24"/>
          <w:lang w:eastAsia="en-US"/>
        </w:rPr>
      </w:pPr>
      <w:r w:rsidRPr="0012560E">
        <w:rPr>
          <w:rFonts w:eastAsiaTheme="minorHAnsi"/>
          <w:sz w:val="24"/>
          <w:szCs w:val="24"/>
          <w:lang w:eastAsia="en-US"/>
        </w:rPr>
        <w:t>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2560E" w:rsidRPr="0012560E" w:rsidRDefault="0012560E" w:rsidP="0012560E">
      <w:pPr>
        <w:tabs>
          <w:tab w:val="left" w:pos="567"/>
          <w:tab w:val="left" w:pos="709"/>
          <w:tab w:val="left" w:pos="851"/>
          <w:tab w:val="left" w:pos="993"/>
        </w:tabs>
        <w:spacing w:line="256" w:lineRule="auto"/>
        <w:ind w:firstLine="540"/>
        <w:jc w:val="both"/>
        <w:rPr>
          <w:rFonts w:eastAsiaTheme="minorHAnsi"/>
          <w:sz w:val="24"/>
          <w:szCs w:val="24"/>
          <w:lang w:eastAsia="en-US"/>
        </w:rPr>
      </w:pPr>
      <w:r w:rsidRPr="0012560E">
        <w:rPr>
          <w:rFonts w:eastAsiaTheme="minorHAnsi"/>
          <w:sz w:val="24"/>
          <w:szCs w:val="24"/>
          <w:lang w:eastAsia="en-US"/>
        </w:rPr>
        <w:t>Участник электронного аукциона - участник закупки, подавший заявку на участие в электронном аукционе и признанный решением единой комиссии по результатам рассмотрения первой части заявки, участником электронного аукциона.</w:t>
      </w:r>
    </w:p>
    <w:p w:rsidR="0012560E" w:rsidRPr="0012560E" w:rsidRDefault="0012560E" w:rsidP="0012560E">
      <w:pPr>
        <w:ind w:firstLine="708"/>
        <w:jc w:val="both"/>
        <w:rPr>
          <w:sz w:val="24"/>
          <w:szCs w:val="24"/>
        </w:rPr>
      </w:pPr>
      <w:proofErr w:type="gramStart"/>
      <w:r w:rsidRPr="0012560E">
        <w:rPr>
          <w:rFonts w:eastAsiaTheme="minorHAnsi"/>
          <w:sz w:val="24"/>
          <w:szCs w:val="24"/>
          <w:lang w:eastAsia="en-US"/>
        </w:rPr>
        <w:t xml:space="preserve">Электронный документ - документ, подписанный в соответствии с нормативно - правовыми актами Российской Федерации (ст. 6 Федерального закона от 06.04.2011 </w:t>
      </w:r>
      <w:r w:rsidR="00F37002">
        <w:rPr>
          <w:rFonts w:eastAsiaTheme="minorHAnsi"/>
          <w:sz w:val="24"/>
          <w:szCs w:val="24"/>
          <w:lang w:eastAsia="en-US"/>
        </w:rPr>
        <w:t>№</w:t>
      </w:r>
      <w:r w:rsidRPr="0012560E">
        <w:rPr>
          <w:rFonts w:eastAsiaTheme="minorHAnsi"/>
          <w:sz w:val="24"/>
          <w:szCs w:val="24"/>
          <w:lang w:eastAsia="en-US"/>
        </w:rPr>
        <w:t xml:space="preserve"> 63-</w:t>
      </w:r>
      <w:r w:rsidRPr="0012560E">
        <w:rPr>
          <w:rFonts w:eastAsiaTheme="minorHAnsi"/>
          <w:sz w:val="24"/>
          <w:szCs w:val="24"/>
          <w:lang w:eastAsia="en-US"/>
        </w:rPr>
        <w:lastRenderedPageBreak/>
        <w:t xml:space="preserve">ФЗ </w:t>
      </w:r>
      <w:r w:rsidR="00F37002">
        <w:rPr>
          <w:rFonts w:eastAsiaTheme="minorHAnsi"/>
          <w:sz w:val="24"/>
          <w:szCs w:val="24"/>
          <w:lang w:eastAsia="en-US"/>
        </w:rPr>
        <w:t>«</w:t>
      </w:r>
      <w:r w:rsidRPr="0012560E">
        <w:rPr>
          <w:rFonts w:eastAsiaTheme="minorHAnsi"/>
          <w:sz w:val="24"/>
          <w:szCs w:val="24"/>
          <w:lang w:eastAsia="en-US"/>
        </w:rPr>
        <w:t>Об электронной подписи</w:t>
      </w:r>
      <w:r w:rsidR="00F37002">
        <w:rPr>
          <w:rFonts w:eastAsiaTheme="minorHAnsi"/>
          <w:sz w:val="24"/>
          <w:szCs w:val="24"/>
          <w:lang w:eastAsia="en-US"/>
        </w:rPr>
        <w:t>»</w:t>
      </w:r>
      <w:r w:rsidRPr="0012560E">
        <w:rPr>
          <w:rFonts w:eastAsiaTheme="minorHAnsi"/>
          <w:sz w:val="24"/>
          <w:szCs w:val="24"/>
          <w:lang w:eastAsia="en-US"/>
        </w:rPr>
        <w:t xml:space="preserve">, </w:t>
      </w:r>
      <w:hyperlink r:id="rId7" w:history="1">
        <w:r w:rsidRPr="0012560E">
          <w:rPr>
            <w:rStyle w:val="a8"/>
            <w:rFonts w:eastAsiaTheme="minorHAnsi"/>
            <w:color w:val="000000"/>
            <w:sz w:val="24"/>
            <w:szCs w:val="24"/>
            <w:lang w:eastAsia="en-US"/>
          </w:rPr>
          <w:t>пункт 11.1 статьи 2</w:t>
        </w:r>
      </w:hyperlink>
      <w:r w:rsidRPr="0012560E">
        <w:rPr>
          <w:rFonts w:eastAsiaTheme="minorHAnsi"/>
          <w:color w:val="000000"/>
          <w:sz w:val="24"/>
          <w:szCs w:val="24"/>
          <w:lang w:eastAsia="en-US"/>
        </w:rPr>
        <w:t xml:space="preserve"> </w:t>
      </w:r>
      <w:r w:rsidRPr="0012560E">
        <w:rPr>
          <w:rFonts w:eastAsiaTheme="minorHAnsi"/>
          <w:sz w:val="24"/>
          <w:szCs w:val="24"/>
          <w:lang w:eastAsia="en-US"/>
        </w:rPr>
        <w:t xml:space="preserve">Федерального закона от 27.07.2006 </w:t>
      </w:r>
      <w:r>
        <w:rPr>
          <w:rFonts w:eastAsiaTheme="minorHAnsi"/>
          <w:sz w:val="24"/>
          <w:szCs w:val="24"/>
          <w:lang w:eastAsia="en-US"/>
        </w:rPr>
        <w:t xml:space="preserve">   </w:t>
      </w:r>
      <w:r w:rsidR="00F37002">
        <w:rPr>
          <w:rFonts w:eastAsiaTheme="minorHAnsi"/>
          <w:sz w:val="24"/>
          <w:szCs w:val="24"/>
          <w:lang w:eastAsia="en-US"/>
        </w:rPr>
        <w:t>№</w:t>
      </w:r>
      <w:r w:rsidRPr="0012560E">
        <w:rPr>
          <w:rFonts w:eastAsiaTheme="minorHAnsi"/>
          <w:sz w:val="24"/>
          <w:szCs w:val="24"/>
          <w:lang w:eastAsia="en-US"/>
        </w:rPr>
        <w:t xml:space="preserve"> 149-ФЗ </w:t>
      </w:r>
      <w:r w:rsidR="00F37002">
        <w:rPr>
          <w:rFonts w:eastAsiaTheme="minorHAnsi"/>
          <w:sz w:val="24"/>
          <w:szCs w:val="24"/>
          <w:lang w:eastAsia="en-US"/>
        </w:rPr>
        <w:t>«</w:t>
      </w:r>
      <w:r w:rsidRPr="0012560E">
        <w:rPr>
          <w:rFonts w:eastAsiaTheme="minorHAnsi"/>
          <w:sz w:val="24"/>
          <w:szCs w:val="24"/>
          <w:lang w:eastAsia="en-US"/>
        </w:rPr>
        <w:t>Об информации, информационных технологиях и о защите информации</w:t>
      </w:r>
      <w:proofErr w:type="gramEnd"/>
    </w:p>
    <w:p w:rsidR="0012560E" w:rsidRPr="0012560E" w:rsidRDefault="0012560E" w:rsidP="0012560E">
      <w:pPr>
        <w:autoSpaceDE w:val="0"/>
        <w:autoSpaceDN w:val="0"/>
        <w:adjustRightInd w:val="0"/>
        <w:jc w:val="both"/>
        <w:rPr>
          <w:bCs/>
          <w:sz w:val="24"/>
          <w:szCs w:val="24"/>
        </w:rPr>
      </w:pPr>
      <w:r>
        <w:rPr>
          <w:bCs/>
          <w:sz w:val="24"/>
          <w:szCs w:val="24"/>
        </w:rPr>
        <w:t xml:space="preserve">         </w:t>
      </w:r>
      <w:r w:rsidRPr="0012560E">
        <w:rPr>
          <w:bCs/>
          <w:sz w:val="24"/>
          <w:szCs w:val="24"/>
        </w:rPr>
        <w:t>Определение поставщика (подрядчика, исполнителя)</w:t>
      </w:r>
      <w:r w:rsidRPr="0012560E">
        <w:rPr>
          <w:b/>
          <w:bCs/>
          <w:sz w:val="24"/>
          <w:szCs w:val="24"/>
        </w:rPr>
        <w:t xml:space="preserve"> - </w:t>
      </w:r>
      <w:r w:rsidRPr="0012560E">
        <w:rPr>
          <w:bCs/>
          <w:sz w:val="24"/>
          <w:szCs w:val="24"/>
        </w:rPr>
        <w:t xml:space="preserve">совокупность действий, которые осуществляются в порядке, установленном Законом </w:t>
      </w:r>
      <w:r w:rsidR="00F37002">
        <w:rPr>
          <w:bCs/>
          <w:sz w:val="24"/>
          <w:szCs w:val="24"/>
        </w:rPr>
        <w:t>№</w:t>
      </w:r>
      <w:r w:rsidRPr="0012560E">
        <w:rPr>
          <w:bCs/>
          <w:sz w:val="24"/>
          <w:szCs w:val="24"/>
        </w:rPr>
        <w:t xml:space="preserve"> 44-ФЗ, начиная с размещения извещения об осуществлении закупки товара, работы, услуги для обеспечения государственных нужд и завершаются заключением контракта.</w:t>
      </w:r>
    </w:p>
    <w:p w:rsidR="0012560E" w:rsidRPr="0012560E" w:rsidRDefault="0012560E" w:rsidP="0012560E">
      <w:pPr>
        <w:pStyle w:val="ConsPlusNormal0"/>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2560E">
        <w:rPr>
          <w:rFonts w:ascii="Times New Roman" w:hAnsi="Times New Roman" w:cs="Times New Roman"/>
          <w:color w:val="000000"/>
          <w:sz w:val="24"/>
          <w:szCs w:val="24"/>
        </w:rPr>
        <w:t xml:space="preserve">Документация об аукционе в электронной форме (далее - документация) - </w:t>
      </w:r>
      <w:r w:rsidRPr="0012560E">
        <w:rPr>
          <w:rFonts w:ascii="Times New Roman" w:hAnsi="Times New Roman" w:cs="Times New Roman"/>
          <w:sz w:val="24"/>
          <w:szCs w:val="24"/>
        </w:rPr>
        <w:t>комплект документов, разработанный и утвержденный заказчиком, содержащий информацию об объекте аукциона, определяющий основные правила проведения аукциона</w:t>
      </w:r>
      <w:r w:rsidRPr="0012560E">
        <w:rPr>
          <w:rFonts w:ascii="Times New Roman" w:hAnsi="Times New Roman" w:cs="Times New Roman"/>
          <w:color w:val="000000"/>
          <w:sz w:val="24"/>
          <w:szCs w:val="24"/>
        </w:rPr>
        <w:t>:</w:t>
      </w:r>
    </w:p>
    <w:p w:rsidR="0012560E" w:rsidRPr="0012560E" w:rsidRDefault="0012560E" w:rsidP="0012560E">
      <w:pPr>
        <w:pStyle w:val="a"/>
        <w:numPr>
          <w:ilvl w:val="0"/>
          <w:numId w:val="4"/>
        </w:numPr>
        <w:tabs>
          <w:tab w:val="clear" w:pos="1500"/>
          <w:tab w:val="left" w:pos="840"/>
          <w:tab w:val="left" w:pos="993"/>
        </w:tabs>
        <w:spacing w:before="0"/>
        <w:ind w:hanging="633"/>
        <w:contextualSpacing w:val="0"/>
      </w:pPr>
      <w:r w:rsidRPr="0012560E">
        <w:t>требования к описанию объекта закупки;</w:t>
      </w:r>
    </w:p>
    <w:p w:rsidR="0012560E" w:rsidRPr="0012560E" w:rsidRDefault="0012560E" w:rsidP="0012560E">
      <w:pPr>
        <w:pStyle w:val="a"/>
        <w:numPr>
          <w:ilvl w:val="0"/>
          <w:numId w:val="4"/>
        </w:numPr>
        <w:tabs>
          <w:tab w:val="clear" w:pos="1500"/>
          <w:tab w:val="left" w:pos="840"/>
          <w:tab w:val="left" w:pos="993"/>
        </w:tabs>
        <w:spacing w:before="0"/>
        <w:ind w:hanging="633"/>
        <w:contextualSpacing w:val="0"/>
      </w:pPr>
      <w:r w:rsidRPr="0012560E">
        <w:t>порядок проведения аукциона;</w:t>
      </w:r>
    </w:p>
    <w:p w:rsidR="0012560E" w:rsidRPr="0012560E" w:rsidRDefault="0012560E" w:rsidP="0012560E">
      <w:pPr>
        <w:pStyle w:val="a"/>
        <w:numPr>
          <w:ilvl w:val="0"/>
          <w:numId w:val="4"/>
        </w:numPr>
        <w:tabs>
          <w:tab w:val="clear" w:pos="1500"/>
          <w:tab w:val="left" w:pos="840"/>
          <w:tab w:val="left" w:pos="993"/>
        </w:tabs>
        <w:spacing w:before="0"/>
        <w:ind w:hanging="633"/>
        <w:contextualSpacing w:val="0"/>
      </w:pPr>
      <w:r w:rsidRPr="0012560E">
        <w:t>требования к участникам закупки;</w:t>
      </w:r>
    </w:p>
    <w:p w:rsidR="0012560E" w:rsidRPr="0012560E" w:rsidRDefault="0012560E" w:rsidP="0012560E">
      <w:pPr>
        <w:pStyle w:val="a"/>
        <w:numPr>
          <w:ilvl w:val="0"/>
          <w:numId w:val="4"/>
        </w:numPr>
        <w:tabs>
          <w:tab w:val="clear" w:pos="1500"/>
          <w:tab w:val="left" w:pos="840"/>
          <w:tab w:val="left" w:pos="993"/>
        </w:tabs>
        <w:spacing w:before="0"/>
        <w:ind w:hanging="633"/>
        <w:contextualSpacing w:val="0"/>
      </w:pPr>
      <w:r w:rsidRPr="0012560E">
        <w:t>проект государственного контракта, заключаемого по результатам аукциона.</w:t>
      </w:r>
    </w:p>
    <w:p w:rsidR="0012560E" w:rsidRPr="0012560E" w:rsidRDefault="0012560E" w:rsidP="0012560E">
      <w:pPr>
        <w:pStyle w:val="ConsPlusNormal0"/>
        <w:widowControl/>
        <w:ind w:firstLine="709"/>
        <w:jc w:val="both"/>
        <w:rPr>
          <w:rFonts w:ascii="Times New Roman" w:hAnsi="Times New Roman" w:cs="Times New Roman"/>
          <w:color w:val="000000"/>
          <w:sz w:val="24"/>
          <w:szCs w:val="24"/>
        </w:rPr>
      </w:pPr>
      <w:r w:rsidRPr="0012560E">
        <w:rPr>
          <w:rFonts w:ascii="Times New Roman" w:hAnsi="Times New Roman" w:cs="Times New Roman"/>
          <w:color w:val="000000"/>
          <w:sz w:val="24"/>
          <w:szCs w:val="24"/>
        </w:rPr>
        <w:t>Заявка на участие в аукционе в электронной форме</w:t>
      </w:r>
      <w:r w:rsidRPr="0012560E">
        <w:rPr>
          <w:rFonts w:ascii="Times New Roman" w:hAnsi="Times New Roman" w:cs="Times New Roman"/>
          <w:b/>
          <w:color w:val="000000"/>
          <w:sz w:val="24"/>
          <w:szCs w:val="24"/>
        </w:rPr>
        <w:t xml:space="preserve"> </w:t>
      </w:r>
      <w:r w:rsidRPr="0012560E">
        <w:rPr>
          <w:rFonts w:ascii="Times New Roman" w:hAnsi="Times New Roman" w:cs="Times New Roman"/>
          <w:color w:val="000000"/>
          <w:sz w:val="24"/>
          <w:szCs w:val="24"/>
        </w:rPr>
        <w:t>(далее - заявка)</w:t>
      </w:r>
      <w:r w:rsidRPr="0012560E">
        <w:rPr>
          <w:rFonts w:ascii="Times New Roman" w:hAnsi="Times New Roman" w:cs="Times New Roman"/>
          <w:b/>
          <w:color w:val="000000"/>
          <w:sz w:val="24"/>
          <w:szCs w:val="24"/>
        </w:rPr>
        <w:t xml:space="preserve"> </w:t>
      </w:r>
      <w:r w:rsidRPr="0012560E">
        <w:rPr>
          <w:rFonts w:ascii="Times New Roman" w:hAnsi="Times New Roman" w:cs="Times New Roman"/>
          <w:color w:val="000000"/>
          <w:sz w:val="24"/>
          <w:szCs w:val="24"/>
        </w:rPr>
        <w:t>– комплект документов, представленных участником аукциона в форме электронного документа, перечень которых указан в извещении и документации.</w:t>
      </w:r>
    </w:p>
    <w:p w:rsidR="0012560E" w:rsidRPr="0012560E" w:rsidRDefault="0012560E" w:rsidP="0012560E">
      <w:pPr>
        <w:pStyle w:val="ConsPlusNormal0"/>
        <w:widowControl/>
        <w:ind w:firstLine="709"/>
        <w:jc w:val="both"/>
        <w:rPr>
          <w:rFonts w:ascii="Times New Roman" w:hAnsi="Times New Roman" w:cs="Times New Roman"/>
          <w:color w:val="000000"/>
          <w:sz w:val="24"/>
          <w:szCs w:val="24"/>
        </w:rPr>
      </w:pPr>
      <w:r w:rsidRPr="0012560E">
        <w:rPr>
          <w:rFonts w:ascii="Times New Roman" w:hAnsi="Times New Roman" w:cs="Times New Roman"/>
          <w:color w:val="000000"/>
          <w:sz w:val="24"/>
          <w:szCs w:val="24"/>
        </w:rPr>
        <w:t>Шаг аукциона в электронной форме - величина, на которую снижается начальная (максимальная) цена контракта, которая составляет от 0,5 до 5 процентов начальной (максимальной) цены контракта.</w:t>
      </w:r>
    </w:p>
    <w:p w:rsidR="0012560E" w:rsidRPr="0012560E" w:rsidRDefault="0012560E" w:rsidP="0012560E">
      <w:pPr>
        <w:shd w:val="clear" w:color="auto" w:fill="FFFFFF"/>
        <w:spacing w:before="5"/>
        <w:ind w:right="-1" w:firstLine="709"/>
        <w:jc w:val="both"/>
        <w:rPr>
          <w:noProof/>
          <w:sz w:val="24"/>
          <w:szCs w:val="24"/>
        </w:rPr>
      </w:pPr>
      <w:r w:rsidRPr="0012560E">
        <w:rPr>
          <w:color w:val="000000"/>
          <w:sz w:val="24"/>
          <w:szCs w:val="24"/>
        </w:rPr>
        <w:t xml:space="preserve">Единая комиссия </w:t>
      </w:r>
      <w:r w:rsidRPr="0012560E">
        <w:rPr>
          <w:sz w:val="24"/>
          <w:szCs w:val="24"/>
        </w:rPr>
        <w:t>по осуществлению закупок</w:t>
      </w:r>
      <w:r w:rsidRPr="0012560E">
        <w:rPr>
          <w:noProof/>
          <w:sz w:val="24"/>
          <w:szCs w:val="24"/>
        </w:rPr>
        <w:t xml:space="preserve"> путем проведения конкурсов, аукционов, запросов котировок, запросов предложений (далее – Единая комиссия) </w:t>
      </w:r>
      <w:r w:rsidRPr="0012560E">
        <w:rPr>
          <w:color w:val="000000"/>
          <w:sz w:val="24"/>
          <w:szCs w:val="24"/>
        </w:rPr>
        <w:t xml:space="preserve">– коллегиальный орган, созданный заказчиком для проведения аукционных процедур в порядке, предусмотренном законодательством Российской Федерации. </w:t>
      </w:r>
      <w:r w:rsidRPr="0012560E">
        <w:rPr>
          <w:sz w:val="24"/>
          <w:szCs w:val="24"/>
        </w:rPr>
        <w:t>Порядок работы и состав Единой комиссии заказчика утверждается правовым актом заказчика.</w:t>
      </w:r>
    </w:p>
    <w:p w:rsidR="0012560E" w:rsidRPr="0012560E" w:rsidRDefault="0012560E" w:rsidP="0012560E">
      <w:pPr>
        <w:autoSpaceDE w:val="0"/>
        <w:autoSpaceDN w:val="0"/>
        <w:adjustRightInd w:val="0"/>
        <w:ind w:firstLine="709"/>
        <w:jc w:val="both"/>
        <w:rPr>
          <w:sz w:val="24"/>
          <w:szCs w:val="24"/>
        </w:rPr>
      </w:pPr>
      <w:bookmarkStart w:id="23" w:name="_Toc119343901"/>
      <w:bookmarkStart w:id="24" w:name="_Toc121738288"/>
      <w:bookmarkStart w:id="25" w:name="_Toc125950335"/>
      <w:bookmarkStart w:id="26" w:name="_Toc194217691"/>
      <w:bookmarkStart w:id="27" w:name="_Toc194218409"/>
      <w:bookmarkStart w:id="28" w:name="_Toc194219020"/>
      <w:bookmarkStart w:id="29" w:name="_Toc194226559"/>
      <w:bookmarkStart w:id="30" w:name="_Toc194226683"/>
      <w:bookmarkStart w:id="31" w:name="_Toc194227162"/>
      <w:bookmarkStart w:id="32" w:name="_Toc194228022"/>
      <w:bookmarkStart w:id="33" w:name="_Toc199232356"/>
      <w:r w:rsidRPr="0012560E">
        <w:rPr>
          <w:sz w:val="24"/>
          <w:szCs w:val="24"/>
        </w:rPr>
        <w:t>Под страной происхождения товаров понимается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w:t>
      </w:r>
    </w:p>
    <w:bookmarkEnd w:id="23"/>
    <w:bookmarkEnd w:id="24"/>
    <w:bookmarkEnd w:id="25"/>
    <w:bookmarkEnd w:id="26"/>
    <w:bookmarkEnd w:id="27"/>
    <w:bookmarkEnd w:id="28"/>
    <w:bookmarkEnd w:id="29"/>
    <w:bookmarkEnd w:id="30"/>
    <w:bookmarkEnd w:id="31"/>
    <w:bookmarkEnd w:id="32"/>
    <w:bookmarkEnd w:id="33"/>
    <w:p w:rsidR="0012560E" w:rsidRPr="0012560E" w:rsidRDefault="0012560E" w:rsidP="0012560E">
      <w:pPr>
        <w:ind w:firstLine="709"/>
        <w:jc w:val="both"/>
        <w:rPr>
          <w:sz w:val="24"/>
          <w:szCs w:val="24"/>
        </w:rPr>
      </w:pPr>
      <w:r w:rsidRPr="0012560E">
        <w:rPr>
          <w:sz w:val="24"/>
          <w:szCs w:val="24"/>
        </w:rPr>
        <w:t>Нормативное правовое регулирование закупок для обеспечения государственных нужд:</w:t>
      </w:r>
    </w:p>
    <w:p w:rsidR="0012560E" w:rsidRPr="0012560E" w:rsidRDefault="0012560E" w:rsidP="0012560E">
      <w:pPr>
        <w:pStyle w:val="a"/>
        <w:numPr>
          <w:ilvl w:val="0"/>
          <w:numId w:val="4"/>
        </w:numPr>
        <w:tabs>
          <w:tab w:val="clear" w:pos="1500"/>
        </w:tabs>
        <w:spacing w:before="0"/>
        <w:ind w:left="0" w:firstLine="709"/>
        <w:contextualSpacing w:val="0"/>
      </w:pPr>
      <w:r w:rsidRPr="0012560E">
        <w:t>Гражданский кодекс Российской Федерации;</w:t>
      </w:r>
    </w:p>
    <w:p w:rsidR="0012560E" w:rsidRPr="0012560E" w:rsidRDefault="0012560E" w:rsidP="0012560E">
      <w:pPr>
        <w:pStyle w:val="a"/>
        <w:numPr>
          <w:ilvl w:val="0"/>
          <w:numId w:val="4"/>
        </w:numPr>
        <w:tabs>
          <w:tab w:val="clear" w:pos="1500"/>
        </w:tabs>
        <w:spacing w:before="0"/>
        <w:ind w:left="0" w:firstLine="709"/>
        <w:contextualSpacing w:val="0"/>
      </w:pPr>
      <w:r w:rsidRPr="0012560E">
        <w:t>Бюджетный кодекс Российской Федерации;</w:t>
      </w:r>
    </w:p>
    <w:p w:rsidR="0012560E" w:rsidRPr="0012560E" w:rsidRDefault="0012560E" w:rsidP="0012560E">
      <w:pPr>
        <w:pStyle w:val="a"/>
        <w:numPr>
          <w:ilvl w:val="0"/>
          <w:numId w:val="4"/>
        </w:numPr>
        <w:tabs>
          <w:tab w:val="clear" w:pos="1500"/>
        </w:tabs>
        <w:spacing w:before="0"/>
        <w:ind w:left="0" w:firstLine="709"/>
        <w:contextualSpacing w:val="0"/>
      </w:pPr>
      <w:r w:rsidRPr="0012560E">
        <w:t>Федеральный закон от 5 а</w:t>
      </w:r>
      <w:r>
        <w:t>преля 2013 года</w:t>
      </w:r>
      <w:r w:rsidRPr="0012560E">
        <w:t xml:space="preserve"> </w:t>
      </w:r>
      <w:r w:rsidR="00F37002">
        <w:t>№</w:t>
      </w:r>
      <w:r w:rsidRPr="0012560E">
        <w:t xml:space="preserve"> 44-ФЗ </w:t>
      </w:r>
      <w:r w:rsidR="00F37002">
        <w:t>«</w:t>
      </w:r>
      <w:r w:rsidRPr="0012560E">
        <w:t xml:space="preserve">О контрактной системе в сфере закупок товаров, работ, услуг для обеспечения государственных и муниципальных нужд (далее – Федеральный закон </w:t>
      </w:r>
      <w:r w:rsidR="00F37002">
        <w:t>№</w:t>
      </w:r>
      <w:r w:rsidRPr="0012560E">
        <w:t xml:space="preserve"> 44-ФЗ);</w:t>
      </w:r>
    </w:p>
    <w:p w:rsidR="0012560E" w:rsidRPr="0012560E" w:rsidRDefault="0012560E" w:rsidP="0012560E">
      <w:pPr>
        <w:pStyle w:val="a"/>
        <w:numPr>
          <w:ilvl w:val="0"/>
          <w:numId w:val="4"/>
        </w:numPr>
        <w:tabs>
          <w:tab w:val="clear" w:pos="1500"/>
        </w:tabs>
        <w:spacing w:before="0"/>
        <w:ind w:left="0" w:firstLine="709"/>
        <w:contextualSpacing w:val="0"/>
      </w:pPr>
      <w:r w:rsidRPr="0012560E">
        <w:t>Феде</w:t>
      </w:r>
      <w:r>
        <w:t>ральный закон от 26 июля 2006 года</w:t>
      </w:r>
      <w:r w:rsidRPr="0012560E">
        <w:t xml:space="preserve"> </w:t>
      </w:r>
      <w:r w:rsidR="00F37002">
        <w:t>№</w:t>
      </w:r>
      <w:r w:rsidRPr="0012560E">
        <w:t xml:space="preserve"> 135-ФЗ </w:t>
      </w:r>
      <w:r w:rsidR="00F37002">
        <w:t>«</w:t>
      </w:r>
      <w:r w:rsidRPr="0012560E">
        <w:t>О защите конкуренции</w:t>
      </w:r>
      <w:r w:rsidR="00F37002">
        <w:t>»</w:t>
      </w:r>
      <w:r w:rsidRPr="0012560E">
        <w:t xml:space="preserve">; </w:t>
      </w:r>
    </w:p>
    <w:p w:rsidR="0012560E" w:rsidRPr="0012560E" w:rsidRDefault="0012560E" w:rsidP="0012560E">
      <w:pPr>
        <w:pStyle w:val="a"/>
        <w:numPr>
          <w:ilvl w:val="0"/>
          <w:numId w:val="4"/>
        </w:numPr>
        <w:tabs>
          <w:tab w:val="clear" w:pos="1500"/>
        </w:tabs>
        <w:spacing w:before="0"/>
        <w:ind w:left="0" w:firstLine="709"/>
        <w:contextualSpacing w:val="0"/>
      </w:pPr>
      <w:r w:rsidRPr="0012560E">
        <w:t>Распоряжение Правительства Российск</w:t>
      </w:r>
      <w:r>
        <w:t>ой Федерации от 21 марта 2016 года</w:t>
      </w:r>
      <w:r w:rsidRPr="0012560E">
        <w:t xml:space="preserve"> </w:t>
      </w:r>
      <w:r>
        <w:t xml:space="preserve">  </w:t>
      </w:r>
      <w:r w:rsidR="00F37002">
        <w:t>№</w:t>
      </w:r>
      <w:r w:rsidRPr="0012560E">
        <w:t xml:space="preserve"> 471-р </w:t>
      </w:r>
      <w:r w:rsidR="00F37002">
        <w:t>«</w:t>
      </w:r>
      <w:r w:rsidRPr="0012560E">
        <w:t>О перечне товаров, работ, услуг, в случае осуществления закупок которых заказчик обязан проводить аукцион в электронной форме (электронный аукцион)</w:t>
      </w:r>
      <w:r w:rsidR="00F37002">
        <w:t>»</w:t>
      </w:r>
      <w:r w:rsidRPr="0012560E">
        <w:t xml:space="preserve">. </w:t>
      </w:r>
    </w:p>
    <w:p w:rsidR="0012560E" w:rsidRPr="0012560E" w:rsidRDefault="0012560E" w:rsidP="0012560E">
      <w:pPr>
        <w:pStyle w:val="37"/>
        <w:tabs>
          <w:tab w:val="left" w:pos="180"/>
        </w:tabs>
        <w:ind w:left="0" w:firstLine="709"/>
        <w:rPr>
          <w:bCs/>
          <w:szCs w:val="24"/>
        </w:rPr>
      </w:pPr>
      <w:r w:rsidRPr="0012560E">
        <w:rPr>
          <w:bCs/>
          <w:szCs w:val="24"/>
        </w:rPr>
        <w:t xml:space="preserve">Обеспечение защиты прав и законных интересов участников закупки. </w:t>
      </w:r>
    </w:p>
    <w:p w:rsidR="0012560E" w:rsidRPr="0012560E" w:rsidRDefault="0012560E" w:rsidP="0012560E">
      <w:pPr>
        <w:pStyle w:val="37"/>
        <w:tabs>
          <w:tab w:val="left" w:pos="180"/>
        </w:tabs>
        <w:ind w:left="0" w:firstLine="709"/>
        <w:rPr>
          <w:szCs w:val="24"/>
        </w:rPr>
      </w:pPr>
      <w:proofErr w:type="gramStart"/>
      <w:r w:rsidRPr="0012560E">
        <w:rPr>
          <w:szCs w:val="24"/>
        </w:rPr>
        <w:t>Со дня размещения извещения о проведении аукциона</w:t>
      </w:r>
      <w:r w:rsidRPr="0012560E">
        <w:rPr>
          <w:color w:val="000000"/>
          <w:szCs w:val="24"/>
        </w:rPr>
        <w:t xml:space="preserve"> в ЕИС </w:t>
      </w:r>
      <w:r w:rsidRPr="0012560E">
        <w:rPr>
          <w:szCs w:val="24"/>
        </w:rPr>
        <w:t xml:space="preserve">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РФ вправе обжаловать действия (бездействие) заказчика, Единой комиссии, ее членов, оператора электронной площадки, должностного лица контрактной службы, контрактного управляющего в порядке, установленном действующим законодательством Российской Федерации. </w:t>
      </w:r>
      <w:proofErr w:type="gramEnd"/>
    </w:p>
    <w:p w:rsidR="0012560E" w:rsidRPr="0012560E" w:rsidRDefault="0012560E" w:rsidP="0012560E">
      <w:pPr>
        <w:pStyle w:val="37"/>
        <w:tabs>
          <w:tab w:val="left" w:pos="180"/>
        </w:tabs>
        <w:ind w:left="0" w:firstLine="709"/>
        <w:rPr>
          <w:szCs w:val="24"/>
        </w:rPr>
      </w:pPr>
      <w:r w:rsidRPr="0012560E">
        <w:rPr>
          <w:szCs w:val="24"/>
        </w:rPr>
        <w:t xml:space="preserve">В случае если обжалуемые действия (бездействие) совершены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w:t>
      </w:r>
      <w:proofErr w:type="gramStart"/>
      <w:r w:rsidRPr="0012560E">
        <w:rPr>
          <w:szCs w:val="24"/>
        </w:rPr>
        <w:t xml:space="preserve">Обжалование действий (бездействия) заказчика, Единой комиссии, ее членов, оператора электронной площадки, должностного лица контрактной службы, контрактного управляющего, связанных с </w:t>
      </w:r>
      <w:r w:rsidRPr="0012560E">
        <w:rPr>
          <w:szCs w:val="24"/>
        </w:rPr>
        <w:lastRenderedPageBreak/>
        <w:t xml:space="preserve">проведением аукциона, допускается в любое время определения поставщика (подрядчика, исполнителя) и в период аккредитации участника закупки на электронной площадке, но не позднее чем через 10 дней со дня размещения на электронной площадке: </w:t>
      </w:r>
      <w:proofErr w:type="gramEnd"/>
    </w:p>
    <w:p w:rsidR="0012560E" w:rsidRPr="0012560E" w:rsidRDefault="0012560E" w:rsidP="0012560E">
      <w:pPr>
        <w:pStyle w:val="37"/>
        <w:numPr>
          <w:ilvl w:val="0"/>
          <w:numId w:val="4"/>
        </w:numPr>
        <w:tabs>
          <w:tab w:val="left" w:pos="0"/>
        </w:tabs>
        <w:ind w:left="0" w:firstLine="709"/>
        <w:rPr>
          <w:szCs w:val="24"/>
        </w:rPr>
      </w:pPr>
      <w:r w:rsidRPr="0012560E">
        <w:rPr>
          <w:szCs w:val="24"/>
        </w:rPr>
        <w:t>протокола подведения результатов аукциона в электронной форме;</w:t>
      </w:r>
    </w:p>
    <w:p w:rsidR="0012560E" w:rsidRPr="0012560E" w:rsidRDefault="0012560E" w:rsidP="0012560E">
      <w:pPr>
        <w:pStyle w:val="37"/>
        <w:numPr>
          <w:ilvl w:val="0"/>
          <w:numId w:val="4"/>
        </w:numPr>
        <w:tabs>
          <w:tab w:val="left" w:pos="0"/>
        </w:tabs>
        <w:ind w:left="0" w:firstLine="709"/>
        <w:rPr>
          <w:szCs w:val="24"/>
        </w:rPr>
      </w:pPr>
      <w:r w:rsidRPr="0012560E">
        <w:rPr>
          <w:szCs w:val="24"/>
        </w:rPr>
        <w:t>протокола рассмотрения заявок на участие в аукционе</w:t>
      </w:r>
      <w:r w:rsidRPr="0012560E">
        <w:rPr>
          <w:color w:val="000000"/>
          <w:szCs w:val="24"/>
        </w:rPr>
        <w:t xml:space="preserve"> в электронной форме;</w:t>
      </w:r>
    </w:p>
    <w:p w:rsidR="0012560E" w:rsidRPr="0012560E" w:rsidRDefault="0012560E" w:rsidP="0012560E">
      <w:pPr>
        <w:pStyle w:val="37"/>
        <w:numPr>
          <w:ilvl w:val="0"/>
          <w:numId w:val="4"/>
        </w:numPr>
        <w:tabs>
          <w:tab w:val="left" w:pos="0"/>
        </w:tabs>
        <w:ind w:left="0" w:firstLine="709"/>
        <w:rPr>
          <w:szCs w:val="24"/>
        </w:rPr>
      </w:pPr>
      <w:r w:rsidRPr="0012560E">
        <w:rPr>
          <w:color w:val="000000"/>
          <w:szCs w:val="24"/>
        </w:rPr>
        <w:t>протокола проведения аукциона в электронной форме</w:t>
      </w:r>
      <w:r w:rsidRPr="0012560E">
        <w:rPr>
          <w:szCs w:val="24"/>
        </w:rPr>
        <w:t xml:space="preserve"> в случае признания аукциона</w:t>
      </w:r>
      <w:r w:rsidRPr="0012560E">
        <w:rPr>
          <w:color w:val="000000"/>
          <w:szCs w:val="24"/>
        </w:rPr>
        <w:t xml:space="preserve"> в электронной форме</w:t>
      </w:r>
      <w:r w:rsidRPr="0012560E">
        <w:rPr>
          <w:szCs w:val="24"/>
        </w:rPr>
        <w:t xml:space="preserve"> </w:t>
      </w:r>
      <w:proofErr w:type="gramStart"/>
      <w:r w:rsidRPr="0012560E">
        <w:rPr>
          <w:szCs w:val="24"/>
        </w:rPr>
        <w:t>несостоявшимся</w:t>
      </w:r>
      <w:proofErr w:type="gramEnd"/>
      <w:r w:rsidRPr="0012560E">
        <w:rPr>
          <w:szCs w:val="24"/>
        </w:rPr>
        <w:t xml:space="preserve">. </w:t>
      </w:r>
    </w:p>
    <w:p w:rsidR="0012560E" w:rsidRPr="0012560E" w:rsidRDefault="0012560E" w:rsidP="0012560E">
      <w:pPr>
        <w:autoSpaceDE w:val="0"/>
        <w:autoSpaceDN w:val="0"/>
        <w:adjustRightInd w:val="0"/>
        <w:ind w:firstLine="709"/>
        <w:jc w:val="both"/>
        <w:rPr>
          <w:sz w:val="24"/>
          <w:szCs w:val="24"/>
        </w:rPr>
      </w:pPr>
      <w:r w:rsidRPr="0012560E">
        <w:rPr>
          <w:sz w:val="24"/>
          <w:szCs w:val="24"/>
        </w:rPr>
        <w:t>В случае</w:t>
      </w:r>
      <w:proofErr w:type="gramStart"/>
      <w:r w:rsidRPr="0012560E">
        <w:rPr>
          <w:sz w:val="24"/>
          <w:szCs w:val="24"/>
        </w:rPr>
        <w:t>,</w:t>
      </w:r>
      <w:proofErr w:type="gramEnd"/>
      <w:r w:rsidRPr="0012560E">
        <w:rPr>
          <w:sz w:val="24"/>
          <w:szCs w:val="24"/>
        </w:rPr>
        <w:t xml:space="preserve"> если обжалуемые действия (бездействие) совершены при рассмотрении вторых частей заявок на участие в аукционе или при заключении контракта, обжалование таких действий (бездействия) возможно до заключения контракта. </w:t>
      </w:r>
    </w:p>
    <w:p w:rsidR="0012560E" w:rsidRPr="0012560E" w:rsidRDefault="0012560E" w:rsidP="0012560E">
      <w:pPr>
        <w:autoSpaceDE w:val="0"/>
        <w:autoSpaceDN w:val="0"/>
        <w:adjustRightInd w:val="0"/>
        <w:ind w:firstLine="709"/>
        <w:jc w:val="both"/>
        <w:rPr>
          <w:b/>
          <w:sz w:val="24"/>
          <w:szCs w:val="24"/>
        </w:rPr>
      </w:pPr>
      <w:r w:rsidRPr="0012560E">
        <w:rPr>
          <w:sz w:val="24"/>
          <w:szCs w:val="24"/>
        </w:rPr>
        <w:t>Жалоба на положения документации может быть подана участником закупки до окончания срока подачи заявок на участие в аукционе.</w:t>
      </w:r>
    </w:p>
    <w:p w:rsidR="0012560E" w:rsidRDefault="0012560E" w:rsidP="0012560E">
      <w:pPr>
        <w:pStyle w:val="1"/>
        <w:numPr>
          <w:ilvl w:val="0"/>
          <w:numId w:val="0"/>
        </w:numPr>
        <w:tabs>
          <w:tab w:val="left" w:pos="708"/>
        </w:tabs>
        <w:rPr>
          <w:caps/>
          <w:sz w:val="24"/>
          <w:szCs w:val="24"/>
        </w:rPr>
      </w:pPr>
      <w:r w:rsidRPr="0012560E">
        <w:rPr>
          <w:sz w:val="24"/>
          <w:szCs w:val="24"/>
        </w:rPr>
        <w:br w:type="page"/>
      </w:r>
      <w:bookmarkStart w:id="34" w:name="_8._ОБЕСПЕЧЕНИЕ_ЗАЩИТЫ_ПРАВ_И_ЗАКОНН"/>
      <w:bookmarkStart w:id="35" w:name="_РАЗДЕЛ_III._ИНФОРМАЦИОННАЯ"/>
      <w:bookmarkStart w:id="36" w:name="_РАЗДЕЛ_III._ИНФОРМАЦИОННАЯ_КАРТА"/>
      <w:bookmarkStart w:id="37" w:name="_Toc194217273"/>
      <w:bookmarkStart w:id="38" w:name="_Toc194217760"/>
      <w:bookmarkStart w:id="39" w:name="_Toc194218482"/>
      <w:bookmarkStart w:id="40" w:name="_Toc194219093"/>
      <w:bookmarkStart w:id="41" w:name="_Toc194226632"/>
      <w:bookmarkStart w:id="42" w:name="_Toc194226756"/>
      <w:bookmarkStart w:id="43" w:name="_Toc194227235"/>
      <w:bookmarkStart w:id="44" w:name="_Toc194228095"/>
      <w:bookmarkStart w:id="45" w:name="_Toc377982818"/>
      <w:bookmarkEnd w:id="17"/>
      <w:bookmarkEnd w:id="18"/>
      <w:bookmarkEnd w:id="19"/>
      <w:bookmarkEnd w:id="20"/>
      <w:bookmarkEnd w:id="21"/>
      <w:bookmarkEnd w:id="22"/>
      <w:bookmarkEnd w:id="34"/>
      <w:bookmarkEnd w:id="35"/>
      <w:bookmarkEnd w:id="36"/>
      <w:r>
        <w:rPr>
          <w:caps/>
          <w:sz w:val="24"/>
          <w:szCs w:val="24"/>
        </w:rPr>
        <w:lastRenderedPageBreak/>
        <w:t xml:space="preserve">Глава </w:t>
      </w:r>
      <w:r>
        <w:rPr>
          <w:caps/>
          <w:sz w:val="24"/>
          <w:szCs w:val="24"/>
          <w:lang w:val="en-US"/>
        </w:rPr>
        <w:t>II</w:t>
      </w:r>
      <w:r>
        <w:rPr>
          <w:caps/>
          <w:sz w:val="24"/>
          <w:szCs w:val="24"/>
        </w:rPr>
        <w:t xml:space="preserve">. </w:t>
      </w:r>
      <w:bookmarkStart w:id="46" w:name="_Ref119427310"/>
      <w:bookmarkEnd w:id="37"/>
      <w:bookmarkEnd w:id="38"/>
      <w:bookmarkEnd w:id="39"/>
      <w:bookmarkEnd w:id="40"/>
      <w:bookmarkEnd w:id="41"/>
      <w:bookmarkEnd w:id="42"/>
      <w:bookmarkEnd w:id="43"/>
      <w:bookmarkEnd w:id="44"/>
      <w:r>
        <w:rPr>
          <w:caps/>
          <w:sz w:val="24"/>
          <w:szCs w:val="24"/>
        </w:rPr>
        <w:t>информационная карта</w:t>
      </w:r>
      <w:bookmarkEnd w:id="45"/>
      <w:r>
        <w:rPr>
          <w:caps/>
          <w:sz w:val="24"/>
          <w:szCs w:val="24"/>
        </w:rPr>
        <w:t xml:space="preserve">   </w:t>
      </w:r>
    </w:p>
    <w:p w:rsidR="0012560E" w:rsidRDefault="0012560E" w:rsidP="0012560E">
      <w:pPr>
        <w:rPr>
          <w:sz w:val="24"/>
          <w:szCs w:val="24"/>
        </w:rPr>
      </w:pPr>
    </w:p>
    <w:tbl>
      <w:tblPr>
        <w:tblpPr w:leftFromText="180" w:rightFromText="180" w:bottomFromText="160" w:vertAnchor="text" w:tblpXSpec="center" w:tblpY="1"/>
        <w:tblOverlap w:val="never"/>
        <w:tblW w:w="10575" w:type="dxa"/>
        <w:tblLayout w:type="fixed"/>
        <w:tblLook w:val="04A0" w:firstRow="1" w:lastRow="0" w:firstColumn="1" w:lastColumn="0" w:noHBand="0" w:noVBand="1"/>
      </w:tblPr>
      <w:tblGrid>
        <w:gridCol w:w="827"/>
        <w:gridCol w:w="3397"/>
        <w:gridCol w:w="6321"/>
        <w:gridCol w:w="21"/>
        <w:gridCol w:w="9"/>
      </w:tblGrid>
      <w:tr w:rsidR="0012560E" w:rsidRPr="0012560E" w:rsidTr="0012560E">
        <w:trPr>
          <w:gridAfter w:val="2"/>
          <w:wAfter w:w="30" w:type="dxa"/>
          <w:trHeight w:val="68"/>
        </w:trPr>
        <w:tc>
          <w:tcPr>
            <w:tcW w:w="10545" w:type="dxa"/>
            <w:gridSpan w:val="3"/>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rPr>
                <w:rFonts w:eastAsia="Calibri"/>
                <w:sz w:val="24"/>
                <w:szCs w:val="24"/>
                <w:lang w:eastAsia="en-US"/>
              </w:rPr>
            </w:pPr>
            <w:r w:rsidRPr="0012560E">
              <w:rPr>
                <w:rFonts w:eastAsia="Calibri"/>
                <w:sz w:val="24"/>
                <w:szCs w:val="24"/>
                <w:lang w:eastAsia="en-US"/>
              </w:rPr>
              <w:t>Раздел 1. Информация о заказчике</w:t>
            </w:r>
          </w:p>
        </w:tc>
      </w:tr>
      <w:tr w:rsidR="0012560E" w:rsidRPr="0012560E" w:rsidTr="0012560E">
        <w:trPr>
          <w:gridAfter w:val="2"/>
          <w:wAfter w:w="30"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suppressAutoHyphens/>
              <w:jc w:val="both"/>
              <w:rPr>
                <w:bCs/>
                <w:sz w:val="24"/>
                <w:szCs w:val="24"/>
                <w:lang w:eastAsia="en-US"/>
              </w:rPr>
            </w:pPr>
            <w:r w:rsidRPr="0012560E">
              <w:rPr>
                <w:bCs/>
                <w:sz w:val="24"/>
                <w:szCs w:val="24"/>
                <w:lang w:eastAsia="en-US"/>
              </w:rPr>
              <w:t>1</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suppressAutoHyphens/>
              <w:jc w:val="both"/>
              <w:rPr>
                <w:bCs/>
                <w:sz w:val="24"/>
                <w:szCs w:val="24"/>
                <w:lang w:eastAsia="en-US"/>
              </w:rPr>
            </w:pPr>
            <w:r w:rsidRPr="0012560E">
              <w:rPr>
                <w:rFonts w:eastAsia="Calibri"/>
                <w:sz w:val="24"/>
                <w:szCs w:val="24"/>
                <w:lang w:eastAsia="en-US"/>
              </w:rPr>
              <w:t>Наименование заказчика, контактная информация, контактное лицо</w:t>
            </w:r>
          </w:p>
        </w:tc>
        <w:tc>
          <w:tcPr>
            <w:tcW w:w="6321" w:type="dxa"/>
            <w:tcBorders>
              <w:top w:val="single" w:sz="4" w:space="0" w:color="auto"/>
              <w:left w:val="single" w:sz="4" w:space="0" w:color="auto"/>
              <w:bottom w:val="single" w:sz="4" w:space="0" w:color="auto"/>
              <w:right w:val="single" w:sz="4" w:space="0" w:color="auto"/>
            </w:tcBorders>
            <w:vAlign w:val="center"/>
            <w:hideMark/>
          </w:tcPr>
          <w:p w:rsidR="0012560E" w:rsidRPr="0012560E" w:rsidRDefault="0012560E" w:rsidP="0012560E">
            <w:pPr>
              <w:rPr>
                <w:sz w:val="24"/>
                <w:szCs w:val="24"/>
                <w:lang w:eastAsia="en-US"/>
              </w:rPr>
            </w:pPr>
            <w:r w:rsidRPr="0012560E">
              <w:rPr>
                <w:rFonts w:eastAsia="Calibri"/>
                <w:sz w:val="24"/>
                <w:szCs w:val="24"/>
                <w:lang w:eastAsia="en-US"/>
              </w:rPr>
              <w:t>Наименование:</w:t>
            </w:r>
            <w:r w:rsidRPr="0012560E">
              <w:rPr>
                <w:sz w:val="24"/>
                <w:szCs w:val="24"/>
                <w:lang w:eastAsia="en-US"/>
              </w:rPr>
              <w:t xml:space="preserve"> Муниципальный заказчик – администрация муниципального образования </w:t>
            </w:r>
            <w:r w:rsidR="00F37002">
              <w:rPr>
                <w:sz w:val="24"/>
                <w:szCs w:val="24"/>
                <w:lang w:eastAsia="en-US"/>
              </w:rPr>
              <w:t>«</w:t>
            </w:r>
            <w:proofErr w:type="spellStart"/>
            <w:r w:rsidRPr="0012560E">
              <w:rPr>
                <w:sz w:val="24"/>
                <w:szCs w:val="24"/>
                <w:lang w:eastAsia="en-US"/>
              </w:rPr>
              <w:t>Ахтубинский</w:t>
            </w:r>
            <w:proofErr w:type="spellEnd"/>
            <w:r w:rsidRPr="0012560E">
              <w:rPr>
                <w:sz w:val="24"/>
                <w:szCs w:val="24"/>
                <w:lang w:eastAsia="en-US"/>
              </w:rPr>
              <w:t xml:space="preserve"> район</w:t>
            </w:r>
            <w:r w:rsidR="00F37002">
              <w:rPr>
                <w:sz w:val="24"/>
                <w:szCs w:val="24"/>
                <w:lang w:eastAsia="en-US"/>
              </w:rPr>
              <w:t>»</w:t>
            </w:r>
            <w:r w:rsidRPr="0012560E">
              <w:rPr>
                <w:sz w:val="24"/>
                <w:szCs w:val="24"/>
                <w:lang w:eastAsia="en-US"/>
              </w:rPr>
              <w:t>.</w:t>
            </w:r>
          </w:p>
          <w:p w:rsidR="0012560E" w:rsidRPr="0012560E" w:rsidRDefault="0012560E" w:rsidP="0012560E">
            <w:pPr>
              <w:rPr>
                <w:rStyle w:val="a8"/>
                <w:sz w:val="24"/>
                <w:szCs w:val="24"/>
              </w:rPr>
            </w:pPr>
            <w:r w:rsidRPr="0012560E">
              <w:rPr>
                <w:rFonts w:eastAsia="Calibri"/>
                <w:sz w:val="24"/>
                <w:szCs w:val="24"/>
                <w:lang w:eastAsia="en-US"/>
              </w:rPr>
              <w:t xml:space="preserve">Место нахождения: </w:t>
            </w:r>
            <w:r w:rsidRPr="0012560E">
              <w:rPr>
                <w:rFonts w:eastAsia="Calibri"/>
                <w:noProof/>
                <w:sz w:val="24"/>
                <w:szCs w:val="24"/>
                <w:lang w:eastAsia="en-US"/>
              </w:rPr>
              <w:t xml:space="preserve">Российская Федерация, </w:t>
            </w:r>
            <w:r w:rsidRPr="0012560E">
              <w:rPr>
                <w:sz w:val="24"/>
                <w:szCs w:val="24"/>
                <w:lang w:eastAsia="en-US"/>
              </w:rPr>
              <w:t xml:space="preserve">416501, Астраханская обл., </w:t>
            </w:r>
            <w:proofErr w:type="spellStart"/>
            <w:r w:rsidRPr="0012560E">
              <w:rPr>
                <w:sz w:val="24"/>
                <w:szCs w:val="24"/>
                <w:lang w:eastAsia="en-US"/>
              </w:rPr>
              <w:t>Ахтубинский</w:t>
            </w:r>
            <w:proofErr w:type="spellEnd"/>
            <w:r w:rsidRPr="0012560E">
              <w:rPr>
                <w:sz w:val="24"/>
                <w:szCs w:val="24"/>
                <w:lang w:eastAsia="en-US"/>
              </w:rPr>
              <w:t xml:space="preserve"> р-н, Ахтубинск </w:t>
            </w:r>
            <w:proofErr w:type="gramStart"/>
            <w:r w:rsidRPr="0012560E">
              <w:rPr>
                <w:sz w:val="24"/>
                <w:szCs w:val="24"/>
                <w:lang w:eastAsia="en-US"/>
              </w:rPr>
              <w:t>г</w:t>
            </w:r>
            <w:proofErr w:type="gramEnd"/>
            <w:r w:rsidRPr="0012560E">
              <w:rPr>
                <w:sz w:val="24"/>
                <w:szCs w:val="24"/>
                <w:lang w:eastAsia="en-US"/>
              </w:rPr>
              <w:t>, Волгоградская, 141.</w:t>
            </w:r>
          </w:p>
          <w:p w:rsidR="0012560E" w:rsidRPr="0012560E" w:rsidRDefault="0012560E" w:rsidP="0012560E">
            <w:pPr>
              <w:rPr>
                <w:sz w:val="24"/>
                <w:szCs w:val="24"/>
              </w:rPr>
            </w:pPr>
            <w:r w:rsidRPr="0012560E">
              <w:rPr>
                <w:rFonts w:eastAsia="Calibri"/>
                <w:sz w:val="24"/>
                <w:szCs w:val="24"/>
                <w:lang w:eastAsia="en-US"/>
              </w:rPr>
              <w:t xml:space="preserve">Почтовый адрес: </w:t>
            </w:r>
            <w:r w:rsidRPr="0012560E">
              <w:rPr>
                <w:rFonts w:eastAsia="Calibri"/>
                <w:noProof/>
                <w:sz w:val="24"/>
                <w:szCs w:val="24"/>
                <w:lang w:eastAsia="en-US"/>
              </w:rPr>
              <w:t>Российская Федерация,</w:t>
            </w:r>
            <w:r w:rsidRPr="0012560E">
              <w:rPr>
                <w:sz w:val="24"/>
                <w:szCs w:val="24"/>
                <w:lang w:eastAsia="en-US"/>
              </w:rPr>
              <w:t xml:space="preserve"> 416501, Астраханская обл., </w:t>
            </w:r>
            <w:proofErr w:type="spellStart"/>
            <w:r w:rsidRPr="0012560E">
              <w:rPr>
                <w:sz w:val="24"/>
                <w:szCs w:val="24"/>
                <w:lang w:eastAsia="en-US"/>
              </w:rPr>
              <w:t>Ахтубинский</w:t>
            </w:r>
            <w:proofErr w:type="spellEnd"/>
            <w:r w:rsidRPr="0012560E">
              <w:rPr>
                <w:sz w:val="24"/>
                <w:szCs w:val="24"/>
                <w:lang w:eastAsia="en-US"/>
              </w:rPr>
              <w:t xml:space="preserve"> р-н, Ахтубинск </w:t>
            </w:r>
            <w:proofErr w:type="gramStart"/>
            <w:r w:rsidRPr="0012560E">
              <w:rPr>
                <w:sz w:val="24"/>
                <w:szCs w:val="24"/>
                <w:lang w:eastAsia="en-US"/>
              </w:rPr>
              <w:t>г</w:t>
            </w:r>
            <w:proofErr w:type="gramEnd"/>
            <w:r w:rsidRPr="0012560E">
              <w:rPr>
                <w:sz w:val="24"/>
                <w:szCs w:val="24"/>
                <w:lang w:eastAsia="en-US"/>
              </w:rPr>
              <w:t>, Волгоградская, 141.</w:t>
            </w:r>
          </w:p>
          <w:p w:rsidR="0012560E" w:rsidRPr="002D32FA" w:rsidRDefault="0012560E" w:rsidP="0012560E">
            <w:pPr>
              <w:jc w:val="both"/>
              <w:rPr>
                <w:rStyle w:val="a8"/>
                <w:rFonts w:eastAsiaTheme="majorEastAsia"/>
                <w:color w:val="auto"/>
                <w:sz w:val="24"/>
                <w:szCs w:val="24"/>
                <w:u w:val="none"/>
              </w:rPr>
            </w:pPr>
            <w:r w:rsidRPr="0012560E">
              <w:rPr>
                <w:rFonts w:eastAsia="Calibri"/>
                <w:sz w:val="24"/>
                <w:szCs w:val="24"/>
                <w:lang w:eastAsia="en-US"/>
              </w:rPr>
              <w:t xml:space="preserve">Электронная почта: </w:t>
            </w:r>
            <w:hyperlink r:id="rId8" w:history="1">
              <w:r w:rsidRPr="002D32FA">
                <w:rPr>
                  <w:rStyle w:val="a8"/>
                  <w:rFonts w:eastAsiaTheme="majorEastAsia"/>
                  <w:color w:val="auto"/>
                  <w:sz w:val="24"/>
                  <w:szCs w:val="24"/>
                  <w:u w:val="none"/>
                  <w:lang w:val="en-US" w:eastAsia="en-US"/>
                </w:rPr>
                <w:t>adm</w:t>
              </w:r>
              <w:r w:rsidRPr="002D32FA">
                <w:rPr>
                  <w:rStyle w:val="a8"/>
                  <w:rFonts w:eastAsiaTheme="majorEastAsia"/>
                  <w:color w:val="auto"/>
                  <w:sz w:val="24"/>
                  <w:szCs w:val="24"/>
                  <w:u w:val="none"/>
                  <w:lang w:eastAsia="en-US"/>
                </w:rPr>
                <w:t>.</w:t>
              </w:r>
              <w:r w:rsidRPr="002D32FA">
                <w:rPr>
                  <w:rStyle w:val="a8"/>
                  <w:rFonts w:eastAsiaTheme="majorEastAsia"/>
                  <w:color w:val="auto"/>
                  <w:sz w:val="24"/>
                  <w:szCs w:val="24"/>
                  <w:u w:val="none"/>
                  <w:lang w:val="en-US" w:eastAsia="en-US"/>
                </w:rPr>
                <w:t>mo</w:t>
              </w:r>
              <w:r w:rsidRPr="002D32FA">
                <w:rPr>
                  <w:rStyle w:val="a8"/>
                  <w:rFonts w:eastAsiaTheme="majorEastAsia"/>
                  <w:color w:val="auto"/>
                  <w:sz w:val="24"/>
                  <w:szCs w:val="24"/>
                  <w:u w:val="none"/>
                  <w:lang w:eastAsia="en-US"/>
                </w:rPr>
                <w:t>.</w:t>
              </w:r>
              <w:r w:rsidRPr="002D32FA">
                <w:rPr>
                  <w:rStyle w:val="a8"/>
                  <w:rFonts w:eastAsiaTheme="majorEastAsia"/>
                  <w:color w:val="auto"/>
                  <w:sz w:val="24"/>
                  <w:szCs w:val="24"/>
                  <w:u w:val="none"/>
                  <w:lang w:val="en-US" w:eastAsia="en-US"/>
                </w:rPr>
                <w:t>ahtubinsk</w:t>
              </w:r>
              <w:r w:rsidRPr="002D32FA">
                <w:rPr>
                  <w:rStyle w:val="a8"/>
                  <w:rFonts w:eastAsiaTheme="majorEastAsia"/>
                  <w:color w:val="auto"/>
                  <w:sz w:val="24"/>
                  <w:szCs w:val="24"/>
                  <w:u w:val="none"/>
                  <w:lang w:eastAsia="en-US"/>
                </w:rPr>
                <w:t>@</w:t>
              </w:r>
              <w:r w:rsidRPr="002D32FA">
                <w:rPr>
                  <w:rStyle w:val="a8"/>
                  <w:rFonts w:eastAsiaTheme="majorEastAsia"/>
                  <w:color w:val="auto"/>
                  <w:sz w:val="24"/>
                  <w:szCs w:val="24"/>
                  <w:u w:val="none"/>
                  <w:lang w:val="en-US" w:eastAsia="en-US"/>
                </w:rPr>
                <w:t>mail</w:t>
              </w:r>
              <w:r w:rsidRPr="002D32FA">
                <w:rPr>
                  <w:rStyle w:val="a8"/>
                  <w:rFonts w:eastAsiaTheme="majorEastAsia"/>
                  <w:color w:val="auto"/>
                  <w:sz w:val="24"/>
                  <w:szCs w:val="24"/>
                  <w:u w:val="none"/>
                  <w:lang w:eastAsia="en-US"/>
                </w:rPr>
                <w:t>.</w:t>
              </w:r>
              <w:r w:rsidRPr="002D32FA">
                <w:rPr>
                  <w:rStyle w:val="a8"/>
                  <w:rFonts w:eastAsiaTheme="majorEastAsia"/>
                  <w:color w:val="auto"/>
                  <w:sz w:val="24"/>
                  <w:szCs w:val="24"/>
                  <w:u w:val="none"/>
                  <w:lang w:val="en-US" w:eastAsia="en-US"/>
                </w:rPr>
                <w:t>ru</w:t>
              </w:r>
            </w:hyperlink>
          </w:p>
          <w:p w:rsidR="0012560E" w:rsidRPr="0012560E" w:rsidRDefault="0012560E" w:rsidP="0012560E">
            <w:pPr>
              <w:jc w:val="both"/>
              <w:rPr>
                <w:rStyle w:val="a8"/>
                <w:rFonts w:eastAsiaTheme="majorEastAsia"/>
                <w:color w:val="000000" w:themeColor="text1"/>
                <w:sz w:val="24"/>
                <w:szCs w:val="24"/>
                <w:u w:val="none"/>
                <w:lang w:eastAsia="en-US"/>
              </w:rPr>
            </w:pPr>
            <w:r w:rsidRPr="0012560E">
              <w:rPr>
                <w:rStyle w:val="a8"/>
                <w:rFonts w:eastAsiaTheme="majorEastAsia"/>
                <w:color w:val="000000" w:themeColor="text1"/>
                <w:sz w:val="24"/>
                <w:szCs w:val="24"/>
                <w:u w:val="none"/>
                <w:lang w:eastAsia="en-US"/>
              </w:rPr>
              <w:t xml:space="preserve">Контактное лицо: Балакина Ольга Вадимовна. </w:t>
            </w:r>
          </w:p>
          <w:p w:rsidR="0012560E" w:rsidRPr="0012560E" w:rsidRDefault="0012560E" w:rsidP="0012560E">
            <w:pPr>
              <w:jc w:val="both"/>
              <w:rPr>
                <w:sz w:val="24"/>
                <w:szCs w:val="24"/>
              </w:rPr>
            </w:pPr>
            <w:r w:rsidRPr="0012560E">
              <w:rPr>
                <w:rStyle w:val="a8"/>
                <w:rFonts w:eastAsiaTheme="majorEastAsia"/>
                <w:color w:val="000000" w:themeColor="text1"/>
                <w:sz w:val="24"/>
                <w:szCs w:val="24"/>
                <w:u w:val="none"/>
                <w:lang w:eastAsia="en-US"/>
              </w:rPr>
              <w:t>Тел. – (885141) 4-04-48</w:t>
            </w:r>
          </w:p>
        </w:tc>
      </w:tr>
      <w:tr w:rsidR="0012560E" w:rsidRPr="0012560E" w:rsidTr="0012560E">
        <w:trPr>
          <w:gridAfter w:val="2"/>
          <w:wAfter w:w="30"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suppressAutoHyphens/>
              <w:jc w:val="both"/>
              <w:rPr>
                <w:sz w:val="24"/>
                <w:szCs w:val="24"/>
                <w:lang w:eastAsia="en-US"/>
              </w:rPr>
            </w:pPr>
            <w:r w:rsidRPr="0012560E">
              <w:rPr>
                <w:sz w:val="24"/>
                <w:szCs w:val="24"/>
                <w:lang w:eastAsia="en-US"/>
              </w:rPr>
              <w:t>2</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suppressAutoHyphens/>
              <w:jc w:val="both"/>
              <w:rPr>
                <w:sz w:val="24"/>
                <w:szCs w:val="24"/>
                <w:lang w:eastAsia="en-US"/>
              </w:rPr>
            </w:pPr>
            <w:r w:rsidRPr="0012560E">
              <w:rPr>
                <w:rFonts w:eastAsia="Calibri"/>
                <w:sz w:val="24"/>
                <w:szCs w:val="24"/>
                <w:lang w:eastAsia="en-US"/>
              </w:rPr>
              <w:t xml:space="preserve">Наименование </w:t>
            </w:r>
            <w:r w:rsidRPr="0012560E">
              <w:rPr>
                <w:sz w:val="24"/>
                <w:szCs w:val="24"/>
                <w:lang w:eastAsia="en-US"/>
              </w:rPr>
              <w:t>уполномоченного органа, на который возложены полномочия на определения поставщиков (подрядчиков, исполнителей) контракта,</w:t>
            </w:r>
            <w:r w:rsidRPr="0012560E">
              <w:rPr>
                <w:rFonts w:eastAsia="Calibri"/>
                <w:sz w:val="24"/>
                <w:szCs w:val="24"/>
                <w:lang w:eastAsia="en-US"/>
              </w:rPr>
              <w:t xml:space="preserve"> контактная информация, ответственное должностное лицо</w:t>
            </w:r>
          </w:p>
        </w:tc>
        <w:tc>
          <w:tcPr>
            <w:tcW w:w="6321"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jc w:val="both"/>
              <w:rPr>
                <w:rFonts w:eastAsia="Calibri"/>
                <w:sz w:val="24"/>
                <w:szCs w:val="24"/>
                <w:lang w:eastAsia="en-US"/>
              </w:rPr>
            </w:pPr>
            <w:r w:rsidRPr="0012560E">
              <w:rPr>
                <w:rFonts w:eastAsia="Calibri"/>
                <w:sz w:val="24"/>
                <w:szCs w:val="24"/>
                <w:lang w:eastAsia="en-US"/>
              </w:rPr>
              <w:t xml:space="preserve">Наименование: Муниципальное казенное учреждение по осуществлению закупок для муниципальных нужд муниципального образования </w:t>
            </w:r>
            <w:r w:rsidR="00F37002">
              <w:rPr>
                <w:rFonts w:eastAsia="Calibri"/>
                <w:sz w:val="24"/>
                <w:szCs w:val="24"/>
                <w:lang w:eastAsia="en-US"/>
              </w:rPr>
              <w:t>«</w:t>
            </w:r>
            <w:proofErr w:type="spellStart"/>
            <w:r w:rsidRPr="0012560E">
              <w:rPr>
                <w:rFonts w:eastAsia="Calibri"/>
                <w:sz w:val="24"/>
                <w:szCs w:val="24"/>
                <w:lang w:eastAsia="en-US"/>
              </w:rPr>
              <w:t>Ахтубинский</w:t>
            </w:r>
            <w:proofErr w:type="spellEnd"/>
            <w:r w:rsidRPr="0012560E">
              <w:rPr>
                <w:rFonts w:eastAsia="Calibri"/>
                <w:sz w:val="24"/>
                <w:szCs w:val="24"/>
                <w:lang w:eastAsia="en-US"/>
              </w:rPr>
              <w:t xml:space="preserve"> район</w:t>
            </w:r>
            <w:r w:rsidR="00F37002">
              <w:rPr>
                <w:rFonts w:eastAsia="Calibri"/>
                <w:sz w:val="24"/>
                <w:szCs w:val="24"/>
                <w:lang w:eastAsia="en-US"/>
              </w:rPr>
              <w:t>»</w:t>
            </w:r>
            <w:r w:rsidRPr="0012560E">
              <w:rPr>
                <w:rFonts w:eastAsia="Calibri"/>
                <w:sz w:val="24"/>
                <w:szCs w:val="24"/>
                <w:lang w:eastAsia="en-US"/>
              </w:rPr>
              <w:t>.</w:t>
            </w:r>
          </w:p>
          <w:p w:rsidR="0012560E" w:rsidRPr="0012560E" w:rsidRDefault="0012560E" w:rsidP="0012560E">
            <w:pPr>
              <w:rPr>
                <w:rFonts w:eastAsia="SimSun" w:cs="Mangal"/>
                <w:kern w:val="2"/>
                <w:sz w:val="24"/>
                <w:szCs w:val="24"/>
                <w:lang w:eastAsia="hi-IN" w:bidi="hi-IN"/>
              </w:rPr>
            </w:pPr>
            <w:r w:rsidRPr="0012560E">
              <w:rPr>
                <w:rFonts w:eastAsia="Calibri"/>
                <w:sz w:val="24"/>
                <w:szCs w:val="24"/>
                <w:lang w:eastAsia="en-US"/>
              </w:rPr>
              <w:t xml:space="preserve">Место нахождения: </w:t>
            </w:r>
            <w:r w:rsidRPr="0012560E">
              <w:rPr>
                <w:rFonts w:eastAsia="SimSun" w:cs="Mangal"/>
                <w:kern w:val="2"/>
                <w:sz w:val="24"/>
                <w:szCs w:val="24"/>
                <w:lang w:eastAsia="hi-IN" w:bidi="hi-IN"/>
              </w:rPr>
              <w:t xml:space="preserve">Российская Федерация, 416500, Астраханская область, </w:t>
            </w:r>
            <w:proofErr w:type="spellStart"/>
            <w:r w:rsidRPr="0012560E">
              <w:rPr>
                <w:rFonts w:eastAsia="SimSun" w:cs="Mangal"/>
                <w:kern w:val="2"/>
                <w:sz w:val="24"/>
                <w:szCs w:val="24"/>
                <w:lang w:eastAsia="hi-IN" w:bidi="hi-IN"/>
              </w:rPr>
              <w:t>Ахтубинский</w:t>
            </w:r>
            <w:proofErr w:type="spellEnd"/>
            <w:r w:rsidRPr="0012560E">
              <w:rPr>
                <w:rFonts w:eastAsia="SimSun" w:cs="Mangal"/>
                <w:kern w:val="2"/>
                <w:sz w:val="24"/>
                <w:szCs w:val="24"/>
                <w:lang w:eastAsia="hi-IN" w:bidi="hi-IN"/>
              </w:rPr>
              <w:t xml:space="preserve"> район, Ахтубинск </w:t>
            </w:r>
            <w:proofErr w:type="gramStart"/>
            <w:r w:rsidRPr="0012560E">
              <w:rPr>
                <w:rFonts w:eastAsia="SimSun" w:cs="Mangal"/>
                <w:kern w:val="2"/>
                <w:sz w:val="24"/>
                <w:szCs w:val="24"/>
                <w:lang w:eastAsia="hi-IN" w:bidi="hi-IN"/>
              </w:rPr>
              <w:t>г</w:t>
            </w:r>
            <w:proofErr w:type="gramEnd"/>
            <w:r w:rsidRPr="0012560E">
              <w:rPr>
                <w:rFonts w:eastAsia="SimSun" w:cs="Mangal"/>
                <w:kern w:val="2"/>
                <w:sz w:val="24"/>
                <w:szCs w:val="24"/>
                <w:lang w:eastAsia="hi-IN" w:bidi="hi-IN"/>
              </w:rPr>
              <w:t>, Шубина, 121.</w:t>
            </w:r>
          </w:p>
          <w:p w:rsidR="0012560E" w:rsidRPr="0012560E" w:rsidRDefault="0012560E" w:rsidP="0012560E">
            <w:pPr>
              <w:rPr>
                <w:rFonts w:eastAsia="SimSun" w:cs="Mangal"/>
                <w:kern w:val="2"/>
                <w:sz w:val="24"/>
                <w:szCs w:val="24"/>
                <w:lang w:eastAsia="hi-IN" w:bidi="hi-IN"/>
              </w:rPr>
            </w:pPr>
            <w:r w:rsidRPr="0012560E">
              <w:rPr>
                <w:rFonts w:eastAsia="Calibri"/>
                <w:sz w:val="24"/>
                <w:szCs w:val="24"/>
                <w:lang w:eastAsia="en-US"/>
              </w:rPr>
              <w:t xml:space="preserve">Почтовый адрес: </w:t>
            </w:r>
            <w:r w:rsidRPr="0012560E">
              <w:rPr>
                <w:rFonts w:eastAsia="SimSun" w:cs="Mangal"/>
                <w:kern w:val="2"/>
                <w:sz w:val="24"/>
                <w:szCs w:val="24"/>
                <w:lang w:eastAsia="hi-IN" w:bidi="hi-IN"/>
              </w:rPr>
              <w:t xml:space="preserve">Российская Федерация, 416500, Астраханская область, </w:t>
            </w:r>
            <w:proofErr w:type="spellStart"/>
            <w:r w:rsidRPr="0012560E">
              <w:rPr>
                <w:rFonts w:eastAsia="SimSun" w:cs="Mangal"/>
                <w:kern w:val="2"/>
                <w:sz w:val="24"/>
                <w:szCs w:val="24"/>
                <w:lang w:eastAsia="hi-IN" w:bidi="hi-IN"/>
              </w:rPr>
              <w:t>Ахтубинский</w:t>
            </w:r>
            <w:proofErr w:type="spellEnd"/>
            <w:r w:rsidRPr="0012560E">
              <w:rPr>
                <w:rFonts w:eastAsia="SimSun" w:cs="Mangal"/>
                <w:kern w:val="2"/>
                <w:sz w:val="24"/>
                <w:szCs w:val="24"/>
                <w:lang w:eastAsia="hi-IN" w:bidi="hi-IN"/>
              </w:rPr>
              <w:t xml:space="preserve"> район, Ахтубинск </w:t>
            </w:r>
            <w:proofErr w:type="gramStart"/>
            <w:r w:rsidRPr="0012560E">
              <w:rPr>
                <w:rFonts w:eastAsia="SimSun" w:cs="Mangal"/>
                <w:kern w:val="2"/>
                <w:sz w:val="24"/>
                <w:szCs w:val="24"/>
                <w:lang w:eastAsia="hi-IN" w:bidi="hi-IN"/>
              </w:rPr>
              <w:t>г</w:t>
            </w:r>
            <w:proofErr w:type="gramEnd"/>
            <w:r w:rsidRPr="0012560E">
              <w:rPr>
                <w:rFonts w:eastAsia="SimSun" w:cs="Mangal"/>
                <w:kern w:val="2"/>
                <w:sz w:val="24"/>
                <w:szCs w:val="24"/>
                <w:lang w:eastAsia="hi-IN" w:bidi="hi-IN"/>
              </w:rPr>
              <w:t>, Шубина, 121.</w:t>
            </w:r>
          </w:p>
          <w:p w:rsidR="0012560E" w:rsidRPr="0012560E" w:rsidRDefault="0012560E" w:rsidP="0012560E">
            <w:pPr>
              <w:rPr>
                <w:rFonts w:eastAsia="SimSun" w:cs="Mangal"/>
                <w:kern w:val="2"/>
                <w:sz w:val="24"/>
                <w:szCs w:val="24"/>
                <w:lang w:eastAsia="hi-IN" w:bidi="hi-IN"/>
              </w:rPr>
            </w:pPr>
            <w:r w:rsidRPr="0012560E">
              <w:rPr>
                <w:rFonts w:eastAsia="Calibri"/>
                <w:sz w:val="24"/>
                <w:szCs w:val="24"/>
                <w:lang w:eastAsia="en-US"/>
              </w:rPr>
              <w:t xml:space="preserve">Телефон, ответственное лицо: </w:t>
            </w:r>
            <w:r w:rsidRPr="0012560E">
              <w:rPr>
                <w:rFonts w:eastAsia="SimSun" w:cs="Mangal"/>
                <w:kern w:val="2"/>
                <w:sz w:val="24"/>
                <w:szCs w:val="24"/>
                <w:lang w:eastAsia="hi-IN" w:bidi="hi-IN"/>
              </w:rPr>
              <w:t xml:space="preserve">8 (85141) 5-29-93, </w:t>
            </w:r>
            <w:proofErr w:type="spellStart"/>
            <w:r w:rsidRPr="0012560E">
              <w:rPr>
                <w:rFonts w:eastAsia="SimSun" w:cs="Mangal"/>
                <w:kern w:val="2"/>
                <w:sz w:val="24"/>
                <w:szCs w:val="24"/>
                <w:lang w:eastAsia="hi-IN" w:bidi="hi-IN"/>
              </w:rPr>
              <w:t>Богатикова</w:t>
            </w:r>
            <w:proofErr w:type="spellEnd"/>
            <w:r w:rsidRPr="0012560E">
              <w:rPr>
                <w:rFonts w:eastAsia="SimSun" w:cs="Mangal"/>
                <w:kern w:val="2"/>
                <w:sz w:val="24"/>
                <w:szCs w:val="24"/>
                <w:lang w:eastAsia="hi-IN" w:bidi="hi-IN"/>
              </w:rPr>
              <w:t xml:space="preserve"> Жанна Владимировна.</w:t>
            </w:r>
          </w:p>
          <w:p w:rsidR="0012560E" w:rsidRPr="0012560E" w:rsidRDefault="0012560E" w:rsidP="0012560E">
            <w:pPr>
              <w:rPr>
                <w:rFonts w:eastAsia="SimSun" w:cs="Mangal"/>
                <w:kern w:val="2"/>
                <w:sz w:val="24"/>
                <w:szCs w:val="24"/>
                <w:lang w:eastAsia="hi-IN" w:bidi="hi-IN"/>
              </w:rPr>
            </w:pPr>
            <w:r w:rsidRPr="0012560E">
              <w:rPr>
                <w:rFonts w:eastAsia="Calibri"/>
                <w:sz w:val="24"/>
                <w:szCs w:val="24"/>
                <w:lang w:eastAsia="en-US"/>
              </w:rPr>
              <w:t>Электронная почта:</w:t>
            </w:r>
            <w:r w:rsidRPr="0012560E">
              <w:rPr>
                <w:rFonts w:eastAsia="SimSun" w:cs="Mangal"/>
                <w:kern w:val="2"/>
                <w:sz w:val="24"/>
                <w:szCs w:val="24"/>
                <w:lang w:eastAsia="hi-IN" w:bidi="hi-IN"/>
              </w:rPr>
              <w:t xml:space="preserve"> </w:t>
            </w:r>
            <w:hyperlink r:id="rId9" w:history="1">
              <w:r w:rsidRPr="002D32FA">
                <w:rPr>
                  <w:rStyle w:val="a8"/>
                  <w:rFonts w:eastAsia="SimSun" w:cs="Mangal"/>
                  <w:color w:val="auto"/>
                  <w:kern w:val="2"/>
                  <w:sz w:val="24"/>
                  <w:szCs w:val="24"/>
                  <w:u w:val="none"/>
                  <w:lang w:eastAsia="hi-IN" w:bidi="hi-IN"/>
                </w:rPr>
                <w:t>mku.zakupki.ahtuba@mail.ru</w:t>
              </w:r>
            </w:hyperlink>
          </w:p>
        </w:tc>
      </w:tr>
      <w:tr w:rsidR="0012560E" w:rsidRPr="0012560E" w:rsidTr="0012560E">
        <w:trPr>
          <w:gridAfter w:val="2"/>
          <w:wAfter w:w="30" w:type="dxa"/>
          <w:trHeight w:val="68"/>
        </w:trPr>
        <w:tc>
          <w:tcPr>
            <w:tcW w:w="10545" w:type="dxa"/>
            <w:gridSpan w:val="3"/>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rPr>
                <w:bCs/>
                <w:sz w:val="24"/>
                <w:szCs w:val="24"/>
                <w:lang w:eastAsia="en-US"/>
              </w:rPr>
            </w:pPr>
            <w:r w:rsidRPr="0012560E">
              <w:rPr>
                <w:bCs/>
                <w:sz w:val="24"/>
                <w:szCs w:val="24"/>
                <w:lang w:eastAsia="en-US"/>
              </w:rPr>
              <w:t>Раздел 2. Информация о закупке</w:t>
            </w:r>
          </w:p>
        </w:tc>
      </w:tr>
      <w:tr w:rsidR="0012560E" w:rsidRPr="0012560E" w:rsidTr="0012560E">
        <w:trPr>
          <w:gridAfter w:val="2"/>
          <w:wAfter w:w="30"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suppressAutoHyphens/>
              <w:rPr>
                <w:sz w:val="24"/>
                <w:szCs w:val="24"/>
                <w:lang w:eastAsia="en-US"/>
              </w:rPr>
            </w:pPr>
            <w:r w:rsidRPr="0012560E">
              <w:rPr>
                <w:sz w:val="24"/>
                <w:szCs w:val="24"/>
                <w:lang w:eastAsia="en-US"/>
              </w:rPr>
              <w:t>1</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suppressAutoHyphens/>
              <w:rPr>
                <w:sz w:val="24"/>
                <w:szCs w:val="24"/>
                <w:lang w:eastAsia="en-US"/>
              </w:rPr>
            </w:pPr>
            <w:r w:rsidRPr="0012560E">
              <w:rPr>
                <w:sz w:val="24"/>
                <w:szCs w:val="24"/>
                <w:lang w:eastAsia="en-US"/>
              </w:rPr>
              <w:t>Объект закупки, классификация по ОКПД</w:t>
            </w:r>
          </w:p>
        </w:tc>
        <w:tc>
          <w:tcPr>
            <w:tcW w:w="6321" w:type="dxa"/>
            <w:tcBorders>
              <w:top w:val="single" w:sz="4" w:space="0" w:color="auto"/>
              <w:left w:val="single" w:sz="4" w:space="0" w:color="auto"/>
              <w:bottom w:val="single" w:sz="4" w:space="0" w:color="auto"/>
              <w:right w:val="single" w:sz="4" w:space="0" w:color="auto"/>
            </w:tcBorders>
          </w:tcPr>
          <w:p w:rsidR="0012560E" w:rsidRPr="0012560E" w:rsidRDefault="0012560E" w:rsidP="0012560E">
            <w:pPr>
              <w:rPr>
                <w:bCs/>
                <w:sz w:val="24"/>
                <w:szCs w:val="24"/>
                <w:lang w:eastAsia="en-US"/>
              </w:rPr>
            </w:pPr>
            <w:r w:rsidRPr="0012560E">
              <w:rPr>
                <w:bCs/>
                <w:sz w:val="24"/>
                <w:szCs w:val="24"/>
                <w:lang w:eastAsia="en-US"/>
              </w:rPr>
              <w:t xml:space="preserve">Поставка государственных знаков почтовой оплаты </w:t>
            </w:r>
            <w:proofErr w:type="gramStart"/>
            <w:r w:rsidRPr="0012560E">
              <w:rPr>
                <w:bCs/>
                <w:sz w:val="24"/>
                <w:szCs w:val="24"/>
                <w:lang w:eastAsia="en-US"/>
              </w:rPr>
              <w:t>-м</w:t>
            </w:r>
            <w:proofErr w:type="gramEnd"/>
            <w:r w:rsidRPr="0012560E">
              <w:rPr>
                <w:bCs/>
                <w:sz w:val="24"/>
                <w:szCs w:val="24"/>
                <w:lang w:eastAsia="en-US"/>
              </w:rPr>
              <w:t>аркированных конвертов и почтовых марок</w:t>
            </w:r>
          </w:p>
          <w:p w:rsidR="0012560E" w:rsidRPr="0012560E" w:rsidRDefault="0012560E" w:rsidP="0012560E">
            <w:pPr>
              <w:pStyle w:val="ConsPlusCell"/>
              <w:rPr>
                <w:bCs/>
                <w:lang w:eastAsia="en-US"/>
              </w:rPr>
            </w:pPr>
            <w:r w:rsidRPr="0012560E">
              <w:rPr>
                <w:lang w:eastAsia="en-US"/>
              </w:rPr>
              <w:t xml:space="preserve">17.23.12.110 - </w:t>
            </w:r>
            <w:r w:rsidRPr="0012560E">
              <w:rPr>
                <w:bCs/>
                <w:lang w:eastAsia="en-US"/>
              </w:rPr>
              <w:t>Поставка государственных знаков почтовой оплаты -</w:t>
            </w:r>
            <w:r>
              <w:rPr>
                <w:bCs/>
                <w:lang w:eastAsia="en-US"/>
              </w:rPr>
              <w:t xml:space="preserve"> </w:t>
            </w:r>
            <w:r w:rsidRPr="0012560E">
              <w:rPr>
                <w:bCs/>
                <w:lang w:eastAsia="en-US"/>
              </w:rPr>
              <w:t>маркированных конвертов,</w:t>
            </w:r>
          </w:p>
          <w:p w:rsidR="0012560E" w:rsidRPr="0012560E" w:rsidRDefault="0012560E" w:rsidP="0012560E">
            <w:pPr>
              <w:rPr>
                <w:sz w:val="24"/>
                <w:szCs w:val="24"/>
                <w:lang w:eastAsia="en-US"/>
              </w:rPr>
            </w:pPr>
            <w:r w:rsidRPr="0012560E">
              <w:rPr>
                <w:sz w:val="24"/>
                <w:szCs w:val="24"/>
                <w:lang w:eastAsia="en-US"/>
              </w:rPr>
              <w:t xml:space="preserve">58.19.14.110 - </w:t>
            </w:r>
            <w:r w:rsidRPr="0012560E">
              <w:rPr>
                <w:bCs/>
                <w:sz w:val="24"/>
                <w:szCs w:val="24"/>
                <w:lang w:eastAsia="en-US"/>
              </w:rPr>
              <w:t>Поставка почтовых марок</w:t>
            </w:r>
          </w:p>
        </w:tc>
      </w:tr>
      <w:tr w:rsidR="0012560E" w:rsidRPr="0012560E" w:rsidTr="0012560E">
        <w:trPr>
          <w:gridAfter w:val="2"/>
          <w:wAfter w:w="30"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suppressAutoHyphens/>
              <w:rPr>
                <w:sz w:val="24"/>
                <w:szCs w:val="24"/>
                <w:lang w:eastAsia="en-US"/>
              </w:rPr>
            </w:pPr>
            <w:r w:rsidRPr="0012560E">
              <w:rPr>
                <w:sz w:val="24"/>
                <w:szCs w:val="24"/>
                <w:lang w:eastAsia="en-US"/>
              </w:rPr>
              <w:t>2</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suppressAutoHyphens/>
              <w:rPr>
                <w:sz w:val="24"/>
                <w:szCs w:val="24"/>
                <w:lang w:eastAsia="en-US"/>
              </w:rPr>
            </w:pPr>
            <w:r w:rsidRPr="0012560E">
              <w:rPr>
                <w:rFonts w:eastAsia="Calibri"/>
                <w:sz w:val="24"/>
                <w:szCs w:val="24"/>
                <w:lang w:eastAsia="en-US"/>
              </w:rPr>
              <w:t>Предмет контракта</w:t>
            </w:r>
          </w:p>
        </w:tc>
        <w:tc>
          <w:tcPr>
            <w:tcW w:w="6321"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suppressAutoHyphens/>
              <w:rPr>
                <w:b/>
                <w:sz w:val="24"/>
                <w:szCs w:val="24"/>
                <w:u w:val="single"/>
                <w:lang w:eastAsia="zh-CN"/>
              </w:rPr>
            </w:pPr>
            <w:r w:rsidRPr="0012560E">
              <w:rPr>
                <w:rFonts w:eastAsiaTheme="minorHAnsi"/>
                <w:sz w:val="24"/>
                <w:szCs w:val="24"/>
                <w:lang w:eastAsia="en-US"/>
              </w:rPr>
              <w:t>Поставка государственных знаков, маркированной продукции и конвертов.</w:t>
            </w:r>
          </w:p>
        </w:tc>
      </w:tr>
      <w:tr w:rsidR="0012560E" w:rsidRPr="0012560E" w:rsidTr="0012560E">
        <w:trPr>
          <w:gridAfter w:val="2"/>
          <w:wAfter w:w="30"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suppressAutoHyphens/>
              <w:rPr>
                <w:sz w:val="24"/>
                <w:szCs w:val="24"/>
                <w:lang w:eastAsia="en-US"/>
              </w:rPr>
            </w:pPr>
            <w:r w:rsidRPr="0012560E">
              <w:rPr>
                <w:sz w:val="24"/>
                <w:szCs w:val="24"/>
                <w:lang w:eastAsia="en-US"/>
              </w:rPr>
              <w:t>3</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suppressAutoHyphens/>
              <w:rPr>
                <w:rFonts w:eastAsia="Calibri"/>
                <w:sz w:val="24"/>
                <w:szCs w:val="24"/>
                <w:highlight w:val="yellow"/>
                <w:lang w:eastAsia="en-US"/>
              </w:rPr>
            </w:pPr>
            <w:r w:rsidRPr="0012560E">
              <w:rPr>
                <w:rFonts w:eastAsia="Calibri"/>
                <w:sz w:val="24"/>
                <w:szCs w:val="24"/>
                <w:lang w:eastAsia="en-US"/>
              </w:rPr>
              <w:t>Наименование объекта закупки</w:t>
            </w:r>
          </w:p>
        </w:tc>
        <w:tc>
          <w:tcPr>
            <w:tcW w:w="6321"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suppressAutoHyphens/>
              <w:jc w:val="both"/>
              <w:rPr>
                <w:b/>
                <w:sz w:val="24"/>
                <w:szCs w:val="24"/>
                <w:u w:val="single"/>
                <w:lang w:eastAsia="zh-CN"/>
              </w:rPr>
            </w:pPr>
            <w:r w:rsidRPr="0012560E">
              <w:rPr>
                <w:rFonts w:eastAsiaTheme="minorHAnsi"/>
                <w:sz w:val="24"/>
                <w:szCs w:val="24"/>
                <w:lang w:eastAsia="en-US"/>
              </w:rPr>
              <w:t>На право заключения муниципального контракта на поставку государственных знаков, маркированной продукции и конвертов.</w:t>
            </w:r>
          </w:p>
        </w:tc>
      </w:tr>
      <w:tr w:rsidR="0012560E" w:rsidRPr="0012560E" w:rsidTr="0012560E">
        <w:trPr>
          <w:gridAfter w:val="2"/>
          <w:wAfter w:w="30"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suppressAutoHyphens/>
              <w:rPr>
                <w:sz w:val="24"/>
                <w:szCs w:val="24"/>
                <w:lang w:eastAsia="en-US"/>
              </w:rPr>
            </w:pPr>
            <w:r w:rsidRPr="0012560E">
              <w:rPr>
                <w:sz w:val="24"/>
                <w:szCs w:val="24"/>
                <w:lang w:eastAsia="en-US"/>
              </w:rPr>
              <w:t>4</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suppressAutoHyphens/>
              <w:jc w:val="both"/>
              <w:rPr>
                <w:sz w:val="24"/>
                <w:szCs w:val="24"/>
                <w:lang w:eastAsia="en-US"/>
              </w:rPr>
            </w:pPr>
            <w:r w:rsidRPr="0012560E">
              <w:rPr>
                <w:sz w:val="24"/>
                <w:szCs w:val="24"/>
                <w:lang w:eastAsia="en-US"/>
              </w:rPr>
              <w:t xml:space="preserve">Описание объекта закупки и количество товара, объем работ или услуг </w:t>
            </w:r>
          </w:p>
        </w:tc>
        <w:tc>
          <w:tcPr>
            <w:tcW w:w="6321"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suppressAutoHyphens/>
              <w:jc w:val="both"/>
              <w:rPr>
                <w:b/>
                <w:sz w:val="24"/>
                <w:szCs w:val="24"/>
                <w:lang w:eastAsia="en-US"/>
              </w:rPr>
            </w:pPr>
            <w:r w:rsidRPr="0012560E">
              <w:rPr>
                <w:sz w:val="24"/>
                <w:szCs w:val="24"/>
                <w:lang w:eastAsia="en-US"/>
              </w:rPr>
              <w:t xml:space="preserve">Описание объекта закупки указано в главе </w:t>
            </w:r>
            <w:r w:rsidRPr="0012560E">
              <w:rPr>
                <w:sz w:val="24"/>
                <w:szCs w:val="24"/>
                <w:lang w:val="en-US" w:eastAsia="en-US"/>
              </w:rPr>
              <w:t>V</w:t>
            </w:r>
            <w:r w:rsidRPr="0012560E">
              <w:rPr>
                <w:sz w:val="24"/>
                <w:szCs w:val="24"/>
                <w:lang w:eastAsia="en-US"/>
              </w:rPr>
              <w:t xml:space="preserve"> </w:t>
            </w:r>
            <w:r w:rsidR="00F37002">
              <w:rPr>
                <w:sz w:val="24"/>
                <w:szCs w:val="24"/>
                <w:lang w:eastAsia="en-US"/>
              </w:rPr>
              <w:t>«</w:t>
            </w:r>
            <w:r w:rsidRPr="0012560E">
              <w:rPr>
                <w:sz w:val="24"/>
                <w:szCs w:val="24"/>
                <w:lang w:eastAsia="en-US"/>
              </w:rPr>
              <w:t>Техническое задание</w:t>
            </w:r>
            <w:r w:rsidR="00F37002">
              <w:rPr>
                <w:sz w:val="24"/>
                <w:szCs w:val="24"/>
                <w:lang w:eastAsia="en-US"/>
              </w:rPr>
              <w:t>»</w:t>
            </w:r>
            <w:r w:rsidRPr="0012560E">
              <w:rPr>
                <w:b/>
                <w:sz w:val="24"/>
                <w:szCs w:val="24"/>
                <w:lang w:eastAsia="en-US"/>
              </w:rPr>
              <w:t xml:space="preserve"> </w:t>
            </w:r>
          </w:p>
        </w:tc>
      </w:tr>
      <w:tr w:rsidR="0012560E" w:rsidRPr="0012560E" w:rsidTr="0012560E">
        <w:trPr>
          <w:gridAfter w:val="2"/>
          <w:wAfter w:w="30"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suppressAutoHyphens/>
              <w:rPr>
                <w:sz w:val="24"/>
                <w:szCs w:val="24"/>
                <w:lang w:eastAsia="en-US"/>
              </w:rPr>
            </w:pPr>
            <w:r w:rsidRPr="0012560E">
              <w:rPr>
                <w:sz w:val="24"/>
                <w:szCs w:val="24"/>
                <w:lang w:eastAsia="en-US"/>
              </w:rPr>
              <w:t>5</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suppressAutoHyphens/>
              <w:rPr>
                <w:sz w:val="24"/>
                <w:szCs w:val="24"/>
                <w:lang w:eastAsia="en-US"/>
              </w:rPr>
            </w:pPr>
            <w:r w:rsidRPr="0012560E">
              <w:rPr>
                <w:sz w:val="24"/>
                <w:szCs w:val="24"/>
                <w:lang w:eastAsia="en-US"/>
              </w:rPr>
              <w:t>Источник финансирования</w:t>
            </w:r>
          </w:p>
        </w:tc>
        <w:tc>
          <w:tcPr>
            <w:tcW w:w="6321"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rPr>
                <w:sz w:val="24"/>
                <w:szCs w:val="24"/>
                <w:lang w:eastAsia="en-US"/>
              </w:rPr>
            </w:pPr>
            <w:r w:rsidRPr="0012560E">
              <w:rPr>
                <w:sz w:val="24"/>
                <w:szCs w:val="24"/>
                <w:lang w:eastAsia="en-US"/>
              </w:rPr>
              <w:t xml:space="preserve">Бюджет МО </w:t>
            </w:r>
            <w:r w:rsidR="00F37002">
              <w:rPr>
                <w:sz w:val="24"/>
                <w:szCs w:val="24"/>
                <w:lang w:eastAsia="en-US"/>
              </w:rPr>
              <w:t>«</w:t>
            </w:r>
            <w:proofErr w:type="spellStart"/>
            <w:r w:rsidRPr="0012560E">
              <w:rPr>
                <w:sz w:val="24"/>
                <w:szCs w:val="24"/>
                <w:lang w:eastAsia="en-US"/>
              </w:rPr>
              <w:t>Ахтубинский</w:t>
            </w:r>
            <w:proofErr w:type="spellEnd"/>
            <w:r w:rsidRPr="0012560E">
              <w:rPr>
                <w:sz w:val="24"/>
                <w:szCs w:val="24"/>
                <w:lang w:eastAsia="en-US"/>
              </w:rPr>
              <w:t xml:space="preserve"> район</w:t>
            </w:r>
            <w:r w:rsidR="00F37002">
              <w:rPr>
                <w:sz w:val="24"/>
                <w:szCs w:val="24"/>
                <w:lang w:eastAsia="en-US"/>
              </w:rPr>
              <w:t>»</w:t>
            </w:r>
          </w:p>
        </w:tc>
      </w:tr>
      <w:tr w:rsidR="0012560E" w:rsidRPr="0012560E" w:rsidTr="0012560E">
        <w:trPr>
          <w:gridAfter w:val="2"/>
          <w:wAfter w:w="30"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suppressAutoHyphens/>
              <w:rPr>
                <w:sz w:val="24"/>
                <w:szCs w:val="24"/>
                <w:lang w:eastAsia="en-US"/>
              </w:rPr>
            </w:pPr>
            <w:r w:rsidRPr="0012560E">
              <w:rPr>
                <w:sz w:val="24"/>
                <w:szCs w:val="24"/>
                <w:lang w:eastAsia="en-US"/>
              </w:rPr>
              <w:t>6</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suppressAutoHyphens/>
              <w:rPr>
                <w:sz w:val="24"/>
                <w:szCs w:val="24"/>
                <w:lang w:eastAsia="en-US"/>
              </w:rPr>
            </w:pPr>
            <w:r w:rsidRPr="0012560E">
              <w:rPr>
                <w:sz w:val="24"/>
                <w:szCs w:val="24"/>
                <w:lang w:eastAsia="en-US"/>
              </w:rPr>
              <w:t>Начальная (максимальная) цена контракта</w:t>
            </w:r>
          </w:p>
          <w:p w:rsidR="0012560E" w:rsidRPr="0012560E" w:rsidRDefault="0012560E" w:rsidP="0012560E">
            <w:pPr>
              <w:suppressAutoHyphens/>
              <w:rPr>
                <w:sz w:val="24"/>
                <w:szCs w:val="24"/>
                <w:lang w:eastAsia="en-US"/>
              </w:rPr>
            </w:pPr>
            <w:r w:rsidRPr="0012560E">
              <w:rPr>
                <w:sz w:val="24"/>
                <w:szCs w:val="24"/>
                <w:lang w:eastAsia="en-US"/>
              </w:rPr>
              <w:t>Обоснование начальной (максимальной) цены контракта</w:t>
            </w:r>
          </w:p>
        </w:tc>
        <w:tc>
          <w:tcPr>
            <w:tcW w:w="6321"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jc w:val="both"/>
              <w:rPr>
                <w:sz w:val="24"/>
                <w:szCs w:val="24"/>
                <w:lang w:eastAsia="en-US"/>
              </w:rPr>
            </w:pPr>
            <w:r w:rsidRPr="0012560E">
              <w:rPr>
                <w:rFonts w:eastAsia="Calibri"/>
                <w:sz w:val="24"/>
                <w:szCs w:val="24"/>
                <w:lang w:eastAsia="en-US"/>
              </w:rPr>
              <w:t xml:space="preserve">Начальная (максимальная) цена контракта составляет: </w:t>
            </w:r>
            <w:r w:rsidRPr="0012560E">
              <w:rPr>
                <w:sz w:val="24"/>
                <w:szCs w:val="24"/>
                <w:lang w:eastAsia="en-US"/>
              </w:rPr>
              <w:t xml:space="preserve">15 000,00 (пятнадцать тысяч) рублей. </w:t>
            </w:r>
            <w:proofErr w:type="gramStart"/>
            <w:r w:rsidRPr="0012560E">
              <w:rPr>
                <w:sz w:val="24"/>
                <w:szCs w:val="24"/>
                <w:lang w:eastAsia="en-US"/>
              </w:rPr>
              <w:t xml:space="preserve">В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стоимость товара, транспортные расходы, хранение, страхование, налоги (в </w:t>
            </w:r>
            <w:proofErr w:type="spellStart"/>
            <w:r w:rsidRPr="0012560E">
              <w:rPr>
                <w:sz w:val="24"/>
                <w:szCs w:val="24"/>
                <w:lang w:eastAsia="en-US"/>
              </w:rPr>
              <w:t>т.ч</w:t>
            </w:r>
            <w:proofErr w:type="spellEnd"/>
            <w:r w:rsidRPr="0012560E">
              <w:rPr>
                <w:sz w:val="24"/>
                <w:szCs w:val="24"/>
                <w:lang w:eastAsia="en-US"/>
              </w:rPr>
              <w:t>. НДС), стоимость тары, упаковки, стоимость доставки, погрузки, разгрузки, таможенные пошлины и другие обязательные платежи, связанные с поставкой товара.</w:t>
            </w:r>
            <w:proofErr w:type="gramEnd"/>
          </w:p>
          <w:p w:rsidR="0012560E" w:rsidRPr="0012560E" w:rsidRDefault="0012560E" w:rsidP="0012560E">
            <w:pPr>
              <w:rPr>
                <w:sz w:val="24"/>
                <w:szCs w:val="24"/>
                <w:lang w:eastAsia="en-US"/>
              </w:rPr>
            </w:pPr>
            <w:r w:rsidRPr="0012560E">
              <w:rPr>
                <w:sz w:val="24"/>
                <w:szCs w:val="24"/>
                <w:lang w:eastAsia="en-US"/>
              </w:rPr>
              <w:t xml:space="preserve">Обоснование начальной (максимальной) цены контракта приведено в Главе </w:t>
            </w:r>
            <w:r w:rsidRPr="0012560E">
              <w:rPr>
                <w:sz w:val="24"/>
                <w:szCs w:val="24"/>
                <w:lang w:val="en-US" w:eastAsia="en-US"/>
              </w:rPr>
              <w:t>III</w:t>
            </w:r>
            <w:r w:rsidRPr="0012560E">
              <w:rPr>
                <w:sz w:val="24"/>
                <w:szCs w:val="24"/>
                <w:lang w:eastAsia="en-US"/>
              </w:rPr>
              <w:t xml:space="preserve"> настоящей документации.</w:t>
            </w:r>
          </w:p>
        </w:tc>
      </w:tr>
      <w:tr w:rsidR="0012560E" w:rsidRPr="0012560E" w:rsidTr="0012560E">
        <w:trPr>
          <w:gridAfter w:val="2"/>
          <w:wAfter w:w="30"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suppressAutoHyphens/>
              <w:rPr>
                <w:sz w:val="24"/>
                <w:szCs w:val="24"/>
                <w:lang w:eastAsia="en-US"/>
              </w:rPr>
            </w:pPr>
            <w:r w:rsidRPr="0012560E">
              <w:rPr>
                <w:sz w:val="24"/>
                <w:szCs w:val="24"/>
                <w:lang w:eastAsia="en-US"/>
              </w:rPr>
              <w:lastRenderedPageBreak/>
              <w:t>7</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suppressAutoHyphens/>
              <w:rPr>
                <w:sz w:val="24"/>
                <w:szCs w:val="24"/>
                <w:lang w:eastAsia="en-US"/>
              </w:rPr>
            </w:pPr>
            <w:r w:rsidRPr="0012560E">
              <w:rPr>
                <w:sz w:val="24"/>
                <w:szCs w:val="24"/>
                <w:lang w:eastAsia="en-US"/>
              </w:rPr>
              <w:t>Валюта, используемая для формирования цены контракта и расчетов с поставщиком (подрядчиком, исполнителем)</w:t>
            </w:r>
          </w:p>
        </w:tc>
        <w:tc>
          <w:tcPr>
            <w:tcW w:w="6321"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rPr>
                <w:sz w:val="24"/>
                <w:szCs w:val="24"/>
                <w:lang w:eastAsia="en-US"/>
              </w:rPr>
            </w:pPr>
            <w:r w:rsidRPr="0012560E">
              <w:rPr>
                <w:sz w:val="24"/>
                <w:szCs w:val="24"/>
                <w:lang w:eastAsia="en-US"/>
              </w:rPr>
              <w:t>Рубль Российской Федерации</w:t>
            </w:r>
          </w:p>
        </w:tc>
      </w:tr>
      <w:tr w:rsidR="0012560E" w:rsidRPr="0012560E" w:rsidTr="0012560E">
        <w:trPr>
          <w:gridAfter w:val="2"/>
          <w:wAfter w:w="30"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bCs/>
                <w:sz w:val="24"/>
                <w:szCs w:val="24"/>
                <w:lang w:eastAsia="en-US"/>
              </w:rPr>
            </w:pPr>
            <w:r w:rsidRPr="0012560E">
              <w:rPr>
                <w:bCs/>
                <w:sz w:val="24"/>
                <w:szCs w:val="24"/>
                <w:lang w:eastAsia="en-US"/>
              </w:rPr>
              <w:t>8</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bCs/>
                <w:sz w:val="24"/>
                <w:szCs w:val="24"/>
                <w:lang w:eastAsia="en-US"/>
              </w:rPr>
            </w:pPr>
            <w:r w:rsidRPr="0012560E">
              <w:rPr>
                <w:bCs/>
                <w:sz w:val="24"/>
                <w:szCs w:val="24"/>
                <w:lang w:eastAsia="en-US"/>
              </w:rPr>
              <w:t>Сведения о возможности увеличения количества поставляемого товара при заключении контракта</w:t>
            </w:r>
          </w:p>
        </w:tc>
        <w:tc>
          <w:tcPr>
            <w:tcW w:w="6321" w:type="dxa"/>
            <w:tcBorders>
              <w:top w:val="single" w:sz="4" w:space="0" w:color="auto"/>
              <w:left w:val="single" w:sz="4" w:space="0" w:color="auto"/>
              <w:bottom w:val="single" w:sz="4" w:space="0" w:color="auto"/>
              <w:right w:val="single" w:sz="4" w:space="0" w:color="auto"/>
            </w:tcBorders>
          </w:tcPr>
          <w:p w:rsidR="0012560E" w:rsidRPr="0012560E" w:rsidRDefault="0012560E" w:rsidP="0012560E">
            <w:pPr>
              <w:pStyle w:val="37"/>
              <w:tabs>
                <w:tab w:val="left" w:pos="708"/>
              </w:tabs>
              <w:ind w:left="0"/>
              <w:rPr>
                <w:szCs w:val="24"/>
                <w:highlight w:val="cyan"/>
                <w:lang w:eastAsia="en-US"/>
              </w:rPr>
            </w:pPr>
            <w:proofErr w:type="gramStart"/>
            <w:r w:rsidRPr="0012560E">
              <w:rPr>
                <w:szCs w:val="24"/>
                <w:lang w:eastAsia="en-US"/>
              </w:rPr>
              <w:t xml:space="preserve">При заключении контракта заказчик по согласованию с участником, с которым в соответствии с Федеральным законом от 05.04.2013 </w:t>
            </w:r>
            <w:r w:rsidR="00F37002">
              <w:rPr>
                <w:szCs w:val="24"/>
                <w:lang w:eastAsia="en-US"/>
              </w:rPr>
              <w:t>№</w:t>
            </w:r>
            <w:r w:rsidRPr="0012560E">
              <w:rPr>
                <w:szCs w:val="24"/>
                <w:lang w:eastAsia="en-US"/>
              </w:rPr>
              <w:t xml:space="preserve"> 44-ФЗ </w:t>
            </w:r>
            <w:r w:rsidR="00F37002">
              <w:rPr>
                <w:szCs w:val="24"/>
                <w:lang w:eastAsia="en-US"/>
              </w:rPr>
              <w:t>«</w:t>
            </w:r>
            <w:r w:rsidRPr="0012560E">
              <w:rPr>
                <w:szCs w:val="24"/>
                <w:lang w:eastAsia="en-US"/>
              </w:rPr>
              <w:t>О контрактной системе в сфере закупок товаров, работ, услуг для обеспечения государственных и муниципальных нужд</w:t>
            </w:r>
            <w:r w:rsidR="00F37002">
              <w:rPr>
                <w:szCs w:val="24"/>
                <w:lang w:eastAsia="en-US"/>
              </w:rPr>
              <w:t>»</w:t>
            </w:r>
            <w:r w:rsidRPr="0012560E">
              <w:rPr>
                <w:szCs w:val="24"/>
                <w:lang w:eastAsia="en-US"/>
              </w:rPr>
              <w:t xml:space="preserve"> заключается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w:t>
            </w:r>
            <w:proofErr w:type="gramEnd"/>
            <w:r w:rsidRPr="0012560E">
              <w:rPr>
                <w:szCs w:val="24"/>
                <w:lang w:eastAsia="en-US"/>
              </w:rPr>
              <w:t xml:space="preserve"> При этом цена единицы указанного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w:t>
            </w:r>
            <w:proofErr w:type="gramStart"/>
            <w:r w:rsidRPr="0012560E">
              <w:rPr>
                <w:szCs w:val="24"/>
                <w:lang w:eastAsia="en-US"/>
              </w:rPr>
              <w:t>ии ау</w:t>
            </w:r>
            <w:proofErr w:type="gramEnd"/>
            <w:r w:rsidRPr="0012560E">
              <w:rPr>
                <w:szCs w:val="24"/>
                <w:lang w:eastAsia="en-US"/>
              </w:rPr>
              <w:t>кциона в электронной форме.</w:t>
            </w:r>
          </w:p>
        </w:tc>
      </w:tr>
      <w:tr w:rsidR="0012560E" w:rsidRPr="0012560E" w:rsidTr="0012560E">
        <w:trPr>
          <w:gridAfter w:val="2"/>
          <w:wAfter w:w="30"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bCs/>
                <w:sz w:val="24"/>
                <w:szCs w:val="24"/>
                <w:lang w:eastAsia="en-US"/>
              </w:rPr>
            </w:pPr>
            <w:r w:rsidRPr="0012560E">
              <w:rPr>
                <w:bCs/>
                <w:sz w:val="24"/>
                <w:szCs w:val="24"/>
                <w:lang w:eastAsia="en-US"/>
              </w:rPr>
              <w:t>9</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bCs/>
                <w:sz w:val="24"/>
                <w:szCs w:val="24"/>
                <w:lang w:eastAsia="en-US"/>
              </w:rPr>
            </w:pPr>
            <w:r w:rsidRPr="0012560E">
              <w:rPr>
                <w:bCs/>
                <w:sz w:val="24"/>
                <w:szCs w:val="24"/>
                <w:lang w:eastAsia="en-US"/>
              </w:rPr>
              <w:t xml:space="preserve">Сведения о возможности изменения предусмотренного контрактом количества товара, объема работы, услуги </w:t>
            </w:r>
          </w:p>
        </w:tc>
        <w:tc>
          <w:tcPr>
            <w:tcW w:w="6321"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 xml:space="preserve">При исполнении контракта по предложению Заказчика может быть увеличено предусмотренное контрактом количество товара не более чем на десять процентов или уменьшено предусмотренное контрактом количество поставляемого товара не более чем на десять процентов. При этом по соглашению сторон допускается изменение с учетом </w:t>
            </w:r>
            <w:proofErr w:type="gramStart"/>
            <w:r w:rsidRPr="0012560E">
              <w:rPr>
                <w:sz w:val="24"/>
                <w:szCs w:val="24"/>
                <w:lang w:eastAsia="en-US"/>
              </w:rPr>
              <w:t>положений бюджетного законодательства Российской Федерации цены контракта</w:t>
            </w:r>
            <w:proofErr w:type="gramEnd"/>
            <w:r w:rsidRPr="0012560E">
              <w:rPr>
                <w:sz w:val="24"/>
                <w:szCs w:val="24"/>
                <w:lang w:eastAsia="en-US"/>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w:t>
            </w:r>
            <w:proofErr w:type="gramStart"/>
            <w:r w:rsidRPr="0012560E">
              <w:rPr>
                <w:sz w:val="24"/>
                <w:szCs w:val="24"/>
                <w:lang w:eastAsia="en-US"/>
              </w:rPr>
              <w:t>предусмотренных</w:t>
            </w:r>
            <w:proofErr w:type="gramEnd"/>
            <w:r w:rsidRPr="0012560E">
              <w:rPr>
                <w:sz w:val="24"/>
                <w:szCs w:val="24"/>
                <w:lang w:eastAsia="en-US"/>
              </w:rPr>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tc>
      </w:tr>
      <w:tr w:rsidR="0012560E" w:rsidRPr="0012560E" w:rsidTr="0012560E">
        <w:trPr>
          <w:gridAfter w:val="2"/>
          <w:wAfter w:w="30" w:type="dxa"/>
          <w:trHeight w:val="571"/>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bCs/>
                <w:sz w:val="24"/>
                <w:szCs w:val="24"/>
                <w:lang w:eastAsia="en-US"/>
              </w:rPr>
            </w:pPr>
            <w:r w:rsidRPr="0012560E">
              <w:rPr>
                <w:sz w:val="24"/>
                <w:szCs w:val="24"/>
                <w:lang w:eastAsia="en-US"/>
              </w:rPr>
              <w:t>10</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bCs/>
                <w:sz w:val="24"/>
                <w:szCs w:val="24"/>
                <w:lang w:eastAsia="en-US"/>
              </w:rPr>
              <w:t>Преимущества, предоставляемые учреждениям и предприятиям уголовно-исполнительной системы</w:t>
            </w:r>
          </w:p>
        </w:tc>
        <w:tc>
          <w:tcPr>
            <w:tcW w:w="6321"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Не предоставляются</w:t>
            </w:r>
          </w:p>
        </w:tc>
      </w:tr>
      <w:tr w:rsidR="0012560E" w:rsidRPr="0012560E" w:rsidTr="0012560E">
        <w:trPr>
          <w:gridAfter w:val="2"/>
          <w:wAfter w:w="30" w:type="dxa"/>
          <w:trHeight w:val="571"/>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bCs/>
                <w:sz w:val="24"/>
                <w:szCs w:val="24"/>
                <w:lang w:eastAsia="en-US"/>
              </w:rPr>
            </w:pPr>
            <w:r w:rsidRPr="0012560E">
              <w:rPr>
                <w:sz w:val="24"/>
                <w:szCs w:val="24"/>
                <w:lang w:eastAsia="en-US"/>
              </w:rPr>
              <w:t>11</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bCs/>
                <w:sz w:val="24"/>
                <w:szCs w:val="24"/>
                <w:lang w:eastAsia="en-US"/>
              </w:rPr>
              <w:t>Преимущества, предоставляемые организациям инвалидов</w:t>
            </w:r>
          </w:p>
        </w:tc>
        <w:tc>
          <w:tcPr>
            <w:tcW w:w="6321"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Не предоставляются</w:t>
            </w:r>
          </w:p>
        </w:tc>
      </w:tr>
      <w:tr w:rsidR="0012560E" w:rsidRPr="0012560E" w:rsidTr="0012560E">
        <w:trPr>
          <w:gridAfter w:val="2"/>
          <w:wAfter w:w="30" w:type="dxa"/>
          <w:trHeight w:val="571"/>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12</w:t>
            </w:r>
          </w:p>
        </w:tc>
        <w:tc>
          <w:tcPr>
            <w:tcW w:w="3397" w:type="dxa"/>
            <w:tcBorders>
              <w:top w:val="single" w:sz="4" w:space="0" w:color="auto"/>
              <w:left w:val="single" w:sz="4" w:space="0" w:color="auto"/>
              <w:bottom w:val="single" w:sz="4" w:space="0" w:color="auto"/>
              <w:right w:val="single" w:sz="4" w:space="0" w:color="auto"/>
            </w:tcBorders>
            <w:vAlign w:val="center"/>
            <w:hideMark/>
          </w:tcPr>
          <w:p w:rsidR="0012560E" w:rsidRPr="0012560E" w:rsidRDefault="0012560E" w:rsidP="0012560E">
            <w:pPr>
              <w:keepNext/>
              <w:keepLines/>
              <w:autoSpaceDE w:val="0"/>
              <w:autoSpaceDN w:val="0"/>
              <w:adjustRightInd w:val="0"/>
              <w:jc w:val="both"/>
              <w:rPr>
                <w:b/>
                <w:sz w:val="24"/>
                <w:szCs w:val="24"/>
                <w:lang w:eastAsia="en-US"/>
              </w:rPr>
            </w:pPr>
            <w:r w:rsidRPr="0012560E">
              <w:rPr>
                <w:sz w:val="24"/>
                <w:szCs w:val="24"/>
                <w:lang w:eastAsia="en-US"/>
              </w:rPr>
              <w:t xml:space="preserve">Преимущества, предоставляемые заказчиком в соответствии со ст. 30 Федерального закона </w:t>
            </w:r>
            <w:r w:rsidR="00F37002">
              <w:rPr>
                <w:sz w:val="24"/>
                <w:szCs w:val="24"/>
                <w:lang w:eastAsia="en-US"/>
              </w:rPr>
              <w:t>№</w:t>
            </w:r>
            <w:r w:rsidRPr="0012560E">
              <w:rPr>
                <w:sz w:val="24"/>
                <w:szCs w:val="24"/>
                <w:lang w:eastAsia="en-US"/>
              </w:rPr>
              <w:t> 44-ФЗ</w:t>
            </w:r>
          </w:p>
        </w:tc>
        <w:tc>
          <w:tcPr>
            <w:tcW w:w="6321"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Не предоставляются</w:t>
            </w:r>
          </w:p>
        </w:tc>
      </w:tr>
      <w:tr w:rsidR="0012560E" w:rsidRPr="0012560E" w:rsidTr="0012560E">
        <w:trPr>
          <w:gridAfter w:val="2"/>
          <w:wAfter w:w="30" w:type="dxa"/>
          <w:trHeight w:val="571"/>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13</w:t>
            </w:r>
          </w:p>
        </w:tc>
        <w:tc>
          <w:tcPr>
            <w:tcW w:w="3397" w:type="dxa"/>
            <w:tcBorders>
              <w:top w:val="single" w:sz="4" w:space="0" w:color="auto"/>
              <w:left w:val="single" w:sz="4" w:space="0" w:color="auto"/>
              <w:bottom w:val="single" w:sz="4" w:space="0" w:color="auto"/>
              <w:right w:val="single" w:sz="4" w:space="0" w:color="auto"/>
            </w:tcBorders>
            <w:vAlign w:val="center"/>
            <w:hideMark/>
          </w:tcPr>
          <w:p w:rsidR="0012560E" w:rsidRPr="0012560E" w:rsidRDefault="0012560E" w:rsidP="0012560E">
            <w:pPr>
              <w:keepNext/>
              <w:keepLines/>
              <w:spacing w:after="120"/>
              <w:rPr>
                <w:sz w:val="24"/>
                <w:szCs w:val="24"/>
                <w:lang w:eastAsia="en-US"/>
              </w:rPr>
            </w:pPr>
            <w:r w:rsidRPr="0012560E">
              <w:rPr>
                <w:sz w:val="24"/>
                <w:szCs w:val="24"/>
                <w:lang w:eastAsia="en-US"/>
              </w:rPr>
              <w:t>Ограничение участия в определении поставщика (подрядчика, исполнителя)</w:t>
            </w:r>
          </w:p>
        </w:tc>
        <w:tc>
          <w:tcPr>
            <w:tcW w:w="6321"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 xml:space="preserve">Не </w:t>
            </w:r>
            <w:proofErr w:type="gramStart"/>
            <w:r w:rsidRPr="0012560E">
              <w:rPr>
                <w:sz w:val="24"/>
                <w:szCs w:val="24"/>
                <w:lang w:eastAsia="en-US"/>
              </w:rPr>
              <w:t>установлены</w:t>
            </w:r>
            <w:proofErr w:type="gramEnd"/>
          </w:p>
        </w:tc>
      </w:tr>
      <w:tr w:rsidR="0012560E" w:rsidRPr="0012560E" w:rsidTr="0012560E">
        <w:trPr>
          <w:gridAfter w:val="2"/>
          <w:wAfter w:w="30" w:type="dxa"/>
          <w:trHeight w:val="571"/>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lastRenderedPageBreak/>
              <w:t>14</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bCs/>
                <w:sz w:val="24"/>
                <w:szCs w:val="24"/>
                <w:lang w:eastAsia="en-US"/>
              </w:rPr>
            </w:pPr>
            <w:r w:rsidRPr="0012560E">
              <w:rPr>
                <w:bCs/>
                <w:sz w:val="24"/>
                <w:szCs w:val="24"/>
                <w:lang w:eastAsia="en-US"/>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21"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jc w:val="both"/>
              <w:rPr>
                <w:sz w:val="24"/>
                <w:szCs w:val="24"/>
                <w:lang w:eastAsia="en-US"/>
              </w:rPr>
            </w:pPr>
            <w:r w:rsidRPr="0012560E">
              <w:rPr>
                <w:sz w:val="24"/>
                <w:szCs w:val="24"/>
                <w:lang w:eastAsia="en-US"/>
              </w:rPr>
              <w:t xml:space="preserve">Не </w:t>
            </w:r>
            <w:proofErr w:type="gramStart"/>
            <w:r w:rsidRPr="0012560E">
              <w:rPr>
                <w:sz w:val="24"/>
                <w:szCs w:val="24"/>
                <w:lang w:eastAsia="en-US"/>
              </w:rPr>
              <w:t>установлены</w:t>
            </w:r>
            <w:proofErr w:type="gramEnd"/>
          </w:p>
        </w:tc>
      </w:tr>
      <w:tr w:rsidR="0012560E" w:rsidRPr="0012560E" w:rsidTr="0012560E">
        <w:trPr>
          <w:gridAfter w:val="2"/>
          <w:wAfter w:w="30" w:type="dxa"/>
          <w:trHeight w:val="415"/>
        </w:trPr>
        <w:tc>
          <w:tcPr>
            <w:tcW w:w="10545" w:type="dxa"/>
            <w:gridSpan w:val="3"/>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rPr>
                <w:rFonts w:eastAsia="Calibri"/>
                <w:noProof/>
                <w:sz w:val="24"/>
                <w:szCs w:val="24"/>
                <w:lang w:eastAsia="en-US"/>
              </w:rPr>
            </w:pPr>
            <w:r w:rsidRPr="0012560E">
              <w:rPr>
                <w:rFonts w:eastAsia="Calibri"/>
                <w:noProof/>
                <w:sz w:val="24"/>
                <w:szCs w:val="24"/>
                <w:lang w:eastAsia="en-US"/>
              </w:rPr>
              <w:t>Раздел 3. Краткое изложение условий контракта</w:t>
            </w:r>
          </w:p>
        </w:tc>
      </w:tr>
      <w:tr w:rsidR="0012560E" w:rsidRPr="0012560E" w:rsidTr="0012560E">
        <w:trPr>
          <w:gridAfter w:val="2"/>
          <w:wAfter w:w="30" w:type="dxa"/>
          <w:trHeight w:val="415"/>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1</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bCs/>
                <w:sz w:val="24"/>
                <w:szCs w:val="24"/>
                <w:lang w:eastAsia="en-US"/>
              </w:rPr>
            </w:pPr>
            <w:r w:rsidRPr="0012560E">
              <w:rPr>
                <w:bCs/>
                <w:sz w:val="24"/>
                <w:szCs w:val="24"/>
                <w:lang w:eastAsia="en-US"/>
              </w:rPr>
              <w:t>Место доставки товара</w:t>
            </w:r>
          </w:p>
        </w:tc>
        <w:tc>
          <w:tcPr>
            <w:tcW w:w="6321" w:type="dxa"/>
            <w:tcBorders>
              <w:top w:val="single" w:sz="4" w:space="0" w:color="auto"/>
              <w:left w:val="single" w:sz="4" w:space="0" w:color="auto"/>
              <w:bottom w:val="single" w:sz="4" w:space="0" w:color="auto"/>
              <w:right w:val="single" w:sz="4" w:space="0" w:color="auto"/>
            </w:tcBorders>
            <w:vAlign w:val="center"/>
            <w:hideMark/>
          </w:tcPr>
          <w:p w:rsidR="0012560E" w:rsidRPr="0012560E" w:rsidRDefault="0012560E" w:rsidP="0012560E">
            <w:pPr>
              <w:rPr>
                <w:rStyle w:val="a8"/>
                <w:sz w:val="24"/>
                <w:szCs w:val="24"/>
              </w:rPr>
            </w:pPr>
            <w:r w:rsidRPr="0012560E">
              <w:rPr>
                <w:rFonts w:eastAsia="Calibri"/>
                <w:noProof/>
                <w:sz w:val="24"/>
                <w:szCs w:val="24"/>
                <w:lang w:eastAsia="en-US"/>
              </w:rPr>
              <w:t xml:space="preserve">Российская Федерация, </w:t>
            </w:r>
            <w:r w:rsidRPr="0012560E">
              <w:rPr>
                <w:sz w:val="24"/>
                <w:szCs w:val="24"/>
                <w:lang w:eastAsia="en-US"/>
              </w:rPr>
              <w:t xml:space="preserve">416501, Астраханская обл., </w:t>
            </w:r>
            <w:proofErr w:type="spellStart"/>
            <w:r w:rsidRPr="0012560E">
              <w:rPr>
                <w:sz w:val="24"/>
                <w:szCs w:val="24"/>
                <w:lang w:eastAsia="en-US"/>
              </w:rPr>
              <w:t>Ахтубинский</w:t>
            </w:r>
            <w:proofErr w:type="spellEnd"/>
            <w:r w:rsidRPr="0012560E">
              <w:rPr>
                <w:sz w:val="24"/>
                <w:szCs w:val="24"/>
                <w:lang w:eastAsia="en-US"/>
              </w:rPr>
              <w:t xml:space="preserve"> р-н, Ахтубинск </w:t>
            </w:r>
            <w:proofErr w:type="gramStart"/>
            <w:r w:rsidRPr="0012560E">
              <w:rPr>
                <w:sz w:val="24"/>
                <w:szCs w:val="24"/>
                <w:lang w:eastAsia="en-US"/>
              </w:rPr>
              <w:t>г</w:t>
            </w:r>
            <w:proofErr w:type="gramEnd"/>
            <w:r w:rsidRPr="0012560E">
              <w:rPr>
                <w:sz w:val="24"/>
                <w:szCs w:val="24"/>
                <w:lang w:eastAsia="en-US"/>
              </w:rPr>
              <w:t>, Волгоградская, 141.</w:t>
            </w:r>
          </w:p>
        </w:tc>
      </w:tr>
      <w:tr w:rsidR="0012560E" w:rsidRPr="0012560E" w:rsidTr="0012560E">
        <w:trPr>
          <w:gridAfter w:val="2"/>
          <w:wAfter w:w="30" w:type="dxa"/>
          <w:trHeight w:val="571"/>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2</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bCs/>
                <w:sz w:val="24"/>
                <w:szCs w:val="24"/>
                <w:lang w:eastAsia="en-US"/>
              </w:rPr>
            </w:pPr>
            <w:r w:rsidRPr="0012560E">
              <w:rPr>
                <w:sz w:val="24"/>
                <w:szCs w:val="24"/>
                <w:lang w:eastAsia="en-US"/>
              </w:rPr>
              <w:t>Сроки поставки товара</w:t>
            </w:r>
          </w:p>
        </w:tc>
        <w:tc>
          <w:tcPr>
            <w:tcW w:w="6321"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jc w:val="both"/>
              <w:rPr>
                <w:sz w:val="24"/>
                <w:szCs w:val="24"/>
                <w:lang w:eastAsia="en-US"/>
              </w:rPr>
            </w:pPr>
            <w:r w:rsidRPr="0012560E">
              <w:rPr>
                <w:sz w:val="24"/>
                <w:szCs w:val="24"/>
                <w:lang w:eastAsia="en-US"/>
              </w:rPr>
              <w:t>В течение 10 (десяти) рабочих дней с момента заключения муниципального контракта. Поставщик вправе с согласия Заказчика произвести поставку досрочно.</w:t>
            </w:r>
          </w:p>
        </w:tc>
      </w:tr>
      <w:tr w:rsidR="0012560E" w:rsidRPr="0012560E" w:rsidTr="0012560E">
        <w:trPr>
          <w:gridAfter w:val="2"/>
          <w:wAfter w:w="30" w:type="dxa"/>
          <w:trHeight w:val="571"/>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3</w:t>
            </w:r>
          </w:p>
        </w:tc>
        <w:tc>
          <w:tcPr>
            <w:tcW w:w="3397" w:type="dxa"/>
            <w:tcBorders>
              <w:top w:val="single" w:sz="4" w:space="0" w:color="auto"/>
              <w:left w:val="single" w:sz="4" w:space="0" w:color="auto"/>
              <w:bottom w:val="single" w:sz="4" w:space="0" w:color="auto"/>
              <w:right w:val="single" w:sz="4" w:space="0" w:color="auto"/>
            </w:tcBorders>
          </w:tcPr>
          <w:p w:rsidR="0012560E" w:rsidRPr="0012560E" w:rsidRDefault="0012560E" w:rsidP="0012560E">
            <w:pPr>
              <w:keepLines/>
              <w:widowControl w:val="0"/>
              <w:suppressLineNumbers/>
              <w:suppressAutoHyphens/>
              <w:rPr>
                <w:bCs/>
                <w:sz w:val="24"/>
                <w:szCs w:val="24"/>
                <w:lang w:eastAsia="en-US"/>
              </w:rPr>
            </w:pPr>
            <w:r w:rsidRPr="0012560E">
              <w:rPr>
                <w:bCs/>
                <w:sz w:val="24"/>
                <w:szCs w:val="24"/>
                <w:lang w:eastAsia="en-US"/>
              </w:rPr>
              <w:t>Иные условия контракта</w:t>
            </w:r>
          </w:p>
          <w:p w:rsidR="0012560E" w:rsidRPr="0012560E" w:rsidRDefault="0012560E" w:rsidP="0012560E">
            <w:pPr>
              <w:keepLines/>
              <w:widowControl w:val="0"/>
              <w:suppressLineNumbers/>
              <w:suppressAutoHyphens/>
              <w:rPr>
                <w:bCs/>
                <w:sz w:val="24"/>
                <w:szCs w:val="24"/>
                <w:lang w:eastAsia="en-US"/>
              </w:rPr>
            </w:pPr>
          </w:p>
        </w:tc>
        <w:tc>
          <w:tcPr>
            <w:tcW w:w="6321"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jc w:val="both"/>
              <w:rPr>
                <w:sz w:val="24"/>
                <w:szCs w:val="24"/>
                <w:lang w:eastAsia="en-US"/>
              </w:rPr>
            </w:pPr>
            <w:r w:rsidRPr="0012560E">
              <w:rPr>
                <w:sz w:val="24"/>
                <w:szCs w:val="24"/>
                <w:lang w:eastAsia="en-US"/>
              </w:rPr>
              <w:t>Доставка, погрузка и разгрузка товара осуществляется Поставщиком без дополнительной оплаты.</w:t>
            </w:r>
          </w:p>
        </w:tc>
      </w:tr>
      <w:tr w:rsidR="0012560E" w:rsidRPr="0012560E" w:rsidTr="0012560E">
        <w:trPr>
          <w:gridAfter w:val="2"/>
          <w:wAfter w:w="30" w:type="dxa"/>
          <w:trHeight w:val="277"/>
        </w:trPr>
        <w:tc>
          <w:tcPr>
            <w:tcW w:w="10545" w:type="dxa"/>
            <w:gridSpan w:val="3"/>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jc w:val="both"/>
              <w:rPr>
                <w:sz w:val="24"/>
                <w:szCs w:val="24"/>
                <w:lang w:eastAsia="en-US"/>
              </w:rPr>
            </w:pPr>
            <w:bookmarkStart w:id="47" w:name="_5._требования_к_участникам_размещен"/>
            <w:bookmarkEnd w:id="47"/>
            <w:r w:rsidRPr="0012560E">
              <w:rPr>
                <w:sz w:val="24"/>
                <w:szCs w:val="24"/>
                <w:lang w:eastAsia="en-US"/>
              </w:rPr>
              <w:t>Раздел 4. Требования к участникам закупки</w:t>
            </w:r>
          </w:p>
        </w:tc>
      </w:tr>
      <w:tr w:rsidR="0012560E" w:rsidRPr="0012560E" w:rsidTr="0012560E">
        <w:trPr>
          <w:gridAfter w:val="2"/>
          <w:wAfter w:w="30" w:type="dxa"/>
          <w:trHeight w:val="1549"/>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1</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widowControl w:val="0"/>
              <w:spacing w:after="60"/>
              <w:jc w:val="both"/>
              <w:rPr>
                <w:color w:val="000000"/>
                <w:sz w:val="24"/>
                <w:szCs w:val="24"/>
                <w:lang w:eastAsia="en-US"/>
              </w:rPr>
            </w:pPr>
            <w:r w:rsidRPr="0012560E">
              <w:rPr>
                <w:sz w:val="24"/>
                <w:szCs w:val="24"/>
                <w:lang w:eastAsia="en-US"/>
              </w:rPr>
              <w:t>Участники закупки</w:t>
            </w:r>
          </w:p>
        </w:tc>
        <w:tc>
          <w:tcPr>
            <w:tcW w:w="6321"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jc w:val="both"/>
              <w:rPr>
                <w:sz w:val="24"/>
                <w:szCs w:val="24"/>
                <w:lang w:eastAsia="en-US"/>
              </w:rPr>
            </w:pPr>
            <w:r w:rsidRPr="0012560E">
              <w:rPr>
                <w:sz w:val="24"/>
                <w:szCs w:val="24"/>
                <w:lang w:eastAsia="en-US"/>
              </w:rPr>
              <w:t xml:space="preserve">        </w:t>
            </w:r>
            <w:proofErr w:type="gramStart"/>
            <w:r w:rsidRPr="0012560E">
              <w:rPr>
                <w:sz w:val="24"/>
                <w:szCs w:val="24"/>
                <w:lang w:eastAsia="en-US"/>
              </w:rPr>
              <w:t>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anchor="dst5684" w:history="1">
              <w:r w:rsidRPr="0012560E">
                <w:rPr>
                  <w:rStyle w:val="a8"/>
                  <w:color w:val="000000" w:themeColor="text1"/>
                  <w:sz w:val="24"/>
                  <w:szCs w:val="24"/>
                  <w:lang w:eastAsia="en-US"/>
                </w:rPr>
                <w:t>подпунктом 1 пункта 3 статьи 284</w:t>
              </w:r>
            </w:hyperlink>
            <w:r w:rsidRPr="0012560E">
              <w:rPr>
                <w:color w:val="000000" w:themeColor="text1"/>
                <w:sz w:val="24"/>
                <w:szCs w:val="24"/>
                <w:lang w:eastAsia="en-US"/>
              </w:rPr>
              <w:t xml:space="preserve"> Налогового кодекса Российской Федерации </w:t>
            </w:r>
            <w:hyperlink r:id="rId11" w:anchor="dst5" w:history="1">
              <w:r w:rsidRPr="0012560E">
                <w:rPr>
                  <w:rStyle w:val="a8"/>
                  <w:color w:val="000000" w:themeColor="text1"/>
                  <w:sz w:val="24"/>
                  <w:szCs w:val="24"/>
                  <w:lang w:eastAsia="en-US"/>
                </w:rPr>
                <w:t>перечень</w:t>
              </w:r>
            </w:hyperlink>
            <w:r w:rsidRPr="0012560E">
              <w:rPr>
                <w:color w:val="000000" w:themeColor="text1"/>
                <w:sz w:val="24"/>
                <w:szCs w:val="24"/>
                <w:lang w:eastAsia="en-US"/>
              </w:rPr>
              <w:t xml:space="preserve"> го</w:t>
            </w:r>
            <w:r w:rsidRPr="0012560E">
              <w:rPr>
                <w:sz w:val="24"/>
                <w:szCs w:val="24"/>
                <w:lang w:eastAsia="en-US"/>
              </w:rPr>
              <w:t>сударств и территорий, предоставляющих льготный налоговый режим налогообложения и (или) не предусматривающих раскрытия и предоставления информации</w:t>
            </w:r>
            <w:proofErr w:type="gramEnd"/>
            <w:r w:rsidRPr="0012560E">
              <w:rPr>
                <w:sz w:val="24"/>
                <w:szCs w:val="24"/>
                <w:lang w:eastAsia="en-US"/>
              </w:rPr>
              <w:t xml:space="preserve">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tc>
      </w:tr>
      <w:tr w:rsidR="0012560E" w:rsidRPr="0012560E" w:rsidTr="0012560E">
        <w:trPr>
          <w:gridAfter w:val="2"/>
          <w:wAfter w:w="30"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2</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Единые требования к участникам закупки</w:t>
            </w:r>
          </w:p>
        </w:tc>
        <w:tc>
          <w:tcPr>
            <w:tcW w:w="6321" w:type="dxa"/>
            <w:tcBorders>
              <w:top w:val="single" w:sz="4" w:space="0" w:color="auto"/>
              <w:left w:val="single" w:sz="4" w:space="0" w:color="auto"/>
              <w:bottom w:val="single" w:sz="4" w:space="0" w:color="auto"/>
              <w:right w:val="single" w:sz="4" w:space="0" w:color="auto"/>
            </w:tcBorders>
          </w:tcPr>
          <w:p w:rsidR="0012560E" w:rsidRPr="0012560E" w:rsidRDefault="0012560E" w:rsidP="0012560E">
            <w:pPr>
              <w:keepNext/>
              <w:keepLines/>
              <w:autoSpaceDE w:val="0"/>
              <w:autoSpaceDN w:val="0"/>
              <w:adjustRightInd w:val="0"/>
              <w:ind w:firstLine="540"/>
              <w:jc w:val="both"/>
              <w:rPr>
                <w:sz w:val="24"/>
                <w:szCs w:val="24"/>
                <w:lang w:eastAsia="en-US"/>
              </w:rPr>
            </w:pPr>
            <w:proofErr w:type="gramStart"/>
            <w:r w:rsidRPr="0012560E">
              <w:rPr>
                <w:sz w:val="24"/>
                <w:szCs w:val="24"/>
                <w:lang w:eastAsia="en-US"/>
              </w:rPr>
              <w:t xml:space="preserve">При осуществлении закупки Заказчик устанавливает следующие единые требования к участникам закупки (в соответствии со ст. 31 Федерального закона </w:t>
            </w:r>
            <w:r w:rsidR="00F37002">
              <w:rPr>
                <w:sz w:val="24"/>
                <w:szCs w:val="24"/>
                <w:lang w:eastAsia="en-US"/>
              </w:rPr>
              <w:t>№</w:t>
            </w:r>
            <w:r w:rsidRPr="0012560E">
              <w:rPr>
                <w:sz w:val="24"/>
                <w:szCs w:val="24"/>
                <w:lang w:eastAsia="en-US"/>
              </w:rPr>
              <w:t xml:space="preserve"> 44-ФЗ:</w:t>
            </w:r>
            <w:proofErr w:type="gramEnd"/>
          </w:p>
          <w:p w:rsidR="0012560E" w:rsidRPr="0012560E" w:rsidRDefault="0012560E" w:rsidP="0012560E">
            <w:pPr>
              <w:keepNext/>
              <w:keepLines/>
              <w:autoSpaceDE w:val="0"/>
              <w:autoSpaceDN w:val="0"/>
              <w:adjustRightInd w:val="0"/>
              <w:ind w:firstLine="540"/>
              <w:jc w:val="both"/>
              <w:rPr>
                <w:b/>
                <w:sz w:val="24"/>
                <w:szCs w:val="24"/>
                <w:lang w:eastAsia="en-US"/>
              </w:rPr>
            </w:pPr>
            <w:r w:rsidRPr="0012560E">
              <w:rPr>
                <w:sz w:val="24"/>
                <w:szCs w:val="24"/>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2560E">
              <w:rPr>
                <w:sz w:val="24"/>
                <w:szCs w:val="24"/>
                <w:lang w:eastAsia="en-US"/>
              </w:rPr>
              <w:t>являющихся</w:t>
            </w:r>
            <w:proofErr w:type="gramEnd"/>
            <w:r w:rsidRPr="0012560E">
              <w:rPr>
                <w:sz w:val="24"/>
                <w:szCs w:val="24"/>
                <w:lang w:eastAsia="en-US"/>
              </w:rPr>
              <w:t xml:space="preserve"> объектом закупки</w:t>
            </w:r>
            <w:r w:rsidRPr="0012560E">
              <w:rPr>
                <w:b/>
                <w:sz w:val="24"/>
                <w:szCs w:val="24"/>
                <w:lang w:eastAsia="en-US"/>
              </w:rPr>
              <w:t>;</w:t>
            </w:r>
          </w:p>
          <w:p w:rsidR="0012560E" w:rsidRPr="0012560E" w:rsidRDefault="0012560E" w:rsidP="0012560E">
            <w:pPr>
              <w:keepNext/>
              <w:keepLines/>
              <w:autoSpaceDE w:val="0"/>
              <w:autoSpaceDN w:val="0"/>
              <w:adjustRightInd w:val="0"/>
              <w:ind w:firstLine="540"/>
              <w:jc w:val="both"/>
              <w:rPr>
                <w:sz w:val="24"/>
                <w:szCs w:val="24"/>
                <w:lang w:eastAsia="en-US"/>
              </w:rPr>
            </w:pPr>
            <w:bookmarkStart w:id="48" w:name="Par3"/>
            <w:bookmarkEnd w:id="48"/>
            <w:r w:rsidRPr="0012560E">
              <w:rPr>
                <w:sz w:val="24"/>
                <w:szCs w:val="24"/>
                <w:lang w:eastAsia="en-US"/>
              </w:rPr>
              <w:t xml:space="preserve">2. </w:t>
            </w:r>
            <w:proofErr w:type="spellStart"/>
            <w:r w:rsidRPr="0012560E">
              <w:rPr>
                <w:sz w:val="24"/>
                <w:szCs w:val="24"/>
                <w:lang w:eastAsia="en-US"/>
              </w:rPr>
              <w:t>непроведение</w:t>
            </w:r>
            <w:proofErr w:type="spellEnd"/>
            <w:r w:rsidRPr="0012560E">
              <w:rPr>
                <w:sz w:val="24"/>
                <w:szCs w:val="24"/>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560E" w:rsidRPr="0012560E" w:rsidRDefault="0012560E" w:rsidP="0012560E">
            <w:pPr>
              <w:keepNext/>
              <w:keepLines/>
              <w:autoSpaceDE w:val="0"/>
              <w:autoSpaceDN w:val="0"/>
              <w:adjustRightInd w:val="0"/>
              <w:ind w:firstLine="540"/>
              <w:jc w:val="both"/>
              <w:rPr>
                <w:sz w:val="24"/>
                <w:szCs w:val="24"/>
                <w:lang w:eastAsia="en-US"/>
              </w:rPr>
            </w:pPr>
            <w:r w:rsidRPr="0012560E">
              <w:rPr>
                <w:sz w:val="24"/>
                <w:szCs w:val="24"/>
                <w:lang w:eastAsia="en-US"/>
              </w:rPr>
              <w:t xml:space="preserve">3. </w:t>
            </w:r>
            <w:proofErr w:type="spellStart"/>
            <w:r w:rsidRPr="0012560E">
              <w:rPr>
                <w:sz w:val="24"/>
                <w:szCs w:val="24"/>
                <w:lang w:eastAsia="en-US"/>
              </w:rPr>
              <w:t>неприостановление</w:t>
            </w:r>
            <w:proofErr w:type="spellEnd"/>
            <w:r w:rsidRPr="0012560E">
              <w:rPr>
                <w:sz w:val="24"/>
                <w:szCs w:val="24"/>
                <w:lang w:eastAsia="en-US"/>
              </w:rPr>
              <w:t xml:space="preserve"> деятельности участника закупки в порядке, установленном </w:t>
            </w:r>
            <w:hyperlink r:id="rId12" w:history="1">
              <w:r w:rsidRPr="0012560E">
                <w:rPr>
                  <w:rStyle w:val="a8"/>
                  <w:color w:val="auto"/>
                  <w:sz w:val="24"/>
                  <w:szCs w:val="24"/>
                  <w:u w:val="none"/>
                  <w:lang w:eastAsia="en-US"/>
                </w:rPr>
                <w:t>Кодексом</w:t>
              </w:r>
            </w:hyperlink>
            <w:r w:rsidRPr="0012560E">
              <w:rPr>
                <w:sz w:val="24"/>
                <w:szCs w:val="24"/>
                <w:lang w:eastAsia="en-US"/>
              </w:rPr>
              <w:t xml:space="preserve"> Российской Федерации об административных правонарушениях, на дату подачи заявки на участие в закупке;</w:t>
            </w:r>
          </w:p>
          <w:p w:rsidR="0012560E" w:rsidRPr="0012560E" w:rsidRDefault="0012560E" w:rsidP="0012560E">
            <w:pPr>
              <w:keepNext/>
              <w:keepLines/>
              <w:autoSpaceDE w:val="0"/>
              <w:autoSpaceDN w:val="0"/>
              <w:adjustRightInd w:val="0"/>
              <w:ind w:firstLine="540"/>
              <w:jc w:val="both"/>
              <w:rPr>
                <w:sz w:val="24"/>
                <w:szCs w:val="24"/>
                <w:lang w:eastAsia="en-US"/>
              </w:rPr>
            </w:pPr>
            <w:bookmarkStart w:id="49" w:name="Par5"/>
            <w:bookmarkEnd w:id="49"/>
            <w:proofErr w:type="gramStart"/>
            <w:r w:rsidRPr="0012560E">
              <w:rPr>
                <w:sz w:val="24"/>
                <w:szCs w:val="24"/>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12560E">
              <w:rPr>
                <w:sz w:val="24"/>
                <w:szCs w:val="24"/>
                <w:lang w:eastAsia="en-US"/>
              </w:rPr>
              <w:lastRenderedPageBreak/>
              <w:t xml:space="preserve">предоставлены отсрочка, рассрочка, инвестиционный налоговый кредит в соответствии с </w:t>
            </w:r>
            <w:hyperlink r:id="rId13" w:history="1">
              <w:r w:rsidRPr="0012560E">
                <w:rPr>
                  <w:rStyle w:val="a8"/>
                  <w:color w:val="auto"/>
                  <w:sz w:val="24"/>
                  <w:szCs w:val="24"/>
                  <w:u w:val="none"/>
                  <w:lang w:eastAsia="en-US"/>
                </w:rPr>
                <w:t>законодательством</w:t>
              </w:r>
            </w:hyperlink>
            <w:r w:rsidRPr="0012560E">
              <w:rPr>
                <w:sz w:val="24"/>
                <w:szCs w:val="24"/>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2560E">
              <w:rPr>
                <w:sz w:val="24"/>
                <w:szCs w:val="24"/>
                <w:lang w:eastAsia="en-US"/>
              </w:rPr>
              <w:t xml:space="preserve"> обязанности </w:t>
            </w:r>
            <w:proofErr w:type="gramStart"/>
            <w:r w:rsidRPr="0012560E">
              <w:rPr>
                <w:sz w:val="24"/>
                <w:szCs w:val="24"/>
                <w:lang w:eastAsia="en-US"/>
              </w:rPr>
              <w:t>заявителя</w:t>
            </w:r>
            <w:proofErr w:type="gramEnd"/>
            <w:r w:rsidRPr="0012560E">
              <w:rPr>
                <w:sz w:val="24"/>
                <w:szCs w:val="24"/>
                <w:lang w:eastAsia="en-US"/>
              </w:rPr>
              <w:t xml:space="preserve"> по уплате этих сумм исполненной или которые признаны безнадежными к взысканию в соответствии с </w:t>
            </w:r>
            <w:hyperlink r:id="rId14" w:history="1">
              <w:r w:rsidRPr="0012560E">
                <w:rPr>
                  <w:rStyle w:val="a8"/>
                  <w:color w:val="auto"/>
                  <w:sz w:val="24"/>
                  <w:szCs w:val="24"/>
                  <w:u w:val="none"/>
                  <w:lang w:eastAsia="en-US"/>
                </w:rPr>
                <w:t>законодательством</w:t>
              </w:r>
            </w:hyperlink>
            <w:r w:rsidRPr="0012560E">
              <w:rPr>
                <w:sz w:val="24"/>
                <w:szCs w:val="24"/>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2560E">
              <w:rPr>
                <w:sz w:val="24"/>
                <w:szCs w:val="24"/>
                <w:lang w:eastAsia="en-US"/>
              </w:rPr>
              <w:t>указанных</w:t>
            </w:r>
            <w:proofErr w:type="gramEnd"/>
            <w:r w:rsidRPr="0012560E">
              <w:rPr>
                <w:sz w:val="24"/>
                <w:szCs w:val="2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560E" w:rsidRPr="0012560E" w:rsidRDefault="0012560E" w:rsidP="0012560E">
            <w:pPr>
              <w:keepNext/>
              <w:keepLines/>
              <w:autoSpaceDE w:val="0"/>
              <w:autoSpaceDN w:val="0"/>
              <w:adjustRightInd w:val="0"/>
              <w:ind w:firstLine="540"/>
              <w:jc w:val="both"/>
              <w:rPr>
                <w:sz w:val="24"/>
                <w:szCs w:val="24"/>
                <w:lang w:eastAsia="en-US"/>
              </w:rPr>
            </w:pPr>
            <w:bookmarkStart w:id="50" w:name="Par6"/>
            <w:bookmarkStart w:id="51" w:name="Par7"/>
            <w:bookmarkEnd w:id="50"/>
            <w:bookmarkEnd w:id="51"/>
            <w:proofErr w:type="gramStart"/>
            <w:r w:rsidRPr="0012560E">
              <w:rPr>
                <w:sz w:val="24"/>
                <w:szCs w:val="24"/>
                <w:lang w:eastAsia="en-U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12560E">
              <w:rPr>
                <w:sz w:val="24"/>
                <w:szCs w:val="24"/>
                <w:lang w:eastAsia="en-US"/>
              </w:rPr>
              <w:t xml:space="preserve"> поставкой товара, выполнением работы, оказанием услуги, </w:t>
            </w:r>
            <w:proofErr w:type="gramStart"/>
            <w:r w:rsidRPr="0012560E">
              <w:rPr>
                <w:sz w:val="24"/>
                <w:szCs w:val="24"/>
                <w:lang w:eastAsia="en-US"/>
              </w:rPr>
              <w:t>являющихся</w:t>
            </w:r>
            <w:proofErr w:type="gramEnd"/>
            <w:r w:rsidRPr="0012560E">
              <w:rPr>
                <w:sz w:val="24"/>
                <w:szCs w:val="24"/>
                <w:lang w:eastAsia="en-US"/>
              </w:rPr>
              <w:t xml:space="preserve"> объектом осуществляемой закупки, и административного наказания в виде дисквалификации;</w:t>
            </w:r>
          </w:p>
          <w:p w:rsidR="0012560E" w:rsidRPr="0012560E" w:rsidRDefault="0012560E" w:rsidP="0012560E">
            <w:pPr>
              <w:keepNext/>
              <w:keepLines/>
              <w:autoSpaceDE w:val="0"/>
              <w:autoSpaceDN w:val="0"/>
              <w:adjustRightInd w:val="0"/>
              <w:ind w:firstLine="540"/>
              <w:jc w:val="both"/>
              <w:rPr>
                <w:sz w:val="24"/>
                <w:szCs w:val="24"/>
                <w:lang w:eastAsia="en-US"/>
              </w:rPr>
            </w:pPr>
            <w:proofErr w:type="gramStart"/>
            <w:r w:rsidRPr="0012560E">
              <w:rPr>
                <w:sz w:val="24"/>
                <w:szCs w:val="24"/>
                <w:lang w:eastAsia="en-US"/>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12560E">
              <w:rPr>
                <w:sz w:val="24"/>
                <w:szCs w:val="24"/>
                <w:lang w:eastAsia="en-US"/>
              </w:rPr>
              <w:t xml:space="preserve"> </w:t>
            </w:r>
            <w:proofErr w:type="gramStart"/>
            <w:r w:rsidRPr="0012560E">
              <w:rPr>
                <w:sz w:val="24"/>
                <w:szCs w:val="24"/>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2560E">
              <w:rPr>
                <w:sz w:val="24"/>
                <w:szCs w:val="24"/>
                <w:lang w:eastAsia="en-US"/>
              </w:rPr>
              <w:t>неполнородными</w:t>
            </w:r>
            <w:proofErr w:type="spellEnd"/>
            <w:r w:rsidRPr="0012560E">
              <w:rPr>
                <w:sz w:val="24"/>
                <w:szCs w:val="24"/>
                <w:lang w:eastAsia="en-US"/>
              </w:rPr>
              <w:t xml:space="preserve"> (имеющими общих отца или мать) братьями и сестрами), </w:t>
            </w:r>
            <w:r w:rsidRPr="0012560E">
              <w:rPr>
                <w:sz w:val="24"/>
                <w:szCs w:val="24"/>
                <w:lang w:eastAsia="en-US"/>
              </w:rPr>
              <w:lastRenderedPageBreak/>
              <w:t>усыновителями или усыновленными указанных физических лиц.</w:t>
            </w:r>
            <w:proofErr w:type="gramEnd"/>
            <w:r w:rsidRPr="0012560E">
              <w:rPr>
                <w:sz w:val="24"/>
                <w:szCs w:val="24"/>
                <w:lang w:eastAsia="en-US"/>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560E" w:rsidRPr="0012560E" w:rsidRDefault="0012560E" w:rsidP="00AB2F42">
            <w:pPr>
              <w:keepNext/>
              <w:keepLines/>
              <w:autoSpaceDE w:val="0"/>
              <w:autoSpaceDN w:val="0"/>
              <w:adjustRightInd w:val="0"/>
              <w:ind w:firstLine="540"/>
              <w:jc w:val="both"/>
              <w:rPr>
                <w:sz w:val="24"/>
                <w:szCs w:val="24"/>
                <w:lang w:eastAsia="en-US"/>
              </w:rPr>
            </w:pPr>
            <w:r w:rsidRPr="0012560E">
              <w:rPr>
                <w:sz w:val="24"/>
                <w:szCs w:val="24"/>
                <w:lang w:eastAsia="en-US"/>
              </w:rPr>
              <w:t>7. участник закупки не является оффшорной компанией.</w:t>
            </w:r>
          </w:p>
        </w:tc>
      </w:tr>
      <w:tr w:rsidR="0012560E" w:rsidRPr="0012560E" w:rsidTr="0012560E">
        <w:trPr>
          <w:gridAfter w:val="2"/>
          <w:wAfter w:w="30"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lastRenderedPageBreak/>
              <w:t>3</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Требования к участнику закупки, установленные заказчиком</w:t>
            </w:r>
          </w:p>
        </w:tc>
        <w:tc>
          <w:tcPr>
            <w:tcW w:w="6321"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jc w:val="both"/>
              <w:rPr>
                <w:sz w:val="24"/>
                <w:szCs w:val="24"/>
                <w:lang w:eastAsia="en-US"/>
              </w:rPr>
            </w:pPr>
            <w:r w:rsidRPr="0012560E">
              <w:rPr>
                <w:sz w:val="24"/>
                <w:szCs w:val="24"/>
                <w:lang w:eastAsia="en-US"/>
              </w:rPr>
              <w:t xml:space="preserve">         </w:t>
            </w:r>
            <w:proofErr w:type="gramStart"/>
            <w:r w:rsidRPr="0012560E">
              <w:rPr>
                <w:sz w:val="24"/>
                <w:szCs w:val="24"/>
                <w:lang w:eastAsia="en-US"/>
              </w:rPr>
              <w:t xml:space="preserve">Согласно ч.1.1. ст.31 Федерального закона от 05.04.2013 </w:t>
            </w:r>
            <w:r w:rsidR="00F37002">
              <w:rPr>
                <w:sz w:val="24"/>
                <w:szCs w:val="24"/>
                <w:lang w:eastAsia="en-US"/>
              </w:rPr>
              <w:t>№</w:t>
            </w:r>
            <w:r w:rsidR="00AB2F42">
              <w:rPr>
                <w:sz w:val="24"/>
                <w:szCs w:val="24"/>
                <w:lang w:eastAsia="en-US"/>
              </w:rPr>
              <w:t xml:space="preserve"> </w:t>
            </w:r>
            <w:r w:rsidRPr="0012560E">
              <w:rPr>
                <w:sz w:val="24"/>
                <w:szCs w:val="24"/>
                <w:lang w:eastAsia="en-US"/>
              </w:rPr>
              <w:t>44-ФЗ</w:t>
            </w:r>
            <w:r w:rsidRPr="0012560E">
              <w:rPr>
                <w:rStyle w:val="iceouttxt52"/>
                <w:bCs/>
                <w:sz w:val="24"/>
                <w:szCs w:val="24"/>
                <w:lang w:eastAsia="en-US"/>
              </w:rPr>
              <w:t xml:space="preserve"> </w:t>
            </w:r>
            <w:r w:rsidR="00F37002">
              <w:rPr>
                <w:sz w:val="24"/>
                <w:szCs w:val="24"/>
                <w:lang w:eastAsia="en-US"/>
              </w:rPr>
              <w:t>«</w:t>
            </w:r>
            <w:r w:rsidRPr="0012560E">
              <w:rPr>
                <w:sz w:val="24"/>
                <w:szCs w:val="24"/>
                <w:lang w:eastAsia="en-US"/>
              </w:rPr>
              <w:t>О контрактной системе в сфере закупок товаров, работ, услуг для обеспечения государственных и муниципальных нужд</w:t>
            </w:r>
            <w:r w:rsidR="00F37002">
              <w:rPr>
                <w:sz w:val="24"/>
                <w:szCs w:val="24"/>
                <w:lang w:eastAsia="en-US"/>
              </w:rPr>
              <w:t>»</w:t>
            </w:r>
            <w:r w:rsidRPr="0012560E">
              <w:rPr>
                <w:sz w:val="24"/>
                <w:szCs w:val="24"/>
                <w:lang w:eastAsia="en-US"/>
              </w:rPr>
              <w:t xml:space="preserve">  Заказчиком установлено требование об о</w:t>
            </w:r>
            <w:r w:rsidR="00AB2F42">
              <w:rPr>
                <w:rStyle w:val="iceouttxt52"/>
                <w:rFonts w:ascii="Times New Roman" w:hAnsi="Times New Roman" w:cs="Times New Roman"/>
                <w:bCs/>
                <w:color w:val="auto"/>
                <w:sz w:val="24"/>
                <w:szCs w:val="24"/>
                <w:lang w:eastAsia="en-US"/>
              </w:rPr>
              <w:t>тсутствии</w:t>
            </w:r>
            <w:r w:rsidRPr="0012560E">
              <w:rPr>
                <w:rStyle w:val="iceouttxt52"/>
                <w:rFonts w:ascii="Times New Roman" w:hAnsi="Times New Roman" w:cs="Times New Roman"/>
                <w:bCs/>
                <w:color w:val="auto"/>
                <w:sz w:val="24"/>
                <w:szCs w:val="24"/>
                <w:lang w:eastAsia="en-US"/>
              </w:rPr>
              <w:t xml:space="preserve"> в предусмотренном Федеральным законом </w:t>
            </w:r>
            <w:r w:rsidR="00F37002">
              <w:rPr>
                <w:rStyle w:val="iceouttxt52"/>
                <w:rFonts w:ascii="Times New Roman" w:hAnsi="Times New Roman" w:cs="Times New Roman"/>
                <w:bCs/>
                <w:color w:val="auto"/>
                <w:sz w:val="24"/>
                <w:szCs w:val="24"/>
                <w:lang w:eastAsia="en-US"/>
              </w:rPr>
              <w:t>№</w:t>
            </w:r>
            <w:r w:rsidR="00AB2F42">
              <w:rPr>
                <w:rStyle w:val="iceouttxt52"/>
                <w:rFonts w:ascii="Times New Roman" w:hAnsi="Times New Roman" w:cs="Times New Roman"/>
                <w:bCs/>
                <w:color w:val="auto"/>
                <w:sz w:val="24"/>
                <w:szCs w:val="24"/>
                <w:lang w:eastAsia="en-US"/>
              </w:rPr>
              <w:t xml:space="preserve"> </w:t>
            </w:r>
            <w:r w:rsidRPr="0012560E">
              <w:rPr>
                <w:rStyle w:val="iceouttxt52"/>
                <w:rFonts w:ascii="Times New Roman" w:hAnsi="Times New Roman" w:cs="Times New Roman"/>
                <w:bCs/>
                <w:color w:val="auto"/>
                <w:sz w:val="24"/>
                <w:szCs w:val="24"/>
                <w:lang w:eastAsia="en-US"/>
              </w:rPr>
              <w:t>44-ФЗ, реестре недобросовестных</w:t>
            </w:r>
            <w:r w:rsidRPr="0012560E">
              <w:rPr>
                <w:sz w:val="24"/>
                <w:szCs w:val="24"/>
                <w:lang w:eastAsia="en-US"/>
              </w:rPr>
              <w:t xml:space="preserve">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w:t>
            </w:r>
            <w:proofErr w:type="gramEnd"/>
            <w:r w:rsidRPr="0012560E">
              <w:rPr>
                <w:sz w:val="24"/>
                <w:szCs w:val="24"/>
                <w:lang w:eastAsia="en-US"/>
              </w:rPr>
              <w:t xml:space="preserve"> органа участника закупки - юридического лица.</w:t>
            </w:r>
          </w:p>
        </w:tc>
      </w:tr>
      <w:tr w:rsidR="0012560E" w:rsidRPr="0012560E" w:rsidTr="0012560E">
        <w:trPr>
          <w:gridAfter w:val="1"/>
          <w:wAfter w:w="9"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bookmarkStart w:id="52" w:name="_Toc294020829"/>
            <w:bookmarkStart w:id="53" w:name="_Toc294021084"/>
            <w:r w:rsidRPr="0012560E">
              <w:rPr>
                <w:sz w:val="24"/>
                <w:szCs w:val="24"/>
                <w:lang w:eastAsia="en-US"/>
              </w:rPr>
              <w:t>4</w:t>
            </w:r>
            <w:bookmarkEnd w:id="52"/>
            <w:bookmarkEnd w:id="53"/>
          </w:p>
        </w:tc>
        <w:tc>
          <w:tcPr>
            <w:tcW w:w="3397" w:type="dxa"/>
            <w:tcBorders>
              <w:top w:val="single" w:sz="4" w:space="0" w:color="auto"/>
              <w:left w:val="single" w:sz="4" w:space="0" w:color="auto"/>
              <w:bottom w:val="single" w:sz="4" w:space="0" w:color="auto"/>
              <w:right w:val="single" w:sz="4" w:space="0" w:color="auto"/>
            </w:tcBorders>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Дополнительные требования к участникам закупки, установленные Правительством Российской Федерации</w:t>
            </w:r>
          </w:p>
          <w:p w:rsidR="0012560E" w:rsidRPr="0012560E" w:rsidRDefault="0012560E" w:rsidP="0012560E">
            <w:pPr>
              <w:keepLines/>
              <w:widowControl w:val="0"/>
              <w:suppressLineNumbers/>
              <w:suppressAutoHyphens/>
              <w:rPr>
                <w:sz w:val="24"/>
                <w:szCs w:val="24"/>
                <w:lang w:eastAsia="en-US"/>
              </w:rPr>
            </w:pPr>
          </w:p>
        </w:tc>
        <w:tc>
          <w:tcPr>
            <w:tcW w:w="6342" w:type="dxa"/>
            <w:gridSpan w:val="2"/>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jc w:val="both"/>
              <w:rPr>
                <w:sz w:val="24"/>
                <w:szCs w:val="24"/>
                <w:lang w:eastAsia="en-US"/>
              </w:rPr>
            </w:pPr>
            <w:r w:rsidRPr="0012560E">
              <w:rPr>
                <w:sz w:val="24"/>
                <w:szCs w:val="24"/>
                <w:lang w:eastAsia="en-US"/>
              </w:rPr>
              <w:t xml:space="preserve">        1. </w:t>
            </w:r>
            <w:proofErr w:type="gramStart"/>
            <w:r w:rsidRPr="0012560E">
              <w:rPr>
                <w:sz w:val="24"/>
                <w:szCs w:val="24"/>
                <w:lang w:eastAsia="en-US"/>
              </w:rPr>
              <w:t xml:space="preserve">В соответствии с частью 3 статьи 14 Федерального закона </w:t>
            </w:r>
            <w:r w:rsidR="00F37002">
              <w:rPr>
                <w:sz w:val="24"/>
                <w:szCs w:val="24"/>
                <w:lang w:eastAsia="en-US"/>
              </w:rPr>
              <w:t>№</w:t>
            </w:r>
            <w:r w:rsidRPr="0012560E">
              <w:rPr>
                <w:sz w:val="24"/>
                <w:szCs w:val="24"/>
                <w:lang w:eastAsia="en-US"/>
              </w:rPr>
              <w:t xml:space="preserve"> 44-ФЗ Правительством Российской Федерации,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нормативно правовыми актами Правительства Российской Федерации устанавливается запрет на допуск услуг, </w:t>
            </w:r>
            <w:r w:rsidRPr="0012560E">
              <w:rPr>
                <w:rStyle w:val="blk"/>
                <w:sz w:val="24"/>
                <w:szCs w:val="24"/>
                <w:lang w:eastAsia="en-US"/>
              </w:rPr>
              <w:t>оказываемых иностранными лицами</w:t>
            </w:r>
            <w:r w:rsidRPr="0012560E">
              <w:rPr>
                <w:sz w:val="24"/>
                <w:szCs w:val="24"/>
                <w:lang w:eastAsia="en-US"/>
              </w:rPr>
              <w:t xml:space="preserve"> </w:t>
            </w:r>
            <w:r w:rsidR="00AB2F42">
              <w:rPr>
                <w:sz w:val="24"/>
                <w:szCs w:val="24"/>
                <w:lang w:eastAsia="en-US"/>
              </w:rPr>
              <w:t>для целей осуществления закупок.</w:t>
            </w:r>
            <w:proofErr w:type="gramEnd"/>
          </w:p>
          <w:p w:rsidR="0012560E" w:rsidRPr="0012560E" w:rsidRDefault="0012560E" w:rsidP="00AB2F42">
            <w:pPr>
              <w:jc w:val="both"/>
              <w:rPr>
                <w:sz w:val="24"/>
                <w:szCs w:val="24"/>
                <w:lang w:eastAsia="en-US"/>
              </w:rPr>
            </w:pPr>
            <w:r w:rsidRPr="0012560E">
              <w:rPr>
                <w:sz w:val="24"/>
                <w:szCs w:val="24"/>
                <w:lang w:eastAsia="en-US"/>
              </w:rPr>
              <w:t xml:space="preserve">        2. Участники закупки должны соответствовать Постановлению Правительства Российской Федерации от 29 декабря 2015</w:t>
            </w:r>
            <w:r w:rsidR="00AB2F42">
              <w:rPr>
                <w:sz w:val="24"/>
                <w:szCs w:val="24"/>
                <w:lang w:eastAsia="en-US"/>
              </w:rPr>
              <w:t xml:space="preserve"> года</w:t>
            </w:r>
            <w:r w:rsidRPr="0012560E">
              <w:rPr>
                <w:sz w:val="24"/>
                <w:szCs w:val="24"/>
                <w:lang w:eastAsia="en-US"/>
              </w:rPr>
              <w:t xml:space="preserve"> </w:t>
            </w:r>
            <w:r w:rsidR="00F37002">
              <w:rPr>
                <w:sz w:val="24"/>
                <w:szCs w:val="24"/>
                <w:lang w:eastAsia="en-US"/>
              </w:rPr>
              <w:t>№</w:t>
            </w:r>
            <w:r w:rsidRPr="0012560E">
              <w:rPr>
                <w:sz w:val="24"/>
                <w:szCs w:val="24"/>
                <w:lang w:eastAsia="en-US"/>
              </w:rPr>
              <w:t xml:space="preserve"> 1457 </w:t>
            </w:r>
            <w:r w:rsidR="00F37002">
              <w:rPr>
                <w:sz w:val="24"/>
                <w:szCs w:val="24"/>
                <w:lang w:eastAsia="en-US"/>
              </w:rPr>
              <w:t>«</w:t>
            </w:r>
            <w:r w:rsidRPr="0012560E">
              <w:rPr>
                <w:sz w:val="24"/>
                <w:szCs w:val="24"/>
                <w:lang w:eastAsia="en-US"/>
              </w:rPr>
              <w:t>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r w:rsidR="00F37002">
              <w:rPr>
                <w:sz w:val="24"/>
                <w:szCs w:val="24"/>
                <w:lang w:eastAsia="en-US"/>
              </w:rPr>
              <w:t>»</w:t>
            </w:r>
            <w:r w:rsidRPr="0012560E">
              <w:rPr>
                <w:sz w:val="24"/>
                <w:szCs w:val="24"/>
                <w:lang w:eastAsia="en-US"/>
              </w:rPr>
              <w:t>.</w:t>
            </w:r>
          </w:p>
        </w:tc>
      </w:tr>
      <w:tr w:rsidR="0012560E" w:rsidRPr="0012560E" w:rsidTr="0012560E">
        <w:trPr>
          <w:gridAfter w:val="1"/>
          <w:wAfter w:w="9" w:type="dxa"/>
          <w:trHeight w:val="68"/>
        </w:trPr>
        <w:tc>
          <w:tcPr>
            <w:tcW w:w="10566" w:type="dxa"/>
            <w:gridSpan w:val="4"/>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rPr>
                <w:sz w:val="24"/>
                <w:szCs w:val="24"/>
                <w:lang w:eastAsia="en-US"/>
              </w:rPr>
            </w:pPr>
            <w:r w:rsidRPr="0012560E">
              <w:rPr>
                <w:sz w:val="24"/>
                <w:szCs w:val="24"/>
                <w:lang w:eastAsia="en-US"/>
              </w:rPr>
              <w:t>Раздел 5. Информация о предоставлении разъяснений положений документации</w:t>
            </w:r>
          </w:p>
        </w:tc>
      </w:tr>
      <w:tr w:rsidR="0012560E" w:rsidRPr="0012560E" w:rsidTr="0012560E">
        <w:trPr>
          <w:gridAfter w:val="1"/>
          <w:wAfter w:w="9"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1</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 xml:space="preserve">Дата начала и окончания срока предоставления участникам аукциона разъяснений положений </w:t>
            </w:r>
          </w:p>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документации</w:t>
            </w:r>
          </w:p>
        </w:tc>
        <w:tc>
          <w:tcPr>
            <w:tcW w:w="6342" w:type="dxa"/>
            <w:gridSpan w:val="2"/>
            <w:tcBorders>
              <w:top w:val="single" w:sz="4" w:space="0" w:color="auto"/>
              <w:left w:val="single" w:sz="4" w:space="0" w:color="auto"/>
              <w:bottom w:val="single" w:sz="4" w:space="0" w:color="auto"/>
              <w:right w:val="single" w:sz="4" w:space="0" w:color="auto"/>
            </w:tcBorders>
            <w:vAlign w:val="center"/>
            <w:hideMark/>
          </w:tcPr>
          <w:p w:rsidR="0012560E" w:rsidRPr="0012560E" w:rsidRDefault="0012560E" w:rsidP="0012560E">
            <w:pPr>
              <w:rPr>
                <w:sz w:val="24"/>
                <w:szCs w:val="24"/>
                <w:lang w:eastAsia="en-US"/>
              </w:rPr>
            </w:pPr>
            <w:r w:rsidRPr="0012560E">
              <w:rPr>
                <w:sz w:val="24"/>
                <w:szCs w:val="24"/>
                <w:lang w:eastAsia="en-US"/>
              </w:rPr>
              <w:t xml:space="preserve">Дата начала: </w:t>
            </w:r>
            <w:r w:rsidR="00F37002">
              <w:rPr>
                <w:sz w:val="24"/>
                <w:szCs w:val="24"/>
                <w:lang w:eastAsia="en-US"/>
              </w:rPr>
              <w:t>«</w:t>
            </w:r>
            <w:r w:rsidRPr="0012560E">
              <w:rPr>
                <w:sz w:val="24"/>
                <w:szCs w:val="24"/>
                <w:lang w:eastAsia="en-US"/>
              </w:rPr>
              <w:t>22</w:t>
            </w:r>
            <w:r w:rsidR="00F37002">
              <w:rPr>
                <w:sz w:val="24"/>
                <w:szCs w:val="24"/>
                <w:lang w:eastAsia="en-US"/>
              </w:rPr>
              <w:t>»</w:t>
            </w:r>
            <w:r w:rsidRPr="0012560E">
              <w:rPr>
                <w:sz w:val="24"/>
                <w:szCs w:val="24"/>
                <w:lang w:eastAsia="en-US"/>
              </w:rPr>
              <w:t xml:space="preserve"> августа 2016</w:t>
            </w:r>
            <w:r w:rsidR="00AB2F42">
              <w:rPr>
                <w:sz w:val="24"/>
                <w:szCs w:val="24"/>
                <w:lang w:eastAsia="en-US"/>
              </w:rPr>
              <w:t xml:space="preserve"> </w:t>
            </w:r>
            <w:r w:rsidRPr="0012560E">
              <w:rPr>
                <w:sz w:val="24"/>
                <w:szCs w:val="24"/>
                <w:lang w:eastAsia="en-US"/>
              </w:rPr>
              <w:t xml:space="preserve">г. </w:t>
            </w:r>
          </w:p>
          <w:p w:rsidR="0012560E" w:rsidRPr="0012560E" w:rsidRDefault="0012560E" w:rsidP="0012560E">
            <w:pPr>
              <w:rPr>
                <w:sz w:val="24"/>
                <w:szCs w:val="24"/>
                <w:lang w:eastAsia="en-US"/>
              </w:rPr>
            </w:pPr>
            <w:r w:rsidRPr="0012560E">
              <w:rPr>
                <w:sz w:val="24"/>
                <w:szCs w:val="24"/>
                <w:lang w:eastAsia="en-US"/>
              </w:rPr>
              <w:t xml:space="preserve">Дата окончания: </w:t>
            </w:r>
            <w:r w:rsidR="00F37002">
              <w:rPr>
                <w:sz w:val="24"/>
                <w:szCs w:val="24"/>
                <w:lang w:eastAsia="en-US"/>
              </w:rPr>
              <w:t>«</w:t>
            </w:r>
            <w:r w:rsidRPr="0012560E">
              <w:rPr>
                <w:sz w:val="24"/>
                <w:szCs w:val="24"/>
                <w:lang w:eastAsia="en-US"/>
              </w:rPr>
              <w:t>26</w:t>
            </w:r>
            <w:r w:rsidR="00F37002">
              <w:rPr>
                <w:sz w:val="24"/>
                <w:szCs w:val="24"/>
                <w:lang w:eastAsia="en-US"/>
              </w:rPr>
              <w:t>»</w:t>
            </w:r>
            <w:r w:rsidRPr="0012560E">
              <w:rPr>
                <w:sz w:val="24"/>
                <w:szCs w:val="24"/>
                <w:lang w:eastAsia="en-US"/>
              </w:rPr>
              <w:t xml:space="preserve"> августа 2016</w:t>
            </w:r>
            <w:r w:rsidR="00AB2F42">
              <w:rPr>
                <w:sz w:val="24"/>
                <w:szCs w:val="24"/>
                <w:lang w:eastAsia="en-US"/>
              </w:rPr>
              <w:t xml:space="preserve"> </w:t>
            </w:r>
            <w:r w:rsidRPr="0012560E">
              <w:rPr>
                <w:sz w:val="24"/>
                <w:szCs w:val="24"/>
                <w:lang w:eastAsia="en-US"/>
              </w:rPr>
              <w:t>г.</w:t>
            </w:r>
          </w:p>
        </w:tc>
      </w:tr>
      <w:tr w:rsidR="0012560E" w:rsidRPr="0012560E" w:rsidTr="0012560E">
        <w:trPr>
          <w:gridAfter w:val="1"/>
          <w:wAfter w:w="9"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2</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Порядок предоставления разъяснений</w:t>
            </w:r>
          </w:p>
        </w:tc>
        <w:tc>
          <w:tcPr>
            <w:tcW w:w="6342" w:type="dxa"/>
            <w:gridSpan w:val="2"/>
            <w:tcBorders>
              <w:top w:val="single" w:sz="4" w:space="0" w:color="auto"/>
              <w:left w:val="single" w:sz="4" w:space="0" w:color="auto"/>
              <w:bottom w:val="single" w:sz="4" w:space="0" w:color="auto"/>
              <w:right w:val="single" w:sz="4" w:space="0" w:color="auto"/>
            </w:tcBorders>
          </w:tcPr>
          <w:p w:rsidR="0012560E" w:rsidRPr="0012560E" w:rsidRDefault="0012560E" w:rsidP="0012560E">
            <w:pPr>
              <w:pStyle w:val="37"/>
              <w:tabs>
                <w:tab w:val="left" w:pos="708"/>
              </w:tabs>
              <w:ind w:left="0"/>
              <w:rPr>
                <w:szCs w:val="24"/>
                <w:lang w:eastAsia="en-US"/>
              </w:rPr>
            </w:pPr>
            <w:r w:rsidRPr="0012560E">
              <w:rPr>
                <w:szCs w:val="24"/>
                <w:lang w:eastAsia="en-US"/>
              </w:rPr>
              <w:t>1. Запрос о разъяснении положений документации вправе направить любой участник аукциона, получивший аккредитацию на электронной площадке.</w:t>
            </w:r>
          </w:p>
          <w:p w:rsidR="0012560E" w:rsidRPr="0012560E" w:rsidRDefault="0012560E" w:rsidP="0012560E">
            <w:pPr>
              <w:pStyle w:val="37"/>
              <w:tabs>
                <w:tab w:val="left" w:pos="708"/>
              </w:tabs>
              <w:ind w:left="0"/>
              <w:rPr>
                <w:szCs w:val="24"/>
                <w:lang w:eastAsia="en-US"/>
              </w:rPr>
            </w:pPr>
            <w:r w:rsidRPr="0012560E">
              <w:rPr>
                <w:szCs w:val="24"/>
                <w:lang w:eastAsia="en-US"/>
              </w:rPr>
              <w:t>2. Запрос направляется на адрес электронной площадки в форме электронного документа.</w:t>
            </w:r>
          </w:p>
          <w:p w:rsidR="0012560E" w:rsidRPr="0012560E" w:rsidRDefault="0012560E" w:rsidP="0012560E">
            <w:pPr>
              <w:pStyle w:val="37"/>
              <w:tabs>
                <w:tab w:val="left" w:pos="708"/>
              </w:tabs>
              <w:ind w:left="0"/>
              <w:rPr>
                <w:szCs w:val="24"/>
                <w:lang w:eastAsia="en-US"/>
              </w:rPr>
            </w:pPr>
            <w:r w:rsidRPr="0012560E">
              <w:rPr>
                <w:szCs w:val="24"/>
                <w:lang w:eastAsia="en-US"/>
              </w:rPr>
              <w:t xml:space="preserve">Участник аукциона вправе направить не более чем три запроса о разъяснении положений документации в </w:t>
            </w:r>
            <w:r w:rsidRPr="0012560E">
              <w:rPr>
                <w:szCs w:val="24"/>
                <w:lang w:eastAsia="en-US"/>
              </w:rPr>
              <w:lastRenderedPageBreak/>
              <w:t>отношении одного аукциона.</w:t>
            </w:r>
          </w:p>
          <w:p w:rsidR="0012560E" w:rsidRPr="0012560E" w:rsidRDefault="0012560E" w:rsidP="00AB2F42">
            <w:pPr>
              <w:autoSpaceDE w:val="0"/>
              <w:autoSpaceDN w:val="0"/>
              <w:adjustRightInd w:val="0"/>
              <w:jc w:val="both"/>
              <w:rPr>
                <w:sz w:val="24"/>
                <w:szCs w:val="24"/>
                <w:lang w:eastAsia="en-US"/>
              </w:rPr>
            </w:pPr>
            <w:r w:rsidRPr="0012560E">
              <w:rPr>
                <w:sz w:val="24"/>
                <w:szCs w:val="24"/>
                <w:lang w:eastAsia="en-US"/>
              </w:rPr>
              <w:t xml:space="preserve">3. В течение двух дней </w:t>
            </w:r>
            <w:proofErr w:type="gramStart"/>
            <w:r w:rsidRPr="0012560E">
              <w:rPr>
                <w:sz w:val="24"/>
                <w:szCs w:val="24"/>
                <w:lang w:eastAsia="en-US"/>
              </w:rPr>
              <w:t>с даты поступления</w:t>
            </w:r>
            <w:proofErr w:type="gramEnd"/>
            <w:r w:rsidRPr="0012560E">
              <w:rPr>
                <w:sz w:val="24"/>
                <w:szCs w:val="24"/>
                <w:lang w:eastAsia="en-US"/>
              </w:rPr>
              <w:t xml:space="preserve"> от оператора электронной площадки запроса разъяснение положений документации размещается в ЕИС.</w:t>
            </w:r>
          </w:p>
        </w:tc>
      </w:tr>
      <w:tr w:rsidR="0012560E" w:rsidRPr="0012560E" w:rsidTr="0012560E">
        <w:trPr>
          <w:gridAfter w:val="1"/>
          <w:wAfter w:w="9" w:type="dxa"/>
          <w:trHeight w:val="68"/>
        </w:trPr>
        <w:tc>
          <w:tcPr>
            <w:tcW w:w="10566" w:type="dxa"/>
            <w:gridSpan w:val="4"/>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autoSpaceDE w:val="0"/>
              <w:autoSpaceDN w:val="0"/>
              <w:adjustRightInd w:val="0"/>
              <w:ind w:firstLine="709"/>
              <w:jc w:val="both"/>
              <w:rPr>
                <w:color w:val="000000"/>
                <w:sz w:val="24"/>
                <w:szCs w:val="24"/>
                <w:lang w:eastAsia="en-US"/>
              </w:rPr>
            </w:pPr>
            <w:r w:rsidRPr="0012560E">
              <w:rPr>
                <w:color w:val="000000"/>
                <w:sz w:val="24"/>
                <w:szCs w:val="24"/>
                <w:lang w:eastAsia="en-US"/>
              </w:rPr>
              <w:lastRenderedPageBreak/>
              <w:t xml:space="preserve">Раздел 6. Информация о внесении изменений в документацию об аукционе и отмене определения поставщика (подрядчика, исполнителя) </w:t>
            </w:r>
          </w:p>
        </w:tc>
      </w:tr>
      <w:tr w:rsidR="0012560E" w:rsidRPr="0012560E" w:rsidTr="0012560E">
        <w:trPr>
          <w:gridAfter w:val="1"/>
          <w:wAfter w:w="9"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1.</w:t>
            </w:r>
          </w:p>
        </w:tc>
        <w:tc>
          <w:tcPr>
            <w:tcW w:w="3397" w:type="dxa"/>
            <w:tcBorders>
              <w:top w:val="single" w:sz="4" w:space="0" w:color="auto"/>
              <w:left w:val="single" w:sz="4" w:space="0" w:color="auto"/>
              <w:bottom w:val="single" w:sz="4" w:space="0" w:color="auto"/>
              <w:right w:val="single" w:sz="4" w:space="0" w:color="auto"/>
            </w:tcBorders>
          </w:tcPr>
          <w:p w:rsidR="0012560E" w:rsidRPr="0012560E" w:rsidRDefault="0012560E" w:rsidP="0012560E">
            <w:pPr>
              <w:rPr>
                <w:color w:val="000000"/>
                <w:sz w:val="24"/>
                <w:szCs w:val="24"/>
                <w:lang w:eastAsia="en-US"/>
              </w:rPr>
            </w:pPr>
            <w:r w:rsidRPr="0012560E">
              <w:rPr>
                <w:b/>
                <w:color w:val="000000"/>
                <w:sz w:val="24"/>
                <w:szCs w:val="24"/>
                <w:lang w:eastAsia="en-US"/>
              </w:rPr>
              <w:t xml:space="preserve"> </w:t>
            </w:r>
            <w:r w:rsidRPr="0012560E">
              <w:rPr>
                <w:color w:val="000000"/>
                <w:sz w:val="24"/>
                <w:szCs w:val="24"/>
                <w:lang w:eastAsia="en-US"/>
              </w:rPr>
              <w:t>Изменения в извещение и документацию об аукционе</w:t>
            </w:r>
          </w:p>
          <w:p w:rsidR="0012560E" w:rsidRPr="0012560E" w:rsidRDefault="0012560E" w:rsidP="0012560E">
            <w:pPr>
              <w:keepLines/>
              <w:widowControl w:val="0"/>
              <w:suppressLineNumbers/>
              <w:suppressAutoHyphens/>
              <w:rPr>
                <w:sz w:val="24"/>
                <w:szCs w:val="24"/>
                <w:lang w:eastAsia="en-US"/>
              </w:rPr>
            </w:pPr>
          </w:p>
        </w:tc>
        <w:tc>
          <w:tcPr>
            <w:tcW w:w="6342" w:type="dxa"/>
            <w:gridSpan w:val="2"/>
            <w:tcBorders>
              <w:top w:val="single" w:sz="4" w:space="0" w:color="auto"/>
              <w:left w:val="single" w:sz="4" w:space="0" w:color="auto"/>
              <w:bottom w:val="single" w:sz="4" w:space="0" w:color="auto"/>
              <w:right w:val="single" w:sz="4" w:space="0" w:color="auto"/>
            </w:tcBorders>
            <w:vAlign w:val="center"/>
            <w:hideMark/>
          </w:tcPr>
          <w:p w:rsidR="0012560E" w:rsidRPr="0012560E" w:rsidRDefault="0012560E" w:rsidP="0012560E">
            <w:pPr>
              <w:autoSpaceDE w:val="0"/>
              <w:autoSpaceDN w:val="0"/>
              <w:adjustRightInd w:val="0"/>
              <w:ind w:firstLine="709"/>
              <w:jc w:val="both"/>
              <w:rPr>
                <w:sz w:val="24"/>
                <w:szCs w:val="24"/>
                <w:lang w:eastAsia="en-US"/>
              </w:rPr>
            </w:pPr>
            <w:r w:rsidRPr="0012560E">
              <w:rPr>
                <w:color w:val="000000"/>
                <w:sz w:val="24"/>
                <w:szCs w:val="24"/>
                <w:lang w:eastAsia="en-US"/>
              </w:rPr>
              <w:t xml:space="preserve">1. </w:t>
            </w:r>
            <w:r w:rsidRPr="0012560E">
              <w:rPr>
                <w:sz w:val="24"/>
                <w:szCs w:val="24"/>
                <w:lang w:eastAsia="en-US"/>
              </w:rPr>
              <w:t xml:space="preserve">Заказчик вправе принять решение о внесении изменений в извещение о проведении аукциона не </w:t>
            </w:r>
            <w:proofErr w:type="gramStart"/>
            <w:r w:rsidRPr="0012560E">
              <w:rPr>
                <w:sz w:val="24"/>
                <w:szCs w:val="24"/>
                <w:lang w:eastAsia="en-US"/>
              </w:rPr>
              <w:t>позднее</w:t>
            </w:r>
            <w:proofErr w:type="gramEnd"/>
            <w:r w:rsidRPr="0012560E">
              <w:rPr>
                <w:sz w:val="24"/>
                <w:szCs w:val="24"/>
                <w:lang w:eastAsia="en-US"/>
              </w:rPr>
              <w:t xml:space="preserve"> чем за два дня до даты окончания срока подачи заявок на участие в аукционе, </w:t>
            </w:r>
            <w:r w:rsidRPr="0012560E">
              <w:rPr>
                <w:color w:val="000000"/>
                <w:sz w:val="24"/>
                <w:szCs w:val="24"/>
                <w:lang w:eastAsia="en-US"/>
              </w:rPr>
              <w:t>указанного в разделе 9 Информационной карты аукциона</w:t>
            </w:r>
            <w:r w:rsidRPr="0012560E">
              <w:rPr>
                <w:sz w:val="24"/>
                <w:szCs w:val="24"/>
                <w:lang w:eastAsia="en-US"/>
              </w:rPr>
              <w:t>.</w:t>
            </w:r>
          </w:p>
          <w:p w:rsidR="0012560E" w:rsidRPr="0012560E" w:rsidRDefault="0012560E" w:rsidP="0012560E">
            <w:pPr>
              <w:autoSpaceDE w:val="0"/>
              <w:autoSpaceDN w:val="0"/>
              <w:adjustRightInd w:val="0"/>
              <w:ind w:firstLine="709"/>
              <w:jc w:val="both"/>
              <w:rPr>
                <w:sz w:val="24"/>
                <w:szCs w:val="24"/>
                <w:lang w:eastAsia="en-US"/>
              </w:rPr>
            </w:pPr>
            <w:proofErr w:type="gramStart"/>
            <w:r w:rsidRPr="0012560E">
              <w:rPr>
                <w:sz w:val="24"/>
                <w:szCs w:val="24"/>
                <w:lang w:eastAsia="en-US"/>
              </w:rPr>
              <w:t>В течение одного дня с даты принятия решения о внесении изменений в извещение о проведении</w:t>
            </w:r>
            <w:proofErr w:type="gramEnd"/>
            <w:r w:rsidRPr="0012560E">
              <w:rPr>
                <w:sz w:val="24"/>
                <w:szCs w:val="24"/>
                <w:lang w:eastAsia="en-US"/>
              </w:rPr>
              <w:t xml:space="preserve"> аукциона заказчик размещает в единой информационной системе указанные изменения. </w:t>
            </w:r>
          </w:p>
          <w:p w:rsidR="0012560E" w:rsidRPr="0012560E" w:rsidRDefault="0012560E" w:rsidP="0012560E">
            <w:pPr>
              <w:autoSpaceDE w:val="0"/>
              <w:autoSpaceDN w:val="0"/>
              <w:adjustRightInd w:val="0"/>
              <w:ind w:firstLine="709"/>
              <w:jc w:val="both"/>
              <w:rPr>
                <w:sz w:val="24"/>
                <w:szCs w:val="24"/>
                <w:shd w:val="clear" w:color="auto" w:fill="FFFFFF"/>
                <w:lang w:eastAsia="en-US"/>
              </w:rPr>
            </w:pPr>
            <w:r w:rsidRPr="0012560E">
              <w:rPr>
                <w:sz w:val="24"/>
                <w:szCs w:val="24"/>
                <w:lang w:eastAsia="en-US"/>
              </w:rPr>
              <w:t>В случае</w:t>
            </w:r>
            <w:proofErr w:type="gramStart"/>
            <w:r w:rsidRPr="0012560E">
              <w:rPr>
                <w:sz w:val="24"/>
                <w:szCs w:val="24"/>
                <w:lang w:eastAsia="en-US"/>
              </w:rPr>
              <w:t>,</w:t>
            </w:r>
            <w:proofErr w:type="gramEnd"/>
            <w:r w:rsidRPr="0012560E">
              <w:rPr>
                <w:sz w:val="24"/>
                <w:szCs w:val="24"/>
                <w:lang w:eastAsia="en-US"/>
              </w:rPr>
              <w:t xml:space="preserve"> если в извещение о проведении аукциона были внесены изменения, </w:t>
            </w:r>
            <w:r w:rsidRPr="0012560E">
              <w:rPr>
                <w:sz w:val="24"/>
                <w:szCs w:val="24"/>
                <w:shd w:val="clear" w:color="auto" w:fill="FFFFFF"/>
                <w:lang w:eastAsia="en-US"/>
              </w:rPr>
              <w:t>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12560E" w:rsidRPr="0012560E" w:rsidRDefault="0012560E" w:rsidP="0012560E">
            <w:pPr>
              <w:autoSpaceDE w:val="0"/>
              <w:autoSpaceDN w:val="0"/>
              <w:adjustRightInd w:val="0"/>
              <w:ind w:firstLine="709"/>
              <w:jc w:val="both"/>
              <w:rPr>
                <w:sz w:val="24"/>
                <w:szCs w:val="24"/>
                <w:lang w:eastAsia="en-US"/>
              </w:rPr>
            </w:pPr>
            <w:r w:rsidRPr="0012560E">
              <w:rPr>
                <w:color w:val="000000"/>
                <w:sz w:val="24"/>
                <w:szCs w:val="24"/>
                <w:lang w:eastAsia="en-US"/>
              </w:rPr>
              <w:t xml:space="preserve">2. </w:t>
            </w:r>
            <w:r w:rsidRPr="0012560E">
              <w:rPr>
                <w:sz w:val="24"/>
                <w:szCs w:val="24"/>
                <w:lang w:eastAsia="en-US"/>
              </w:rPr>
              <w:t xml:space="preserve">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w:t>
            </w:r>
            <w:proofErr w:type="gramStart"/>
            <w:r w:rsidRPr="0012560E">
              <w:rPr>
                <w:sz w:val="24"/>
                <w:szCs w:val="24"/>
                <w:lang w:eastAsia="en-US"/>
              </w:rPr>
              <w:t>позднее</w:t>
            </w:r>
            <w:proofErr w:type="gramEnd"/>
            <w:r w:rsidRPr="0012560E">
              <w:rPr>
                <w:sz w:val="24"/>
                <w:szCs w:val="24"/>
                <w:lang w:eastAsia="en-US"/>
              </w:rPr>
              <w:t xml:space="preserve"> чем за два дня до даты окончания срока подачи заявок на участие в аукционе, </w:t>
            </w:r>
            <w:r w:rsidRPr="0012560E">
              <w:rPr>
                <w:color w:val="000000"/>
                <w:sz w:val="24"/>
                <w:szCs w:val="24"/>
                <w:lang w:eastAsia="en-US"/>
              </w:rPr>
              <w:t>указанного в разделе 9 Информационной карты аукциона</w:t>
            </w:r>
            <w:r w:rsidRPr="0012560E">
              <w:rPr>
                <w:sz w:val="24"/>
                <w:szCs w:val="24"/>
                <w:lang w:eastAsia="en-US"/>
              </w:rPr>
              <w:t>.</w:t>
            </w:r>
          </w:p>
          <w:p w:rsidR="0012560E" w:rsidRPr="0012560E" w:rsidRDefault="0012560E" w:rsidP="0012560E">
            <w:pPr>
              <w:autoSpaceDE w:val="0"/>
              <w:autoSpaceDN w:val="0"/>
              <w:adjustRightInd w:val="0"/>
              <w:ind w:firstLine="709"/>
              <w:jc w:val="both"/>
              <w:rPr>
                <w:sz w:val="24"/>
                <w:szCs w:val="24"/>
                <w:lang w:eastAsia="en-US"/>
              </w:rPr>
            </w:pPr>
            <w:r w:rsidRPr="0012560E">
              <w:rPr>
                <w:sz w:val="24"/>
                <w:szCs w:val="24"/>
                <w:lang w:eastAsia="en-US"/>
              </w:rPr>
              <w:t>Изменение объекта закупки и увеличение размера обеспечения заявок на участие в аукционе не допускаются.</w:t>
            </w:r>
          </w:p>
          <w:p w:rsidR="0012560E" w:rsidRPr="0012560E" w:rsidRDefault="0012560E" w:rsidP="0012560E">
            <w:pPr>
              <w:autoSpaceDE w:val="0"/>
              <w:autoSpaceDN w:val="0"/>
              <w:adjustRightInd w:val="0"/>
              <w:ind w:firstLine="709"/>
              <w:jc w:val="both"/>
              <w:rPr>
                <w:sz w:val="24"/>
                <w:szCs w:val="24"/>
                <w:lang w:eastAsia="en-US"/>
              </w:rPr>
            </w:pPr>
            <w:proofErr w:type="gramStart"/>
            <w:r w:rsidRPr="0012560E">
              <w:rPr>
                <w:sz w:val="24"/>
                <w:szCs w:val="24"/>
                <w:lang w:eastAsia="en-US"/>
              </w:rPr>
              <w:t>В течение одного дня с даты принятия решения о внесении изменений в документацию об аукционе</w:t>
            </w:r>
            <w:proofErr w:type="gramEnd"/>
            <w:r w:rsidRPr="0012560E">
              <w:rPr>
                <w:sz w:val="24"/>
                <w:szCs w:val="24"/>
                <w:lang w:eastAsia="en-US"/>
              </w:rPr>
              <w:t xml:space="preserve"> изменения, внесенные в документацию об аукционе, размещаются заказчиком в единой информационной системе.</w:t>
            </w:r>
          </w:p>
          <w:p w:rsidR="0012560E" w:rsidRPr="0012560E" w:rsidRDefault="0012560E" w:rsidP="0012560E">
            <w:pPr>
              <w:pStyle w:val="ConsNormal"/>
              <w:ind w:right="0" w:firstLine="709"/>
              <w:jc w:val="both"/>
              <w:rPr>
                <w:sz w:val="24"/>
                <w:szCs w:val="24"/>
                <w:shd w:val="clear" w:color="auto" w:fill="FFFFFF"/>
                <w:lang w:eastAsia="en-US"/>
              </w:rPr>
            </w:pPr>
            <w:r w:rsidRPr="0012560E">
              <w:rPr>
                <w:rFonts w:ascii="Times New Roman" w:hAnsi="Times New Roman" w:cs="Times New Roman"/>
                <w:sz w:val="24"/>
                <w:szCs w:val="24"/>
                <w:lang w:eastAsia="en-US"/>
              </w:rPr>
              <w:t>В случае</w:t>
            </w:r>
            <w:proofErr w:type="gramStart"/>
            <w:r w:rsidRPr="0012560E">
              <w:rPr>
                <w:rFonts w:ascii="Times New Roman" w:hAnsi="Times New Roman" w:cs="Times New Roman"/>
                <w:sz w:val="24"/>
                <w:szCs w:val="24"/>
                <w:lang w:eastAsia="en-US"/>
              </w:rPr>
              <w:t>,</w:t>
            </w:r>
            <w:proofErr w:type="gramEnd"/>
            <w:r w:rsidRPr="0012560E">
              <w:rPr>
                <w:rFonts w:ascii="Times New Roman" w:hAnsi="Times New Roman" w:cs="Times New Roman"/>
                <w:sz w:val="24"/>
                <w:szCs w:val="24"/>
                <w:lang w:eastAsia="en-US"/>
              </w:rPr>
              <w:t xml:space="preserve"> если в документацию об аукционе были внесены изменения, срок подачи заявок на участие в аукционе должен быть продлен так, </w:t>
            </w:r>
            <w:r w:rsidRPr="0012560E">
              <w:rPr>
                <w:rFonts w:ascii="Times New Roman" w:hAnsi="Times New Roman" w:cs="Times New Roman"/>
                <w:sz w:val="24"/>
                <w:szCs w:val="24"/>
                <w:shd w:val="clear" w:color="auto" w:fill="FFFFFF"/>
                <w:lang w:eastAsia="en-US"/>
              </w:rPr>
              <w:t>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12560E">
              <w:rPr>
                <w:sz w:val="24"/>
                <w:szCs w:val="24"/>
                <w:shd w:val="clear" w:color="auto" w:fill="FFFFFF"/>
                <w:lang w:eastAsia="en-US"/>
              </w:rPr>
              <w:t>.</w:t>
            </w:r>
          </w:p>
          <w:p w:rsidR="0012560E" w:rsidRPr="0012560E" w:rsidRDefault="0012560E" w:rsidP="0012560E">
            <w:pPr>
              <w:pStyle w:val="ConsNormal"/>
              <w:ind w:right="0" w:firstLine="709"/>
              <w:jc w:val="both"/>
              <w:rPr>
                <w:rFonts w:ascii="Times New Roman" w:hAnsi="Times New Roman" w:cs="Times New Roman"/>
                <w:sz w:val="24"/>
                <w:szCs w:val="24"/>
                <w:lang w:eastAsia="en-US"/>
              </w:rPr>
            </w:pPr>
            <w:r w:rsidRPr="0012560E">
              <w:rPr>
                <w:rFonts w:ascii="Times New Roman" w:hAnsi="Times New Roman" w:cs="Times New Roman"/>
                <w:sz w:val="24"/>
                <w:szCs w:val="24"/>
                <w:lang w:eastAsia="en-US"/>
              </w:rPr>
              <w:t>3. Любые изменения являются неотъемлемой частью документации об аукционе и на них распространяются все указания, содержащиеся в документации об аукционе.</w:t>
            </w:r>
          </w:p>
          <w:p w:rsidR="0012560E" w:rsidRPr="0012560E" w:rsidRDefault="0012560E" w:rsidP="0012560E">
            <w:pPr>
              <w:pStyle w:val="ConsNormal"/>
              <w:ind w:right="0" w:firstLine="709"/>
              <w:jc w:val="both"/>
              <w:rPr>
                <w:rFonts w:ascii="Times New Roman" w:hAnsi="Times New Roman" w:cs="Times New Roman"/>
                <w:sz w:val="24"/>
                <w:szCs w:val="24"/>
                <w:lang w:eastAsia="en-US"/>
              </w:rPr>
            </w:pPr>
            <w:r w:rsidRPr="0012560E">
              <w:rPr>
                <w:rFonts w:ascii="Times New Roman" w:hAnsi="Times New Roman" w:cs="Times New Roman"/>
                <w:sz w:val="24"/>
                <w:szCs w:val="24"/>
                <w:lang w:eastAsia="en-US"/>
              </w:rPr>
              <w:t>4. Участники закупки самостоятельно отслеживают возможные изменения, внесенные в извещение о проведен</w:t>
            </w:r>
            <w:proofErr w:type="gramStart"/>
            <w:r w:rsidRPr="0012560E">
              <w:rPr>
                <w:rFonts w:ascii="Times New Roman" w:hAnsi="Times New Roman" w:cs="Times New Roman"/>
                <w:sz w:val="24"/>
                <w:szCs w:val="24"/>
                <w:lang w:eastAsia="en-US"/>
              </w:rPr>
              <w:t>ии ау</w:t>
            </w:r>
            <w:proofErr w:type="gramEnd"/>
            <w:r w:rsidRPr="0012560E">
              <w:rPr>
                <w:rFonts w:ascii="Times New Roman" w:hAnsi="Times New Roman" w:cs="Times New Roman"/>
                <w:sz w:val="24"/>
                <w:szCs w:val="24"/>
                <w:lang w:eastAsia="en-US"/>
              </w:rPr>
              <w:t xml:space="preserve">кциона и в документацию об аукционе и </w:t>
            </w:r>
            <w:r w:rsidRPr="0012560E">
              <w:rPr>
                <w:rFonts w:ascii="Times New Roman" w:hAnsi="Times New Roman" w:cs="Times New Roman"/>
                <w:sz w:val="24"/>
                <w:szCs w:val="24"/>
                <w:lang w:eastAsia="en-US"/>
              </w:rPr>
              <w:lastRenderedPageBreak/>
              <w:t xml:space="preserve">размещенные в единой информационной системе.  </w:t>
            </w:r>
          </w:p>
          <w:p w:rsidR="0012560E" w:rsidRPr="0012560E" w:rsidRDefault="0012560E" w:rsidP="0012560E">
            <w:pPr>
              <w:pStyle w:val="ConsNormal"/>
              <w:ind w:right="0" w:firstLine="709"/>
              <w:jc w:val="both"/>
              <w:rPr>
                <w:rFonts w:ascii="Times New Roman" w:hAnsi="Times New Roman" w:cs="Times New Roman"/>
                <w:sz w:val="24"/>
                <w:szCs w:val="24"/>
                <w:lang w:eastAsia="en-US"/>
              </w:rPr>
            </w:pPr>
            <w:r w:rsidRPr="0012560E">
              <w:rPr>
                <w:rFonts w:ascii="Times New Roman" w:hAnsi="Times New Roman" w:cs="Times New Roman"/>
                <w:sz w:val="24"/>
                <w:szCs w:val="24"/>
                <w:lang w:eastAsia="en-US"/>
              </w:rPr>
              <w:t>5. Заказчик не несет ответственности в случае, если участник закупки не ознакомился с изменениями, внесенными в извещение о проведен</w:t>
            </w:r>
            <w:proofErr w:type="gramStart"/>
            <w:r w:rsidRPr="0012560E">
              <w:rPr>
                <w:rFonts w:ascii="Times New Roman" w:hAnsi="Times New Roman" w:cs="Times New Roman"/>
                <w:sz w:val="24"/>
                <w:szCs w:val="24"/>
                <w:lang w:eastAsia="en-US"/>
              </w:rPr>
              <w:t>ии ау</w:t>
            </w:r>
            <w:proofErr w:type="gramEnd"/>
            <w:r w:rsidRPr="0012560E">
              <w:rPr>
                <w:rFonts w:ascii="Times New Roman" w:hAnsi="Times New Roman" w:cs="Times New Roman"/>
                <w:sz w:val="24"/>
                <w:szCs w:val="24"/>
                <w:lang w:eastAsia="en-US"/>
              </w:rPr>
              <w:t>кциона и документацию об аукционе и размещенными в установленном порядке в единой информационной системе.</w:t>
            </w:r>
          </w:p>
        </w:tc>
      </w:tr>
      <w:tr w:rsidR="0012560E" w:rsidRPr="0012560E" w:rsidTr="0012560E">
        <w:trPr>
          <w:gridAfter w:val="1"/>
          <w:wAfter w:w="9"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lastRenderedPageBreak/>
              <w:t>2.</w:t>
            </w:r>
          </w:p>
        </w:tc>
        <w:tc>
          <w:tcPr>
            <w:tcW w:w="3397" w:type="dxa"/>
            <w:tcBorders>
              <w:top w:val="single" w:sz="4" w:space="0" w:color="auto"/>
              <w:left w:val="single" w:sz="4" w:space="0" w:color="auto"/>
              <w:bottom w:val="single" w:sz="4" w:space="0" w:color="auto"/>
              <w:right w:val="single" w:sz="4" w:space="0" w:color="auto"/>
            </w:tcBorders>
          </w:tcPr>
          <w:p w:rsidR="0012560E" w:rsidRPr="0012560E" w:rsidRDefault="0012560E" w:rsidP="0012560E">
            <w:pPr>
              <w:autoSpaceDE w:val="0"/>
              <w:autoSpaceDN w:val="0"/>
              <w:adjustRightInd w:val="0"/>
              <w:jc w:val="both"/>
              <w:outlineLvl w:val="0"/>
              <w:rPr>
                <w:sz w:val="24"/>
                <w:szCs w:val="24"/>
                <w:lang w:eastAsia="en-US"/>
              </w:rPr>
            </w:pPr>
            <w:r w:rsidRPr="0012560E">
              <w:rPr>
                <w:sz w:val="24"/>
                <w:szCs w:val="24"/>
                <w:lang w:eastAsia="en-US"/>
              </w:rPr>
              <w:t>Отмена определения поставщика (подрядчика, исполнителя)</w:t>
            </w:r>
          </w:p>
          <w:p w:rsidR="0012560E" w:rsidRPr="0012560E" w:rsidRDefault="0012560E" w:rsidP="0012560E">
            <w:pPr>
              <w:keepLines/>
              <w:widowControl w:val="0"/>
              <w:suppressLineNumbers/>
              <w:suppressAutoHyphens/>
              <w:rPr>
                <w:sz w:val="24"/>
                <w:szCs w:val="24"/>
                <w:lang w:eastAsia="en-US"/>
              </w:rPr>
            </w:pPr>
          </w:p>
        </w:tc>
        <w:tc>
          <w:tcPr>
            <w:tcW w:w="6342" w:type="dxa"/>
            <w:gridSpan w:val="2"/>
            <w:tcBorders>
              <w:top w:val="single" w:sz="4" w:space="0" w:color="auto"/>
              <w:left w:val="single" w:sz="4" w:space="0" w:color="auto"/>
              <w:bottom w:val="single" w:sz="4" w:space="0" w:color="auto"/>
              <w:right w:val="single" w:sz="4" w:space="0" w:color="auto"/>
            </w:tcBorders>
            <w:vAlign w:val="center"/>
            <w:hideMark/>
          </w:tcPr>
          <w:p w:rsidR="0012560E" w:rsidRPr="0012560E" w:rsidRDefault="0012560E" w:rsidP="0012560E">
            <w:pPr>
              <w:autoSpaceDE w:val="0"/>
              <w:autoSpaceDN w:val="0"/>
              <w:adjustRightInd w:val="0"/>
              <w:ind w:firstLine="709"/>
              <w:jc w:val="both"/>
              <w:rPr>
                <w:sz w:val="24"/>
                <w:szCs w:val="24"/>
                <w:lang w:eastAsia="en-US"/>
              </w:rPr>
            </w:pPr>
            <w:r w:rsidRPr="0012560E">
              <w:rPr>
                <w:bCs/>
                <w:sz w:val="24"/>
                <w:szCs w:val="24"/>
                <w:lang w:eastAsia="en-US"/>
              </w:rPr>
              <w:t xml:space="preserve">1. Заказчик вправе отменить определение поставщика (подрядчика, исполнителя) не </w:t>
            </w:r>
            <w:proofErr w:type="gramStart"/>
            <w:r w:rsidRPr="0012560E">
              <w:rPr>
                <w:bCs/>
                <w:sz w:val="24"/>
                <w:szCs w:val="24"/>
                <w:lang w:eastAsia="en-US"/>
              </w:rPr>
              <w:t>позднее</w:t>
            </w:r>
            <w:proofErr w:type="gramEnd"/>
            <w:r w:rsidRPr="0012560E">
              <w:rPr>
                <w:bCs/>
                <w:sz w:val="24"/>
                <w:szCs w:val="24"/>
                <w:lang w:eastAsia="en-US"/>
              </w:rPr>
              <w:t xml:space="preserve"> чем за пять дней до даты окончания срока подачи заявок на участие в аукционе, </w:t>
            </w:r>
            <w:r w:rsidRPr="0012560E">
              <w:rPr>
                <w:color w:val="000000"/>
                <w:sz w:val="24"/>
                <w:szCs w:val="24"/>
                <w:lang w:eastAsia="en-US"/>
              </w:rPr>
              <w:t>указанного в разделе 9 Информационной карты аукциона</w:t>
            </w:r>
            <w:r w:rsidRPr="0012560E">
              <w:rPr>
                <w:sz w:val="24"/>
                <w:szCs w:val="24"/>
                <w:lang w:eastAsia="en-US"/>
              </w:rPr>
              <w:t>.</w:t>
            </w:r>
          </w:p>
          <w:p w:rsidR="0012560E" w:rsidRPr="0012560E" w:rsidRDefault="0012560E" w:rsidP="0012560E">
            <w:pPr>
              <w:autoSpaceDE w:val="0"/>
              <w:autoSpaceDN w:val="0"/>
              <w:adjustRightInd w:val="0"/>
              <w:ind w:firstLine="709"/>
              <w:jc w:val="both"/>
              <w:rPr>
                <w:bCs/>
                <w:sz w:val="24"/>
                <w:szCs w:val="24"/>
                <w:lang w:eastAsia="en-US"/>
              </w:rPr>
            </w:pPr>
            <w:r w:rsidRPr="0012560E">
              <w:rPr>
                <w:bCs/>
                <w:sz w:val="24"/>
                <w:szCs w:val="24"/>
                <w:lang w:eastAsia="en-US"/>
              </w:rPr>
              <w:t>2. По истечении срока отмены определения поставщика (подрядчика, исполнителя)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12560E" w:rsidRPr="0012560E" w:rsidRDefault="0012560E" w:rsidP="0012560E">
            <w:pPr>
              <w:autoSpaceDE w:val="0"/>
              <w:autoSpaceDN w:val="0"/>
              <w:adjustRightInd w:val="0"/>
              <w:ind w:firstLine="709"/>
              <w:jc w:val="both"/>
              <w:rPr>
                <w:bCs/>
                <w:sz w:val="24"/>
                <w:szCs w:val="24"/>
                <w:lang w:eastAsia="en-US"/>
              </w:rPr>
            </w:pPr>
            <w:r w:rsidRPr="0012560E">
              <w:rPr>
                <w:bCs/>
                <w:sz w:val="24"/>
                <w:szCs w:val="24"/>
                <w:lang w:eastAsia="en-US"/>
              </w:rPr>
              <w:t>3. 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12560E" w:rsidRPr="0012560E" w:rsidRDefault="0012560E" w:rsidP="0012560E">
            <w:pPr>
              <w:autoSpaceDE w:val="0"/>
              <w:autoSpaceDN w:val="0"/>
              <w:adjustRightInd w:val="0"/>
              <w:ind w:firstLine="709"/>
              <w:jc w:val="both"/>
              <w:rPr>
                <w:b/>
                <w:color w:val="000000"/>
                <w:sz w:val="24"/>
                <w:szCs w:val="24"/>
                <w:lang w:eastAsia="en-US"/>
              </w:rPr>
            </w:pPr>
            <w:r w:rsidRPr="0012560E">
              <w:rPr>
                <w:bCs/>
                <w:sz w:val="24"/>
                <w:szCs w:val="24"/>
                <w:lang w:eastAsia="en-US"/>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tc>
      </w:tr>
      <w:tr w:rsidR="0012560E" w:rsidRPr="0012560E" w:rsidTr="0012560E">
        <w:trPr>
          <w:gridAfter w:val="1"/>
          <w:wAfter w:w="9" w:type="dxa"/>
          <w:trHeight w:val="291"/>
        </w:trPr>
        <w:tc>
          <w:tcPr>
            <w:tcW w:w="10566" w:type="dxa"/>
            <w:gridSpan w:val="4"/>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autoSpaceDE w:val="0"/>
              <w:autoSpaceDN w:val="0"/>
              <w:adjustRightInd w:val="0"/>
              <w:ind w:firstLine="540"/>
              <w:jc w:val="both"/>
              <w:rPr>
                <w:sz w:val="24"/>
                <w:szCs w:val="24"/>
                <w:lang w:eastAsia="en-US"/>
              </w:rPr>
            </w:pPr>
            <w:r w:rsidRPr="0012560E">
              <w:rPr>
                <w:sz w:val="24"/>
                <w:szCs w:val="24"/>
                <w:lang w:eastAsia="en-US"/>
              </w:rPr>
              <w:t xml:space="preserve">Раздел 7. Требования к порядку подготовки заявки на участие в аукционе. </w:t>
            </w:r>
          </w:p>
        </w:tc>
      </w:tr>
      <w:tr w:rsidR="0012560E" w:rsidRPr="0012560E" w:rsidTr="0012560E">
        <w:trPr>
          <w:gridAfter w:val="1"/>
          <w:wAfter w:w="9" w:type="dxa"/>
          <w:trHeight w:val="127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1</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Требования к составу первой части заявки на участие в аукционе</w:t>
            </w:r>
          </w:p>
        </w:tc>
        <w:tc>
          <w:tcPr>
            <w:tcW w:w="6342" w:type="dxa"/>
            <w:gridSpan w:val="2"/>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autoSpaceDE w:val="0"/>
              <w:autoSpaceDN w:val="0"/>
              <w:adjustRightInd w:val="0"/>
              <w:ind w:firstLine="540"/>
              <w:jc w:val="both"/>
              <w:rPr>
                <w:rFonts w:eastAsiaTheme="minorHAnsi"/>
                <w:sz w:val="24"/>
                <w:szCs w:val="24"/>
                <w:lang w:eastAsia="en-US"/>
              </w:rPr>
            </w:pPr>
            <w:r w:rsidRPr="0012560E">
              <w:rPr>
                <w:sz w:val="24"/>
                <w:szCs w:val="24"/>
                <w:lang w:eastAsia="en-US"/>
              </w:rPr>
              <w:t>Первая часть заявки на участие в аукционе должна содержать</w:t>
            </w:r>
            <w:r w:rsidRPr="0012560E">
              <w:rPr>
                <w:rFonts w:eastAsiaTheme="minorHAnsi"/>
                <w:sz w:val="24"/>
                <w:szCs w:val="24"/>
                <w:lang w:eastAsia="en-US"/>
              </w:rPr>
              <w:t xml:space="preserve">: </w:t>
            </w:r>
          </w:p>
          <w:p w:rsidR="0012560E" w:rsidRPr="0012560E" w:rsidRDefault="0012560E" w:rsidP="0012560E">
            <w:pPr>
              <w:jc w:val="both"/>
              <w:rPr>
                <w:sz w:val="24"/>
                <w:szCs w:val="24"/>
                <w:lang w:eastAsia="en-US"/>
              </w:rPr>
            </w:pPr>
            <w:r w:rsidRPr="0012560E">
              <w:rPr>
                <w:sz w:val="24"/>
                <w:szCs w:val="24"/>
                <w:lang w:eastAsia="en-US"/>
              </w:rPr>
              <w:t xml:space="preserve"> </w:t>
            </w:r>
            <w:proofErr w:type="gramStart"/>
            <w:r w:rsidRPr="0012560E">
              <w:rPr>
                <w:sz w:val="24"/>
                <w:szCs w:val="24"/>
                <w:lang w:eastAsia="en-US"/>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12560E" w:rsidRPr="0012560E" w:rsidRDefault="0012560E" w:rsidP="0012560E">
            <w:pPr>
              <w:pStyle w:val="13"/>
              <w:widowControl w:val="0"/>
            </w:pPr>
            <w:r w:rsidRPr="0012560E">
              <w:t xml:space="preserve">Участник закупки вправе составить первую часть заявки по форме 1.3, содержащейся в главе </w:t>
            </w:r>
            <w:r w:rsidRPr="0012560E">
              <w:rPr>
                <w:lang w:val="en-US"/>
              </w:rPr>
              <w:t>VII</w:t>
            </w:r>
            <w:r w:rsidRPr="0012560E">
              <w:t xml:space="preserve"> настоящей документации об аукционе.</w:t>
            </w:r>
          </w:p>
        </w:tc>
      </w:tr>
      <w:tr w:rsidR="0012560E" w:rsidRPr="0012560E" w:rsidTr="0012560E">
        <w:trPr>
          <w:gridAfter w:val="1"/>
          <w:wAfter w:w="9"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2</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 xml:space="preserve">Требования к составу второй части заявки на участие в аукционе </w:t>
            </w:r>
          </w:p>
        </w:tc>
        <w:tc>
          <w:tcPr>
            <w:tcW w:w="6342" w:type="dxa"/>
            <w:gridSpan w:val="2"/>
            <w:tcBorders>
              <w:top w:val="single" w:sz="4" w:space="0" w:color="auto"/>
              <w:left w:val="single" w:sz="4" w:space="0" w:color="auto"/>
              <w:bottom w:val="single" w:sz="4" w:space="0" w:color="auto"/>
              <w:right w:val="single" w:sz="4" w:space="0" w:color="auto"/>
            </w:tcBorders>
            <w:hideMark/>
          </w:tcPr>
          <w:p w:rsidR="00AB2F42" w:rsidRDefault="0012560E" w:rsidP="0012560E">
            <w:pPr>
              <w:pStyle w:val="13"/>
              <w:widowControl w:val="0"/>
              <w:rPr>
                <w:lang w:val="ru-RU"/>
              </w:rPr>
            </w:pPr>
            <w:r w:rsidRPr="0012560E">
              <w:t xml:space="preserve">Вторая часть заявки на участие в аукционе должна содержать </w:t>
            </w:r>
          </w:p>
          <w:p w:rsidR="0012560E" w:rsidRPr="0012560E" w:rsidRDefault="0012560E" w:rsidP="0012560E">
            <w:pPr>
              <w:pStyle w:val="13"/>
              <w:widowControl w:val="0"/>
            </w:pPr>
            <w:r w:rsidRPr="0012560E">
              <w:t xml:space="preserve">1. Документы и информацию: </w:t>
            </w:r>
          </w:p>
          <w:p w:rsidR="0012560E" w:rsidRPr="0012560E" w:rsidRDefault="0012560E" w:rsidP="0012560E">
            <w:pPr>
              <w:autoSpaceDE w:val="0"/>
              <w:autoSpaceDN w:val="0"/>
              <w:adjustRightInd w:val="0"/>
              <w:ind w:firstLine="540"/>
              <w:jc w:val="both"/>
              <w:rPr>
                <w:sz w:val="24"/>
                <w:szCs w:val="24"/>
                <w:lang w:eastAsia="en-US"/>
              </w:rPr>
            </w:pPr>
            <w:proofErr w:type="gramStart"/>
            <w:r w:rsidRPr="0012560E">
              <w:rPr>
                <w:sz w:val="24"/>
                <w:szCs w:val="24"/>
                <w:lang w:eastAsia="en-US"/>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w:t>
            </w:r>
            <w:r w:rsidRPr="0012560E">
              <w:rPr>
                <w:sz w:val="24"/>
                <w:szCs w:val="24"/>
                <w:lang w:eastAsia="en-US"/>
              </w:rPr>
              <w:lastRenderedPageBreak/>
              <w:t>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2560E">
              <w:rPr>
                <w:sz w:val="24"/>
                <w:szCs w:val="24"/>
                <w:lang w:eastAsia="en-US"/>
              </w:rPr>
              <w:t xml:space="preserve"> исполнительного органа, лица, исполняющего функции единоличного исполнительного органа участника такого аукциона; представлена </w:t>
            </w:r>
            <w:proofErr w:type="gramStart"/>
            <w:r w:rsidRPr="0012560E">
              <w:rPr>
                <w:sz w:val="24"/>
                <w:szCs w:val="24"/>
                <w:lang w:eastAsia="en-US"/>
              </w:rPr>
              <w:t>п</w:t>
            </w:r>
            <w:proofErr w:type="gramEnd"/>
            <w:r w:rsidRPr="0012560E">
              <w:rPr>
                <w:sz w:val="24"/>
                <w:szCs w:val="24"/>
                <w:lang w:eastAsia="en-US"/>
              </w:rPr>
              <w:t xml:space="preserve"> приложении </w:t>
            </w:r>
            <w:r w:rsidR="00F37002">
              <w:rPr>
                <w:sz w:val="24"/>
                <w:szCs w:val="24"/>
                <w:lang w:eastAsia="en-US"/>
              </w:rPr>
              <w:t>№</w:t>
            </w:r>
            <w:r w:rsidRPr="0012560E">
              <w:rPr>
                <w:sz w:val="24"/>
                <w:szCs w:val="24"/>
                <w:lang w:eastAsia="en-US"/>
              </w:rPr>
              <w:t xml:space="preserve"> 3 к аукционной документации)</w:t>
            </w:r>
          </w:p>
          <w:p w:rsidR="0012560E" w:rsidRPr="0012560E" w:rsidRDefault="0012560E" w:rsidP="0012560E">
            <w:pPr>
              <w:autoSpaceDE w:val="0"/>
              <w:autoSpaceDN w:val="0"/>
              <w:adjustRightInd w:val="0"/>
              <w:ind w:firstLine="540"/>
              <w:jc w:val="both"/>
              <w:rPr>
                <w:sz w:val="24"/>
                <w:szCs w:val="24"/>
                <w:lang w:eastAsia="en-US"/>
              </w:rPr>
            </w:pPr>
            <w:r w:rsidRPr="0012560E">
              <w:rPr>
                <w:sz w:val="24"/>
                <w:szCs w:val="24"/>
                <w:lang w:eastAsia="en-US"/>
              </w:rPr>
              <w:t xml:space="preserve">2) декларация о соответствии участника аукциона требованиям, установленным п. 3-7, 9 ч.1 ст.31 Федерального закона от 05.04.2013 </w:t>
            </w:r>
            <w:r w:rsidR="00F37002">
              <w:rPr>
                <w:sz w:val="24"/>
                <w:szCs w:val="24"/>
                <w:lang w:eastAsia="en-US"/>
              </w:rPr>
              <w:t>№</w:t>
            </w:r>
            <w:r w:rsidRPr="0012560E">
              <w:rPr>
                <w:sz w:val="24"/>
                <w:szCs w:val="24"/>
                <w:lang w:eastAsia="en-US"/>
              </w:rPr>
              <w:t xml:space="preserve"> 44-ФЗ. (Рекомендуемая форма декларации о соответствии участника аукциона требованиям, установленным п. 3-7, 9 ч.1 ст.31 Федерального закона от 05.04.2013 </w:t>
            </w:r>
            <w:r w:rsidR="00F37002">
              <w:rPr>
                <w:sz w:val="24"/>
                <w:szCs w:val="24"/>
                <w:lang w:eastAsia="en-US"/>
              </w:rPr>
              <w:t>№</w:t>
            </w:r>
            <w:r w:rsidRPr="0012560E">
              <w:rPr>
                <w:sz w:val="24"/>
                <w:szCs w:val="24"/>
                <w:lang w:eastAsia="en-US"/>
              </w:rPr>
              <w:t xml:space="preserve"> 44-ФЗ, представлена в приложении </w:t>
            </w:r>
            <w:r w:rsidR="00F37002">
              <w:rPr>
                <w:sz w:val="24"/>
                <w:szCs w:val="24"/>
                <w:lang w:eastAsia="en-US"/>
              </w:rPr>
              <w:t>№</w:t>
            </w:r>
            <w:r w:rsidRPr="0012560E">
              <w:rPr>
                <w:sz w:val="24"/>
                <w:szCs w:val="24"/>
                <w:lang w:eastAsia="en-US"/>
              </w:rPr>
              <w:t xml:space="preserve"> 4 к аукционной документации);</w:t>
            </w:r>
          </w:p>
          <w:p w:rsidR="0012560E" w:rsidRPr="0012560E" w:rsidRDefault="0012560E" w:rsidP="0012560E">
            <w:pPr>
              <w:autoSpaceDE w:val="0"/>
              <w:autoSpaceDN w:val="0"/>
              <w:adjustRightInd w:val="0"/>
              <w:ind w:firstLine="540"/>
              <w:jc w:val="both"/>
              <w:rPr>
                <w:sz w:val="24"/>
                <w:szCs w:val="24"/>
                <w:lang w:eastAsia="en-US"/>
              </w:rPr>
            </w:pPr>
            <w:r w:rsidRPr="0012560E">
              <w:rPr>
                <w:sz w:val="24"/>
                <w:szCs w:val="24"/>
                <w:lang w:eastAsia="en-US"/>
              </w:rPr>
              <w:t xml:space="preserve"> </w:t>
            </w:r>
            <w:proofErr w:type="gramStart"/>
            <w:r w:rsidRPr="0012560E">
              <w:rPr>
                <w:sz w:val="24"/>
                <w:szCs w:val="24"/>
                <w:lang w:eastAsia="en-US"/>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2560E">
              <w:rPr>
                <w:sz w:val="24"/>
                <w:szCs w:val="24"/>
                <w:lang w:eastAsia="en-US"/>
              </w:rPr>
              <w:t xml:space="preserve"> контракта является крупной сделкой.</w:t>
            </w:r>
          </w:p>
        </w:tc>
      </w:tr>
      <w:tr w:rsidR="0012560E" w:rsidRPr="0012560E" w:rsidTr="0012560E">
        <w:trPr>
          <w:gridAfter w:val="1"/>
          <w:wAfter w:w="9"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lastRenderedPageBreak/>
              <w:t>3</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 xml:space="preserve">Требования к содержанию заявки на участие в аукционе и инструкция по ее заполнению </w:t>
            </w:r>
          </w:p>
        </w:tc>
        <w:tc>
          <w:tcPr>
            <w:tcW w:w="6342" w:type="dxa"/>
            <w:gridSpan w:val="2"/>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jc w:val="both"/>
              <w:rPr>
                <w:sz w:val="24"/>
                <w:szCs w:val="24"/>
                <w:lang w:eastAsia="en-US"/>
              </w:rPr>
            </w:pPr>
            <w:r w:rsidRPr="0012560E">
              <w:rPr>
                <w:sz w:val="24"/>
                <w:szCs w:val="24"/>
                <w:lang w:eastAsia="en-US"/>
              </w:rPr>
              <w:t>1. Заявка на участие в аукционе должна быть заполнена на русском языке. Отдельные документы (или их части), предоставленные участником аукциона в составе заявки на участие в аукционе, могут быть подготовлены на другом языке при условии, что к ним будет прилагаться точный перевод необходимых разделов на русский язык.</w:t>
            </w:r>
          </w:p>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 xml:space="preserve">2. Заявка на участие в аукционе должна быть подписана электронной подписью участника аукциона или лица, имеющего право на осуществление действий от имени участника аукциона – юридического лица по участию в аукционах (в том числе на регистрацию на аукционах). </w:t>
            </w:r>
          </w:p>
          <w:p w:rsidR="0012560E" w:rsidRPr="0012560E" w:rsidRDefault="0012560E" w:rsidP="0012560E">
            <w:pPr>
              <w:pStyle w:val="37"/>
              <w:tabs>
                <w:tab w:val="num" w:pos="1440"/>
              </w:tabs>
              <w:ind w:left="0"/>
              <w:rPr>
                <w:b/>
                <w:bCs/>
                <w:szCs w:val="24"/>
                <w:lang w:eastAsia="en-US"/>
              </w:rPr>
            </w:pPr>
            <w:r w:rsidRPr="0012560E">
              <w:rPr>
                <w:szCs w:val="24"/>
                <w:lang w:eastAsia="en-US"/>
              </w:rPr>
              <w:t xml:space="preserve">3. Показатели, характеризующие поставляемый товар, должны соответствовать показателям, установленным в </w:t>
            </w:r>
            <w:hyperlink r:id="rId15" w:anchor="_СПЕЦИФИКАЦИЯ_(Техническое_задание)_" w:history="1">
              <w:r w:rsidRPr="00AB2F42">
                <w:rPr>
                  <w:rStyle w:val="a8"/>
                  <w:color w:val="000000" w:themeColor="text1"/>
                  <w:szCs w:val="24"/>
                  <w:u w:val="none"/>
                  <w:lang w:eastAsia="en-US"/>
                </w:rPr>
                <w:t xml:space="preserve">Главе </w:t>
              </w:r>
              <w:r w:rsidRPr="00AB2F42">
                <w:rPr>
                  <w:rStyle w:val="a8"/>
                  <w:color w:val="000000" w:themeColor="text1"/>
                  <w:szCs w:val="24"/>
                  <w:u w:val="none"/>
                  <w:lang w:val="en-US" w:eastAsia="en-US"/>
                </w:rPr>
                <w:t>V</w:t>
              </w:r>
            </w:hyperlink>
            <w:r w:rsidRPr="0012560E">
              <w:rPr>
                <w:color w:val="000000" w:themeColor="text1"/>
                <w:szCs w:val="24"/>
                <w:lang w:eastAsia="en-US"/>
              </w:rPr>
              <w:t xml:space="preserve"> </w:t>
            </w:r>
            <w:r w:rsidR="00F37002">
              <w:rPr>
                <w:szCs w:val="24"/>
                <w:lang w:eastAsia="en-US"/>
              </w:rPr>
              <w:t>«</w:t>
            </w:r>
            <w:r w:rsidRPr="0012560E">
              <w:rPr>
                <w:szCs w:val="24"/>
                <w:lang w:eastAsia="en-US"/>
              </w:rPr>
              <w:t>Техническое задание</w:t>
            </w:r>
            <w:r w:rsidR="00F37002">
              <w:rPr>
                <w:szCs w:val="24"/>
                <w:lang w:eastAsia="en-US"/>
              </w:rPr>
              <w:t>»</w:t>
            </w:r>
            <w:r w:rsidRPr="0012560E">
              <w:rPr>
                <w:szCs w:val="24"/>
                <w:lang w:eastAsia="en-US"/>
              </w:rPr>
              <w:t xml:space="preserve">.  </w:t>
            </w:r>
          </w:p>
          <w:p w:rsidR="0012560E" w:rsidRPr="0012560E" w:rsidRDefault="0012560E" w:rsidP="0012560E">
            <w:pPr>
              <w:pStyle w:val="ConsNormal"/>
              <w:ind w:right="0" w:firstLine="0"/>
              <w:jc w:val="both"/>
              <w:rPr>
                <w:rFonts w:ascii="Times New Roman" w:hAnsi="Times New Roman" w:cs="Times New Roman"/>
                <w:bCs/>
                <w:sz w:val="24"/>
                <w:szCs w:val="24"/>
                <w:lang w:eastAsia="en-US"/>
              </w:rPr>
            </w:pPr>
            <w:r w:rsidRPr="0012560E">
              <w:rPr>
                <w:rFonts w:ascii="Times New Roman" w:hAnsi="Times New Roman" w:cs="Times New Roman"/>
                <w:bCs/>
                <w:sz w:val="24"/>
                <w:szCs w:val="24"/>
                <w:lang w:eastAsia="en-US"/>
              </w:rPr>
              <w:t xml:space="preserve">4. При описании товара участник аукциона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w:t>
            </w:r>
            <w:hyperlink r:id="rId16" w:anchor="_РАЗДЕЛ_IV._спецификация_(техническо" w:history="1">
              <w:r w:rsidRPr="00AB2F42">
                <w:rPr>
                  <w:rStyle w:val="a8"/>
                  <w:rFonts w:ascii="Times New Roman" w:hAnsi="Times New Roman" w:cs="Times New Roman"/>
                  <w:color w:val="000000" w:themeColor="text1"/>
                  <w:sz w:val="24"/>
                  <w:szCs w:val="24"/>
                  <w:u w:val="none"/>
                  <w:lang w:eastAsia="en-US"/>
                </w:rPr>
                <w:t xml:space="preserve">Главе </w:t>
              </w:r>
              <w:r w:rsidRPr="00AB2F42">
                <w:rPr>
                  <w:rStyle w:val="a8"/>
                  <w:rFonts w:ascii="Times New Roman" w:hAnsi="Times New Roman" w:cs="Times New Roman"/>
                  <w:color w:val="000000" w:themeColor="text1"/>
                  <w:sz w:val="24"/>
                  <w:szCs w:val="24"/>
                  <w:u w:val="none"/>
                  <w:lang w:val="en-US" w:eastAsia="en-US"/>
                </w:rPr>
                <w:t>V</w:t>
              </w:r>
            </w:hyperlink>
            <w:r w:rsidRPr="00AB2F42">
              <w:rPr>
                <w:rFonts w:ascii="Times New Roman" w:hAnsi="Times New Roman" w:cs="Times New Roman"/>
                <w:bCs/>
                <w:sz w:val="24"/>
                <w:szCs w:val="24"/>
                <w:lang w:eastAsia="en-US"/>
              </w:rPr>
              <w:t xml:space="preserve"> </w:t>
            </w:r>
            <w:r w:rsidR="00F37002">
              <w:rPr>
                <w:rFonts w:ascii="Times New Roman" w:hAnsi="Times New Roman" w:cs="Times New Roman"/>
                <w:bCs/>
                <w:sz w:val="24"/>
                <w:szCs w:val="24"/>
                <w:lang w:eastAsia="en-US"/>
              </w:rPr>
              <w:t>«</w:t>
            </w:r>
            <w:r w:rsidRPr="0012560E">
              <w:rPr>
                <w:rFonts w:ascii="Times New Roman" w:hAnsi="Times New Roman" w:cs="Times New Roman"/>
                <w:bCs/>
                <w:sz w:val="24"/>
                <w:szCs w:val="24"/>
                <w:lang w:eastAsia="en-US"/>
              </w:rPr>
              <w:t>Техническое задание</w:t>
            </w:r>
            <w:r w:rsidR="00F37002">
              <w:rPr>
                <w:rFonts w:ascii="Times New Roman" w:hAnsi="Times New Roman" w:cs="Times New Roman"/>
                <w:bCs/>
                <w:sz w:val="24"/>
                <w:szCs w:val="24"/>
                <w:lang w:eastAsia="en-US"/>
              </w:rPr>
              <w:t>»</w:t>
            </w:r>
            <w:r w:rsidRPr="0012560E">
              <w:rPr>
                <w:rFonts w:ascii="Times New Roman" w:hAnsi="Times New Roman" w:cs="Times New Roman"/>
                <w:bCs/>
                <w:sz w:val="24"/>
                <w:szCs w:val="24"/>
                <w:lang w:eastAsia="en-US"/>
              </w:rPr>
              <w:t>.</w:t>
            </w:r>
          </w:p>
          <w:p w:rsidR="0012560E" w:rsidRPr="0012560E" w:rsidRDefault="0012560E" w:rsidP="0012560E">
            <w:pPr>
              <w:autoSpaceDE w:val="0"/>
              <w:autoSpaceDN w:val="0"/>
              <w:adjustRightInd w:val="0"/>
              <w:jc w:val="both"/>
              <w:rPr>
                <w:sz w:val="24"/>
                <w:szCs w:val="24"/>
                <w:lang w:eastAsia="en-US"/>
              </w:rPr>
            </w:pPr>
            <w:r w:rsidRPr="0012560E">
              <w:rPr>
                <w:bCs/>
                <w:sz w:val="24"/>
                <w:szCs w:val="24"/>
                <w:lang w:eastAsia="en-US"/>
              </w:rPr>
              <w:t>5. В описании условий и предложений участник аукциона не должен допускать двусмысленных толкований.</w:t>
            </w:r>
          </w:p>
        </w:tc>
      </w:tr>
      <w:tr w:rsidR="0012560E" w:rsidRPr="0012560E" w:rsidTr="0012560E">
        <w:trPr>
          <w:gridAfter w:val="1"/>
          <w:wAfter w:w="9" w:type="dxa"/>
          <w:trHeight w:val="68"/>
        </w:trPr>
        <w:tc>
          <w:tcPr>
            <w:tcW w:w="10566" w:type="dxa"/>
            <w:gridSpan w:val="4"/>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jc w:val="both"/>
              <w:rPr>
                <w:sz w:val="24"/>
                <w:szCs w:val="24"/>
                <w:lang w:eastAsia="en-US"/>
              </w:rPr>
            </w:pPr>
            <w:r w:rsidRPr="0012560E">
              <w:rPr>
                <w:sz w:val="24"/>
                <w:szCs w:val="24"/>
                <w:lang w:eastAsia="en-US"/>
              </w:rPr>
              <w:t>Раздел 8. Требования к обеспечению заявки на участие в аукционе в электронной форме</w:t>
            </w:r>
          </w:p>
        </w:tc>
      </w:tr>
      <w:tr w:rsidR="0012560E" w:rsidRPr="0012560E" w:rsidTr="0012560E">
        <w:trPr>
          <w:gridAfter w:val="1"/>
          <w:wAfter w:w="9"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1</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 xml:space="preserve">Размер обеспечения заявки </w:t>
            </w:r>
          </w:p>
        </w:tc>
        <w:tc>
          <w:tcPr>
            <w:tcW w:w="6342" w:type="dxa"/>
            <w:gridSpan w:val="2"/>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jc w:val="both"/>
              <w:rPr>
                <w:sz w:val="24"/>
                <w:szCs w:val="24"/>
                <w:lang w:eastAsia="en-US"/>
              </w:rPr>
            </w:pPr>
            <w:r w:rsidRPr="0012560E">
              <w:rPr>
                <w:sz w:val="24"/>
                <w:szCs w:val="24"/>
                <w:lang w:eastAsia="en-US"/>
              </w:rPr>
              <w:t>1 процент начальной (максимальной) цены контракта в сумме: 150.00 (сто пятьдесят) рублей.</w:t>
            </w:r>
          </w:p>
        </w:tc>
      </w:tr>
      <w:tr w:rsidR="0012560E" w:rsidRPr="0012560E" w:rsidTr="0012560E">
        <w:trPr>
          <w:gridAfter w:val="1"/>
          <w:wAfter w:w="9"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lastRenderedPageBreak/>
              <w:t>2</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Порядок внесения обеспечения заявки</w:t>
            </w:r>
          </w:p>
        </w:tc>
        <w:tc>
          <w:tcPr>
            <w:tcW w:w="6342" w:type="dxa"/>
            <w:gridSpan w:val="2"/>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jc w:val="both"/>
              <w:rPr>
                <w:sz w:val="24"/>
                <w:szCs w:val="24"/>
                <w:lang w:eastAsia="en-US"/>
              </w:rPr>
            </w:pPr>
            <w:r w:rsidRPr="0012560E">
              <w:rPr>
                <w:sz w:val="24"/>
                <w:szCs w:val="24"/>
                <w:lang w:eastAsia="en-US"/>
              </w:rPr>
              <w:t xml:space="preserve">1. </w:t>
            </w:r>
            <w:proofErr w:type="gramStart"/>
            <w:r w:rsidRPr="0012560E">
              <w:rPr>
                <w:sz w:val="24"/>
                <w:szCs w:val="24"/>
                <w:lang w:eastAsia="en-US"/>
              </w:rPr>
              <w:t>Участие в аукционе возможно при наличии на лицевом счете участника аукциона, открытом для проведения операций по обеспечению участия в аукционах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предусмотренный настоящей документацией.</w:t>
            </w:r>
            <w:proofErr w:type="gramEnd"/>
          </w:p>
          <w:p w:rsidR="0012560E" w:rsidRPr="0012560E" w:rsidRDefault="0012560E" w:rsidP="0012560E">
            <w:pPr>
              <w:keepLines/>
              <w:widowControl w:val="0"/>
              <w:suppressLineNumbers/>
              <w:suppressAutoHyphens/>
              <w:jc w:val="both"/>
              <w:rPr>
                <w:sz w:val="24"/>
                <w:szCs w:val="24"/>
                <w:lang w:eastAsia="en-US"/>
              </w:rPr>
            </w:pPr>
            <w:r w:rsidRPr="0012560E">
              <w:rPr>
                <w:sz w:val="24"/>
                <w:szCs w:val="24"/>
                <w:lang w:eastAsia="en-US"/>
              </w:rPr>
              <w:t xml:space="preserve">2. Денежные средства вносятся на лицевой счет участника аукциона, открытый для проведения операций по обеспечению участия в аукционах на счете оператора электронной площадки, до регистрации на аукцион в электронной форме. </w:t>
            </w:r>
          </w:p>
          <w:p w:rsidR="0012560E" w:rsidRPr="0012560E" w:rsidRDefault="0012560E" w:rsidP="0012560E">
            <w:pPr>
              <w:keepLines/>
              <w:widowControl w:val="0"/>
              <w:suppressLineNumbers/>
              <w:suppressAutoHyphens/>
              <w:jc w:val="both"/>
              <w:rPr>
                <w:sz w:val="24"/>
                <w:szCs w:val="24"/>
                <w:lang w:eastAsia="en-US"/>
              </w:rPr>
            </w:pPr>
            <w:r w:rsidRPr="0012560E">
              <w:rPr>
                <w:sz w:val="24"/>
                <w:szCs w:val="24"/>
                <w:lang w:eastAsia="en-US"/>
              </w:rPr>
              <w:t>3. Поступление заявки является поручением о блокировании операций по лицевому счету участника, открытому для проведения операций по обеспечению участия в аукционе, в отношении денежных сре</w:t>
            </w:r>
            <w:proofErr w:type="gramStart"/>
            <w:r w:rsidRPr="0012560E">
              <w:rPr>
                <w:sz w:val="24"/>
                <w:szCs w:val="24"/>
                <w:lang w:eastAsia="en-US"/>
              </w:rPr>
              <w:t>дств в р</w:t>
            </w:r>
            <w:proofErr w:type="gramEnd"/>
            <w:r w:rsidRPr="0012560E">
              <w:rPr>
                <w:sz w:val="24"/>
                <w:szCs w:val="24"/>
                <w:lang w:eastAsia="en-US"/>
              </w:rPr>
              <w:t>азмере обеспечения указанной заявки.</w:t>
            </w:r>
          </w:p>
          <w:p w:rsidR="0012560E" w:rsidRPr="0012560E" w:rsidRDefault="0012560E" w:rsidP="0012560E">
            <w:pPr>
              <w:keepLines/>
              <w:widowControl w:val="0"/>
              <w:suppressLineNumbers/>
              <w:suppressAutoHyphens/>
              <w:jc w:val="both"/>
              <w:rPr>
                <w:sz w:val="24"/>
                <w:szCs w:val="24"/>
                <w:lang w:eastAsia="en-US"/>
              </w:rPr>
            </w:pPr>
            <w:r w:rsidRPr="0012560E">
              <w:rPr>
                <w:sz w:val="24"/>
                <w:szCs w:val="24"/>
                <w:lang w:eastAsia="en-US"/>
              </w:rPr>
              <w:t>4. Требование обеспечения заявки на участие в аукционе в равной мере относится ко всем участникам закупки.</w:t>
            </w:r>
          </w:p>
        </w:tc>
      </w:tr>
      <w:tr w:rsidR="0012560E" w:rsidRPr="0012560E" w:rsidTr="0012560E">
        <w:trPr>
          <w:gridAfter w:val="1"/>
          <w:wAfter w:w="9" w:type="dxa"/>
          <w:trHeight w:val="68"/>
        </w:trPr>
        <w:tc>
          <w:tcPr>
            <w:tcW w:w="10566" w:type="dxa"/>
            <w:gridSpan w:val="4"/>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jc w:val="both"/>
              <w:rPr>
                <w:sz w:val="24"/>
                <w:szCs w:val="24"/>
                <w:lang w:eastAsia="en-US"/>
              </w:rPr>
            </w:pPr>
            <w:r w:rsidRPr="0012560E">
              <w:rPr>
                <w:sz w:val="24"/>
                <w:szCs w:val="24"/>
                <w:lang w:eastAsia="en-US"/>
              </w:rPr>
              <w:t>Раздел 9. Сведения о порядке подачи заявок на участие в аукционе в электронной форме</w:t>
            </w:r>
          </w:p>
        </w:tc>
      </w:tr>
      <w:tr w:rsidR="0012560E" w:rsidRPr="0012560E" w:rsidTr="0012560E">
        <w:trPr>
          <w:gridAfter w:val="1"/>
          <w:wAfter w:w="9"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1</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 xml:space="preserve">Дата и время окончания срока подачи заявок </w:t>
            </w:r>
          </w:p>
        </w:tc>
        <w:tc>
          <w:tcPr>
            <w:tcW w:w="6342" w:type="dxa"/>
            <w:gridSpan w:val="2"/>
            <w:tcBorders>
              <w:top w:val="single" w:sz="4" w:space="0" w:color="auto"/>
              <w:left w:val="single" w:sz="4" w:space="0" w:color="auto"/>
              <w:bottom w:val="single" w:sz="4" w:space="0" w:color="auto"/>
              <w:right w:val="single" w:sz="4" w:space="0" w:color="auto"/>
            </w:tcBorders>
            <w:hideMark/>
          </w:tcPr>
          <w:p w:rsidR="0012560E" w:rsidRPr="0012560E" w:rsidRDefault="00F37002" w:rsidP="0012560E">
            <w:pPr>
              <w:keepLines/>
              <w:widowControl w:val="0"/>
              <w:suppressLineNumbers/>
              <w:suppressAutoHyphens/>
              <w:jc w:val="both"/>
              <w:rPr>
                <w:sz w:val="24"/>
                <w:szCs w:val="24"/>
                <w:lang w:eastAsia="en-US"/>
              </w:rPr>
            </w:pPr>
            <w:r>
              <w:rPr>
                <w:sz w:val="24"/>
                <w:szCs w:val="24"/>
                <w:lang w:eastAsia="en-US"/>
              </w:rPr>
              <w:t>«</w:t>
            </w:r>
            <w:r w:rsidR="0012560E" w:rsidRPr="0012560E">
              <w:rPr>
                <w:sz w:val="24"/>
                <w:szCs w:val="24"/>
                <w:lang w:eastAsia="en-US"/>
              </w:rPr>
              <w:t>29</w:t>
            </w:r>
            <w:r>
              <w:rPr>
                <w:sz w:val="24"/>
                <w:szCs w:val="24"/>
                <w:lang w:eastAsia="en-US"/>
              </w:rPr>
              <w:t>»</w:t>
            </w:r>
            <w:r w:rsidR="0012560E" w:rsidRPr="0012560E">
              <w:rPr>
                <w:sz w:val="24"/>
                <w:szCs w:val="24"/>
                <w:lang w:eastAsia="en-US"/>
              </w:rPr>
              <w:t xml:space="preserve"> августа 2016</w:t>
            </w:r>
            <w:r w:rsidR="00AB2F42">
              <w:rPr>
                <w:sz w:val="24"/>
                <w:szCs w:val="24"/>
                <w:lang w:eastAsia="en-US"/>
              </w:rPr>
              <w:t xml:space="preserve"> </w:t>
            </w:r>
            <w:r w:rsidR="0012560E" w:rsidRPr="0012560E">
              <w:rPr>
                <w:sz w:val="24"/>
                <w:szCs w:val="24"/>
                <w:lang w:eastAsia="en-US"/>
              </w:rPr>
              <w:t xml:space="preserve">г., время </w:t>
            </w:r>
            <w:r>
              <w:rPr>
                <w:sz w:val="24"/>
                <w:szCs w:val="24"/>
                <w:lang w:eastAsia="en-US"/>
              </w:rPr>
              <w:t>«</w:t>
            </w:r>
            <w:r w:rsidR="0012560E" w:rsidRPr="0012560E">
              <w:rPr>
                <w:sz w:val="24"/>
                <w:szCs w:val="24"/>
                <w:lang w:eastAsia="en-US"/>
              </w:rPr>
              <w:t>08:00</w:t>
            </w:r>
            <w:r>
              <w:rPr>
                <w:sz w:val="24"/>
                <w:szCs w:val="24"/>
                <w:lang w:eastAsia="en-US"/>
              </w:rPr>
              <w:t>»</w:t>
            </w:r>
            <w:r w:rsidR="0012560E" w:rsidRPr="0012560E">
              <w:rPr>
                <w:sz w:val="24"/>
                <w:szCs w:val="24"/>
                <w:lang w:eastAsia="en-US"/>
              </w:rPr>
              <w:t xml:space="preserve"> (время местное)</w:t>
            </w:r>
          </w:p>
        </w:tc>
      </w:tr>
      <w:tr w:rsidR="0012560E" w:rsidRPr="0012560E" w:rsidTr="0012560E">
        <w:trPr>
          <w:trHeight w:val="4813"/>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pStyle w:val="aff5"/>
              <w:jc w:val="left"/>
              <w:rPr>
                <w:rFonts w:ascii="Times New Roman" w:hAnsi="Times New Roman"/>
                <w:sz w:val="24"/>
                <w:szCs w:val="24"/>
                <w:lang w:eastAsia="en-US"/>
              </w:rPr>
            </w:pPr>
            <w:r w:rsidRPr="0012560E">
              <w:rPr>
                <w:rFonts w:ascii="Times New Roman" w:hAnsi="Times New Roman"/>
                <w:sz w:val="24"/>
                <w:szCs w:val="24"/>
                <w:lang w:eastAsia="en-US"/>
              </w:rPr>
              <w:t>2</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pStyle w:val="aff5"/>
              <w:jc w:val="left"/>
              <w:rPr>
                <w:rFonts w:ascii="Times New Roman" w:hAnsi="Times New Roman"/>
                <w:sz w:val="24"/>
                <w:szCs w:val="24"/>
                <w:lang w:eastAsia="en-US"/>
              </w:rPr>
            </w:pPr>
            <w:r w:rsidRPr="0012560E">
              <w:rPr>
                <w:rFonts w:ascii="Times New Roman" w:hAnsi="Times New Roman"/>
                <w:sz w:val="24"/>
                <w:szCs w:val="24"/>
                <w:lang w:eastAsia="en-US"/>
              </w:rPr>
              <w:t>Порядок подачи заявок</w:t>
            </w:r>
          </w:p>
        </w:tc>
        <w:tc>
          <w:tcPr>
            <w:tcW w:w="6351" w:type="dxa"/>
            <w:gridSpan w:val="3"/>
            <w:tcBorders>
              <w:top w:val="single" w:sz="4" w:space="0" w:color="auto"/>
              <w:left w:val="single" w:sz="4" w:space="0" w:color="auto"/>
              <w:bottom w:val="single" w:sz="4" w:space="0" w:color="auto"/>
              <w:right w:val="single" w:sz="4" w:space="0" w:color="auto"/>
            </w:tcBorders>
          </w:tcPr>
          <w:p w:rsidR="0012560E" w:rsidRPr="0012560E" w:rsidRDefault="0012560E" w:rsidP="0012560E">
            <w:pPr>
              <w:jc w:val="both"/>
              <w:rPr>
                <w:sz w:val="24"/>
                <w:szCs w:val="24"/>
                <w:lang w:eastAsia="en-US"/>
              </w:rPr>
            </w:pPr>
            <w:r w:rsidRPr="0012560E">
              <w:rPr>
                <w:sz w:val="24"/>
                <w:szCs w:val="24"/>
                <w:lang w:eastAsia="en-US"/>
              </w:rPr>
              <w:t xml:space="preserve">1. Участник аукциона вправе подать только одну заявку на участие в аукционе. </w:t>
            </w:r>
          </w:p>
          <w:p w:rsidR="0012560E" w:rsidRPr="0012560E" w:rsidRDefault="0012560E" w:rsidP="0012560E">
            <w:pPr>
              <w:pStyle w:val="37"/>
              <w:tabs>
                <w:tab w:val="clear" w:pos="1307"/>
                <w:tab w:val="num" w:pos="1620"/>
              </w:tabs>
              <w:ind w:left="0"/>
              <w:rPr>
                <w:szCs w:val="24"/>
                <w:lang w:eastAsia="en-US"/>
              </w:rPr>
            </w:pPr>
            <w:r w:rsidRPr="0012560E">
              <w:rPr>
                <w:szCs w:val="24"/>
                <w:lang w:eastAsia="en-US"/>
              </w:rPr>
              <w:t xml:space="preserve">2. Участник аукциона вправе подать заявку </w:t>
            </w:r>
            <w:proofErr w:type="gramStart"/>
            <w:r w:rsidRPr="0012560E">
              <w:rPr>
                <w:szCs w:val="24"/>
                <w:lang w:eastAsia="en-US"/>
              </w:rPr>
              <w:t>на участие в аукционе в любое время с момента размещения извещения о его проведении</w:t>
            </w:r>
            <w:proofErr w:type="gramEnd"/>
            <w:r w:rsidRPr="0012560E">
              <w:rPr>
                <w:szCs w:val="24"/>
                <w:lang w:eastAsia="en-US"/>
              </w:rPr>
              <w:t xml:space="preserve"> до предусмотренных пунктом 1 раздела 9 Информационной карты даты и времени окончания срока подачи заявок на участие в аукционе.</w:t>
            </w:r>
          </w:p>
          <w:p w:rsidR="0012560E" w:rsidRPr="0012560E" w:rsidRDefault="0012560E" w:rsidP="0012560E">
            <w:pPr>
              <w:pStyle w:val="37"/>
              <w:tabs>
                <w:tab w:val="clear" w:pos="1307"/>
                <w:tab w:val="num" w:pos="1620"/>
              </w:tabs>
              <w:ind w:left="0"/>
              <w:rPr>
                <w:szCs w:val="24"/>
                <w:lang w:eastAsia="en-US"/>
              </w:rPr>
            </w:pPr>
            <w:r w:rsidRPr="0012560E">
              <w:rPr>
                <w:szCs w:val="24"/>
                <w:lang w:eastAsia="en-US"/>
              </w:rPr>
              <w:t>3. Заявка на участие в аукционе (и первая, и вторая части) направляется участником аукциона оператору электронной площадки в форме двух электронных документов, содержащих предусмотренные пунктами 1 и 2 раздела 7 Информационной карты части заявки. Указанные электронные документы подаются одновременно.</w:t>
            </w:r>
          </w:p>
          <w:p w:rsidR="0012560E" w:rsidRPr="0012560E" w:rsidRDefault="0012560E" w:rsidP="00AB2F42">
            <w:pPr>
              <w:autoSpaceDE w:val="0"/>
              <w:autoSpaceDN w:val="0"/>
              <w:adjustRightInd w:val="0"/>
              <w:jc w:val="both"/>
              <w:rPr>
                <w:sz w:val="24"/>
                <w:szCs w:val="24"/>
                <w:lang w:eastAsia="en-US"/>
              </w:rPr>
            </w:pPr>
            <w:r w:rsidRPr="0012560E">
              <w:rPr>
                <w:sz w:val="24"/>
                <w:szCs w:val="24"/>
                <w:lang w:eastAsia="en-US"/>
              </w:rPr>
              <w:t>4. В течение одного часа с момента получения заявки на участие в аукционе оператор электронной площадки обязан присвоить заявке порядковый номер и подтвердить в форме электронного документа, направляемого участнику аукциона, подавшему указанную заявку, ее получение с указанием присвоенного ей порядкового номера.</w:t>
            </w:r>
          </w:p>
        </w:tc>
      </w:tr>
      <w:tr w:rsidR="0012560E" w:rsidRPr="0012560E" w:rsidTr="0012560E">
        <w:trPr>
          <w:gridAfter w:val="1"/>
          <w:wAfter w:w="9" w:type="dxa"/>
          <w:trHeight w:val="68"/>
        </w:trPr>
        <w:tc>
          <w:tcPr>
            <w:tcW w:w="10566" w:type="dxa"/>
            <w:gridSpan w:val="4"/>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jc w:val="both"/>
              <w:rPr>
                <w:sz w:val="24"/>
                <w:szCs w:val="24"/>
                <w:lang w:eastAsia="en-US"/>
              </w:rPr>
            </w:pPr>
            <w:r w:rsidRPr="0012560E">
              <w:rPr>
                <w:sz w:val="24"/>
                <w:szCs w:val="24"/>
                <w:lang w:eastAsia="en-US"/>
              </w:rPr>
              <w:t>Раздел 10. Сведения о возможности изменения и отзыва заявок на участие в аукционе</w:t>
            </w:r>
          </w:p>
        </w:tc>
      </w:tr>
      <w:tr w:rsidR="0012560E" w:rsidRPr="0012560E" w:rsidTr="0012560E">
        <w:trPr>
          <w:gridAfter w:val="1"/>
          <w:wAfter w:w="9"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pStyle w:val="aff5"/>
              <w:jc w:val="left"/>
              <w:rPr>
                <w:rFonts w:ascii="Times New Roman" w:hAnsi="Times New Roman"/>
                <w:sz w:val="24"/>
                <w:szCs w:val="24"/>
                <w:lang w:eastAsia="en-US"/>
              </w:rPr>
            </w:pPr>
            <w:r w:rsidRPr="0012560E">
              <w:rPr>
                <w:rFonts w:ascii="Times New Roman" w:hAnsi="Times New Roman"/>
                <w:sz w:val="24"/>
                <w:szCs w:val="24"/>
                <w:lang w:eastAsia="en-US"/>
              </w:rPr>
              <w:t>1</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pStyle w:val="aff5"/>
              <w:jc w:val="left"/>
              <w:rPr>
                <w:rFonts w:ascii="Times New Roman" w:hAnsi="Times New Roman"/>
                <w:sz w:val="24"/>
                <w:szCs w:val="24"/>
                <w:lang w:eastAsia="en-US"/>
              </w:rPr>
            </w:pPr>
            <w:r w:rsidRPr="0012560E">
              <w:rPr>
                <w:rFonts w:ascii="Times New Roman" w:hAnsi="Times New Roman"/>
                <w:sz w:val="24"/>
                <w:szCs w:val="24"/>
                <w:lang w:eastAsia="en-US"/>
              </w:rPr>
              <w:t>Порядок изменения заявок</w:t>
            </w:r>
          </w:p>
        </w:tc>
        <w:tc>
          <w:tcPr>
            <w:tcW w:w="6342" w:type="dxa"/>
            <w:gridSpan w:val="2"/>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jc w:val="both"/>
              <w:rPr>
                <w:sz w:val="24"/>
                <w:szCs w:val="24"/>
                <w:lang w:eastAsia="en-US"/>
              </w:rPr>
            </w:pPr>
            <w:bookmarkStart w:id="54" w:name="_Toc294020836"/>
            <w:bookmarkStart w:id="55" w:name="_Toc294021091"/>
            <w:bookmarkStart w:id="56" w:name="_Toc199645869"/>
            <w:bookmarkStart w:id="57" w:name="_Toc199650783"/>
            <w:bookmarkStart w:id="58" w:name="_Toc199907608"/>
            <w:bookmarkStart w:id="59" w:name="_Toc214092329"/>
            <w:bookmarkStart w:id="60" w:name="_Toc214092478"/>
            <w:bookmarkStart w:id="61" w:name="_Toc217105843"/>
            <w:bookmarkStart w:id="62" w:name="_Toc217272808"/>
            <w:bookmarkStart w:id="63" w:name="_Toc222892036"/>
            <w:bookmarkStart w:id="64" w:name="_Toc255903154"/>
            <w:bookmarkStart w:id="65" w:name="_Toc265704359"/>
            <w:r w:rsidRPr="0012560E">
              <w:rPr>
                <w:sz w:val="24"/>
                <w:szCs w:val="24"/>
                <w:lang w:eastAsia="en-US"/>
              </w:rPr>
              <w:t>Участник аукциона, подавший заявку на участие в аукционе, не вправе изменять поданную заявку.</w:t>
            </w:r>
            <w:bookmarkEnd w:id="54"/>
            <w:bookmarkEnd w:id="55"/>
            <w:r w:rsidRPr="0012560E">
              <w:rPr>
                <w:sz w:val="24"/>
                <w:szCs w:val="24"/>
                <w:lang w:eastAsia="en-US"/>
              </w:rPr>
              <w:t xml:space="preserve"> </w:t>
            </w:r>
            <w:bookmarkStart w:id="66" w:name="_Toc294020837"/>
            <w:bookmarkStart w:id="67" w:name="_Toc294021092"/>
          </w:p>
          <w:p w:rsidR="0012560E" w:rsidRPr="0012560E" w:rsidRDefault="0012560E" w:rsidP="0012560E">
            <w:pPr>
              <w:jc w:val="both"/>
              <w:rPr>
                <w:b/>
                <w:bCs/>
                <w:i/>
                <w:sz w:val="24"/>
                <w:szCs w:val="24"/>
                <w:lang w:eastAsia="en-US"/>
              </w:rPr>
            </w:pPr>
            <w:r w:rsidRPr="0012560E">
              <w:rPr>
                <w:sz w:val="24"/>
                <w:szCs w:val="24"/>
                <w:lang w:eastAsia="en-US"/>
              </w:rPr>
              <w:t>Внесение изменений в заявку допускается путем отзыва ранее поданной заявки и подачи новой.</w:t>
            </w:r>
            <w:bookmarkEnd w:id="56"/>
            <w:bookmarkEnd w:id="57"/>
            <w:bookmarkEnd w:id="58"/>
            <w:bookmarkEnd w:id="59"/>
            <w:bookmarkEnd w:id="60"/>
            <w:bookmarkEnd w:id="61"/>
            <w:bookmarkEnd w:id="62"/>
            <w:bookmarkEnd w:id="63"/>
            <w:bookmarkEnd w:id="64"/>
            <w:bookmarkEnd w:id="65"/>
            <w:bookmarkEnd w:id="66"/>
            <w:bookmarkEnd w:id="67"/>
          </w:p>
        </w:tc>
      </w:tr>
      <w:tr w:rsidR="0012560E" w:rsidRPr="0012560E" w:rsidTr="0012560E">
        <w:trPr>
          <w:gridAfter w:val="1"/>
          <w:wAfter w:w="9"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pStyle w:val="aff5"/>
              <w:jc w:val="left"/>
              <w:rPr>
                <w:rFonts w:ascii="Times New Roman" w:hAnsi="Times New Roman"/>
                <w:sz w:val="24"/>
                <w:szCs w:val="24"/>
                <w:lang w:eastAsia="en-US"/>
              </w:rPr>
            </w:pPr>
            <w:r w:rsidRPr="0012560E">
              <w:rPr>
                <w:rFonts w:ascii="Times New Roman" w:hAnsi="Times New Roman"/>
                <w:sz w:val="24"/>
                <w:szCs w:val="24"/>
                <w:lang w:eastAsia="en-US"/>
              </w:rPr>
              <w:t>2</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pStyle w:val="aff5"/>
              <w:jc w:val="left"/>
              <w:rPr>
                <w:rFonts w:ascii="Times New Roman" w:hAnsi="Times New Roman"/>
                <w:sz w:val="24"/>
                <w:szCs w:val="24"/>
                <w:lang w:eastAsia="en-US"/>
              </w:rPr>
            </w:pPr>
            <w:r w:rsidRPr="0012560E">
              <w:rPr>
                <w:rFonts w:ascii="Times New Roman" w:hAnsi="Times New Roman"/>
                <w:sz w:val="24"/>
                <w:szCs w:val="24"/>
                <w:lang w:eastAsia="en-US"/>
              </w:rPr>
              <w:t>Порядок и сроки отзыва заявок</w:t>
            </w:r>
          </w:p>
        </w:tc>
        <w:tc>
          <w:tcPr>
            <w:tcW w:w="6342" w:type="dxa"/>
            <w:gridSpan w:val="2"/>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jc w:val="both"/>
              <w:rPr>
                <w:sz w:val="24"/>
                <w:szCs w:val="24"/>
                <w:lang w:eastAsia="en-US"/>
              </w:rPr>
            </w:pPr>
            <w:bookmarkStart w:id="68" w:name="_Toc294020838"/>
            <w:bookmarkStart w:id="69" w:name="_Toc294021093"/>
            <w:r w:rsidRPr="0012560E">
              <w:rPr>
                <w:sz w:val="24"/>
                <w:szCs w:val="24"/>
                <w:lang w:eastAsia="en-US"/>
              </w:rPr>
              <w:t xml:space="preserve">1. Участник аукциона, подавший заявку на участие в аукционе, вправе отозвать данную заявку не позднее даты окончания срока подачи заявок, установленного в пункте 1 </w:t>
            </w:r>
            <w:hyperlink r:id="rId17" w:anchor="_РАЗДЕЛ_9._СВЕДЕНИЯ" w:history="1">
              <w:r w:rsidRPr="00AB2F42">
                <w:rPr>
                  <w:rStyle w:val="a8"/>
                  <w:color w:val="auto"/>
                  <w:sz w:val="24"/>
                  <w:szCs w:val="24"/>
                  <w:u w:val="none"/>
                  <w:lang w:eastAsia="en-US"/>
                </w:rPr>
                <w:t xml:space="preserve">раздела </w:t>
              </w:r>
            </w:hyperlink>
            <w:r w:rsidRPr="0012560E">
              <w:rPr>
                <w:sz w:val="24"/>
                <w:szCs w:val="24"/>
                <w:lang w:eastAsia="en-US"/>
              </w:rPr>
              <w:t>9 Информационной карты, направив об этом уведомление оператору электронной площадки.</w:t>
            </w:r>
            <w:bookmarkEnd w:id="68"/>
            <w:bookmarkEnd w:id="69"/>
          </w:p>
          <w:p w:rsidR="0012560E" w:rsidRPr="0012560E" w:rsidRDefault="0012560E" w:rsidP="0012560E">
            <w:pPr>
              <w:jc w:val="both"/>
              <w:rPr>
                <w:sz w:val="24"/>
                <w:szCs w:val="24"/>
                <w:lang w:eastAsia="en-US"/>
              </w:rPr>
            </w:pPr>
            <w:bookmarkStart w:id="70" w:name="_Toc294020839"/>
            <w:bookmarkStart w:id="71" w:name="_Toc294021094"/>
            <w:r w:rsidRPr="0012560E">
              <w:rPr>
                <w:sz w:val="24"/>
                <w:szCs w:val="24"/>
                <w:lang w:eastAsia="en-US"/>
              </w:rPr>
              <w:t xml:space="preserve">2. Любой участник аукциона, за исключением его </w:t>
            </w:r>
            <w:r w:rsidRPr="0012560E">
              <w:rPr>
                <w:sz w:val="24"/>
                <w:szCs w:val="24"/>
                <w:lang w:eastAsia="en-US"/>
              </w:rPr>
              <w:lastRenderedPageBreak/>
              <w:t>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bookmarkEnd w:id="70"/>
            <w:bookmarkEnd w:id="71"/>
          </w:p>
          <w:p w:rsidR="0012560E" w:rsidRPr="0012560E" w:rsidRDefault="0012560E" w:rsidP="0012560E">
            <w:pPr>
              <w:jc w:val="both"/>
              <w:rPr>
                <w:sz w:val="24"/>
                <w:szCs w:val="24"/>
                <w:lang w:eastAsia="en-US"/>
              </w:rPr>
            </w:pPr>
            <w:bookmarkStart w:id="72" w:name="_Toc294020840"/>
            <w:bookmarkStart w:id="73" w:name="_Toc294021095"/>
            <w:r w:rsidRPr="0012560E">
              <w:rPr>
                <w:sz w:val="24"/>
                <w:szCs w:val="24"/>
                <w:lang w:eastAsia="en-US"/>
              </w:rPr>
              <w:t xml:space="preserve">3. Оператор электронной площадки прекращает блокирование операций по лицевому счету участника аукциона,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w:t>
            </w:r>
            <w:proofErr w:type="gramStart"/>
            <w:r w:rsidRPr="0012560E">
              <w:rPr>
                <w:sz w:val="24"/>
                <w:szCs w:val="24"/>
                <w:lang w:eastAsia="en-US"/>
              </w:rPr>
              <w:t>с даты поступления</w:t>
            </w:r>
            <w:proofErr w:type="gramEnd"/>
            <w:r w:rsidRPr="0012560E">
              <w:rPr>
                <w:sz w:val="24"/>
                <w:szCs w:val="24"/>
                <w:lang w:eastAsia="en-US"/>
              </w:rPr>
              <w:t xml:space="preserve"> уведомления об отзыве заявки.</w:t>
            </w:r>
            <w:bookmarkEnd w:id="72"/>
            <w:bookmarkEnd w:id="73"/>
          </w:p>
        </w:tc>
      </w:tr>
      <w:tr w:rsidR="0012560E" w:rsidRPr="0012560E" w:rsidTr="0012560E">
        <w:trPr>
          <w:gridAfter w:val="1"/>
          <w:wAfter w:w="9" w:type="dxa"/>
          <w:trHeight w:val="68"/>
        </w:trPr>
        <w:tc>
          <w:tcPr>
            <w:tcW w:w="10566" w:type="dxa"/>
            <w:gridSpan w:val="4"/>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jc w:val="both"/>
              <w:rPr>
                <w:sz w:val="24"/>
                <w:szCs w:val="24"/>
                <w:lang w:eastAsia="en-US"/>
              </w:rPr>
            </w:pPr>
            <w:r w:rsidRPr="0012560E">
              <w:rPr>
                <w:sz w:val="24"/>
                <w:szCs w:val="24"/>
                <w:lang w:eastAsia="en-US"/>
              </w:rPr>
              <w:lastRenderedPageBreak/>
              <w:t>Раздел 11. Сведения о порядке рассмотрения первых частей заявок на участие в аукционе</w:t>
            </w:r>
          </w:p>
        </w:tc>
      </w:tr>
      <w:tr w:rsidR="0012560E" w:rsidRPr="0012560E" w:rsidTr="0012560E">
        <w:trPr>
          <w:gridAfter w:val="1"/>
          <w:wAfter w:w="9"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1</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 xml:space="preserve">Дата </w:t>
            </w:r>
            <w:proofErr w:type="gramStart"/>
            <w:r w:rsidRPr="0012560E">
              <w:rPr>
                <w:sz w:val="24"/>
                <w:szCs w:val="24"/>
                <w:lang w:eastAsia="en-US"/>
              </w:rPr>
              <w:t>окончания срока рассмотрения первых частей заявок</w:t>
            </w:r>
            <w:proofErr w:type="gramEnd"/>
          </w:p>
        </w:tc>
        <w:tc>
          <w:tcPr>
            <w:tcW w:w="6342" w:type="dxa"/>
            <w:gridSpan w:val="2"/>
            <w:tcBorders>
              <w:top w:val="single" w:sz="4" w:space="0" w:color="auto"/>
              <w:left w:val="single" w:sz="4" w:space="0" w:color="auto"/>
              <w:bottom w:val="single" w:sz="4" w:space="0" w:color="auto"/>
              <w:right w:val="single" w:sz="4" w:space="0" w:color="auto"/>
            </w:tcBorders>
            <w:hideMark/>
          </w:tcPr>
          <w:p w:rsidR="0012560E" w:rsidRPr="0012560E" w:rsidRDefault="00F37002" w:rsidP="0012560E">
            <w:pPr>
              <w:keepLines/>
              <w:widowControl w:val="0"/>
              <w:suppressLineNumbers/>
              <w:suppressAutoHyphens/>
              <w:jc w:val="both"/>
              <w:rPr>
                <w:sz w:val="24"/>
                <w:szCs w:val="24"/>
                <w:lang w:eastAsia="en-US"/>
              </w:rPr>
            </w:pPr>
            <w:r>
              <w:rPr>
                <w:sz w:val="24"/>
                <w:szCs w:val="24"/>
                <w:lang w:eastAsia="en-US"/>
              </w:rPr>
              <w:t>«</w:t>
            </w:r>
            <w:r w:rsidR="0012560E" w:rsidRPr="0012560E">
              <w:rPr>
                <w:sz w:val="24"/>
                <w:szCs w:val="24"/>
                <w:lang w:eastAsia="en-US"/>
              </w:rPr>
              <w:t>02</w:t>
            </w:r>
            <w:r>
              <w:rPr>
                <w:sz w:val="24"/>
                <w:szCs w:val="24"/>
                <w:lang w:eastAsia="en-US"/>
              </w:rPr>
              <w:t>»</w:t>
            </w:r>
            <w:r w:rsidR="0012560E" w:rsidRPr="0012560E">
              <w:rPr>
                <w:sz w:val="24"/>
                <w:szCs w:val="24"/>
                <w:lang w:eastAsia="en-US"/>
              </w:rPr>
              <w:t xml:space="preserve"> сентября 2016</w:t>
            </w:r>
            <w:r w:rsidR="00AB2F42">
              <w:rPr>
                <w:sz w:val="24"/>
                <w:szCs w:val="24"/>
                <w:lang w:eastAsia="en-US"/>
              </w:rPr>
              <w:t xml:space="preserve"> </w:t>
            </w:r>
            <w:r w:rsidR="0012560E" w:rsidRPr="0012560E">
              <w:rPr>
                <w:sz w:val="24"/>
                <w:szCs w:val="24"/>
                <w:lang w:eastAsia="en-US"/>
              </w:rPr>
              <w:t>г.</w:t>
            </w:r>
          </w:p>
        </w:tc>
      </w:tr>
      <w:tr w:rsidR="0012560E" w:rsidRPr="0012560E" w:rsidTr="0012560E">
        <w:trPr>
          <w:gridAfter w:val="1"/>
          <w:wAfter w:w="9"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2</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 xml:space="preserve">Порядок рассмотрения первых частей заявок </w:t>
            </w:r>
          </w:p>
        </w:tc>
        <w:tc>
          <w:tcPr>
            <w:tcW w:w="6342" w:type="dxa"/>
            <w:gridSpan w:val="2"/>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pStyle w:val="3"/>
              <w:keepNext w:val="0"/>
              <w:spacing w:line="240" w:lineRule="auto"/>
              <w:jc w:val="both"/>
              <w:rPr>
                <w:b w:val="0"/>
                <w:i w:val="0"/>
                <w:szCs w:val="24"/>
                <w:lang w:eastAsia="en-US"/>
              </w:rPr>
            </w:pPr>
            <w:bookmarkStart w:id="74" w:name="_Toc377569108"/>
            <w:bookmarkStart w:id="75" w:name="_Toc377982720"/>
            <w:bookmarkStart w:id="76" w:name="_Toc377982831"/>
            <w:bookmarkStart w:id="77" w:name="_Toc377135269"/>
            <w:bookmarkStart w:id="78" w:name="_Toc294020842"/>
            <w:bookmarkStart w:id="79" w:name="_Toc294021097"/>
            <w:bookmarkStart w:id="80" w:name="_Toc294191388"/>
            <w:r w:rsidRPr="0012560E">
              <w:rPr>
                <w:b w:val="0"/>
                <w:i w:val="0"/>
                <w:szCs w:val="24"/>
                <w:lang w:eastAsia="en-US"/>
              </w:rPr>
              <w:t>1. Единая комиссия проверяет</w:t>
            </w:r>
            <w:r w:rsidRPr="0012560E">
              <w:rPr>
                <w:szCs w:val="24"/>
                <w:lang w:eastAsia="en-US"/>
              </w:rPr>
              <w:t xml:space="preserve"> </w:t>
            </w:r>
            <w:r w:rsidRPr="0012560E">
              <w:rPr>
                <w:b w:val="0"/>
                <w:i w:val="0"/>
                <w:szCs w:val="24"/>
                <w:lang w:eastAsia="en-US"/>
              </w:rPr>
              <w:t xml:space="preserve">первые части заявок на участие в аукционе, содержащие информацию, предусмотренную п. 1 </w:t>
            </w:r>
            <w:hyperlink r:id="rId18" w:anchor="_Раздел_7._ТРЕБОВАНИЯ" w:history="1">
              <w:r w:rsidRPr="00AB2F42">
                <w:rPr>
                  <w:rStyle w:val="a8"/>
                  <w:b w:val="0"/>
                  <w:i w:val="0"/>
                  <w:color w:val="auto"/>
                  <w:szCs w:val="24"/>
                  <w:u w:val="none"/>
                  <w:lang w:eastAsia="en-US"/>
                </w:rPr>
                <w:t xml:space="preserve">раздела </w:t>
              </w:r>
            </w:hyperlink>
            <w:r w:rsidRPr="0012560E">
              <w:rPr>
                <w:b w:val="0"/>
                <w:i w:val="0"/>
                <w:szCs w:val="24"/>
                <w:lang w:eastAsia="en-US"/>
              </w:rPr>
              <w:t>7 Информационной карты, на соответствие требованиям, установленным настоящей документацией, в отношении закупаемых товаров, работ, услуг.</w:t>
            </w:r>
            <w:bookmarkEnd w:id="74"/>
            <w:bookmarkEnd w:id="75"/>
            <w:bookmarkEnd w:id="76"/>
            <w:r w:rsidRPr="0012560E">
              <w:rPr>
                <w:b w:val="0"/>
                <w:i w:val="0"/>
                <w:szCs w:val="24"/>
                <w:lang w:eastAsia="en-US"/>
              </w:rPr>
              <w:t xml:space="preserve"> </w:t>
            </w:r>
            <w:bookmarkStart w:id="81" w:name="_Toc255903156"/>
            <w:bookmarkStart w:id="82" w:name="_Toc265704361"/>
            <w:bookmarkEnd w:id="77"/>
          </w:p>
          <w:p w:rsidR="0012560E" w:rsidRPr="0012560E" w:rsidRDefault="0012560E" w:rsidP="0012560E">
            <w:pPr>
              <w:pStyle w:val="3"/>
              <w:keepNext w:val="0"/>
              <w:spacing w:line="240" w:lineRule="auto"/>
              <w:jc w:val="both"/>
              <w:rPr>
                <w:b w:val="0"/>
                <w:i w:val="0"/>
                <w:szCs w:val="24"/>
                <w:lang w:eastAsia="en-US"/>
              </w:rPr>
            </w:pPr>
            <w:bookmarkStart w:id="83" w:name="_Toc377135270"/>
            <w:bookmarkStart w:id="84" w:name="_Toc377569109"/>
            <w:bookmarkStart w:id="85" w:name="_Toc377982721"/>
            <w:bookmarkStart w:id="86" w:name="_Toc377982832"/>
            <w:r w:rsidRPr="0012560E">
              <w:rPr>
                <w:b w:val="0"/>
                <w:i w:val="0"/>
                <w:szCs w:val="24"/>
                <w:lang w:eastAsia="en-US"/>
              </w:rPr>
              <w:t>По результатам рассмотрения заявок на участие в аукционе Единая комиссия принимает:</w:t>
            </w:r>
            <w:bookmarkEnd w:id="78"/>
            <w:bookmarkEnd w:id="79"/>
            <w:bookmarkEnd w:id="80"/>
            <w:bookmarkEnd w:id="83"/>
            <w:bookmarkEnd w:id="84"/>
            <w:bookmarkEnd w:id="85"/>
            <w:bookmarkEnd w:id="86"/>
          </w:p>
          <w:p w:rsidR="0012560E" w:rsidRPr="0012560E" w:rsidRDefault="0012560E" w:rsidP="0012560E">
            <w:pPr>
              <w:pStyle w:val="3"/>
              <w:keepNext w:val="0"/>
              <w:spacing w:line="240" w:lineRule="auto"/>
              <w:jc w:val="both"/>
              <w:rPr>
                <w:b w:val="0"/>
                <w:i w:val="0"/>
                <w:szCs w:val="24"/>
                <w:lang w:eastAsia="en-US"/>
              </w:rPr>
            </w:pPr>
            <w:bookmarkStart w:id="87" w:name="_Toc294020843"/>
            <w:bookmarkStart w:id="88" w:name="_Toc294021098"/>
            <w:bookmarkStart w:id="89" w:name="_Toc294191389"/>
            <w:bookmarkStart w:id="90" w:name="_Toc377135271"/>
            <w:bookmarkStart w:id="91" w:name="_Toc377569110"/>
            <w:bookmarkStart w:id="92" w:name="_Toc377982722"/>
            <w:bookmarkStart w:id="93" w:name="_Toc377982833"/>
            <w:r w:rsidRPr="0012560E">
              <w:rPr>
                <w:b w:val="0"/>
                <w:i w:val="0"/>
                <w:szCs w:val="24"/>
                <w:lang w:eastAsia="en-US"/>
              </w:rPr>
              <w:t>- решение о допуске участника закупки, подавшего заявку на участие в таком аукционе, к участию в нем и о признании участника закупки участником такого аукциона или,</w:t>
            </w:r>
            <w:bookmarkEnd w:id="87"/>
            <w:bookmarkEnd w:id="88"/>
            <w:bookmarkEnd w:id="89"/>
            <w:bookmarkEnd w:id="90"/>
            <w:bookmarkEnd w:id="91"/>
            <w:bookmarkEnd w:id="92"/>
            <w:bookmarkEnd w:id="93"/>
          </w:p>
          <w:p w:rsidR="0012560E" w:rsidRPr="0012560E" w:rsidRDefault="0012560E" w:rsidP="0012560E">
            <w:pPr>
              <w:rPr>
                <w:bCs/>
                <w:sz w:val="24"/>
                <w:szCs w:val="24"/>
                <w:lang w:eastAsia="en-US"/>
              </w:rPr>
            </w:pPr>
            <w:r w:rsidRPr="0012560E">
              <w:rPr>
                <w:bCs/>
                <w:sz w:val="24"/>
                <w:szCs w:val="24"/>
                <w:lang w:eastAsia="en-US"/>
              </w:rPr>
              <w:t xml:space="preserve">- решение об отказе в допуске к участию в таком аукционе. </w:t>
            </w:r>
            <w:bookmarkEnd w:id="81"/>
            <w:bookmarkEnd w:id="82"/>
          </w:p>
          <w:p w:rsidR="0012560E" w:rsidRPr="0012560E" w:rsidRDefault="0012560E" w:rsidP="0012560E">
            <w:pPr>
              <w:pStyle w:val="40"/>
              <w:keepNext w:val="0"/>
              <w:numPr>
                <w:ilvl w:val="0"/>
                <w:numId w:val="0"/>
              </w:numPr>
              <w:tabs>
                <w:tab w:val="left" w:pos="708"/>
              </w:tabs>
              <w:ind w:left="33"/>
              <w:jc w:val="both"/>
              <w:rPr>
                <w:b w:val="0"/>
                <w:iCs w:val="0"/>
                <w:lang w:eastAsia="en-US"/>
              </w:rPr>
            </w:pPr>
            <w:r w:rsidRPr="0012560E">
              <w:rPr>
                <w:b w:val="0"/>
                <w:iCs w:val="0"/>
                <w:lang w:eastAsia="en-US"/>
              </w:rPr>
              <w:t>2. Аукцион признается несостоявшимся в случае, если:</w:t>
            </w:r>
          </w:p>
          <w:p w:rsidR="0012560E" w:rsidRPr="0012560E" w:rsidRDefault="0012560E" w:rsidP="0012560E">
            <w:pPr>
              <w:numPr>
                <w:ilvl w:val="0"/>
                <w:numId w:val="5"/>
              </w:numPr>
              <w:jc w:val="both"/>
              <w:rPr>
                <w:sz w:val="24"/>
                <w:szCs w:val="24"/>
                <w:lang w:eastAsia="en-US"/>
              </w:rPr>
            </w:pPr>
            <w:r w:rsidRPr="0012560E">
              <w:rPr>
                <w:bCs/>
                <w:sz w:val="24"/>
                <w:szCs w:val="24"/>
                <w:lang w:eastAsia="en-US"/>
              </w:rPr>
              <w:t xml:space="preserve">подана только одна заявка на участие в </w:t>
            </w:r>
            <w:r w:rsidRPr="0012560E">
              <w:rPr>
                <w:sz w:val="24"/>
                <w:szCs w:val="24"/>
                <w:lang w:eastAsia="en-US"/>
              </w:rPr>
              <w:t>аукционе;</w:t>
            </w:r>
          </w:p>
          <w:p w:rsidR="0012560E" w:rsidRPr="0012560E" w:rsidRDefault="0012560E" w:rsidP="0012560E">
            <w:pPr>
              <w:numPr>
                <w:ilvl w:val="0"/>
                <w:numId w:val="5"/>
              </w:numPr>
              <w:jc w:val="both"/>
              <w:rPr>
                <w:sz w:val="24"/>
                <w:szCs w:val="24"/>
                <w:lang w:eastAsia="en-US"/>
              </w:rPr>
            </w:pPr>
            <w:r w:rsidRPr="0012560E">
              <w:rPr>
                <w:sz w:val="24"/>
                <w:szCs w:val="24"/>
                <w:lang w:eastAsia="en-US"/>
              </w:rPr>
              <w:t>не подана ни одна заявка на участие в аукционе;</w:t>
            </w:r>
          </w:p>
          <w:p w:rsidR="0012560E" w:rsidRPr="0012560E" w:rsidRDefault="0012560E" w:rsidP="0012560E">
            <w:pPr>
              <w:numPr>
                <w:ilvl w:val="0"/>
                <w:numId w:val="5"/>
              </w:numPr>
              <w:jc w:val="both"/>
              <w:rPr>
                <w:sz w:val="24"/>
                <w:szCs w:val="24"/>
                <w:lang w:eastAsia="en-US"/>
              </w:rPr>
            </w:pPr>
            <w:r w:rsidRPr="0012560E">
              <w:rPr>
                <w:sz w:val="24"/>
                <w:szCs w:val="24"/>
                <w:lang w:eastAsia="en-US"/>
              </w:rPr>
              <w:t>всем участникам закупки, подавшим заявки на участие в аукционе, отказано в допуске к участию в таком аукционе;</w:t>
            </w:r>
          </w:p>
          <w:p w:rsidR="0012560E" w:rsidRPr="0012560E" w:rsidRDefault="0012560E" w:rsidP="0012560E">
            <w:pPr>
              <w:numPr>
                <w:ilvl w:val="0"/>
                <w:numId w:val="5"/>
              </w:numPr>
              <w:jc w:val="both"/>
              <w:rPr>
                <w:sz w:val="24"/>
                <w:szCs w:val="24"/>
                <w:lang w:eastAsia="en-US"/>
              </w:rPr>
            </w:pPr>
            <w:r w:rsidRPr="0012560E">
              <w:rPr>
                <w:sz w:val="24"/>
                <w:szCs w:val="24"/>
                <w:lang w:eastAsia="en-US"/>
              </w:rPr>
              <w:t>только один участник закупки, подавший заявку на участие в аукционе, признан участником такого аукциона.</w:t>
            </w:r>
          </w:p>
          <w:p w:rsidR="0012560E" w:rsidRPr="0012560E" w:rsidRDefault="0012560E" w:rsidP="0012560E">
            <w:pPr>
              <w:autoSpaceDE w:val="0"/>
              <w:autoSpaceDN w:val="0"/>
              <w:adjustRightInd w:val="0"/>
              <w:jc w:val="both"/>
              <w:outlineLvl w:val="1"/>
              <w:rPr>
                <w:sz w:val="24"/>
                <w:szCs w:val="24"/>
                <w:lang w:eastAsia="en-US"/>
              </w:rPr>
            </w:pPr>
            <w:bookmarkStart w:id="94" w:name="_Toc294020844"/>
            <w:bookmarkStart w:id="95" w:name="_Toc294021099"/>
            <w:bookmarkStart w:id="96" w:name="_Toc294191390"/>
            <w:bookmarkStart w:id="97" w:name="_Toc377569111"/>
            <w:bookmarkStart w:id="98" w:name="_Toc377982723"/>
            <w:bookmarkStart w:id="99" w:name="_Toc377982834"/>
            <w:bookmarkStart w:id="100" w:name="_Toc377135272"/>
            <w:r w:rsidRPr="0012560E">
              <w:rPr>
                <w:sz w:val="24"/>
                <w:szCs w:val="24"/>
                <w:lang w:eastAsia="en-US"/>
              </w:rPr>
              <w:t>3. По результатам рассмотрения первых частей заявок (или первой и второй части заявки, в случае если подана единственная заявка на участие в аукционе) Единой комиссией оформляется протокол рассмотрения заявок на участие в таком аукционе.</w:t>
            </w:r>
            <w:bookmarkEnd w:id="94"/>
            <w:bookmarkEnd w:id="95"/>
            <w:bookmarkEnd w:id="96"/>
            <w:bookmarkEnd w:id="97"/>
            <w:bookmarkEnd w:id="98"/>
            <w:bookmarkEnd w:id="99"/>
            <w:r w:rsidRPr="0012560E">
              <w:rPr>
                <w:sz w:val="24"/>
                <w:szCs w:val="24"/>
                <w:lang w:eastAsia="en-US"/>
              </w:rPr>
              <w:t xml:space="preserve"> </w:t>
            </w:r>
            <w:bookmarkEnd w:id="100"/>
          </w:p>
          <w:p w:rsidR="0012560E" w:rsidRPr="0012560E" w:rsidRDefault="0012560E" w:rsidP="0012560E">
            <w:pPr>
              <w:autoSpaceDE w:val="0"/>
              <w:autoSpaceDN w:val="0"/>
              <w:adjustRightInd w:val="0"/>
              <w:jc w:val="both"/>
              <w:outlineLvl w:val="1"/>
              <w:rPr>
                <w:sz w:val="24"/>
                <w:szCs w:val="24"/>
                <w:lang w:eastAsia="en-US"/>
              </w:rPr>
            </w:pPr>
            <w:bookmarkStart w:id="101" w:name="_Toc377569112"/>
            <w:bookmarkStart w:id="102" w:name="_Toc377982724"/>
            <w:bookmarkStart w:id="103" w:name="_Toc377982835"/>
            <w:bookmarkStart w:id="104" w:name="_Toc294020845"/>
            <w:bookmarkStart w:id="105" w:name="_Toc294021100"/>
            <w:bookmarkStart w:id="106" w:name="_Toc294191391"/>
            <w:bookmarkStart w:id="107" w:name="_Toc377135273"/>
            <w:r w:rsidRPr="0012560E">
              <w:rPr>
                <w:sz w:val="24"/>
                <w:szCs w:val="24"/>
                <w:lang w:eastAsia="en-US"/>
              </w:rPr>
              <w:t>4. Протокол не позднее даты окончания рассмотрения заявок на участие в аукционе направляется заказчиком оператору электронной площадки и размещается в ЕИС.</w:t>
            </w:r>
            <w:bookmarkEnd w:id="101"/>
            <w:bookmarkEnd w:id="102"/>
            <w:bookmarkEnd w:id="103"/>
            <w:r w:rsidRPr="0012560E">
              <w:rPr>
                <w:sz w:val="24"/>
                <w:szCs w:val="24"/>
                <w:lang w:eastAsia="en-US"/>
              </w:rPr>
              <w:t xml:space="preserve"> </w:t>
            </w:r>
            <w:bookmarkEnd w:id="104"/>
            <w:bookmarkEnd w:id="105"/>
            <w:bookmarkEnd w:id="106"/>
            <w:bookmarkEnd w:id="107"/>
          </w:p>
          <w:p w:rsidR="0012560E" w:rsidRPr="0012560E" w:rsidRDefault="0012560E" w:rsidP="00AB2F42">
            <w:pPr>
              <w:autoSpaceDE w:val="0"/>
              <w:autoSpaceDN w:val="0"/>
              <w:adjustRightInd w:val="0"/>
              <w:jc w:val="both"/>
              <w:outlineLvl w:val="1"/>
              <w:rPr>
                <w:sz w:val="24"/>
                <w:szCs w:val="24"/>
                <w:lang w:eastAsia="en-US"/>
              </w:rPr>
            </w:pPr>
            <w:bookmarkStart w:id="108" w:name="_Toc294020846"/>
            <w:bookmarkStart w:id="109" w:name="_Toc294021101"/>
            <w:bookmarkStart w:id="110" w:name="_Toc294191392"/>
            <w:bookmarkStart w:id="111" w:name="_Toc377135274"/>
            <w:bookmarkStart w:id="112" w:name="_Toc377569113"/>
            <w:bookmarkStart w:id="113" w:name="_Toc377982725"/>
            <w:bookmarkStart w:id="114" w:name="_Toc377982836"/>
            <w:r w:rsidRPr="0012560E">
              <w:rPr>
                <w:sz w:val="24"/>
                <w:szCs w:val="24"/>
                <w:lang w:eastAsia="en-US"/>
              </w:rPr>
              <w:t>5. В течение одного часа с момента поступления оператору электронной площадки вышеуказанного протокола оператор электронной площадки направляет участникам аукциона, подавшим заявки на участие в нем, уведомление о решении, принятом в отношении поданных ими заявок.</w:t>
            </w:r>
            <w:bookmarkEnd w:id="108"/>
            <w:bookmarkEnd w:id="109"/>
            <w:bookmarkEnd w:id="110"/>
            <w:bookmarkEnd w:id="111"/>
            <w:bookmarkEnd w:id="112"/>
            <w:bookmarkEnd w:id="113"/>
            <w:bookmarkEnd w:id="114"/>
            <w:r w:rsidRPr="0012560E">
              <w:rPr>
                <w:sz w:val="24"/>
                <w:szCs w:val="24"/>
                <w:lang w:eastAsia="en-US"/>
              </w:rPr>
              <w:t xml:space="preserve"> </w:t>
            </w:r>
          </w:p>
        </w:tc>
      </w:tr>
      <w:tr w:rsidR="0012560E" w:rsidRPr="0012560E" w:rsidTr="0012560E">
        <w:trPr>
          <w:gridAfter w:val="1"/>
          <w:wAfter w:w="9"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3</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pStyle w:val="3"/>
              <w:spacing w:line="240" w:lineRule="auto"/>
              <w:jc w:val="left"/>
              <w:rPr>
                <w:szCs w:val="24"/>
                <w:lang w:eastAsia="en-US"/>
              </w:rPr>
            </w:pPr>
            <w:bookmarkStart w:id="115" w:name="_Toc255903157"/>
            <w:bookmarkStart w:id="116" w:name="_Toc265704362"/>
            <w:bookmarkStart w:id="117" w:name="_Toc294020847"/>
            <w:bookmarkStart w:id="118" w:name="_Toc294021102"/>
            <w:bookmarkStart w:id="119" w:name="_Toc294191393"/>
            <w:bookmarkStart w:id="120" w:name="_Toc377135275"/>
            <w:bookmarkStart w:id="121" w:name="_Toc377569114"/>
            <w:bookmarkStart w:id="122" w:name="_Toc377982726"/>
            <w:bookmarkStart w:id="123" w:name="_Toc377982837"/>
            <w:r w:rsidRPr="0012560E">
              <w:rPr>
                <w:b w:val="0"/>
                <w:i w:val="0"/>
                <w:szCs w:val="24"/>
                <w:lang w:eastAsia="en-US"/>
              </w:rPr>
              <w:t>Основания для отказа в допуске к участию в аукционе</w:t>
            </w:r>
            <w:bookmarkEnd w:id="115"/>
            <w:bookmarkEnd w:id="116"/>
            <w:bookmarkEnd w:id="117"/>
            <w:bookmarkEnd w:id="118"/>
            <w:bookmarkEnd w:id="119"/>
            <w:bookmarkEnd w:id="120"/>
            <w:bookmarkEnd w:id="121"/>
            <w:bookmarkEnd w:id="122"/>
            <w:bookmarkEnd w:id="123"/>
          </w:p>
        </w:tc>
        <w:tc>
          <w:tcPr>
            <w:tcW w:w="6342" w:type="dxa"/>
            <w:gridSpan w:val="2"/>
            <w:tcBorders>
              <w:top w:val="single" w:sz="4" w:space="0" w:color="auto"/>
              <w:left w:val="single" w:sz="4" w:space="0" w:color="auto"/>
              <w:bottom w:val="single" w:sz="4" w:space="0" w:color="auto"/>
              <w:right w:val="single" w:sz="4" w:space="0" w:color="auto"/>
            </w:tcBorders>
          </w:tcPr>
          <w:p w:rsidR="0012560E" w:rsidRPr="0012560E" w:rsidRDefault="0012560E" w:rsidP="0012560E">
            <w:pPr>
              <w:autoSpaceDE w:val="0"/>
              <w:autoSpaceDN w:val="0"/>
              <w:adjustRightInd w:val="0"/>
              <w:ind w:firstLine="540"/>
              <w:jc w:val="both"/>
              <w:rPr>
                <w:sz w:val="24"/>
                <w:szCs w:val="24"/>
                <w:lang w:eastAsia="en-US"/>
              </w:rPr>
            </w:pPr>
            <w:r w:rsidRPr="0012560E">
              <w:rPr>
                <w:sz w:val="24"/>
                <w:szCs w:val="24"/>
                <w:lang w:eastAsia="en-US"/>
              </w:rPr>
              <w:t>Участник электронного аукциона не допускается к участию в нем в случае:</w:t>
            </w:r>
          </w:p>
          <w:p w:rsidR="0012560E" w:rsidRPr="00AB2F42" w:rsidRDefault="0012560E" w:rsidP="0012560E">
            <w:pPr>
              <w:autoSpaceDE w:val="0"/>
              <w:autoSpaceDN w:val="0"/>
              <w:adjustRightInd w:val="0"/>
              <w:ind w:firstLine="540"/>
              <w:jc w:val="both"/>
              <w:rPr>
                <w:sz w:val="24"/>
                <w:szCs w:val="24"/>
                <w:lang w:eastAsia="en-US"/>
              </w:rPr>
            </w:pPr>
            <w:r w:rsidRPr="0012560E">
              <w:rPr>
                <w:sz w:val="24"/>
                <w:szCs w:val="24"/>
                <w:lang w:eastAsia="en-US"/>
              </w:rPr>
              <w:lastRenderedPageBreak/>
              <w:t xml:space="preserve">1) </w:t>
            </w:r>
            <w:proofErr w:type="spellStart"/>
            <w:r w:rsidRPr="0012560E">
              <w:rPr>
                <w:sz w:val="24"/>
                <w:szCs w:val="24"/>
                <w:lang w:eastAsia="en-US"/>
              </w:rPr>
              <w:t>непредоставления</w:t>
            </w:r>
            <w:proofErr w:type="spellEnd"/>
            <w:r w:rsidRPr="0012560E">
              <w:rPr>
                <w:sz w:val="24"/>
                <w:szCs w:val="24"/>
                <w:lang w:eastAsia="en-US"/>
              </w:rPr>
              <w:t xml:space="preserve"> информации, предусмотренной </w:t>
            </w:r>
            <w:hyperlink r:id="rId19" w:history="1">
              <w:r w:rsidRPr="00AB2F42">
                <w:rPr>
                  <w:rStyle w:val="a8"/>
                  <w:color w:val="auto"/>
                  <w:sz w:val="24"/>
                  <w:szCs w:val="24"/>
                  <w:u w:val="none"/>
                  <w:lang w:eastAsia="en-US"/>
                </w:rPr>
                <w:t>частью 3 статьи 66</w:t>
              </w:r>
            </w:hyperlink>
            <w:r w:rsidRPr="00AB2F42">
              <w:rPr>
                <w:sz w:val="24"/>
                <w:szCs w:val="24"/>
                <w:lang w:eastAsia="en-US"/>
              </w:rPr>
              <w:t xml:space="preserve"> Федерального закона </w:t>
            </w:r>
            <w:r w:rsidR="00F37002">
              <w:rPr>
                <w:sz w:val="24"/>
                <w:szCs w:val="24"/>
                <w:lang w:eastAsia="en-US"/>
              </w:rPr>
              <w:t>№</w:t>
            </w:r>
            <w:r w:rsidRPr="00AB2F42">
              <w:rPr>
                <w:sz w:val="24"/>
                <w:szCs w:val="24"/>
                <w:lang w:eastAsia="en-US"/>
              </w:rPr>
              <w:t xml:space="preserve"> 44-ФЗ, или предоставления недостоверной информации;</w:t>
            </w:r>
          </w:p>
          <w:p w:rsidR="0012560E" w:rsidRPr="0012560E" w:rsidRDefault="0012560E" w:rsidP="00AB2F42">
            <w:pPr>
              <w:autoSpaceDE w:val="0"/>
              <w:autoSpaceDN w:val="0"/>
              <w:adjustRightInd w:val="0"/>
              <w:ind w:firstLine="540"/>
              <w:jc w:val="both"/>
              <w:rPr>
                <w:sz w:val="24"/>
                <w:szCs w:val="24"/>
                <w:highlight w:val="red"/>
                <w:lang w:eastAsia="en-US"/>
              </w:rPr>
            </w:pPr>
            <w:r w:rsidRPr="00AB2F42">
              <w:rPr>
                <w:sz w:val="24"/>
                <w:szCs w:val="24"/>
                <w:lang w:eastAsia="en-US"/>
              </w:rPr>
              <w:t xml:space="preserve">2) несоответствия информации, предусмотренной </w:t>
            </w:r>
            <w:hyperlink r:id="rId20" w:history="1">
              <w:r w:rsidRPr="00AB2F42">
                <w:rPr>
                  <w:rStyle w:val="a8"/>
                  <w:color w:val="auto"/>
                  <w:sz w:val="24"/>
                  <w:szCs w:val="24"/>
                  <w:u w:val="none"/>
                  <w:lang w:eastAsia="en-US"/>
                </w:rPr>
                <w:t>частью 3 статьи 66</w:t>
              </w:r>
            </w:hyperlink>
            <w:r w:rsidRPr="00AB2F42">
              <w:rPr>
                <w:sz w:val="24"/>
                <w:szCs w:val="24"/>
                <w:lang w:eastAsia="en-US"/>
              </w:rPr>
              <w:t xml:space="preserve"> Федерального закона </w:t>
            </w:r>
            <w:r w:rsidR="00F37002">
              <w:rPr>
                <w:sz w:val="24"/>
                <w:szCs w:val="24"/>
                <w:lang w:eastAsia="en-US"/>
              </w:rPr>
              <w:t>№</w:t>
            </w:r>
            <w:r w:rsidRPr="00AB2F42">
              <w:rPr>
                <w:sz w:val="24"/>
                <w:szCs w:val="24"/>
                <w:lang w:eastAsia="en-US"/>
              </w:rPr>
              <w:t xml:space="preserve"> 44-ФЗ, требованиям докум</w:t>
            </w:r>
            <w:r w:rsidRPr="0012560E">
              <w:rPr>
                <w:sz w:val="24"/>
                <w:szCs w:val="24"/>
                <w:lang w:eastAsia="en-US"/>
              </w:rPr>
              <w:t>ентации о таком аукционе.</w:t>
            </w:r>
          </w:p>
        </w:tc>
      </w:tr>
      <w:tr w:rsidR="0012560E" w:rsidRPr="0012560E" w:rsidTr="0012560E">
        <w:trPr>
          <w:gridAfter w:val="1"/>
          <w:wAfter w:w="9" w:type="dxa"/>
          <w:trHeight w:val="68"/>
        </w:trPr>
        <w:tc>
          <w:tcPr>
            <w:tcW w:w="10566" w:type="dxa"/>
            <w:gridSpan w:val="4"/>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spacing w:after="80"/>
              <w:rPr>
                <w:sz w:val="24"/>
                <w:szCs w:val="24"/>
                <w:lang w:eastAsia="en-US"/>
              </w:rPr>
            </w:pPr>
            <w:r w:rsidRPr="0012560E">
              <w:rPr>
                <w:sz w:val="24"/>
                <w:szCs w:val="24"/>
                <w:lang w:eastAsia="en-US"/>
              </w:rPr>
              <w:lastRenderedPageBreak/>
              <w:t>Раздел 12. Сведения о проведен</w:t>
            </w:r>
            <w:proofErr w:type="gramStart"/>
            <w:r w:rsidRPr="0012560E">
              <w:rPr>
                <w:sz w:val="24"/>
                <w:szCs w:val="24"/>
                <w:lang w:eastAsia="en-US"/>
              </w:rPr>
              <w:t>ии ау</w:t>
            </w:r>
            <w:proofErr w:type="gramEnd"/>
            <w:r w:rsidRPr="0012560E">
              <w:rPr>
                <w:sz w:val="24"/>
                <w:szCs w:val="24"/>
                <w:lang w:eastAsia="en-US"/>
              </w:rPr>
              <w:t>кциона</w:t>
            </w:r>
          </w:p>
        </w:tc>
      </w:tr>
      <w:tr w:rsidR="0012560E" w:rsidRPr="0012560E" w:rsidTr="0012560E">
        <w:trPr>
          <w:gridAfter w:val="1"/>
          <w:wAfter w:w="9"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pStyle w:val="aff5"/>
              <w:jc w:val="left"/>
              <w:rPr>
                <w:rFonts w:ascii="Times New Roman" w:hAnsi="Times New Roman"/>
                <w:sz w:val="24"/>
                <w:szCs w:val="24"/>
                <w:lang w:eastAsia="en-US"/>
              </w:rPr>
            </w:pPr>
            <w:r w:rsidRPr="0012560E">
              <w:rPr>
                <w:rFonts w:ascii="Times New Roman" w:hAnsi="Times New Roman"/>
                <w:sz w:val="24"/>
                <w:szCs w:val="24"/>
                <w:lang w:eastAsia="en-US"/>
              </w:rPr>
              <w:t>1</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pStyle w:val="aff5"/>
              <w:jc w:val="left"/>
              <w:rPr>
                <w:rFonts w:ascii="Times New Roman" w:hAnsi="Times New Roman"/>
                <w:sz w:val="24"/>
                <w:szCs w:val="24"/>
                <w:lang w:eastAsia="en-US"/>
              </w:rPr>
            </w:pPr>
            <w:r w:rsidRPr="0012560E">
              <w:rPr>
                <w:rFonts w:ascii="Times New Roman" w:hAnsi="Times New Roman"/>
                <w:sz w:val="24"/>
                <w:szCs w:val="24"/>
                <w:lang w:eastAsia="en-US"/>
              </w:rPr>
              <w:t xml:space="preserve">Дата проведения аукциона </w:t>
            </w:r>
          </w:p>
        </w:tc>
        <w:tc>
          <w:tcPr>
            <w:tcW w:w="6342" w:type="dxa"/>
            <w:gridSpan w:val="2"/>
            <w:tcBorders>
              <w:top w:val="single" w:sz="4" w:space="0" w:color="auto"/>
              <w:left w:val="single" w:sz="4" w:space="0" w:color="auto"/>
              <w:bottom w:val="single" w:sz="4" w:space="0" w:color="auto"/>
              <w:right w:val="single" w:sz="4" w:space="0" w:color="auto"/>
            </w:tcBorders>
            <w:hideMark/>
          </w:tcPr>
          <w:p w:rsidR="0012560E" w:rsidRPr="0012560E" w:rsidRDefault="00F37002" w:rsidP="0012560E">
            <w:pPr>
              <w:keepLines/>
              <w:widowControl w:val="0"/>
              <w:suppressLineNumbers/>
              <w:suppressAutoHyphens/>
              <w:spacing w:after="80"/>
              <w:rPr>
                <w:sz w:val="24"/>
                <w:szCs w:val="24"/>
                <w:lang w:eastAsia="en-US"/>
              </w:rPr>
            </w:pPr>
            <w:r>
              <w:rPr>
                <w:sz w:val="24"/>
                <w:szCs w:val="24"/>
                <w:lang w:eastAsia="en-US"/>
              </w:rPr>
              <w:t>«</w:t>
            </w:r>
            <w:r w:rsidR="0012560E" w:rsidRPr="0012560E">
              <w:rPr>
                <w:sz w:val="24"/>
                <w:szCs w:val="24"/>
                <w:lang w:eastAsia="en-US"/>
              </w:rPr>
              <w:t>05</w:t>
            </w:r>
            <w:r>
              <w:rPr>
                <w:sz w:val="24"/>
                <w:szCs w:val="24"/>
                <w:lang w:eastAsia="en-US"/>
              </w:rPr>
              <w:t>»</w:t>
            </w:r>
            <w:r w:rsidR="0012560E" w:rsidRPr="0012560E">
              <w:rPr>
                <w:sz w:val="24"/>
                <w:szCs w:val="24"/>
                <w:lang w:eastAsia="en-US"/>
              </w:rPr>
              <w:t xml:space="preserve"> сентября 2016 года.</w:t>
            </w:r>
          </w:p>
        </w:tc>
      </w:tr>
      <w:tr w:rsidR="0012560E" w:rsidRPr="0012560E" w:rsidTr="0012560E">
        <w:trPr>
          <w:gridAfter w:val="1"/>
          <w:wAfter w:w="9"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pStyle w:val="aff5"/>
              <w:jc w:val="left"/>
              <w:rPr>
                <w:rFonts w:ascii="Times New Roman" w:hAnsi="Times New Roman"/>
                <w:sz w:val="24"/>
                <w:szCs w:val="24"/>
                <w:lang w:eastAsia="en-US"/>
              </w:rPr>
            </w:pPr>
            <w:r w:rsidRPr="0012560E">
              <w:rPr>
                <w:rFonts w:ascii="Times New Roman" w:hAnsi="Times New Roman"/>
                <w:sz w:val="24"/>
                <w:szCs w:val="24"/>
                <w:lang w:eastAsia="en-US"/>
              </w:rPr>
              <w:t>2</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pStyle w:val="aff5"/>
              <w:jc w:val="left"/>
              <w:rPr>
                <w:rFonts w:ascii="Times New Roman" w:hAnsi="Times New Roman"/>
                <w:sz w:val="24"/>
                <w:szCs w:val="24"/>
                <w:lang w:eastAsia="en-US"/>
              </w:rPr>
            </w:pPr>
            <w:r w:rsidRPr="0012560E">
              <w:rPr>
                <w:rFonts w:ascii="Times New Roman" w:hAnsi="Times New Roman"/>
                <w:sz w:val="24"/>
                <w:szCs w:val="24"/>
                <w:lang w:eastAsia="en-US"/>
              </w:rPr>
              <w:t>Время начала проведения аукциона</w:t>
            </w:r>
          </w:p>
        </w:tc>
        <w:tc>
          <w:tcPr>
            <w:tcW w:w="6342" w:type="dxa"/>
            <w:gridSpan w:val="2"/>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spacing w:after="60"/>
              <w:rPr>
                <w:sz w:val="24"/>
                <w:szCs w:val="24"/>
                <w:lang w:eastAsia="en-US"/>
              </w:rPr>
            </w:pPr>
            <w:r w:rsidRPr="0012560E">
              <w:rPr>
                <w:sz w:val="24"/>
                <w:szCs w:val="24"/>
                <w:lang w:eastAsia="en-US"/>
              </w:rPr>
              <w:t xml:space="preserve">Устанавливается оператором электронной площадки в соответствии </w:t>
            </w:r>
            <w:proofErr w:type="gramStart"/>
            <w:r w:rsidRPr="0012560E">
              <w:rPr>
                <w:sz w:val="24"/>
                <w:szCs w:val="24"/>
                <w:lang w:eastAsia="en-US"/>
              </w:rPr>
              <w:t>с</w:t>
            </w:r>
            <w:proofErr w:type="gramEnd"/>
            <w:r w:rsidRPr="0012560E">
              <w:rPr>
                <w:sz w:val="24"/>
                <w:szCs w:val="24"/>
                <w:lang w:eastAsia="en-US"/>
              </w:rPr>
              <w:t xml:space="preserve"> временем часовой зоны, в которой расположен заказчик </w:t>
            </w:r>
          </w:p>
        </w:tc>
      </w:tr>
      <w:tr w:rsidR="0012560E" w:rsidRPr="0012560E" w:rsidTr="0012560E">
        <w:trPr>
          <w:gridAfter w:val="1"/>
          <w:wAfter w:w="9"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pStyle w:val="aff5"/>
              <w:jc w:val="left"/>
              <w:rPr>
                <w:rFonts w:ascii="Times New Roman" w:hAnsi="Times New Roman"/>
                <w:sz w:val="24"/>
                <w:szCs w:val="24"/>
                <w:lang w:eastAsia="en-US"/>
              </w:rPr>
            </w:pPr>
            <w:r w:rsidRPr="0012560E">
              <w:rPr>
                <w:rFonts w:ascii="Times New Roman" w:hAnsi="Times New Roman"/>
                <w:sz w:val="24"/>
                <w:szCs w:val="24"/>
                <w:lang w:eastAsia="en-US"/>
              </w:rPr>
              <w:t>3</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pStyle w:val="aff5"/>
              <w:jc w:val="left"/>
              <w:rPr>
                <w:rFonts w:ascii="Times New Roman" w:hAnsi="Times New Roman"/>
                <w:sz w:val="24"/>
                <w:szCs w:val="24"/>
                <w:lang w:eastAsia="en-US"/>
              </w:rPr>
            </w:pPr>
            <w:r w:rsidRPr="0012560E">
              <w:rPr>
                <w:rFonts w:ascii="Times New Roman" w:hAnsi="Times New Roman"/>
                <w:sz w:val="24"/>
                <w:szCs w:val="24"/>
                <w:lang w:eastAsia="en-US"/>
              </w:rPr>
              <w:t>Адрес электронной площадки</w:t>
            </w:r>
          </w:p>
        </w:tc>
        <w:tc>
          <w:tcPr>
            <w:tcW w:w="6342" w:type="dxa"/>
            <w:gridSpan w:val="2"/>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http://www.sberbank-ast.ru</w:t>
            </w:r>
          </w:p>
        </w:tc>
      </w:tr>
      <w:tr w:rsidR="0012560E" w:rsidRPr="0012560E" w:rsidTr="0012560E">
        <w:trPr>
          <w:gridAfter w:val="1"/>
          <w:wAfter w:w="9"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pStyle w:val="aff5"/>
              <w:jc w:val="left"/>
              <w:rPr>
                <w:rFonts w:ascii="Times New Roman" w:hAnsi="Times New Roman"/>
                <w:sz w:val="24"/>
                <w:szCs w:val="24"/>
                <w:lang w:eastAsia="en-US"/>
              </w:rPr>
            </w:pPr>
            <w:r w:rsidRPr="0012560E">
              <w:rPr>
                <w:rFonts w:ascii="Times New Roman" w:hAnsi="Times New Roman"/>
                <w:sz w:val="24"/>
                <w:szCs w:val="24"/>
                <w:lang w:eastAsia="en-US"/>
              </w:rPr>
              <w:t>4</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pStyle w:val="aff5"/>
              <w:jc w:val="left"/>
              <w:rPr>
                <w:rFonts w:ascii="Times New Roman" w:hAnsi="Times New Roman"/>
                <w:sz w:val="24"/>
                <w:szCs w:val="24"/>
                <w:lang w:eastAsia="en-US"/>
              </w:rPr>
            </w:pPr>
            <w:r w:rsidRPr="0012560E">
              <w:rPr>
                <w:rFonts w:ascii="Times New Roman" w:hAnsi="Times New Roman"/>
                <w:sz w:val="24"/>
                <w:szCs w:val="24"/>
                <w:lang w:eastAsia="en-US"/>
              </w:rPr>
              <w:t xml:space="preserve">Порядок проведения аукциона </w:t>
            </w:r>
          </w:p>
        </w:tc>
        <w:tc>
          <w:tcPr>
            <w:tcW w:w="6342" w:type="dxa"/>
            <w:gridSpan w:val="2"/>
            <w:tcBorders>
              <w:top w:val="single" w:sz="4" w:space="0" w:color="auto"/>
              <w:left w:val="single" w:sz="4" w:space="0" w:color="auto"/>
              <w:bottom w:val="single" w:sz="4" w:space="0" w:color="auto"/>
              <w:right w:val="single" w:sz="4" w:space="0" w:color="auto"/>
            </w:tcBorders>
          </w:tcPr>
          <w:p w:rsidR="0012560E" w:rsidRPr="0012560E" w:rsidRDefault="0012560E" w:rsidP="0012560E">
            <w:pPr>
              <w:keepLines/>
              <w:widowControl w:val="0"/>
              <w:suppressLineNumbers/>
              <w:suppressAutoHyphens/>
              <w:rPr>
                <w:sz w:val="24"/>
                <w:szCs w:val="24"/>
                <w:lang w:eastAsia="en-US"/>
              </w:rPr>
            </w:pPr>
            <w:proofErr w:type="gramStart"/>
            <w:r w:rsidRPr="0012560E">
              <w:rPr>
                <w:sz w:val="24"/>
                <w:szCs w:val="24"/>
                <w:lang w:eastAsia="en-US"/>
              </w:rPr>
              <w:t>Установлен</w:t>
            </w:r>
            <w:proofErr w:type="gramEnd"/>
            <w:r w:rsidRPr="0012560E">
              <w:rPr>
                <w:sz w:val="24"/>
                <w:szCs w:val="24"/>
                <w:lang w:eastAsia="en-US"/>
              </w:rPr>
              <w:t xml:space="preserve"> в </w:t>
            </w:r>
            <w:hyperlink r:id="rId21" w:anchor="_ГЛАВА_VI._ПРОЕКТ" w:history="1">
              <w:r w:rsidRPr="00AC0117">
                <w:rPr>
                  <w:rStyle w:val="a8"/>
                  <w:color w:val="auto"/>
                  <w:sz w:val="24"/>
                  <w:szCs w:val="24"/>
                  <w:u w:val="none"/>
                  <w:lang w:eastAsia="en-US"/>
                </w:rPr>
                <w:t xml:space="preserve">Главе </w:t>
              </w:r>
              <w:r w:rsidRPr="00AC0117">
                <w:rPr>
                  <w:rStyle w:val="a8"/>
                  <w:color w:val="auto"/>
                  <w:sz w:val="24"/>
                  <w:szCs w:val="24"/>
                  <w:u w:val="none"/>
                  <w:lang w:val="en-US" w:eastAsia="en-US"/>
                </w:rPr>
                <w:t>IV</w:t>
              </w:r>
            </w:hyperlink>
            <w:r w:rsidRPr="0012560E">
              <w:rPr>
                <w:sz w:val="24"/>
                <w:szCs w:val="24"/>
                <w:lang w:eastAsia="en-US"/>
              </w:rPr>
              <w:t xml:space="preserve"> настоящей документации.</w:t>
            </w:r>
          </w:p>
          <w:p w:rsidR="0012560E" w:rsidRPr="0012560E" w:rsidRDefault="0012560E" w:rsidP="00AC0117">
            <w:pPr>
              <w:jc w:val="both"/>
              <w:rPr>
                <w:sz w:val="24"/>
                <w:szCs w:val="24"/>
                <w:lang w:eastAsia="en-US"/>
              </w:rPr>
            </w:pPr>
            <w:r w:rsidRPr="0012560E">
              <w:rPr>
                <w:sz w:val="24"/>
                <w:szCs w:val="24"/>
                <w:lang w:eastAsia="en-US"/>
              </w:rPr>
              <w:t xml:space="preserve">По итогам проведения аукциона оператором электронной площадки в течение тридцати минут с момента окончания такого аукциона оформляется и размещается на электронной площадке протокол проведения аукциона в электронной форме.  </w:t>
            </w:r>
          </w:p>
        </w:tc>
      </w:tr>
      <w:tr w:rsidR="0012560E" w:rsidRPr="0012560E" w:rsidTr="0012560E">
        <w:trPr>
          <w:gridAfter w:val="1"/>
          <w:wAfter w:w="9" w:type="dxa"/>
          <w:trHeight w:val="68"/>
        </w:trPr>
        <w:tc>
          <w:tcPr>
            <w:tcW w:w="10566" w:type="dxa"/>
            <w:gridSpan w:val="4"/>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jc w:val="both"/>
              <w:rPr>
                <w:sz w:val="24"/>
                <w:szCs w:val="24"/>
                <w:lang w:eastAsia="en-US"/>
              </w:rPr>
            </w:pPr>
            <w:r w:rsidRPr="0012560E">
              <w:rPr>
                <w:sz w:val="24"/>
                <w:szCs w:val="24"/>
                <w:lang w:eastAsia="en-US"/>
              </w:rPr>
              <w:t>Раздел 13. Сведения о порядке рассмотрения вторых частей заявок на участие в аукционе в электронной форме</w:t>
            </w:r>
          </w:p>
        </w:tc>
      </w:tr>
      <w:tr w:rsidR="0012560E" w:rsidRPr="0012560E" w:rsidTr="0012560E">
        <w:trPr>
          <w:gridAfter w:val="1"/>
          <w:wAfter w:w="9"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1</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Срок окончания рассмотрения вторых частей заявок</w:t>
            </w:r>
          </w:p>
        </w:tc>
        <w:tc>
          <w:tcPr>
            <w:tcW w:w="6342" w:type="dxa"/>
            <w:gridSpan w:val="2"/>
            <w:tcBorders>
              <w:top w:val="single" w:sz="4" w:space="0" w:color="auto"/>
              <w:left w:val="single" w:sz="4" w:space="0" w:color="auto"/>
              <w:bottom w:val="single" w:sz="4" w:space="0" w:color="auto"/>
              <w:right w:val="single" w:sz="4" w:space="0" w:color="auto"/>
            </w:tcBorders>
          </w:tcPr>
          <w:p w:rsidR="0012560E" w:rsidRPr="0012560E" w:rsidRDefault="0012560E" w:rsidP="0012560E">
            <w:pPr>
              <w:keepLines/>
              <w:widowControl w:val="0"/>
              <w:suppressLineNumbers/>
              <w:suppressAutoHyphens/>
              <w:jc w:val="both"/>
              <w:rPr>
                <w:sz w:val="24"/>
                <w:szCs w:val="24"/>
                <w:lang w:eastAsia="en-US"/>
              </w:rPr>
            </w:pPr>
            <w:r w:rsidRPr="0012560E">
              <w:rPr>
                <w:sz w:val="24"/>
                <w:szCs w:val="24"/>
                <w:lang w:eastAsia="en-US"/>
              </w:rPr>
              <w:t xml:space="preserve">Не позднее </w:t>
            </w:r>
            <w:r w:rsidR="00F37002">
              <w:rPr>
                <w:sz w:val="24"/>
                <w:szCs w:val="24"/>
                <w:lang w:eastAsia="en-US"/>
              </w:rPr>
              <w:t>«</w:t>
            </w:r>
            <w:r w:rsidRPr="0012560E">
              <w:rPr>
                <w:sz w:val="24"/>
                <w:szCs w:val="24"/>
                <w:lang w:eastAsia="en-US"/>
              </w:rPr>
              <w:t>09</w:t>
            </w:r>
            <w:r w:rsidR="00F37002">
              <w:rPr>
                <w:sz w:val="24"/>
                <w:szCs w:val="24"/>
                <w:lang w:eastAsia="en-US"/>
              </w:rPr>
              <w:t>»</w:t>
            </w:r>
            <w:r w:rsidRPr="0012560E">
              <w:rPr>
                <w:sz w:val="24"/>
                <w:szCs w:val="24"/>
                <w:lang w:eastAsia="en-US"/>
              </w:rPr>
              <w:t xml:space="preserve"> сентября 2016 года. </w:t>
            </w:r>
          </w:p>
          <w:p w:rsidR="0012560E" w:rsidRPr="0012560E" w:rsidRDefault="0012560E" w:rsidP="0012560E">
            <w:pPr>
              <w:keepLines/>
              <w:widowControl w:val="0"/>
              <w:suppressLineNumbers/>
              <w:suppressAutoHyphens/>
              <w:jc w:val="both"/>
              <w:rPr>
                <w:sz w:val="24"/>
                <w:szCs w:val="24"/>
                <w:lang w:eastAsia="en-US"/>
              </w:rPr>
            </w:pPr>
          </w:p>
        </w:tc>
      </w:tr>
      <w:tr w:rsidR="0012560E" w:rsidRPr="0012560E" w:rsidTr="0012560E">
        <w:trPr>
          <w:gridAfter w:val="1"/>
          <w:wAfter w:w="9"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2</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 xml:space="preserve">Порядок рассмотрения вторых частей заявок </w:t>
            </w:r>
          </w:p>
        </w:tc>
        <w:tc>
          <w:tcPr>
            <w:tcW w:w="6342" w:type="dxa"/>
            <w:gridSpan w:val="2"/>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autoSpaceDE w:val="0"/>
              <w:autoSpaceDN w:val="0"/>
              <w:adjustRightInd w:val="0"/>
              <w:jc w:val="both"/>
              <w:rPr>
                <w:bCs/>
                <w:sz w:val="24"/>
                <w:szCs w:val="24"/>
                <w:lang w:eastAsia="en-US"/>
              </w:rPr>
            </w:pPr>
            <w:r w:rsidRPr="0012560E">
              <w:rPr>
                <w:bCs/>
                <w:sz w:val="24"/>
                <w:szCs w:val="24"/>
                <w:lang w:eastAsia="en-US"/>
              </w:rPr>
              <w:t xml:space="preserve">1. Единая комиссия рассматривает на соответствие требованиям настоящей документации следующие документы и информацию: </w:t>
            </w:r>
          </w:p>
          <w:p w:rsidR="0012560E" w:rsidRPr="0012560E" w:rsidRDefault="0012560E" w:rsidP="0012560E">
            <w:pPr>
              <w:autoSpaceDE w:val="0"/>
              <w:autoSpaceDN w:val="0"/>
              <w:adjustRightInd w:val="0"/>
              <w:jc w:val="both"/>
              <w:rPr>
                <w:bCs/>
                <w:sz w:val="24"/>
                <w:szCs w:val="24"/>
                <w:lang w:eastAsia="en-US"/>
              </w:rPr>
            </w:pPr>
            <w:r w:rsidRPr="0012560E">
              <w:rPr>
                <w:bCs/>
                <w:sz w:val="24"/>
                <w:szCs w:val="24"/>
                <w:lang w:eastAsia="en-US"/>
              </w:rPr>
              <w:t>1.1. вторые части заявок на участие в аукционе,</w:t>
            </w:r>
          </w:p>
          <w:p w:rsidR="0012560E" w:rsidRPr="0012560E" w:rsidRDefault="0012560E" w:rsidP="0012560E">
            <w:pPr>
              <w:keepLines/>
              <w:widowControl w:val="0"/>
              <w:suppressLineNumbers/>
              <w:suppressAutoHyphens/>
              <w:jc w:val="both"/>
              <w:rPr>
                <w:sz w:val="24"/>
                <w:szCs w:val="24"/>
                <w:lang w:eastAsia="en-US"/>
              </w:rPr>
            </w:pPr>
            <w:r w:rsidRPr="0012560E">
              <w:rPr>
                <w:color w:val="000000"/>
                <w:sz w:val="24"/>
                <w:szCs w:val="24"/>
                <w:lang w:eastAsia="en-US"/>
              </w:rPr>
              <w:t xml:space="preserve">1.2. документы, содержащиеся на дату и время окончания срока подачи заявок на участие в аукционе, установленного в </w:t>
            </w:r>
            <w:r w:rsidRPr="0012560E">
              <w:rPr>
                <w:sz w:val="24"/>
                <w:szCs w:val="24"/>
                <w:lang w:eastAsia="en-US"/>
              </w:rPr>
              <w:t xml:space="preserve">пункте 1 </w:t>
            </w:r>
            <w:hyperlink r:id="rId22" w:anchor="_РАЗДЕЛ_9._СВЕДЕНИЯ" w:history="1">
              <w:r w:rsidRPr="00AC0117">
                <w:rPr>
                  <w:rStyle w:val="a8"/>
                  <w:color w:val="auto"/>
                  <w:sz w:val="24"/>
                  <w:szCs w:val="24"/>
                  <w:u w:val="none"/>
                  <w:lang w:eastAsia="en-US"/>
                </w:rPr>
                <w:t xml:space="preserve">раздела </w:t>
              </w:r>
            </w:hyperlink>
            <w:r w:rsidRPr="0012560E">
              <w:rPr>
                <w:sz w:val="24"/>
                <w:szCs w:val="24"/>
                <w:lang w:eastAsia="en-US"/>
              </w:rPr>
              <w:t>9</w:t>
            </w:r>
            <w:r w:rsidRPr="0012560E">
              <w:rPr>
                <w:color w:val="FF0000"/>
                <w:sz w:val="24"/>
                <w:szCs w:val="24"/>
                <w:lang w:eastAsia="en-US"/>
              </w:rPr>
              <w:t xml:space="preserve"> </w:t>
            </w:r>
            <w:r w:rsidRPr="0012560E">
              <w:rPr>
                <w:sz w:val="24"/>
                <w:szCs w:val="24"/>
                <w:lang w:eastAsia="en-US"/>
              </w:rPr>
              <w:t>Информационной карты, в реестре участников аукциона, получивших аккредитацию на электронной площадке:</w:t>
            </w:r>
          </w:p>
          <w:p w:rsidR="0012560E" w:rsidRPr="0012560E" w:rsidRDefault="0012560E" w:rsidP="0012560E">
            <w:pPr>
              <w:autoSpaceDE w:val="0"/>
              <w:autoSpaceDN w:val="0"/>
              <w:adjustRightInd w:val="0"/>
              <w:ind w:firstLine="540"/>
              <w:jc w:val="both"/>
              <w:rPr>
                <w:sz w:val="24"/>
                <w:szCs w:val="24"/>
                <w:lang w:eastAsia="en-US"/>
              </w:rPr>
            </w:pPr>
            <w:r w:rsidRPr="0012560E">
              <w:rPr>
                <w:color w:val="000000"/>
                <w:sz w:val="24"/>
                <w:szCs w:val="24"/>
                <w:lang w:eastAsia="en-US"/>
              </w:rPr>
              <w:t>1.2.1.</w:t>
            </w:r>
            <w:r w:rsidRPr="0012560E">
              <w:rPr>
                <w:sz w:val="24"/>
                <w:szCs w:val="24"/>
                <w:lang w:eastAsia="en-US"/>
              </w:rPr>
              <w:t xml:space="preserve">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копия документа, удостоверяющего личность этого участника (для иного физического лица);</w:t>
            </w:r>
          </w:p>
          <w:p w:rsidR="0012560E" w:rsidRPr="0012560E" w:rsidRDefault="0012560E" w:rsidP="0012560E">
            <w:pPr>
              <w:autoSpaceDE w:val="0"/>
              <w:autoSpaceDN w:val="0"/>
              <w:adjustRightInd w:val="0"/>
              <w:ind w:firstLine="540"/>
              <w:jc w:val="both"/>
              <w:rPr>
                <w:sz w:val="24"/>
                <w:szCs w:val="24"/>
                <w:lang w:eastAsia="en-US"/>
              </w:rPr>
            </w:pPr>
            <w:r w:rsidRPr="0012560E">
              <w:rPr>
                <w:color w:val="000000"/>
                <w:sz w:val="24"/>
                <w:szCs w:val="24"/>
                <w:lang w:eastAsia="en-US"/>
              </w:rPr>
              <w:t xml:space="preserve">1.2.2. </w:t>
            </w:r>
            <w:r w:rsidRPr="0012560E">
              <w:rPr>
                <w:sz w:val="24"/>
                <w:szCs w:val="24"/>
                <w:lang w:eastAsia="en-US"/>
              </w:rPr>
              <w:t>копии учредительных документов этого участника (для юридического лица), копия документа, удостоверяющего его личность (для физического лица);</w:t>
            </w:r>
          </w:p>
          <w:p w:rsidR="0012560E" w:rsidRPr="0012560E" w:rsidRDefault="0012560E" w:rsidP="0012560E">
            <w:pPr>
              <w:autoSpaceDE w:val="0"/>
              <w:autoSpaceDN w:val="0"/>
              <w:adjustRightInd w:val="0"/>
              <w:ind w:firstLine="540"/>
              <w:jc w:val="both"/>
              <w:rPr>
                <w:sz w:val="24"/>
                <w:szCs w:val="24"/>
                <w:lang w:eastAsia="en-US"/>
              </w:rPr>
            </w:pPr>
            <w:proofErr w:type="gramStart"/>
            <w:r w:rsidRPr="0012560E">
              <w:rPr>
                <w:color w:val="000000"/>
                <w:sz w:val="24"/>
                <w:szCs w:val="24"/>
                <w:lang w:eastAsia="en-US"/>
              </w:rPr>
              <w:t xml:space="preserve">1.2.3. </w:t>
            </w:r>
            <w:r w:rsidRPr="0012560E">
              <w:rPr>
                <w:sz w:val="24"/>
                <w:szCs w:val="24"/>
                <w:lang w:eastAsia="en-US"/>
              </w:rPr>
              <w:t>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w:t>
            </w:r>
            <w:proofErr w:type="gramEnd"/>
            <w:r w:rsidRPr="0012560E">
              <w:rPr>
                <w:sz w:val="24"/>
                <w:szCs w:val="24"/>
                <w:lang w:eastAsia="en-US"/>
              </w:rPr>
              <w:t xml:space="preserve"> В случае</w:t>
            </w:r>
            <w:proofErr w:type="gramStart"/>
            <w:r w:rsidRPr="0012560E">
              <w:rPr>
                <w:sz w:val="24"/>
                <w:szCs w:val="24"/>
                <w:lang w:eastAsia="en-US"/>
              </w:rPr>
              <w:t>,</w:t>
            </w:r>
            <w:proofErr w:type="gramEnd"/>
            <w:r w:rsidRPr="0012560E">
              <w:rPr>
                <w:sz w:val="24"/>
                <w:szCs w:val="24"/>
                <w:lang w:eastAsia="en-US"/>
              </w:rPr>
              <w:t xml:space="preserve"> если от имени этого участника действует иное лицо, также представляется доверенность на осуществление от имени такого участника </w:t>
            </w:r>
            <w:r w:rsidRPr="0012560E">
              <w:rPr>
                <w:sz w:val="24"/>
                <w:szCs w:val="24"/>
                <w:lang w:eastAsia="en-US"/>
              </w:rPr>
              <w:lastRenderedPageBreak/>
              <w:t>соответствующих действий, заверенная его печатью (при наличии печати) и подписанная руководителем или уполномоченным им лицом. В случае</w:t>
            </w:r>
            <w:proofErr w:type="gramStart"/>
            <w:r w:rsidRPr="0012560E">
              <w:rPr>
                <w:sz w:val="24"/>
                <w:szCs w:val="24"/>
                <w:lang w:eastAsia="en-US"/>
              </w:rPr>
              <w:t>,</w:t>
            </w:r>
            <w:proofErr w:type="gramEnd"/>
            <w:r w:rsidRPr="0012560E">
              <w:rPr>
                <w:sz w:val="24"/>
                <w:szCs w:val="24"/>
                <w:lang w:eastAsia="en-US"/>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12560E" w:rsidRPr="0012560E" w:rsidRDefault="0012560E" w:rsidP="0012560E">
            <w:pPr>
              <w:autoSpaceDE w:val="0"/>
              <w:autoSpaceDN w:val="0"/>
              <w:adjustRightInd w:val="0"/>
              <w:ind w:firstLine="540"/>
              <w:jc w:val="both"/>
              <w:rPr>
                <w:sz w:val="24"/>
                <w:szCs w:val="24"/>
                <w:lang w:eastAsia="en-US"/>
              </w:rPr>
            </w:pPr>
            <w:r w:rsidRPr="0012560E">
              <w:rPr>
                <w:color w:val="000000"/>
                <w:sz w:val="24"/>
                <w:szCs w:val="24"/>
                <w:lang w:eastAsia="en-US"/>
              </w:rPr>
              <w:t>1.2.4</w:t>
            </w:r>
            <w:r w:rsidRPr="0012560E">
              <w:rPr>
                <w:sz w:val="24"/>
                <w:szCs w:val="24"/>
                <w:lang w:eastAsia="en-US"/>
              </w:rPr>
              <w:t xml:space="preserve"> копии документов, подтверждающих полномочия руководителя. В случае</w:t>
            </w:r>
            <w:proofErr w:type="gramStart"/>
            <w:r w:rsidRPr="0012560E">
              <w:rPr>
                <w:sz w:val="24"/>
                <w:szCs w:val="24"/>
                <w:lang w:eastAsia="en-US"/>
              </w:rPr>
              <w:t>,</w:t>
            </w:r>
            <w:proofErr w:type="gramEnd"/>
            <w:r w:rsidRPr="0012560E">
              <w:rPr>
                <w:sz w:val="24"/>
                <w:szCs w:val="24"/>
                <w:lang w:eastAsia="en-US"/>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w:t>
            </w:r>
            <w:proofErr w:type="gramStart"/>
            <w:r w:rsidRPr="0012560E">
              <w:rPr>
                <w:sz w:val="24"/>
                <w:szCs w:val="24"/>
                <w:lang w:eastAsia="en-US"/>
              </w:rPr>
              <w:t>,</w:t>
            </w:r>
            <w:proofErr w:type="gramEnd"/>
            <w:r w:rsidRPr="0012560E">
              <w:rPr>
                <w:sz w:val="24"/>
                <w:szCs w:val="24"/>
                <w:lang w:eastAsia="en-US"/>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12560E" w:rsidRPr="0012560E" w:rsidRDefault="0012560E" w:rsidP="0012560E">
            <w:pPr>
              <w:autoSpaceDE w:val="0"/>
              <w:autoSpaceDN w:val="0"/>
              <w:adjustRightInd w:val="0"/>
              <w:ind w:firstLine="540"/>
              <w:jc w:val="both"/>
              <w:rPr>
                <w:sz w:val="24"/>
                <w:szCs w:val="24"/>
                <w:lang w:eastAsia="en-US"/>
              </w:rPr>
            </w:pPr>
            <w:r w:rsidRPr="0012560E">
              <w:rPr>
                <w:color w:val="000000"/>
                <w:sz w:val="24"/>
                <w:szCs w:val="24"/>
                <w:lang w:eastAsia="en-US"/>
              </w:rPr>
              <w:t>1.2.5.</w:t>
            </w:r>
            <w:r w:rsidRPr="0012560E">
              <w:rPr>
                <w:sz w:val="24"/>
                <w:szCs w:val="24"/>
                <w:lang w:eastAsia="en-US"/>
              </w:rPr>
              <w:t xml:space="preserve"> идентификационный номер налогоплательщика этого участника;</w:t>
            </w:r>
          </w:p>
          <w:p w:rsidR="0012560E" w:rsidRPr="0012560E" w:rsidRDefault="0012560E" w:rsidP="0012560E">
            <w:pPr>
              <w:autoSpaceDE w:val="0"/>
              <w:autoSpaceDN w:val="0"/>
              <w:adjustRightInd w:val="0"/>
              <w:ind w:firstLine="540"/>
              <w:jc w:val="both"/>
              <w:rPr>
                <w:sz w:val="24"/>
                <w:szCs w:val="24"/>
                <w:lang w:eastAsia="en-US"/>
              </w:rPr>
            </w:pPr>
            <w:r w:rsidRPr="0012560E">
              <w:rPr>
                <w:color w:val="000000"/>
                <w:sz w:val="24"/>
                <w:szCs w:val="24"/>
                <w:lang w:eastAsia="en-US"/>
              </w:rPr>
              <w:t xml:space="preserve">1.2.6. </w:t>
            </w:r>
            <w:r w:rsidRPr="0012560E">
              <w:rPr>
                <w:sz w:val="24"/>
                <w:szCs w:val="24"/>
                <w:lang w:eastAsia="en-US"/>
              </w:rPr>
              <w:t>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sidRPr="0012560E">
              <w:rPr>
                <w:sz w:val="24"/>
                <w:szCs w:val="24"/>
                <w:lang w:eastAsia="en-US"/>
              </w:rPr>
              <w:t>,</w:t>
            </w:r>
            <w:proofErr w:type="gramEnd"/>
            <w:r w:rsidRPr="0012560E">
              <w:rPr>
                <w:sz w:val="24"/>
                <w:szCs w:val="24"/>
                <w:lang w:eastAsia="en-US"/>
              </w:rP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12560E" w:rsidRPr="0012560E" w:rsidRDefault="0012560E" w:rsidP="0012560E">
            <w:pPr>
              <w:keepLines/>
              <w:widowControl w:val="0"/>
              <w:suppressLineNumbers/>
              <w:suppressAutoHyphens/>
              <w:jc w:val="both"/>
              <w:rPr>
                <w:sz w:val="24"/>
                <w:szCs w:val="24"/>
                <w:lang w:eastAsia="en-US"/>
              </w:rPr>
            </w:pPr>
            <w:r w:rsidRPr="0012560E">
              <w:rPr>
                <w:sz w:val="24"/>
                <w:szCs w:val="24"/>
                <w:lang w:eastAsia="en-US"/>
              </w:rPr>
              <w:t xml:space="preserve">2. Рассмотрение начинается с заявки на участие в аукционе, поданной участником такого аукциона, предложившим наиболее низкую цену контракта (в случае, если цена снижена до половины процента начальной (максимальной) цены контракта - наиболее высокую цену за право заключения контракта). </w:t>
            </w:r>
          </w:p>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 xml:space="preserve">3. По итогам рассмотрения информации и документов, указанных в подпункте 1 пункта 2 </w:t>
            </w:r>
            <w:hyperlink r:id="rId23" w:anchor="_РАЗДЕЛ_13._СВЕДЕНИЯ" w:history="1">
              <w:r w:rsidRPr="00AC0117">
                <w:rPr>
                  <w:rStyle w:val="a8"/>
                  <w:color w:val="auto"/>
                  <w:sz w:val="24"/>
                  <w:szCs w:val="24"/>
                  <w:u w:val="none"/>
                  <w:lang w:eastAsia="en-US"/>
                </w:rPr>
                <w:t xml:space="preserve">раздела </w:t>
              </w:r>
            </w:hyperlink>
            <w:r w:rsidRPr="0012560E">
              <w:rPr>
                <w:sz w:val="24"/>
                <w:szCs w:val="24"/>
                <w:lang w:eastAsia="en-US"/>
              </w:rPr>
              <w:t>7 Информационной карты, Единой комиссией принимается решение о соответствии или о несоответствии заявки требованиям, установленным настоящей документацией.</w:t>
            </w:r>
          </w:p>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 xml:space="preserve">4. Единая комиссия рассматривает информацию и документы до принятия решения о соответствии пяти заявок требованиям, установленным документацией. </w:t>
            </w:r>
          </w:p>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5. В случае</w:t>
            </w:r>
            <w:proofErr w:type="gramStart"/>
            <w:r w:rsidRPr="0012560E">
              <w:rPr>
                <w:sz w:val="24"/>
                <w:szCs w:val="24"/>
                <w:lang w:eastAsia="en-US"/>
              </w:rPr>
              <w:t>,</w:t>
            </w:r>
            <w:proofErr w:type="gramEnd"/>
            <w:r w:rsidRPr="0012560E">
              <w:rPr>
                <w:sz w:val="24"/>
                <w:szCs w:val="24"/>
                <w:lang w:eastAsia="en-US"/>
              </w:rPr>
              <w:t xml:space="preserve"> если в аукционе принимали участие менее чем десять участников и менее чем пять заявок на участие в таком аукционе соответствуют требованиям настоящей документации, Единая комиссия рассматривает вторые части заявок на участие в таком аукционе, поданных всеми участниками, принявшими участие в нем. </w:t>
            </w:r>
          </w:p>
          <w:p w:rsidR="0012560E" w:rsidRPr="0012560E" w:rsidRDefault="0012560E" w:rsidP="0012560E">
            <w:pPr>
              <w:jc w:val="both"/>
              <w:rPr>
                <w:sz w:val="24"/>
                <w:szCs w:val="24"/>
                <w:lang w:eastAsia="en-US"/>
              </w:rPr>
            </w:pPr>
            <w:bookmarkStart w:id="124" w:name="_Toc199645871"/>
            <w:bookmarkStart w:id="125" w:name="_Toc199650785"/>
            <w:r w:rsidRPr="0012560E">
              <w:rPr>
                <w:sz w:val="24"/>
                <w:szCs w:val="24"/>
                <w:lang w:eastAsia="en-US"/>
              </w:rPr>
              <w:lastRenderedPageBreak/>
              <w:t>6. Аукцион признается несостоявшимся в случаях:</w:t>
            </w:r>
          </w:p>
          <w:p w:rsidR="0012560E" w:rsidRPr="0012560E" w:rsidRDefault="0012560E" w:rsidP="0012560E">
            <w:pPr>
              <w:numPr>
                <w:ilvl w:val="1"/>
                <w:numId w:val="6"/>
              </w:numPr>
              <w:tabs>
                <w:tab w:val="left" w:pos="321"/>
              </w:tabs>
              <w:ind w:left="0" w:firstLine="0"/>
              <w:jc w:val="both"/>
              <w:rPr>
                <w:sz w:val="24"/>
                <w:szCs w:val="24"/>
                <w:lang w:eastAsia="en-US"/>
              </w:rPr>
            </w:pPr>
            <w:r w:rsidRPr="0012560E">
              <w:rPr>
                <w:sz w:val="24"/>
                <w:szCs w:val="24"/>
                <w:lang w:eastAsia="en-US"/>
              </w:rPr>
              <w:t>несоответствия всех вторых частей заявок на участие аукционе требованиям, установленным настоящей документацией;</w:t>
            </w:r>
          </w:p>
          <w:p w:rsidR="0012560E" w:rsidRPr="0012560E" w:rsidRDefault="0012560E" w:rsidP="0012560E">
            <w:pPr>
              <w:numPr>
                <w:ilvl w:val="1"/>
                <w:numId w:val="6"/>
              </w:numPr>
              <w:tabs>
                <w:tab w:val="left" w:pos="321"/>
              </w:tabs>
              <w:ind w:left="0" w:firstLine="0"/>
              <w:jc w:val="both"/>
              <w:rPr>
                <w:sz w:val="24"/>
                <w:szCs w:val="24"/>
                <w:lang w:eastAsia="en-US"/>
              </w:rPr>
            </w:pPr>
            <w:r w:rsidRPr="0012560E">
              <w:rPr>
                <w:sz w:val="24"/>
                <w:szCs w:val="24"/>
                <w:lang w:eastAsia="en-US"/>
              </w:rPr>
              <w:t>соответствия только одной второй части заявки на участие в аукционе требованиям, установленным настоящей документацией;</w:t>
            </w:r>
          </w:p>
          <w:p w:rsidR="0012560E" w:rsidRPr="0012560E" w:rsidRDefault="0012560E" w:rsidP="0012560E">
            <w:pPr>
              <w:numPr>
                <w:ilvl w:val="1"/>
                <w:numId w:val="6"/>
              </w:numPr>
              <w:tabs>
                <w:tab w:val="left" w:pos="321"/>
              </w:tabs>
              <w:ind w:left="0" w:firstLine="0"/>
              <w:jc w:val="both"/>
              <w:rPr>
                <w:sz w:val="24"/>
                <w:szCs w:val="24"/>
                <w:lang w:eastAsia="en-US"/>
              </w:rPr>
            </w:pPr>
            <w:r w:rsidRPr="0012560E">
              <w:rPr>
                <w:sz w:val="24"/>
                <w:szCs w:val="24"/>
                <w:lang w:eastAsia="en-US"/>
              </w:rPr>
              <w:t>если в течение 10 минут после начала проведения аукциона ни один из его участников не подал предложение о цене контракта.</w:t>
            </w:r>
          </w:p>
          <w:p w:rsidR="0012560E" w:rsidRPr="0012560E" w:rsidRDefault="0012560E" w:rsidP="0012560E">
            <w:pPr>
              <w:jc w:val="both"/>
              <w:rPr>
                <w:sz w:val="24"/>
                <w:szCs w:val="24"/>
                <w:lang w:eastAsia="en-US"/>
              </w:rPr>
            </w:pPr>
            <w:r w:rsidRPr="0012560E">
              <w:rPr>
                <w:sz w:val="24"/>
                <w:szCs w:val="24"/>
                <w:lang w:eastAsia="en-US"/>
              </w:rPr>
              <w:t>7. По итогам рассмотрения вторых частей заявок на участие в аукционе оформляется протокол</w:t>
            </w:r>
            <w:r w:rsidRPr="0012560E">
              <w:rPr>
                <w:b/>
                <w:sz w:val="24"/>
                <w:szCs w:val="24"/>
                <w:lang w:eastAsia="en-US"/>
              </w:rPr>
              <w:t xml:space="preserve"> </w:t>
            </w:r>
            <w:r w:rsidRPr="0012560E">
              <w:rPr>
                <w:sz w:val="24"/>
                <w:szCs w:val="24"/>
                <w:lang w:eastAsia="en-US"/>
              </w:rPr>
              <w:t>подведения итогов аукциона. Протокол размещается на электронной площадке и в ЕИС не позднее рабочего дня, следующего за датой подписания протокола.</w:t>
            </w:r>
          </w:p>
          <w:p w:rsidR="0012560E" w:rsidRPr="0012560E" w:rsidRDefault="0012560E" w:rsidP="0012560E">
            <w:pPr>
              <w:tabs>
                <w:tab w:val="left" w:pos="321"/>
              </w:tabs>
              <w:jc w:val="both"/>
              <w:rPr>
                <w:sz w:val="24"/>
                <w:szCs w:val="24"/>
                <w:lang w:eastAsia="en-US"/>
              </w:rPr>
            </w:pPr>
            <w:r w:rsidRPr="0012560E">
              <w:rPr>
                <w:sz w:val="24"/>
                <w:szCs w:val="24"/>
                <w:lang w:eastAsia="en-US"/>
              </w:rPr>
              <w:t>8.</w:t>
            </w:r>
            <w:r w:rsidRPr="0012560E">
              <w:rPr>
                <w:color w:val="FF0000"/>
                <w:sz w:val="24"/>
                <w:szCs w:val="24"/>
                <w:lang w:eastAsia="en-US"/>
              </w:rPr>
              <w:t xml:space="preserve"> </w:t>
            </w:r>
            <w:r w:rsidRPr="0012560E">
              <w:rPr>
                <w:sz w:val="24"/>
                <w:szCs w:val="24"/>
                <w:lang w:eastAsia="en-US"/>
              </w:rPr>
              <w:t>В случае</w:t>
            </w:r>
            <w:proofErr w:type="gramStart"/>
            <w:r w:rsidRPr="0012560E">
              <w:rPr>
                <w:sz w:val="24"/>
                <w:szCs w:val="24"/>
                <w:lang w:eastAsia="en-US"/>
              </w:rPr>
              <w:t>,</w:t>
            </w:r>
            <w:proofErr w:type="gramEnd"/>
            <w:r w:rsidRPr="0012560E">
              <w:rPr>
                <w:sz w:val="24"/>
                <w:szCs w:val="24"/>
                <w:lang w:eastAsia="en-US"/>
              </w:rPr>
              <w:t xml:space="preserve"> если электронный аукцион признан не состоявшимся в связи с тем, что в течение 10 минут после начала проведения такого аукциона ни один из его участников не подал предложение о цене контракта:</w:t>
            </w:r>
          </w:p>
          <w:p w:rsidR="0012560E" w:rsidRPr="0012560E" w:rsidRDefault="0012560E" w:rsidP="0012560E">
            <w:pPr>
              <w:tabs>
                <w:tab w:val="left" w:pos="321"/>
              </w:tabs>
              <w:jc w:val="both"/>
              <w:rPr>
                <w:b/>
                <w:sz w:val="24"/>
                <w:szCs w:val="24"/>
                <w:lang w:eastAsia="en-US"/>
              </w:rPr>
            </w:pPr>
            <w:proofErr w:type="gramStart"/>
            <w:r w:rsidRPr="0012560E">
              <w:rPr>
                <w:sz w:val="24"/>
                <w:szCs w:val="24"/>
                <w:lang w:eastAsia="en-US"/>
              </w:rPr>
              <w:t xml:space="preserve">Единая комиссия в течение 3 рабочих дней с даты получения вторых частей заявок на участие в таком аукционе его участников и документов, указанных в подпункте 1.2 пункта 2 настоящего раздела, рассматривает вторые части этих заявок и указанные документы на предмет соответствия требованиям, установленным настоящей документацией и направляет оператору электронной площадки протокол подведения итогов такого аукциона, подписанный членами Единой комиссии. </w:t>
            </w:r>
            <w:bookmarkEnd w:id="124"/>
            <w:bookmarkEnd w:id="125"/>
            <w:proofErr w:type="gramEnd"/>
          </w:p>
        </w:tc>
      </w:tr>
      <w:tr w:rsidR="0012560E" w:rsidRPr="0012560E" w:rsidTr="0012560E">
        <w:trPr>
          <w:gridAfter w:val="1"/>
          <w:wAfter w:w="9"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lastRenderedPageBreak/>
              <w:t>3</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pStyle w:val="3"/>
              <w:spacing w:line="240" w:lineRule="auto"/>
              <w:jc w:val="left"/>
              <w:rPr>
                <w:szCs w:val="24"/>
                <w:lang w:eastAsia="en-US"/>
              </w:rPr>
            </w:pPr>
            <w:bookmarkStart w:id="126" w:name="_Toc199645872"/>
            <w:bookmarkStart w:id="127" w:name="_Toc199650786"/>
            <w:bookmarkStart w:id="128" w:name="_Toc199907612"/>
            <w:bookmarkStart w:id="129" w:name="_Toc214092333"/>
            <w:bookmarkStart w:id="130" w:name="_Toc214092482"/>
            <w:bookmarkStart w:id="131" w:name="_Toc217105847"/>
            <w:bookmarkStart w:id="132" w:name="_Toc217272812"/>
            <w:bookmarkStart w:id="133" w:name="_Toc222892040"/>
            <w:bookmarkStart w:id="134" w:name="_Toc255903161"/>
            <w:bookmarkStart w:id="135" w:name="_Toc377135278"/>
            <w:bookmarkStart w:id="136" w:name="_Toc377569117"/>
            <w:bookmarkStart w:id="137" w:name="_Toc377982729"/>
            <w:bookmarkStart w:id="138" w:name="_Toc377982840"/>
            <w:bookmarkStart w:id="139" w:name="_Toc265704366"/>
            <w:bookmarkStart w:id="140" w:name="_Toc294020850"/>
            <w:bookmarkStart w:id="141" w:name="_Toc294021105"/>
            <w:bookmarkStart w:id="142" w:name="_Toc294191396"/>
            <w:r w:rsidRPr="0012560E">
              <w:rPr>
                <w:b w:val="0"/>
                <w:i w:val="0"/>
                <w:szCs w:val="24"/>
                <w:lang w:eastAsia="en-US"/>
              </w:rPr>
              <w:t xml:space="preserve">Основания для </w:t>
            </w:r>
            <w:bookmarkEnd w:id="126"/>
            <w:bookmarkEnd w:id="127"/>
            <w:bookmarkEnd w:id="128"/>
            <w:bookmarkEnd w:id="129"/>
            <w:bookmarkEnd w:id="130"/>
            <w:bookmarkEnd w:id="131"/>
            <w:bookmarkEnd w:id="132"/>
            <w:bookmarkEnd w:id="133"/>
            <w:r w:rsidRPr="0012560E">
              <w:rPr>
                <w:b w:val="0"/>
                <w:i w:val="0"/>
                <w:szCs w:val="24"/>
                <w:lang w:eastAsia="en-US"/>
              </w:rPr>
              <w:t xml:space="preserve">признания заявки на участие в аукционе </w:t>
            </w:r>
            <w:bookmarkEnd w:id="134"/>
            <w:r w:rsidRPr="0012560E">
              <w:rPr>
                <w:b w:val="0"/>
                <w:i w:val="0"/>
                <w:szCs w:val="24"/>
                <w:lang w:eastAsia="en-US"/>
              </w:rPr>
              <w:t>несоответствующей требованиям и условиям документации</w:t>
            </w:r>
            <w:bookmarkEnd w:id="135"/>
            <w:bookmarkEnd w:id="136"/>
            <w:bookmarkEnd w:id="137"/>
            <w:bookmarkEnd w:id="138"/>
            <w:r w:rsidRPr="0012560E">
              <w:rPr>
                <w:b w:val="0"/>
                <w:i w:val="0"/>
                <w:szCs w:val="24"/>
                <w:lang w:eastAsia="en-US"/>
              </w:rPr>
              <w:t xml:space="preserve"> </w:t>
            </w:r>
            <w:bookmarkEnd w:id="139"/>
            <w:bookmarkEnd w:id="140"/>
            <w:bookmarkEnd w:id="141"/>
            <w:bookmarkEnd w:id="142"/>
          </w:p>
        </w:tc>
        <w:tc>
          <w:tcPr>
            <w:tcW w:w="6342" w:type="dxa"/>
            <w:gridSpan w:val="2"/>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tabs>
                <w:tab w:val="left" w:pos="317"/>
              </w:tabs>
              <w:suppressAutoHyphens/>
              <w:jc w:val="both"/>
              <w:rPr>
                <w:sz w:val="24"/>
                <w:szCs w:val="24"/>
                <w:lang w:eastAsia="en-US"/>
              </w:rPr>
            </w:pPr>
            <w:proofErr w:type="gramStart"/>
            <w:r w:rsidRPr="0012560E">
              <w:rPr>
                <w:sz w:val="24"/>
                <w:szCs w:val="24"/>
                <w:lang w:eastAsia="en-US"/>
              </w:rPr>
              <w:t xml:space="preserve">1) Непредставление документов и информации, которые предусмотрены пунктами 1, 3 - 5, 7 и 8 части 2 статьи 62, частями 3 и 5 статьи 66 Федерального закона </w:t>
            </w:r>
            <w:r w:rsidR="00F37002">
              <w:rPr>
                <w:sz w:val="24"/>
                <w:szCs w:val="24"/>
                <w:lang w:eastAsia="en-US"/>
              </w:rPr>
              <w:t>№</w:t>
            </w:r>
            <w:r w:rsidRPr="0012560E">
              <w:rPr>
                <w:sz w:val="24"/>
                <w:szCs w:val="24"/>
                <w:lang w:eastAsia="en-US"/>
              </w:rPr>
              <w:t xml:space="preserve"> 44-ФЗ, несоответствие указанных документов и информации требованиям, установленным документацией о таком аукционе, наличие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sidRPr="0012560E">
              <w:rPr>
                <w:sz w:val="24"/>
                <w:szCs w:val="24"/>
                <w:lang w:eastAsia="en-US"/>
              </w:rPr>
              <w:t xml:space="preserve"> аукционе;</w:t>
            </w:r>
          </w:p>
          <w:p w:rsidR="0012560E" w:rsidRPr="0012560E" w:rsidRDefault="0012560E" w:rsidP="0012560E">
            <w:pPr>
              <w:keepLines/>
              <w:widowControl w:val="0"/>
              <w:suppressLineNumbers/>
              <w:tabs>
                <w:tab w:val="left" w:pos="317"/>
              </w:tabs>
              <w:suppressAutoHyphens/>
              <w:jc w:val="both"/>
              <w:rPr>
                <w:sz w:val="24"/>
                <w:szCs w:val="24"/>
                <w:lang w:eastAsia="en-US"/>
              </w:rPr>
            </w:pPr>
            <w:r w:rsidRPr="0012560E">
              <w:rPr>
                <w:sz w:val="24"/>
                <w:szCs w:val="24"/>
                <w:lang w:eastAsia="en-US"/>
              </w:rPr>
              <w:t>2) Несоответствие участника такого аукциона требованиям, установленным в соответствии с частью 1, частями 1.1,</w:t>
            </w:r>
            <w:r w:rsidR="00AC0117">
              <w:rPr>
                <w:sz w:val="24"/>
                <w:szCs w:val="24"/>
                <w:lang w:eastAsia="en-US"/>
              </w:rPr>
              <w:t xml:space="preserve"> </w:t>
            </w:r>
            <w:r w:rsidRPr="0012560E">
              <w:rPr>
                <w:sz w:val="24"/>
                <w:szCs w:val="24"/>
                <w:lang w:eastAsia="en-US"/>
              </w:rPr>
              <w:t xml:space="preserve">2 и 2.1 (при наличии таких требований) статьи 31 Федерального закона </w:t>
            </w:r>
            <w:r w:rsidR="00F37002">
              <w:rPr>
                <w:sz w:val="24"/>
                <w:szCs w:val="24"/>
                <w:lang w:eastAsia="en-US"/>
              </w:rPr>
              <w:t>№</w:t>
            </w:r>
            <w:r w:rsidRPr="0012560E">
              <w:rPr>
                <w:sz w:val="24"/>
                <w:szCs w:val="24"/>
                <w:lang w:eastAsia="en-US"/>
              </w:rPr>
              <w:t xml:space="preserve"> 44-ФЗ. </w:t>
            </w:r>
          </w:p>
        </w:tc>
      </w:tr>
      <w:tr w:rsidR="0012560E" w:rsidRPr="0012560E" w:rsidTr="0012560E">
        <w:trPr>
          <w:gridAfter w:val="1"/>
          <w:wAfter w:w="9"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4.</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pStyle w:val="3"/>
              <w:spacing w:line="240" w:lineRule="auto"/>
              <w:jc w:val="left"/>
              <w:rPr>
                <w:b w:val="0"/>
                <w:i w:val="0"/>
                <w:szCs w:val="24"/>
                <w:lang w:eastAsia="en-US"/>
              </w:rPr>
            </w:pPr>
            <w:r w:rsidRPr="0012560E">
              <w:rPr>
                <w:b w:val="0"/>
                <w:i w:val="0"/>
                <w:szCs w:val="24"/>
                <w:lang w:eastAsia="en-US"/>
              </w:rPr>
              <w:t>Основания отстранения участника аукциона от участия в электронном аукционе</w:t>
            </w:r>
          </w:p>
        </w:tc>
        <w:tc>
          <w:tcPr>
            <w:tcW w:w="6342" w:type="dxa"/>
            <w:gridSpan w:val="2"/>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tabs>
                <w:tab w:val="left" w:pos="317"/>
              </w:tabs>
              <w:suppressAutoHyphens/>
              <w:jc w:val="both"/>
              <w:rPr>
                <w:sz w:val="24"/>
                <w:szCs w:val="24"/>
                <w:lang w:eastAsia="en-US"/>
              </w:rPr>
            </w:pPr>
            <w:r w:rsidRPr="0012560E">
              <w:rPr>
                <w:sz w:val="24"/>
                <w:szCs w:val="24"/>
                <w:lang w:eastAsia="en-US"/>
              </w:rPr>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Федерального закона </w:t>
            </w:r>
            <w:r w:rsidR="00F37002">
              <w:rPr>
                <w:sz w:val="24"/>
                <w:szCs w:val="24"/>
                <w:lang w:eastAsia="en-US"/>
              </w:rPr>
              <w:t>№</w:t>
            </w:r>
            <w:r w:rsidRPr="0012560E">
              <w:rPr>
                <w:sz w:val="24"/>
                <w:szCs w:val="24"/>
                <w:lang w:eastAsia="en-US"/>
              </w:rPr>
              <w:t xml:space="preserve"> 44-ФЗ, Единая комиссия обязана отстранить такого участника от участия в электронном аукционе на любом этапе его проведения</w:t>
            </w:r>
          </w:p>
        </w:tc>
      </w:tr>
      <w:tr w:rsidR="0012560E" w:rsidRPr="0012560E" w:rsidTr="0012560E">
        <w:trPr>
          <w:gridAfter w:val="1"/>
          <w:wAfter w:w="9" w:type="dxa"/>
          <w:trHeight w:val="68"/>
        </w:trPr>
        <w:tc>
          <w:tcPr>
            <w:tcW w:w="10566" w:type="dxa"/>
            <w:gridSpan w:val="4"/>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Раздел 14. Сведения о порядке заключения контракта</w:t>
            </w:r>
          </w:p>
        </w:tc>
      </w:tr>
      <w:tr w:rsidR="0012560E" w:rsidRPr="0012560E" w:rsidTr="0012560E">
        <w:trPr>
          <w:gridAfter w:val="1"/>
          <w:wAfter w:w="9"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1</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bCs/>
                <w:sz w:val="24"/>
                <w:szCs w:val="24"/>
                <w:lang w:eastAsia="en-US"/>
              </w:rPr>
              <w:t>Сроки и порядок подписания контракта</w:t>
            </w:r>
          </w:p>
        </w:tc>
        <w:tc>
          <w:tcPr>
            <w:tcW w:w="6342" w:type="dxa"/>
            <w:gridSpan w:val="2"/>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 xml:space="preserve">1. По результатам аукциона контракт заключается с победителем такого аукциона, а в случаях, предусмотренных Федеральным законом </w:t>
            </w:r>
            <w:r w:rsidR="00F37002">
              <w:rPr>
                <w:sz w:val="24"/>
                <w:szCs w:val="24"/>
                <w:lang w:eastAsia="en-US"/>
              </w:rPr>
              <w:t>№</w:t>
            </w:r>
            <w:r w:rsidRPr="0012560E">
              <w:rPr>
                <w:sz w:val="24"/>
                <w:szCs w:val="24"/>
                <w:lang w:eastAsia="en-US"/>
              </w:rPr>
              <w:t xml:space="preserve"> 44-ФЗ, с иным участником такого аукциона, заявка которого на участие в таком аукционе признана соответствующей требованиям, установленным документацией.</w:t>
            </w:r>
          </w:p>
          <w:p w:rsidR="0012560E" w:rsidRPr="0012560E" w:rsidRDefault="0012560E" w:rsidP="0012560E">
            <w:pPr>
              <w:widowControl w:val="0"/>
              <w:autoSpaceDE w:val="0"/>
              <w:autoSpaceDN w:val="0"/>
              <w:adjustRightInd w:val="0"/>
              <w:ind w:firstLine="34"/>
              <w:jc w:val="both"/>
              <w:rPr>
                <w:sz w:val="24"/>
                <w:szCs w:val="24"/>
                <w:lang w:eastAsia="en-US"/>
              </w:rPr>
            </w:pPr>
            <w:r w:rsidRPr="0012560E">
              <w:rPr>
                <w:sz w:val="24"/>
                <w:szCs w:val="24"/>
                <w:lang w:eastAsia="en-US"/>
              </w:rPr>
              <w:lastRenderedPageBreak/>
              <w:t xml:space="preserve">2. Проект контракта составляется заказчиком путем включения в него цены контракта, предложенной участником аукциона, с которым заключается контракт, информации о товаре (товарный знак и (или) конкретные показатели товара), указанной в заявке на участие в аукционе такого участника. </w:t>
            </w:r>
          </w:p>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 xml:space="preserve">3. В течение пяти дней </w:t>
            </w:r>
            <w:proofErr w:type="gramStart"/>
            <w:r w:rsidRPr="0012560E">
              <w:rPr>
                <w:sz w:val="24"/>
                <w:szCs w:val="24"/>
                <w:lang w:eastAsia="en-US"/>
              </w:rPr>
              <w:t>с даты размещения</w:t>
            </w:r>
            <w:proofErr w:type="gramEnd"/>
            <w:r w:rsidRPr="0012560E">
              <w:rPr>
                <w:sz w:val="24"/>
                <w:szCs w:val="24"/>
                <w:lang w:eastAsia="en-US"/>
              </w:rPr>
              <w:t xml:space="preserve"> в ЕИС протокола подведения итогов аукциона заказчик размещает в ЕИС без своей подписи проект контракта. </w:t>
            </w:r>
          </w:p>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 xml:space="preserve">4. В течение пяти дней </w:t>
            </w:r>
            <w:proofErr w:type="gramStart"/>
            <w:r w:rsidRPr="0012560E">
              <w:rPr>
                <w:sz w:val="24"/>
                <w:szCs w:val="24"/>
                <w:lang w:eastAsia="en-US"/>
              </w:rPr>
              <w:t>с даты размещения</w:t>
            </w:r>
            <w:proofErr w:type="gramEnd"/>
            <w:r w:rsidRPr="0012560E">
              <w:rPr>
                <w:sz w:val="24"/>
                <w:szCs w:val="24"/>
                <w:lang w:eastAsia="en-US"/>
              </w:rPr>
              <w:t xml:space="preserve"> заказчиком в ЕИС проекта контракта победитель аукциона размещает в ЕИС:</w:t>
            </w:r>
          </w:p>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 xml:space="preserve">- проект контракта, подписанный лицом, имеющим право действовать от имени победителя такого аукциона, </w:t>
            </w:r>
          </w:p>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 документ, подтверждающий предоставление обеспечения исполнения контракта, подписанный электронной подписью указанного лица,</w:t>
            </w:r>
          </w:p>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В случае</w:t>
            </w:r>
            <w:proofErr w:type="gramStart"/>
            <w:r w:rsidRPr="0012560E">
              <w:rPr>
                <w:sz w:val="24"/>
                <w:szCs w:val="24"/>
                <w:lang w:eastAsia="en-US"/>
              </w:rPr>
              <w:t>,</w:t>
            </w:r>
            <w:proofErr w:type="gramEnd"/>
            <w:r w:rsidRPr="0012560E">
              <w:rPr>
                <w:sz w:val="24"/>
                <w:szCs w:val="24"/>
                <w:lang w:eastAsia="en-US"/>
              </w:rPr>
              <w:t xml:space="preserve"> если при проведении аукциона цена контракта снижена на 25% и более от начальной (максимальной) цены контракта, победитель такого аукциона предоставляет:</w:t>
            </w:r>
          </w:p>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 обеспечение исполнения контракта в размере, превышающем в 1,5 раза размер обеспечения исполнения контракта, указанный в документации, в случае, если начальная (максимальная) цена контракта составляет более 15,0 млн. рублей;</w:t>
            </w:r>
          </w:p>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 xml:space="preserve">- обеспечение исполнения контракта в размере, превышающем в 1,5 раза размер обеспечения исполнения контракта, или информацию, подтверждающую добросовестность такого участника на дату подачи заявки, в случае, если начальная (максимальная) цена контракта составляет 15,0 </w:t>
            </w:r>
            <w:proofErr w:type="spellStart"/>
            <w:r w:rsidRPr="0012560E">
              <w:rPr>
                <w:sz w:val="24"/>
                <w:szCs w:val="24"/>
                <w:lang w:eastAsia="en-US"/>
              </w:rPr>
              <w:t>млн</w:t>
            </w:r>
            <w:proofErr w:type="gramStart"/>
            <w:r w:rsidRPr="0012560E">
              <w:rPr>
                <w:sz w:val="24"/>
                <w:szCs w:val="24"/>
                <w:lang w:eastAsia="en-US"/>
              </w:rPr>
              <w:t>.р</w:t>
            </w:r>
            <w:proofErr w:type="gramEnd"/>
            <w:r w:rsidRPr="0012560E">
              <w:rPr>
                <w:sz w:val="24"/>
                <w:szCs w:val="24"/>
                <w:lang w:eastAsia="en-US"/>
              </w:rPr>
              <w:t>ублей</w:t>
            </w:r>
            <w:proofErr w:type="spellEnd"/>
            <w:r w:rsidRPr="0012560E">
              <w:rPr>
                <w:sz w:val="24"/>
                <w:szCs w:val="24"/>
                <w:lang w:eastAsia="en-US"/>
              </w:rPr>
              <w:t xml:space="preserve"> и менее.</w:t>
            </w:r>
          </w:p>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w:t>
            </w:r>
          </w:p>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 xml:space="preserve">-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w:t>
            </w:r>
          </w:p>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w:t>
            </w:r>
          </w:p>
          <w:p w:rsidR="0012560E" w:rsidRPr="0012560E" w:rsidRDefault="0012560E" w:rsidP="0012560E">
            <w:pPr>
              <w:autoSpaceDE w:val="0"/>
              <w:autoSpaceDN w:val="0"/>
              <w:adjustRightInd w:val="0"/>
              <w:jc w:val="both"/>
              <w:rPr>
                <w:sz w:val="24"/>
                <w:szCs w:val="24"/>
                <w:lang w:eastAsia="en-US"/>
              </w:rPr>
            </w:pPr>
            <w:proofErr w:type="gramStart"/>
            <w:r w:rsidRPr="0012560E">
              <w:rPr>
                <w:sz w:val="24"/>
                <w:szCs w:val="24"/>
                <w:lang w:eastAsia="en-US"/>
              </w:rPr>
              <w:t>-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p>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12560E" w:rsidRPr="0012560E" w:rsidRDefault="0012560E" w:rsidP="0012560E">
            <w:pPr>
              <w:autoSpaceDE w:val="0"/>
              <w:autoSpaceDN w:val="0"/>
              <w:adjustRightInd w:val="0"/>
              <w:jc w:val="center"/>
              <w:rPr>
                <w:sz w:val="24"/>
                <w:szCs w:val="24"/>
                <w:lang w:eastAsia="en-US"/>
              </w:rPr>
            </w:pPr>
            <w:r w:rsidRPr="0012560E">
              <w:rPr>
                <w:sz w:val="24"/>
                <w:szCs w:val="24"/>
                <w:lang w:eastAsia="en-US"/>
              </w:rPr>
              <w:t>или</w:t>
            </w:r>
          </w:p>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lastRenderedPageBreak/>
              <w:t>- протокол разногласий, подписанный электронной подписью лица, имеющего право действовать от имени победителя такого аукциона.</w:t>
            </w:r>
          </w:p>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В протоколе разногласий указываются положения проекта контракта, не соответствующие извещению о проведен</w:t>
            </w:r>
            <w:proofErr w:type="gramStart"/>
            <w:r w:rsidRPr="0012560E">
              <w:rPr>
                <w:sz w:val="24"/>
                <w:szCs w:val="24"/>
                <w:lang w:eastAsia="en-US"/>
              </w:rPr>
              <w:t>ии ау</w:t>
            </w:r>
            <w:proofErr w:type="gramEnd"/>
            <w:r w:rsidRPr="0012560E">
              <w:rPr>
                <w:sz w:val="24"/>
                <w:szCs w:val="24"/>
                <w:lang w:eastAsia="en-US"/>
              </w:rPr>
              <w:t xml:space="preserve">кциона, документации и заявке на участие в аукционе в электронной форме этого участника аукциона, с указанием соответствующих положений данных документов. </w:t>
            </w:r>
          </w:p>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 xml:space="preserve">5. В течение трех рабочих дней </w:t>
            </w:r>
            <w:proofErr w:type="gramStart"/>
            <w:r w:rsidRPr="0012560E">
              <w:rPr>
                <w:sz w:val="24"/>
                <w:szCs w:val="24"/>
                <w:lang w:eastAsia="en-US"/>
              </w:rPr>
              <w:t>с даты размещения</w:t>
            </w:r>
            <w:proofErr w:type="gramEnd"/>
            <w:r w:rsidRPr="0012560E">
              <w:rPr>
                <w:sz w:val="24"/>
                <w:szCs w:val="24"/>
                <w:lang w:eastAsia="en-US"/>
              </w:rPr>
              <w:t xml:space="preserve"> победителем аукциона в ЕИС протокола разногласий заказчик рассматривает и без электронной подписи размещает в ЕИС:</w:t>
            </w:r>
          </w:p>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 xml:space="preserve">- доработанный проект контракта с учетом всех поступивших замечаний </w:t>
            </w:r>
          </w:p>
          <w:p w:rsidR="0012560E" w:rsidRPr="0012560E" w:rsidRDefault="0012560E" w:rsidP="0012560E">
            <w:pPr>
              <w:autoSpaceDE w:val="0"/>
              <w:autoSpaceDN w:val="0"/>
              <w:adjustRightInd w:val="0"/>
              <w:jc w:val="center"/>
              <w:rPr>
                <w:sz w:val="24"/>
                <w:szCs w:val="24"/>
                <w:lang w:eastAsia="en-US"/>
              </w:rPr>
            </w:pPr>
            <w:r w:rsidRPr="0012560E">
              <w:rPr>
                <w:sz w:val="24"/>
                <w:szCs w:val="24"/>
                <w:lang w:eastAsia="en-US"/>
              </w:rPr>
              <w:t>или</w:t>
            </w:r>
          </w:p>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 проект контракта с указанием в отдельном документе, причин отказа учесть полностью или частично содержащиеся в протоколе разногласий замечания.</w:t>
            </w:r>
          </w:p>
          <w:p w:rsidR="0012560E" w:rsidRPr="0012560E" w:rsidRDefault="0012560E" w:rsidP="0012560E">
            <w:pPr>
              <w:jc w:val="both"/>
              <w:rPr>
                <w:sz w:val="24"/>
                <w:szCs w:val="24"/>
                <w:lang w:eastAsia="en-US"/>
              </w:rPr>
            </w:pPr>
            <w:proofErr w:type="gramStart"/>
            <w:r w:rsidRPr="0012560E">
              <w:rPr>
                <w:sz w:val="24"/>
                <w:szCs w:val="24"/>
                <w:lang w:eastAsia="en-US"/>
              </w:rPr>
              <w:t>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допускается при условии, что победитель такого аукциона разместил в ЕИС протокол разногласий, не позднее чем в течение тринадцати дней с даты размещения в ЕИС протокола подведения итогов аукциона.</w:t>
            </w:r>
            <w:proofErr w:type="gramEnd"/>
          </w:p>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 xml:space="preserve">6. В течение трех дней </w:t>
            </w:r>
            <w:proofErr w:type="gramStart"/>
            <w:r w:rsidRPr="0012560E">
              <w:rPr>
                <w:sz w:val="24"/>
                <w:szCs w:val="24"/>
                <w:lang w:eastAsia="en-US"/>
              </w:rPr>
              <w:t>с даты размещения</w:t>
            </w:r>
            <w:proofErr w:type="gramEnd"/>
            <w:r w:rsidRPr="0012560E">
              <w:rPr>
                <w:sz w:val="24"/>
                <w:szCs w:val="24"/>
                <w:lang w:eastAsia="en-US"/>
              </w:rPr>
              <w:t xml:space="preserve"> в ЕИС документов, указанных в подпункте 5 пункта 1 настоящего раздела, победитель аукциона размещает в ЕИС:</w:t>
            </w:r>
          </w:p>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 проект контракта, подписанный электронной подписью лица, имеющего право действовать от имени победителя такого аукциона.</w:t>
            </w:r>
          </w:p>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 документ, подтверждающий предоставление обеспечения исполнения контракта и подписанный электронной подписью указанного лица</w:t>
            </w:r>
          </w:p>
          <w:p w:rsidR="0012560E" w:rsidRPr="0012560E" w:rsidRDefault="0012560E" w:rsidP="0012560E">
            <w:pPr>
              <w:autoSpaceDE w:val="0"/>
              <w:autoSpaceDN w:val="0"/>
              <w:adjustRightInd w:val="0"/>
              <w:jc w:val="center"/>
              <w:rPr>
                <w:sz w:val="24"/>
                <w:szCs w:val="24"/>
                <w:lang w:eastAsia="en-US"/>
              </w:rPr>
            </w:pPr>
            <w:r w:rsidRPr="0012560E">
              <w:rPr>
                <w:sz w:val="24"/>
                <w:szCs w:val="24"/>
                <w:lang w:eastAsia="en-US"/>
              </w:rPr>
              <w:t>или</w:t>
            </w:r>
          </w:p>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 xml:space="preserve">- предусмотренный подпунктом 4 пункта 1 </w:t>
            </w:r>
            <w:proofErr w:type="gramStart"/>
            <w:r w:rsidRPr="0012560E">
              <w:rPr>
                <w:sz w:val="24"/>
                <w:szCs w:val="24"/>
                <w:lang w:eastAsia="en-US"/>
              </w:rPr>
              <w:t>настоящего раздела протокол</w:t>
            </w:r>
            <w:proofErr w:type="gramEnd"/>
            <w:r w:rsidRPr="0012560E">
              <w:rPr>
                <w:sz w:val="24"/>
                <w:szCs w:val="24"/>
                <w:lang w:eastAsia="en-US"/>
              </w:rPr>
              <w:t xml:space="preserve"> разногласий. </w:t>
            </w:r>
          </w:p>
          <w:p w:rsidR="0012560E" w:rsidRPr="0012560E" w:rsidRDefault="0012560E" w:rsidP="0012560E">
            <w:pPr>
              <w:jc w:val="both"/>
              <w:rPr>
                <w:sz w:val="24"/>
                <w:szCs w:val="24"/>
                <w:lang w:eastAsia="en-US"/>
              </w:rPr>
            </w:pPr>
            <w:r w:rsidRPr="0012560E">
              <w:rPr>
                <w:sz w:val="24"/>
                <w:szCs w:val="24"/>
                <w:lang w:eastAsia="en-US"/>
              </w:rPr>
              <w:t>7. В случае повторного направления протокола разногласий заказчик в течение трех рабочих дней со дня получения рассматривает данные разногласия и действует в порядке, установленном подпунктом 5 пункта 1 настоящего раздела.</w:t>
            </w:r>
            <w:bookmarkStart w:id="143" w:name="Par0"/>
            <w:bookmarkEnd w:id="143"/>
          </w:p>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 xml:space="preserve">8. В течение трех рабочих дней </w:t>
            </w:r>
            <w:proofErr w:type="gramStart"/>
            <w:r w:rsidRPr="0012560E">
              <w:rPr>
                <w:sz w:val="24"/>
                <w:szCs w:val="24"/>
                <w:lang w:eastAsia="en-US"/>
              </w:rPr>
              <w:t>с даты размещения</w:t>
            </w:r>
            <w:proofErr w:type="gramEnd"/>
            <w:r w:rsidRPr="0012560E">
              <w:rPr>
                <w:sz w:val="24"/>
                <w:szCs w:val="24"/>
                <w:lang w:eastAsia="en-US"/>
              </w:rPr>
              <w:t xml:space="preserve"> в ЕИС проекта контракта, подписанного электронной подписью лица, имеющего право действовать от имени победителя аукциона, и предоставления таким победителем обеспечения исполнения контракта заказчик обязан разместить контракт, подписанный электронной подписью лица, имеющего право действовать от имени заказчика, в ЕИС.</w:t>
            </w:r>
          </w:p>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 xml:space="preserve">9. С момента размещения в ЕИС предусмотренного подпунктом 8 пункта 1 настоящего раздела и подписанного заказчиком контракта он считается </w:t>
            </w:r>
            <w:r w:rsidRPr="0012560E">
              <w:rPr>
                <w:sz w:val="24"/>
                <w:szCs w:val="24"/>
                <w:lang w:eastAsia="en-US"/>
              </w:rPr>
              <w:lastRenderedPageBreak/>
              <w:t>заключенным.</w:t>
            </w:r>
          </w:p>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 xml:space="preserve">10. Контракт может быть заключен не ранее чем через десять дней </w:t>
            </w:r>
            <w:proofErr w:type="gramStart"/>
            <w:r w:rsidRPr="0012560E">
              <w:rPr>
                <w:sz w:val="24"/>
                <w:szCs w:val="24"/>
                <w:lang w:eastAsia="en-US"/>
              </w:rPr>
              <w:t>с даты размещения</w:t>
            </w:r>
            <w:proofErr w:type="gramEnd"/>
            <w:r w:rsidRPr="0012560E">
              <w:rPr>
                <w:sz w:val="24"/>
                <w:szCs w:val="24"/>
                <w:lang w:eastAsia="en-US"/>
              </w:rPr>
              <w:t xml:space="preserve"> в ЕИС протокола подведения итогов электронного аукциона.</w:t>
            </w:r>
          </w:p>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11. В случае</w:t>
            </w:r>
            <w:proofErr w:type="gramStart"/>
            <w:r w:rsidRPr="0012560E">
              <w:rPr>
                <w:sz w:val="24"/>
                <w:szCs w:val="24"/>
                <w:lang w:eastAsia="en-US"/>
              </w:rPr>
              <w:t>,</w:t>
            </w:r>
            <w:proofErr w:type="gramEnd"/>
            <w:r w:rsidRPr="0012560E">
              <w:rPr>
                <w:sz w:val="24"/>
                <w:szCs w:val="24"/>
                <w:lang w:eastAsia="en-US"/>
              </w:rPr>
              <w:t xml:space="preserve"> если при проведении аукциона цена контракта снижена до половины процента начальной (максимальной) цены контракта или ниже и такой аукцион проводился на право заключить контракт:</w:t>
            </w:r>
          </w:p>
          <w:p w:rsidR="0012560E" w:rsidRPr="0012560E" w:rsidRDefault="0012560E" w:rsidP="0012560E">
            <w:pPr>
              <w:autoSpaceDE w:val="0"/>
              <w:autoSpaceDN w:val="0"/>
              <w:adjustRightInd w:val="0"/>
              <w:jc w:val="both"/>
              <w:rPr>
                <w:bCs/>
                <w:sz w:val="24"/>
                <w:szCs w:val="24"/>
                <w:lang w:eastAsia="en-US"/>
              </w:rPr>
            </w:pPr>
            <w:r w:rsidRPr="0012560E">
              <w:rPr>
                <w:sz w:val="24"/>
                <w:szCs w:val="24"/>
                <w:lang w:eastAsia="en-US"/>
              </w:rPr>
              <w:t>-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tc>
      </w:tr>
      <w:tr w:rsidR="0012560E" w:rsidRPr="0012560E" w:rsidTr="0012560E">
        <w:trPr>
          <w:gridAfter w:val="1"/>
          <w:wAfter w:w="9"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lastRenderedPageBreak/>
              <w:t>2</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bCs/>
                <w:sz w:val="24"/>
                <w:szCs w:val="24"/>
                <w:lang w:eastAsia="en-US"/>
              </w:rPr>
            </w:pPr>
            <w:r w:rsidRPr="0012560E">
              <w:rPr>
                <w:bCs/>
                <w:sz w:val="24"/>
                <w:szCs w:val="24"/>
                <w:lang w:eastAsia="en-US"/>
              </w:rPr>
              <w:t>Срок и порядок подписания контракта участником аукциона при уклонении победителя аукциона от заключения контракта</w:t>
            </w:r>
          </w:p>
        </w:tc>
        <w:tc>
          <w:tcPr>
            <w:tcW w:w="6342" w:type="dxa"/>
            <w:gridSpan w:val="2"/>
            <w:tcBorders>
              <w:top w:val="single" w:sz="4" w:space="0" w:color="auto"/>
              <w:left w:val="single" w:sz="4" w:space="0" w:color="auto"/>
              <w:bottom w:val="single" w:sz="4" w:space="0" w:color="auto"/>
              <w:right w:val="single" w:sz="4" w:space="0" w:color="auto"/>
            </w:tcBorders>
          </w:tcPr>
          <w:p w:rsidR="0012560E" w:rsidRPr="0012560E" w:rsidRDefault="0012560E" w:rsidP="0012560E">
            <w:pPr>
              <w:autoSpaceDE w:val="0"/>
              <w:autoSpaceDN w:val="0"/>
              <w:adjustRightInd w:val="0"/>
              <w:jc w:val="both"/>
              <w:rPr>
                <w:color w:val="00B050"/>
                <w:sz w:val="24"/>
                <w:szCs w:val="24"/>
                <w:lang w:eastAsia="en-US"/>
              </w:rPr>
            </w:pPr>
            <w:r w:rsidRPr="0012560E">
              <w:rPr>
                <w:sz w:val="24"/>
                <w:szCs w:val="24"/>
                <w:lang w:eastAsia="en-US"/>
              </w:rPr>
              <w:t>1. В случае</w:t>
            </w:r>
            <w:proofErr w:type="gramStart"/>
            <w:r w:rsidRPr="0012560E">
              <w:rPr>
                <w:sz w:val="24"/>
                <w:szCs w:val="24"/>
                <w:lang w:eastAsia="en-US"/>
              </w:rPr>
              <w:t>,</w:t>
            </w:r>
            <w:proofErr w:type="gramEnd"/>
            <w:r w:rsidRPr="0012560E">
              <w:rPr>
                <w:sz w:val="24"/>
                <w:szCs w:val="24"/>
                <w:lang w:eastAsia="en-US"/>
              </w:rPr>
              <w:t xml:space="preserve"> если победитель аукциона признан уклонившимся от заключения контракта, заказчик вправе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w:t>
            </w:r>
          </w:p>
          <w:p w:rsidR="0012560E" w:rsidRPr="0012560E" w:rsidRDefault="0012560E" w:rsidP="0012560E">
            <w:pPr>
              <w:autoSpaceDE w:val="0"/>
              <w:autoSpaceDN w:val="0"/>
              <w:adjustRightInd w:val="0"/>
              <w:ind w:firstLine="176"/>
              <w:jc w:val="both"/>
              <w:rPr>
                <w:sz w:val="24"/>
                <w:szCs w:val="24"/>
                <w:lang w:eastAsia="en-US"/>
              </w:rPr>
            </w:pPr>
            <w:r w:rsidRPr="0012560E">
              <w:rPr>
                <w:sz w:val="24"/>
                <w:szCs w:val="24"/>
                <w:lang w:eastAsia="en-US"/>
              </w:rPr>
              <w:t xml:space="preserve">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Pr="0012560E">
              <w:rPr>
                <w:sz w:val="24"/>
                <w:szCs w:val="24"/>
                <w:lang w:eastAsia="en-US"/>
              </w:rPr>
              <w:t>с даты признания</w:t>
            </w:r>
            <w:proofErr w:type="gramEnd"/>
            <w:r w:rsidRPr="0012560E">
              <w:rPr>
                <w:sz w:val="24"/>
                <w:szCs w:val="24"/>
                <w:lang w:eastAsia="en-US"/>
              </w:rPr>
              <w:t xml:space="preserve"> первоначального победителя такого аукциона уклонившимся от заключения контракта.</w:t>
            </w:r>
          </w:p>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2. Участник аукциона, признанный победителем такого аукциона в соответствии с подпунктом 1 п. 2 настоящего раздела, вправе:</w:t>
            </w:r>
          </w:p>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 xml:space="preserve">- подписать контракт и передать его заказчику в порядке и в сроки, которые предусмотрены подпунктом 4 пункта 1 настоящего раздела, </w:t>
            </w:r>
          </w:p>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 xml:space="preserve">- или отказаться от заключения контракта. </w:t>
            </w:r>
          </w:p>
          <w:p w:rsidR="0012560E" w:rsidRPr="0012560E" w:rsidRDefault="0012560E" w:rsidP="0012560E">
            <w:pPr>
              <w:autoSpaceDE w:val="0"/>
              <w:autoSpaceDN w:val="0"/>
              <w:adjustRightInd w:val="0"/>
              <w:jc w:val="both"/>
              <w:rPr>
                <w:sz w:val="24"/>
                <w:szCs w:val="24"/>
                <w:lang w:eastAsia="en-US"/>
              </w:rPr>
            </w:pPr>
            <w:proofErr w:type="gramStart"/>
            <w:r w:rsidRPr="0012560E">
              <w:rPr>
                <w:sz w:val="24"/>
                <w:szCs w:val="24"/>
                <w:lang w:eastAsia="en-US"/>
              </w:rPr>
              <w:t>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подпунктом 11 пункта 1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p>
          <w:p w:rsidR="0012560E" w:rsidRPr="0012560E" w:rsidRDefault="0012560E" w:rsidP="00AC0117">
            <w:pPr>
              <w:autoSpaceDE w:val="0"/>
              <w:autoSpaceDN w:val="0"/>
              <w:adjustRightInd w:val="0"/>
              <w:jc w:val="both"/>
              <w:rPr>
                <w:sz w:val="24"/>
                <w:szCs w:val="24"/>
                <w:lang w:eastAsia="en-US"/>
              </w:rPr>
            </w:pPr>
            <w:r w:rsidRPr="0012560E">
              <w:rPr>
                <w:sz w:val="24"/>
                <w:szCs w:val="24"/>
                <w:lang w:eastAsia="en-US"/>
              </w:rPr>
              <w:t xml:space="preserve">3.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w:t>
            </w:r>
            <w:r w:rsidRPr="0012560E">
              <w:rPr>
                <w:sz w:val="24"/>
                <w:szCs w:val="24"/>
                <w:lang w:eastAsia="en-US"/>
              </w:rPr>
              <w:lastRenderedPageBreak/>
              <w:t>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tc>
      </w:tr>
      <w:tr w:rsidR="0012560E" w:rsidRPr="0012560E" w:rsidTr="0012560E">
        <w:trPr>
          <w:gridAfter w:val="1"/>
          <w:wAfter w:w="9"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lastRenderedPageBreak/>
              <w:t>3</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bCs/>
                <w:sz w:val="24"/>
                <w:szCs w:val="24"/>
                <w:lang w:eastAsia="en-US"/>
              </w:rPr>
            </w:pPr>
            <w:r w:rsidRPr="0012560E">
              <w:rPr>
                <w:bCs/>
                <w:sz w:val="24"/>
                <w:szCs w:val="24"/>
                <w:lang w:eastAsia="en-US"/>
              </w:rPr>
              <w:t>Случаи отказа заказчика от заключения контракта</w:t>
            </w:r>
          </w:p>
        </w:tc>
        <w:tc>
          <w:tcPr>
            <w:tcW w:w="6342" w:type="dxa"/>
            <w:gridSpan w:val="2"/>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 xml:space="preserve">Заказчик обязан отказаться от заключения контракта в случае установления факта: </w:t>
            </w:r>
          </w:p>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 несоответствия участника аукциона требованиям, указанным в разделе 4 Информационной карты настоящей документации;</w:t>
            </w:r>
          </w:p>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 предоставления недостоверной информации в отношении своего соответствия требованиям, указанным в разделе 4 Информационной карты настоящей документации.</w:t>
            </w:r>
          </w:p>
        </w:tc>
      </w:tr>
      <w:tr w:rsidR="0012560E" w:rsidRPr="0012560E" w:rsidTr="0012560E">
        <w:trPr>
          <w:gridAfter w:val="1"/>
          <w:wAfter w:w="9"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bCs/>
                <w:sz w:val="24"/>
                <w:szCs w:val="24"/>
                <w:lang w:eastAsia="en-US"/>
              </w:rPr>
            </w:pPr>
            <w:r w:rsidRPr="0012560E">
              <w:rPr>
                <w:bCs/>
                <w:sz w:val="24"/>
                <w:szCs w:val="24"/>
                <w:lang w:eastAsia="en-US"/>
              </w:rPr>
              <w:t>4</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bCs/>
                <w:sz w:val="24"/>
                <w:szCs w:val="24"/>
                <w:lang w:eastAsia="en-US"/>
              </w:rPr>
            </w:pPr>
            <w:r w:rsidRPr="0012560E">
              <w:rPr>
                <w:bCs/>
                <w:sz w:val="24"/>
                <w:szCs w:val="24"/>
                <w:lang w:eastAsia="en-US"/>
              </w:rPr>
              <w:t xml:space="preserve">Случаи признания участника аукциона </w:t>
            </w:r>
            <w:proofErr w:type="gramStart"/>
            <w:r w:rsidRPr="0012560E">
              <w:rPr>
                <w:bCs/>
                <w:sz w:val="24"/>
                <w:szCs w:val="24"/>
                <w:lang w:eastAsia="en-US"/>
              </w:rPr>
              <w:t>уклонившимся</w:t>
            </w:r>
            <w:proofErr w:type="gramEnd"/>
            <w:r w:rsidRPr="0012560E">
              <w:rPr>
                <w:bCs/>
                <w:sz w:val="24"/>
                <w:szCs w:val="24"/>
                <w:lang w:eastAsia="en-US"/>
              </w:rPr>
              <w:t xml:space="preserve"> от заключения контракта</w:t>
            </w:r>
          </w:p>
        </w:tc>
        <w:tc>
          <w:tcPr>
            <w:tcW w:w="6342" w:type="dxa"/>
            <w:gridSpan w:val="2"/>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pStyle w:val="ConsNormal"/>
              <w:ind w:right="0" w:firstLine="0"/>
              <w:jc w:val="both"/>
              <w:rPr>
                <w:rFonts w:ascii="Times New Roman" w:hAnsi="Times New Roman" w:cs="Times New Roman"/>
                <w:sz w:val="24"/>
                <w:szCs w:val="24"/>
                <w:lang w:eastAsia="en-US"/>
              </w:rPr>
            </w:pPr>
            <w:r w:rsidRPr="0012560E">
              <w:rPr>
                <w:rFonts w:ascii="Times New Roman" w:hAnsi="Times New Roman" w:cs="Times New Roman"/>
                <w:sz w:val="24"/>
                <w:szCs w:val="24"/>
                <w:lang w:eastAsia="en-US"/>
              </w:rPr>
              <w:t xml:space="preserve">1. Непредставление заказчику в установленный срок проекта контракта, подписанного лицом, имеющим право действовать от имени победителя такого аукциона. </w:t>
            </w:r>
          </w:p>
          <w:p w:rsidR="0012560E" w:rsidRPr="0012560E" w:rsidRDefault="0012560E" w:rsidP="0012560E">
            <w:pPr>
              <w:pStyle w:val="ConsNormal"/>
              <w:ind w:right="0" w:firstLine="0"/>
              <w:jc w:val="both"/>
              <w:rPr>
                <w:rFonts w:ascii="Times New Roman" w:hAnsi="Times New Roman" w:cs="Times New Roman"/>
                <w:sz w:val="24"/>
                <w:szCs w:val="24"/>
                <w:lang w:eastAsia="en-US"/>
              </w:rPr>
            </w:pPr>
            <w:r w:rsidRPr="0012560E">
              <w:rPr>
                <w:rFonts w:ascii="Times New Roman" w:hAnsi="Times New Roman" w:cs="Times New Roman"/>
                <w:sz w:val="24"/>
                <w:szCs w:val="24"/>
                <w:lang w:eastAsia="en-US"/>
              </w:rPr>
              <w:t xml:space="preserve">2. Предоставление протокола разногласий по истечении тринадцати дней </w:t>
            </w:r>
            <w:proofErr w:type="gramStart"/>
            <w:r w:rsidRPr="0012560E">
              <w:rPr>
                <w:rFonts w:ascii="Times New Roman" w:hAnsi="Times New Roman" w:cs="Times New Roman"/>
                <w:sz w:val="24"/>
                <w:szCs w:val="24"/>
                <w:lang w:eastAsia="en-US"/>
              </w:rPr>
              <w:t>с даты размещения</w:t>
            </w:r>
            <w:proofErr w:type="gramEnd"/>
            <w:r w:rsidRPr="0012560E">
              <w:rPr>
                <w:rFonts w:ascii="Times New Roman" w:hAnsi="Times New Roman" w:cs="Times New Roman"/>
                <w:sz w:val="24"/>
                <w:szCs w:val="24"/>
                <w:lang w:eastAsia="en-US"/>
              </w:rPr>
              <w:t xml:space="preserve"> в ЕИС протокола подведения итогов аукциона.</w:t>
            </w:r>
          </w:p>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3. Непредставление (в случае, если при проведен</w:t>
            </w:r>
            <w:proofErr w:type="gramStart"/>
            <w:r w:rsidRPr="0012560E">
              <w:rPr>
                <w:sz w:val="24"/>
                <w:szCs w:val="24"/>
                <w:lang w:eastAsia="en-US"/>
              </w:rPr>
              <w:t>ии ау</w:t>
            </w:r>
            <w:proofErr w:type="gramEnd"/>
            <w:r w:rsidRPr="0012560E">
              <w:rPr>
                <w:sz w:val="24"/>
                <w:szCs w:val="24"/>
                <w:lang w:eastAsia="en-US"/>
              </w:rPr>
              <w:t>кциона цена контракта снижена на 25% и более от начальной (максимальной) цены контракта):</w:t>
            </w:r>
          </w:p>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 обеспечения исполнения контракта в размере, превышающем в 1,5 раза размер обеспечения исполнения контракта, указанный в документации, в случае, если начальная (максимальная) цена контракта составляет более 15,0 млн. рублей;</w:t>
            </w:r>
          </w:p>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 xml:space="preserve">- обеспечения исполнения контракта в размере, превышающем в 1,5 раза размер обеспечения исполнения контракта или информации, подтверждающей добросовестность такого участника на дату подачи заявки, в случае, если начальная (максимальная) цена контракта составляет 15,0 </w:t>
            </w:r>
            <w:proofErr w:type="spellStart"/>
            <w:r w:rsidRPr="0012560E">
              <w:rPr>
                <w:sz w:val="24"/>
                <w:szCs w:val="24"/>
                <w:lang w:eastAsia="en-US"/>
              </w:rPr>
              <w:t>млн</w:t>
            </w:r>
            <w:proofErr w:type="gramStart"/>
            <w:r w:rsidRPr="0012560E">
              <w:rPr>
                <w:sz w:val="24"/>
                <w:szCs w:val="24"/>
                <w:lang w:eastAsia="en-US"/>
              </w:rPr>
              <w:t>.р</w:t>
            </w:r>
            <w:proofErr w:type="gramEnd"/>
            <w:r w:rsidRPr="0012560E">
              <w:rPr>
                <w:sz w:val="24"/>
                <w:szCs w:val="24"/>
                <w:lang w:eastAsia="en-US"/>
              </w:rPr>
              <w:t>ублей</w:t>
            </w:r>
            <w:proofErr w:type="spellEnd"/>
            <w:r w:rsidRPr="0012560E">
              <w:rPr>
                <w:sz w:val="24"/>
                <w:szCs w:val="24"/>
                <w:lang w:eastAsia="en-US"/>
              </w:rPr>
              <w:t xml:space="preserve"> и менее.</w:t>
            </w:r>
          </w:p>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Информация, предусмотренная настоящим пунктом,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Единой комиссией такой информации недостоверной, контракт с таким участником не заключается, и он признается уклонившимся от заключения контракта. В этом случае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2560E" w:rsidRPr="0012560E" w:rsidRDefault="0012560E" w:rsidP="00AC0117">
            <w:pPr>
              <w:autoSpaceDE w:val="0"/>
              <w:autoSpaceDN w:val="0"/>
              <w:adjustRightInd w:val="0"/>
              <w:jc w:val="both"/>
              <w:rPr>
                <w:sz w:val="24"/>
                <w:szCs w:val="24"/>
                <w:lang w:eastAsia="en-US"/>
              </w:rPr>
            </w:pPr>
            <w:r w:rsidRPr="0012560E">
              <w:rPr>
                <w:sz w:val="24"/>
                <w:szCs w:val="24"/>
                <w:lang w:eastAsia="en-US"/>
              </w:rPr>
              <w:t xml:space="preserve">Обеспечение, указанное в настоящем пункте, </w:t>
            </w:r>
            <w:r w:rsidRPr="0012560E">
              <w:rPr>
                <w:sz w:val="24"/>
                <w:szCs w:val="24"/>
                <w:lang w:eastAsia="en-US"/>
              </w:rPr>
              <w:lastRenderedPageBreak/>
              <w:t>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4. Предоставление недостоверной информации, подтверждающей добросовестность участника закупки.</w:t>
            </w:r>
          </w:p>
          <w:p w:rsidR="0012560E" w:rsidRPr="0012560E" w:rsidRDefault="0012560E" w:rsidP="0012560E">
            <w:pPr>
              <w:pStyle w:val="37"/>
              <w:tabs>
                <w:tab w:val="num" w:pos="1440"/>
              </w:tabs>
              <w:ind w:left="0"/>
              <w:rPr>
                <w:color w:val="000000"/>
                <w:szCs w:val="24"/>
                <w:lang w:eastAsia="en-US"/>
              </w:rPr>
            </w:pPr>
            <w:r w:rsidRPr="0012560E">
              <w:rPr>
                <w:color w:val="000000"/>
                <w:szCs w:val="24"/>
                <w:lang w:eastAsia="en-US"/>
              </w:rPr>
              <w:t>5. Непредставление обеспечения исполнения контракта в срок, установленный для заключения контракта.</w:t>
            </w:r>
          </w:p>
        </w:tc>
      </w:tr>
      <w:tr w:rsidR="0012560E" w:rsidRPr="0012560E" w:rsidTr="0012560E">
        <w:trPr>
          <w:gridAfter w:val="1"/>
          <w:wAfter w:w="9" w:type="dxa"/>
          <w:trHeight w:val="1977"/>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bCs/>
                <w:sz w:val="24"/>
                <w:szCs w:val="24"/>
                <w:lang w:eastAsia="en-US"/>
              </w:rPr>
            </w:pPr>
            <w:r w:rsidRPr="0012560E">
              <w:rPr>
                <w:bCs/>
                <w:sz w:val="24"/>
                <w:szCs w:val="24"/>
                <w:lang w:eastAsia="en-US"/>
              </w:rPr>
              <w:lastRenderedPageBreak/>
              <w:t>5</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bCs/>
                <w:sz w:val="24"/>
                <w:szCs w:val="24"/>
                <w:lang w:eastAsia="en-US"/>
              </w:rPr>
            </w:pPr>
            <w:r w:rsidRPr="0012560E">
              <w:rPr>
                <w:bCs/>
                <w:sz w:val="24"/>
                <w:szCs w:val="24"/>
                <w:lang w:eastAsia="en-US"/>
              </w:rPr>
              <w:t>Последствия уклонения от заключения контракта</w:t>
            </w:r>
          </w:p>
        </w:tc>
        <w:tc>
          <w:tcPr>
            <w:tcW w:w="6342" w:type="dxa"/>
            <w:gridSpan w:val="2"/>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autoSpaceDE w:val="0"/>
              <w:autoSpaceDN w:val="0"/>
              <w:adjustRightInd w:val="0"/>
              <w:jc w:val="both"/>
              <w:rPr>
                <w:bCs/>
                <w:sz w:val="24"/>
                <w:szCs w:val="24"/>
                <w:lang w:eastAsia="en-US"/>
              </w:rPr>
            </w:pPr>
            <w:r w:rsidRPr="0012560E">
              <w:rPr>
                <w:sz w:val="24"/>
                <w:szCs w:val="24"/>
                <w:lang w:eastAsia="en-US"/>
              </w:rPr>
              <w:t>1. В случае если участник аукциона, с которым заключается контракт, уклонился от его заключения, информация о таком участнике,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аукциона включаются в реестр недобросовестных поставщиков.</w:t>
            </w:r>
            <w:r w:rsidRPr="0012560E">
              <w:rPr>
                <w:bCs/>
                <w:sz w:val="24"/>
                <w:szCs w:val="24"/>
                <w:lang w:eastAsia="en-US"/>
              </w:rPr>
              <w:br w:type="page"/>
            </w:r>
          </w:p>
          <w:p w:rsidR="0012560E" w:rsidRPr="0012560E" w:rsidRDefault="0012560E" w:rsidP="0012560E">
            <w:pPr>
              <w:jc w:val="both"/>
              <w:rPr>
                <w:sz w:val="24"/>
                <w:szCs w:val="24"/>
                <w:lang w:eastAsia="en-US"/>
              </w:rPr>
            </w:pPr>
            <w:r w:rsidRPr="0012560E">
              <w:rPr>
                <w:bCs/>
                <w:sz w:val="24"/>
                <w:szCs w:val="24"/>
                <w:lang w:eastAsia="en-US"/>
              </w:rPr>
              <w:t xml:space="preserve">2. Наличие информации об участнике аукциона, его </w:t>
            </w:r>
            <w:r w:rsidRPr="0012560E">
              <w:rPr>
                <w:sz w:val="24"/>
                <w:szCs w:val="24"/>
                <w:lang w:eastAsia="en-US"/>
              </w:rPr>
              <w:t xml:space="preserve">учредителях, членах коллегиального исполнительного органа, лице, исполняющем функции единоличного исполнительного органа, </w:t>
            </w:r>
            <w:r w:rsidRPr="0012560E">
              <w:rPr>
                <w:bCs/>
                <w:sz w:val="24"/>
                <w:szCs w:val="24"/>
                <w:lang w:eastAsia="en-US"/>
              </w:rPr>
              <w:t>в реестре недобросовестных поставщиков лишает его права участия в закупках сроком на 2 (два) года.</w:t>
            </w:r>
          </w:p>
        </w:tc>
      </w:tr>
      <w:tr w:rsidR="0012560E" w:rsidRPr="0012560E" w:rsidTr="0012560E">
        <w:trPr>
          <w:gridAfter w:val="1"/>
          <w:wAfter w:w="9"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bCs/>
                <w:sz w:val="24"/>
                <w:szCs w:val="24"/>
                <w:lang w:eastAsia="en-US"/>
              </w:rPr>
            </w:pPr>
            <w:r w:rsidRPr="0012560E">
              <w:rPr>
                <w:bCs/>
                <w:sz w:val="24"/>
                <w:szCs w:val="24"/>
                <w:lang w:eastAsia="en-US"/>
              </w:rPr>
              <w:t>6</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bCs/>
                <w:sz w:val="24"/>
                <w:szCs w:val="24"/>
                <w:lang w:eastAsia="en-US"/>
              </w:rPr>
            </w:pPr>
            <w:r w:rsidRPr="0012560E">
              <w:rPr>
                <w:bCs/>
                <w:sz w:val="24"/>
                <w:szCs w:val="24"/>
                <w:lang w:eastAsia="en-US"/>
              </w:rPr>
              <w:t>Информация об одностороннем отказе от исполнения контракта</w:t>
            </w:r>
          </w:p>
        </w:tc>
        <w:tc>
          <w:tcPr>
            <w:tcW w:w="6342" w:type="dxa"/>
            <w:gridSpan w:val="2"/>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 xml:space="preserve">Возможность одностороннего отказа установлена в соответствии с частями 8-26 статьи 95 Федерального закона </w:t>
            </w:r>
            <w:r w:rsidR="00F37002">
              <w:rPr>
                <w:sz w:val="24"/>
                <w:szCs w:val="24"/>
                <w:lang w:eastAsia="en-US"/>
              </w:rPr>
              <w:t>№</w:t>
            </w:r>
            <w:r w:rsidRPr="0012560E">
              <w:rPr>
                <w:sz w:val="24"/>
                <w:szCs w:val="24"/>
                <w:lang w:eastAsia="en-US"/>
              </w:rPr>
              <w:t xml:space="preserve"> 44-ФЗ.</w:t>
            </w:r>
          </w:p>
        </w:tc>
      </w:tr>
      <w:tr w:rsidR="0012560E" w:rsidRPr="0012560E" w:rsidTr="0012560E">
        <w:trPr>
          <w:gridAfter w:val="1"/>
          <w:wAfter w:w="9" w:type="dxa"/>
          <w:trHeight w:val="68"/>
        </w:trPr>
        <w:tc>
          <w:tcPr>
            <w:tcW w:w="10566" w:type="dxa"/>
            <w:gridSpan w:val="4"/>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shd w:val="clear" w:color="auto" w:fill="FFFFFF"/>
              <w:ind w:left="10" w:right="-1"/>
              <w:jc w:val="both"/>
              <w:rPr>
                <w:color w:val="000000"/>
                <w:sz w:val="24"/>
                <w:szCs w:val="24"/>
                <w:lang w:eastAsia="en-US"/>
              </w:rPr>
            </w:pPr>
            <w:r w:rsidRPr="0012560E">
              <w:rPr>
                <w:color w:val="000000"/>
                <w:sz w:val="24"/>
                <w:szCs w:val="24"/>
                <w:lang w:eastAsia="en-US"/>
              </w:rPr>
              <w:t>Раздел 15. Требований к обеспечению исполнения контракта</w:t>
            </w:r>
          </w:p>
        </w:tc>
      </w:tr>
      <w:tr w:rsidR="0012560E" w:rsidRPr="0012560E" w:rsidTr="0012560E">
        <w:trPr>
          <w:gridAfter w:val="1"/>
          <w:wAfter w:w="9"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bCs/>
                <w:sz w:val="24"/>
                <w:szCs w:val="24"/>
                <w:lang w:eastAsia="en-US"/>
              </w:rPr>
            </w:pPr>
            <w:r w:rsidRPr="0012560E">
              <w:rPr>
                <w:bCs/>
                <w:sz w:val="24"/>
                <w:szCs w:val="24"/>
                <w:lang w:eastAsia="en-US"/>
              </w:rPr>
              <w:t>1</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bCs/>
                <w:sz w:val="24"/>
                <w:szCs w:val="24"/>
                <w:lang w:eastAsia="en-US"/>
              </w:rPr>
            </w:pPr>
            <w:r w:rsidRPr="0012560E">
              <w:rPr>
                <w:bCs/>
                <w:sz w:val="24"/>
                <w:szCs w:val="24"/>
                <w:lang w:eastAsia="en-US"/>
              </w:rPr>
              <w:t>Размер обеспечения</w:t>
            </w:r>
            <w:r w:rsidRPr="0012560E">
              <w:rPr>
                <w:sz w:val="24"/>
                <w:szCs w:val="24"/>
                <w:lang w:eastAsia="en-US"/>
              </w:rPr>
              <w:t xml:space="preserve"> исполнения контракта</w:t>
            </w:r>
          </w:p>
        </w:tc>
        <w:tc>
          <w:tcPr>
            <w:tcW w:w="6342" w:type="dxa"/>
            <w:gridSpan w:val="2"/>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shd w:val="clear" w:color="auto" w:fill="FFFFFF"/>
              <w:ind w:left="10" w:right="-1"/>
              <w:jc w:val="both"/>
              <w:rPr>
                <w:color w:val="000000"/>
                <w:sz w:val="24"/>
                <w:szCs w:val="24"/>
                <w:lang w:eastAsia="en-US"/>
              </w:rPr>
            </w:pPr>
            <w:r w:rsidRPr="0012560E">
              <w:rPr>
                <w:color w:val="000000"/>
                <w:sz w:val="24"/>
                <w:szCs w:val="24"/>
                <w:lang w:eastAsia="en-US"/>
              </w:rPr>
              <w:t>5% начальной (максимальной) цены контракта в сумме: 750,00 (семьсот пятьдесят) рублей.</w:t>
            </w:r>
          </w:p>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В случае</w:t>
            </w:r>
            <w:proofErr w:type="gramStart"/>
            <w:r w:rsidRPr="0012560E">
              <w:rPr>
                <w:sz w:val="24"/>
                <w:szCs w:val="24"/>
                <w:lang w:eastAsia="en-US"/>
              </w:rPr>
              <w:t>,</w:t>
            </w:r>
            <w:proofErr w:type="gramEnd"/>
            <w:r w:rsidRPr="0012560E">
              <w:rPr>
                <w:sz w:val="24"/>
                <w:szCs w:val="24"/>
                <w:lang w:eastAsia="en-US"/>
              </w:rPr>
              <w:t xml:space="preserve"> если при проведении аукциона цена контракта снижена до половины процента начальной (максимальной) цены контракта или ниже и такой аукцион проводился на право заключить контракт:</w:t>
            </w:r>
          </w:p>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 xml:space="preserve">- размер обеспечения исполнения контракта рассчитывается исходя из начальной (максимальной) цены контракта. </w:t>
            </w:r>
          </w:p>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В случае</w:t>
            </w:r>
            <w:proofErr w:type="gramStart"/>
            <w:r w:rsidRPr="0012560E">
              <w:rPr>
                <w:sz w:val="24"/>
                <w:szCs w:val="24"/>
                <w:lang w:eastAsia="en-US"/>
              </w:rPr>
              <w:t>,</w:t>
            </w:r>
            <w:proofErr w:type="gramEnd"/>
            <w:r w:rsidRPr="0012560E">
              <w:rPr>
                <w:sz w:val="24"/>
                <w:szCs w:val="24"/>
                <w:lang w:eastAsia="en-US"/>
              </w:rPr>
              <w:t xml:space="preserve"> если предложенная в заявке участника аукциона цена снижена на 25%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в соответствии со ст. 37 Федерального закона </w:t>
            </w:r>
            <w:r w:rsidR="00F37002">
              <w:rPr>
                <w:sz w:val="24"/>
                <w:szCs w:val="24"/>
                <w:lang w:eastAsia="en-US"/>
              </w:rPr>
              <w:t>№</w:t>
            </w:r>
            <w:r w:rsidRPr="0012560E">
              <w:rPr>
                <w:sz w:val="24"/>
                <w:szCs w:val="24"/>
                <w:lang w:eastAsia="en-US"/>
              </w:rPr>
              <w:t xml:space="preserve"> 44-ФЗ.</w:t>
            </w:r>
          </w:p>
        </w:tc>
      </w:tr>
      <w:tr w:rsidR="0012560E" w:rsidRPr="0012560E" w:rsidTr="0012560E">
        <w:trPr>
          <w:gridAfter w:val="1"/>
          <w:wAfter w:w="9" w:type="dxa"/>
          <w:trHeight w:val="679"/>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bCs/>
                <w:sz w:val="24"/>
                <w:szCs w:val="24"/>
                <w:lang w:eastAsia="en-US"/>
              </w:rPr>
            </w:pPr>
            <w:r w:rsidRPr="0012560E">
              <w:rPr>
                <w:bCs/>
                <w:sz w:val="24"/>
                <w:szCs w:val="24"/>
                <w:lang w:eastAsia="en-US"/>
              </w:rPr>
              <w:t>1.1.</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bCs/>
                <w:sz w:val="24"/>
                <w:szCs w:val="24"/>
                <w:lang w:eastAsia="en-US"/>
              </w:rPr>
            </w:pPr>
            <w:r w:rsidRPr="0012560E">
              <w:rPr>
                <w:bCs/>
                <w:sz w:val="24"/>
                <w:szCs w:val="24"/>
                <w:lang w:eastAsia="en-US"/>
              </w:rPr>
              <w:t>Срок действия банковской гарантии</w:t>
            </w:r>
          </w:p>
        </w:tc>
        <w:tc>
          <w:tcPr>
            <w:tcW w:w="6342" w:type="dxa"/>
            <w:gridSpan w:val="2"/>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ind w:left="-7"/>
              <w:jc w:val="both"/>
              <w:rPr>
                <w:sz w:val="24"/>
                <w:szCs w:val="24"/>
                <w:lang w:eastAsia="en-US"/>
              </w:rPr>
            </w:pPr>
            <w:r w:rsidRPr="0012560E">
              <w:rPr>
                <w:color w:val="000000"/>
                <w:sz w:val="24"/>
                <w:szCs w:val="24"/>
                <w:shd w:val="clear" w:color="auto" w:fill="FFFFFF"/>
                <w:lang w:eastAsia="en-US"/>
              </w:rPr>
              <w:t>Срок действия банковской гарантии должен превышать срок действия контракта не менее чем на один месяц.</w:t>
            </w:r>
          </w:p>
        </w:tc>
      </w:tr>
      <w:tr w:rsidR="0012560E" w:rsidRPr="0012560E" w:rsidTr="0012560E">
        <w:trPr>
          <w:gridAfter w:val="1"/>
          <w:wAfter w:w="9"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bCs/>
                <w:sz w:val="24"/>
                <w:szCs w:val="24"/>
                <w:lang w:eastAsia="en-US"/>
              </w:rPr>
            </w:pPr>
            <w:r w:rsidRPr="0012560E">
              <w:rPr>
                <w:bCs/>
                <w:sz w:val="24"/>
                <w:szCs w:val="24"/>
                <w:lang w:eastAsia="en-US"/>
              </w:rPr>
              <w:t>2</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bCs/>
                <w:sz w:val="24"/>
                <w:szCs w:val="24"/>
                <w:lang w:eastAsia="en-US"/>
              </w:rPr>
            </w:pPr>
            <w:r w:rsidRPr="0012560E">
              <w:rPr>
                <w:bCs/>
                <w:sz w:val="24"/>
                <w:szCs w:val="24"/>
                <w:lang w:eastAsia="en-US"/>
              </w:rPr>
              <w:t>Срок предоставления обеспечения</w:t>
            </w:r>
            <w:r w:rsidRPr="0012560E">
              <w:rPr>
                <w:sz w:val="24"/>
                <w:szCs w:val="24"/>
                <w:lang w:eastAsia="en-US"/>
              </w:rPr>
              <w:t xml:space="preserve"> исполнения контракта</w:t>
            </w:r>
          </w:p>
        </w:tc>
        <w:tc>
          <w:tcPr>
            <w:tcW w:w="6342" w:type="dxa"/>
            <w:gridSpan w:val="2"/>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 xml:space="preserve">В течение пяти дней </w:t>
            </w:r>
            <w:proofErr w:type="gramStart"/>
            <w:r w:rsidRPr="0012560E">
              <w:rPr>
                <w:sz w:val="24"/>
                <w:szCs w:val="24"/>
                <w:lang w:eastAsia="en-US"/>
              </w:rPr>
              <w:t>с даты размещения</w:t>
            </w:r>
            <w:proofErr w:type="gramEnd"/>
            <w:r w:rsidRPr="0012560E">
              <w:rPr>
                <w:sz w:val="24"/>
                <w:szCs w:val="24"/>
                <w:lang w:eastAsia="en-US"/>
              </w:rPr>
              <w:t xml:space="preserve"> заказчиком в ЕИС проекта контракта победитель аукциона размещает в ЕИС   одновременно с проектом контракта, подписанным лицом, имеющим право действовать от имени победителя такого аукциона, документы, подтверждающие предоставление обеспечения исполнения контракта, подписанные электронной подписью указанного лица.</w:t>
            </w:r>
          </w:p>
        </w:tc>
      </w:tr>
      <w:tr w:rsidR="0012560E" w:rsidRPr="0012560E" w:rsidTr="0012560E">
        <w:trPr>
          <w:gridAfter w:val="1"/>
          <w:wAfter w:w="9"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lastRenderedPageBreak/>
              <w:t>3</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Способ обеспечения исполнения контракта</w:t>
            </w:r>
          </w:p>
        </w:tc>
        <w:tc>
          <w:tcPr>
            <w:tcW w:w="6342" w:type="dxa"/>
            <w:gridSpan w:val="2"/>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ind w:left="-7"/>
              <w:jc w:val="both"/>
              <w:rPr>
                <w:sz w:val="24"/>
                <w:szCs w:val="24"/>
                <w:lang w:eastAsia="en-US"/>
              </w:rPr>
            </w:pPr>
            <w:r w:rsidRPr="0012560E">
              <w:rPr>
                <w:sz w:val="24"/>
                <w:szCs w:val="24"/>
                <w:lang w:eastAsia="en-US"/>
              </w:rPr>
              <w:t>Способ обеспечения исполнения контракта определяется участником аукциона, с которым заключается контракт, самостоятельно:</w:t>
            </w:r>
          </w:p>
          <w:p w:rsidR="0012560E" w:rsidRPr="0012560E" w:rsidRDefault="0012560E" w:rsidP="0012560E">
            <w:pPr>
              <w:tabs>
                <w:tab w:val="left" w:pos="360"/>
              </w:tabs>
              <w:ind w:left="34" w:hanging="34"/>
              <w:jc w:val="both"/>
              <w:rPr>
                <w:sz w:val="24"/>
                <w:szCs w:val="24"/>
                <w:lang w:eastAsia="en-US"/>
              </w:rPr>
            </w:pPr>
            <w:r w:rsidRPr="0012560E">
              <w:rPr>
                <w:sz w:val="24"/>
                <w:szCs w:val="24"/>
                <w:lang w:eastAsia="en-US"/>
              </w:rPr>
              <w:t xml:space="preserve">Исполнение контракта может обеспечиваться предоставлением: </w:t>
            </w:r>
          </w:p>
          <w:p w:rsidR="0012560E" w:rsidRPr="0012560E" w:rsidRDefault="0012560E" w:rsidP="0012560E">
            <w:pPr>
              <w:ind w:firstLine="544"/>
              <w:jc w:val="both"/>
              <w:rPr>
                <w:sz w:val="24"/>
                <w:szCs w:val="24"/>
                <w:lang w:eastAsia="en-US"/>
              </w:rPr>
            </w:pPr>
            <w:proofErr w:type="gramStart"/>
            <w:r w:rsidRPr="0012560E">
              <w:rPr>
                <w:sz w:val="24"/>
                <w:szCs w:val="24"/>
                <w:lang w:eastAsia="en-US"/>
              </w:rPr>
              <w:t>-</w:t>
            </w:r>
            <w:r w:rsidR="00AC0117">
              <w:rPr>
                <w:sz w:val="24"/>
                <w:szCs w:val="24"/>
                <w:lang w:eastAsia="en-US"/>
              </w:rPr>
              <w:t xml:space="preserve"> </w:t>
            </w:r>
            <w:r w:rsidRPr="0012560E">
              <w:rPr>
                <w:sz w:val="24"/>
                <w:szCs w:val="24"/>
                <w:lang w:eastAsia="en-US"/>
              </w:rPr>
              <w:t>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2560E" w:rsidRPr="0012560E" w:rsidRDefault="0012560E" w:rsidP="0012560E">
            <w:pPr>
              <w:tabs>
                <w:tab w:val="left" w:pos="360"/>
              </w:tabs>
              <w:ind w:left="34" w:hanging="34"/>
              <w:jc w:val="center"/>
              <w:rPr>
                <w:sz w:val="24"/>
                <w:szCs w:val="24"/>
                <w:lang w:eastAsia="en-US"/>
              </w:rPr>
            </w:pPr>
            <w:r w:rsidRPr="0012560E">
              <w:rPr>
                <w:sz w:val="24"/>
                <w:szCs w:val="24"/>
                <w:lang w:eastAsia="en-US"/>
              </w:rPr>
              <w:t>или</w:t>
            </w:r>
          </w:p>
          <w:p w:rsidR="0012560E" w:rsidRPr="0012560E" w:rsidRDefault="0012560E" w:rsidP="0012560E">
            <w:pPr>
              <w:keepLines/>
              <w:widowControl w:val="0"/>
              <w:suppressLineNumbers/>
              <w:suppressAutoHyphens/>
              <w:ind w:firstLine="318"/>
              <w:jc w:val="both"/>
              <w:rPr>
                <w:sz w:val="24"/>
                <w:szCs w:val="24"/>
                <w:lang w:eastAsia="en-US"/>
              </w:rPr>
            </w:pPr>
            <w:r w:rsidRPr="0012560E">
              <w:rPr>
                <w:sz w:val="24"/>
                <w:szCs w:val="24"/>
                <w:lang w:eastAsia="en-US"/>
              </w:rPr>
              <w:t xml:space="preserve"> -</w:t>
            </w:r>
            <w:r w:rsidR="00AC0117">
              <w:rPr>
                <w:sz w:val="24"/>
                <w:szCs w:val="24"/>
                <w:lang w:eastAsia="en-US"/>
              </w:rPr>
              <w:t xml:space="preserve"> </w:t>
            </w:r>
            <w:r w:rsidRPr="0012560E">
              <w:rPr>
                <w:sz w:val="24"/>
                <w:szCs w:val="24"/>
                <w:lang w:eastAsia="en-US"/>
              </w:rPr>
              <w:t xml:space="preserve">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tc>
      </w:tr>
      <w:tr w:rsidR="0012560E" w:rsidRPr="0012560E" w:rsidTr="0012560E">
        <w:trPr>
          <w:gridAfter w:val="1"/>
          <w:wAfter w:w="9"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t>4</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bCs/>
                <w:sz w:val="24"/>
                <w:szCs w:val="24"/>
                <w:lang w:eastAsia="en-US"/>
              </w:rPr>
              <w:t>Требования к банковской гарантии</w:t>
            </w:r>
            <w:r w:rsidRPr="0012560E">
              <w:rPr>
                <w:sz w:val="24"/>
                <w:szCs w:val="24"/>
                <w:lang w:eastAsia="en-US"/>
              </w:rPr>
              <w:t>, выданной банком</w:t>
            </w:r>
          </w:p>
        </w:tc>
        <w:tc>
          <w:tcPr>
            <w:tcW w:w="6342" w:type="dxa"/>
            <w:gridSpan w:val="2"/>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autoSpaceDE w:val="0"/>
              <w:autoSpaceDN w:val="0"/>
              <w:adjustRightInd w:val="0"/>
              <w:ind w:firstLine="708"/>
              <w:rPr>
                <w:b/>
                <w:bCs/>
                <w:sz w:val="24"/>
                <w:szCs w:val="24"/>
                <w:lang w:eastAsia="en-US"/>
              </w:rPr>
            </w:pPr>
            <w:r w:rsidRPr="0012560E">
              <w:rPr>
                <w:sz w:val="24"/>
                <w:szCs w:val="24"/>
                <w:lang w:eastAsia="en-US"/>
              </w:rPr>
              <w:t>Условия банковской гарантии.</w:t>
            </w:r>
          </w:p>
          <w:p w:rsidR="0012560E" w:rsidRPr="0012560E" w:rsidRDefault="0012560E" w:rsidP="0012560E">
            <w:pPr>
              <w:jc w:val="both"/>
              <w:rPr>
                <w:sz w:val="24"/>
                <w:szCs w:val="24"/>
                <w:lang w:eastAsia="en-US"/>
              </w:rPr>
            </w:pPr>
            <w:r w:rsidRPr="0012560E">
              <w:rPr>
                <w:sz w:val="24"/>
                <w:szCs w:val="24"/>
                <w:lang w:eastAsia="en-US"/>
              </w:rPr>
              <w:t xml:space="preserve">      1. Банковская гарантия должна быть выдана банком, </w:t>
            </w:r>
            <w:r w:rsidRPr="0012560E">
              <w:rPr>
                <w:sz w:val="24"/>
                <w:szCs w:val="24"/>
                <w:shd w:val="clear" w:color="auto" w:fill="FFFFFF"/>
                <w:lang w:eastAsia="en-US"/>
              </w:rPr>
              <w:t>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Pr="0012560E">
              <w:rPr>
                <w:sz w:val="24"/>
                <w:szCs w:val="24"/>
                <w:lang w:eastAsia="en-US"/>
              </w:rPr>
              <w:br/>
              <w:t xml:space="preserve">        2. Банковская гарантия должна быть безотзывной и должна содержать:</w:t>
            </w:r>
          </w:p>
          <w:p w:rsidR="0012560E" w:rsidRPr="0012560E" w:rsidRDefault="0012560E" w:rsidP="0012560E">
            <w:pPr>
              <w:jc w:val="both"/>
              <w:rPr>
                <w:sz w:val="24"/>
                <w:szCs w:val="24"/>
                <w:lang w:eastAsia="en-US"/>
              </w:rPr>
            </w:pPr>
            <w:r w:rsidRPr="0012560E">
              <w:rPr>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sidRPr="0012560E">
              <w:rPr>
                <w:sz w:val="24"/>
                <w:szCs w:val="24"/>
                <w:lang w:eastAsia="en-US"/>
              </w:rPr>
              <w:t>ств пр</w:t>
            </w:r>
            <w:proofErr w:type="gramEnd"/>
            <w:r w:rsidRPr="0012560E">
              <w:rPr>
                <w:sz w:val="24"/>
                <w:szCs w:val="24"/>
                <w:lang w:eastAsia="en-US"/>
              </w:rPr>
              <w:t xml:space="preserve">инципалом в соответствии со статьей 96 Федерального закона </w:t>
            </w:r>
            <w:r w:rsidR="00F37002">
              <w:rPr>
                <w:sz w:val="24"/>
                <w:szCs w:val="24"/>
                <w:lang w:eastAsia="en-US"/>
              </w:rPr>
              <w:t>№</w:t>
            </w:r>
            <w:r w:rsidRPr="0012560E">
              <w:rPr>
                <w:sz w:val="24"/>
                <w:szCs w:val="24"/>
                <w:lang w:eastAsia="en-US"/>
              </w:rPr>
              <w:t xml:space="preserve"> 44-ФЗ;</w:t>
            </w:r>
          </w:p>
          <w:p w:rsidR="0012560E" w:rsidRPr="0012560E" w:rsidRDefault="0012560E" w:rsidP="0012560E">
            <w:pPr>
              <w:jc w:val="both"/>
              <w:rPr>
                <w:sz w:val="24"/>
                <w:szCs w:val="24"/>
                <w:lang w:eastAsia="en-US"/>
              </w:rPr>
            </w:pPr>
            <w:r w:rsidRPr="0012560E">
              <w:rPr>
                <w:sz w:val="24"/>
                <w:szCs w:val="24"/>
                <w:lang w:eastAsia="en-US"/>
              </w:rPr>
              <w:t>2) обязательства принципала, надлежащее исполнение которых обеспечивается банковской гарантией;</w:t>
            </w:r>
          </w:p>
          <w:p w:rsidR="0012560E" w:rsidRPr="0012560E" w:rsidRDefault="0012560E" w:rsidP="0012560E">
            <w:pPr>
              <w:jc w:val="both"/>
              <w:rPr>
                <w:sz w:val="24"/>
                <w:szCs w:val="24"/>
                <w:lang w:eastAsia="en-US"/>
              </w:rPr>
            </w:pPr>
            <w:r w:rsidRPr="0012560E">
              <w:rPr>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12560E" w:rsidRPr="0012560E" w:rsidRDefault="0012560E" w:rsidP="0012560E">
            <w:pPr>
              <w:jc w:val="both"/>
              <w:rPr>
                <w:sz w:val="24"/>
                <w:szCs w:val="24"/>
                <w:lang w:eastAsia="en-US"/>
              </w:rPr>
            </w:pPr>
            <w:r w:rsidRPr="0012560E">
              <w:rPr>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2560E" w:rsidRPr="0012560E" w:rsidRDefault="0012560E" w:rsidP="0012560E">
            <w:pPr>
              <w:jc w:val="both"/>
              <w:rPr>
                <w:sz w:val="24"/>
                <w:szCs w:val="24"/>
                <w:lang w:eastAsia="en-US"/>
              </w:rPr>
            </w:pPr>
            <w:r w:rsidRPr="0012560E">
              <w:rPr>
                <w:sz w:val="24"/>
                <w:szCs w:val="24"/>
                <w:lang w:eastAsia="en-US"/>
              </w:rPr>
              <w:t xml:space="preserve">5) срок действия банковской гарантии с учетом требований статьи 96 Федерального закона </w:t>
            </w:r>
            <w:r w:rsidR="00F37002">
              <w:rPr>
                <w:sz w:val="24"/>
                <w:szCs w:val="24"/>
                <w:lang w:eastAsia="en-US"/>
              </w:rPr>
              <w:t>№</w:t>
            </w:r>
            <w:r w:rsidRPr="0012560E">
              <w:rPr>
                <w:sz w:val="24"/>
                <w:szCs w:val="24"/>
                <w:lang w:eastAsia="en-US"/>
              </w:rPr>
              <w:t xml:space="preserve"> 44-ФЗ;</w:t>
            </w:r>
          </w:p>
          <w:p w:rsidR="0012560E" w:rsidRPr="0012560E" w:rsidRDefault="0012560E" w:rsidP="0012560E">
            <w:pPr>
              <w:jc w:val="both"/>
              <w:rPr>
                <w:sz w:val="24"/>
                <w:szCs w:val="24"/>
                <w:lang w:eastAsia="en-US"/>
              </w:rPr>
            </w:pPr>
            <w:r w:rsidRPr="0012560E">
              <w:rPr>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2560E" w:rsidRPr="0012560E" w:rsidRDefault="0012560E" w:rsidP="0012560E">
            <w:pPr>
              <w:jc w:val="both"/>
              <w:rPr>
                <w:sz w:val="24"/>
                <w:szCs w:val="24"/>
                <w:lang w:eastAsia="en-US"/>
              </w:rPr>
            </w:pPr>
            <w:r w:rsidRPr="0012560E">
              <w:rPr>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2560E" w:rsidRPr="0012560E" w:rsidRDefault="0012560E" w:rsidP="0012560E">
            <w:pPr>
              <w:pStyle w:val="Default"/>
              <w:jc w:val="both"/>
              <w:rPr>
                <w:rFonts w:ascii="Times New Roman" w:hAnsi="Times New Roman" w:cs="Times New Roman"/>
                <w:color w:val="auto"/>
                <w:lang w:eastAsia="en-US"/>
              </w:rPr>
            </w:pPr>
            <w:r w:rsidRPr="0012560E">
              <w:rPr>
                <w:rFonts w:ascii="Times New Roman" w:hAnsi="Times New Roman" w:cs="Times New Roman"/>
                <w:color w:val="auto"/>
                <w:lang w:eastAsia="en-US"/>
              </w:rPr>
              <w:t xml:space="preserve">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 </w:t>
            </w:r>
          </w:p>
          <w:p w:rsidR="0012560E" w:rsidRPr="0012560E" w:rsidRDefault="0012560E" w:rsidP="0012560E">
            <w:pPr>
              <w:pStyle w:val="Default"/>
              <w:jc w:val="both"/>
              <w:rPr>
                <w:rFonts w:ascii="Times New Roman" w:hAnsi="Times New Roman" w:cs="Times New Roman"/>
                <w:color w:val="auto"/>
                <w:lang w:eastAsia="en-US"/>
              </w:rPr>
            </w:pPr>
            <w:r w:rsidRPr="0012560E">
              <w:rPr>
                <w:rFonts w:ascii="Times New Roman" w:hAnsi="Times New Roman" w:cs="Times New Roman"/>
                <w:color w:val="auto"/>
                <w:lang w:eastAsia="en-US"/>
              </w:rPr>
              <w:t xml:space="preserve">- расчет суммы, включаемой в требование по банковской </w:t>
            </w:r>
            <w:r w:rsidRPr="0012560E">
              <w:rPr>
                <w:rFonts w:ascii="Times New Roman" w:hAnsi="Times New Roman" w:cs="Times New Roman"/>
                <w:color w:val="auto"/>
                <w:lang w:eastAsia="en-US"/>
              </w:rPr>
              <w:lastRenderedPageBreak/>
              <w:t xml:space="preserve">гарантии; </w:t>
            </w:r>
          </w:p>
          <w:p w:rsidR="0012560E" w:rsidRPr="0012560E" w:rsidRDefault="0012560E" w:rsidP="0012560E">
            <w:pPr>
              <w:pStyle w:val="Default"/>
              <w:jc w:val="both"/>
              <w:rPr>
                <w:rFonts w:ascii="Times New Roman" w:hAnsi="Times New Roman" w:cs="Times New Roman"/>
                <w:color w:val="auto"/>
                <w:lang w:eastAsia="en-US"/>
              </w:rPr>
            </w:pPr>
            <w:r w:rsidRPr="0012560E">
              <w:rPr>
                <w:rFonts w:ascii="Times New Roman" w:hAnsi="Times New Roman" w:cs="Times New Roman"/>
                <w:color w:val="auto"/>
                <w:lang w:eastAsia="en-US"/>
              </w:rPr>
              <w:t xml:space="preserve">-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 </w:t>
            </w:r>
          </w:p>
          <w:p w:rsidR="0012560E" w:rsidRPr="0012560E" w:rsidRDefault="0012560E" w:rsidP="0012560E">
            <w:pPr>
              <w:pStyle w:val="Default"/>
              <w:jc w:val="both"/>
              <w:rPr>
                <w:rFonts w:ascii="Times New Roman" w:hAnsi="Times New Roman" w:cs="Times New Roman"/>
                <w:color w:val="auto"/>
                <w:lang w:eastAsia="en-US"/>
              </w:rPr>
            </w:pPr>
            <w:r w:rsidRPr="0012560E">
              <w:rPr>
                <w:rFonts w:ascii="Times New Roman" w:hAnsi="Times New Roman" w:cs="Times New Roman"/>
                <w:color w:val="auto"/>
                <w:lang w:eastAsia="en-US"/>
              </w:rPr>
              <w:t xml:space="preserve">-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12560E" w:rsidRPr="0012560E" w:rsidRDefault="0012560E" w:rsidP="0012560E">
            <w:pPr>
              <w:pStyle w:val="Default"/>
              <w:jc w:val="both"/>
              <w:rPr>
                <w:rFonts w:ascii="Times New Roman" w:hAnsi="Times New Roman" w:cs="Times New Roman"/>
                <w:color w:val="auto"/>
                <w:lang w:eastAsia="en-US"/>
              </w:rPr>
            </w:pPr>
            <w:r w:rsidRPr="0012560E">
              <w:rPr>
                <w:rFonts w:ascii="Times New Roman" w:hAnsi="Times New Roman" w:cs="Times New Roman"/>
                <w:color w:val="auto"/>
                <w:lang w:eastAsia="en-US"/>
              </w:rPr>
              <w:t xml:space="preserve">-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 </w:t>
            </w:r>
          </w:p>
          <w:p w:rsidR="0012560E" w:rsidRPr="0012560E" w:rsidRDefault="0012560E" w:rsidP="0012560E">
            <w:pPr>
              <w:ind w:firstLine="459"/>
              <w:jc w:val="center"/>
              <w:rPr>
                <w:sz w:val="24"/>
                <w:szCs w:val="24"/>
                <w:lang w:eastAsia="en-US"/>
              </w:rPr>
            </w:pPr>
            <w:r w:rsidRPr="0012560E">
              <w:rPr>
                <w:sz w:val="24"/>
                <w:szCs w:val="24"/>
                <w:lang w:eastAsia="en-US"/>
              </w:rPr>
              <w:t>Банковская гарантия должна содержать условие:</w:t>
            </w:r>
          </w:p>
          <w:p w:rsidR="0012560E" w:rsidRPr="0012560E" w:rsidRDefault="0012560E" w:rsidP="0012560E">
            <w:pPr>
              <w:ind w:firstLine="459"/>
              <w:jc w:val="both"/>
              <w:rPr>
                <w:rStyle w:val="80"/>
              </w:rPr>
            </w:pPr>
            <w:r w:rsidRPr="0012560E">
              <w:rPr>
                <w:sz w:val="24"/>
                <w:szCs w:val="24"/>
                <w:lang w:eastAsia="en-US"/>
              </w:rPr>
              <w:t>-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w:t>
            </w:r>
            <w:r w:rsidR="008127F2">
              <w:rPr>
                <w:sz w:val="24"/>
                <w:szCs w:val="24"/>
                <w:lang w:eastAsia="en-US"/>
              </w:rPr>
              <w:t>ка действия банковской гарантии.</w:t>
            </w:r>
          </w:p>
          <w:p w:rsidR="0012560E" w:rsidRPr="0012560E" w:rsidRDefault="0012560E" w:rsidP="008127F2">
            <w:pPr>
              <w:ind w:firstLine="459"/>
              <w:jc w:val="both"/>
              <w:rPr>
                <w:sz w:val="24"/>
                <w:szCs w:val="24"/>
                <w:lang w:eastAsia="en-US"/>
              </w:rPr>
            </w:pPr>
            <w:r w:rsidRPr="0012560E">
              <w:rPr>
                <w:rStyle w:val="blk3"/>
                <w:sz w:val="24"/>
                <w:szCs w:val="24"/>
                <w:lang w:eastAsia="en-US"/>
                <w:specVanish w:val="0"/>
              </w:rPr>
              <w:t>- о праве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r w:rsidRPr="0012560E">
              <w:rPr>
                <w:sz w:val="24"/>
                <w:szCs w:val="24"/>
              </w:rPr>
              <w:t>Не допускается включение в условия банковской гарантии:</w:t>
            </w:r>
            <w:r w:rsidRPr="0012560E">
              <w:rPr>
                <w:rStyle w:val="blk3"/>
                <w:sz w:val="24"/>
                <w:szCs w:val="24"/>
                <w:lang w:eastAsia="en-US"/>
                <w:specVanish w:val="0"/>
              </w:rPr>
              <w:t>-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12560E" w:rsidRPr="0012560E" w:rsidRDefault="0012560E" w:rsidP="0012560E">
            <w:pPr>
              <w:tabs>
                <w:tab w:val="left" w:pos="252"/>
                <w:tab w:val="left" w:pos="1680"/>
              </w:tabs>
              <w:ind w:firstLine="459"/>
              <w:jc w:val="both"/>
              <w:rPr>
                <w:sz w:val="24"/>
                <w:szCs w:val="24"/>
                <w:lang w:eastAsia="en-US"/>
              </w:rPr>
            </w:pPr>
            <w:r w:rsidRPr="0012560E">
              <w:rPr>
                <w:sz w:val="24"/>
                <w:szCs w:val="24"/>
                <w:lang w:eastAsia="en-US"/>
              </w:rPr>
              <w:t xml:space="preserve"> </w:t>
            </w:r>
            <w:proofErr w:type="gramStart"/>
            <w:r w:rsidRPr="0012560E">
              <w:rPr>
                <w:sz w:val="24"/>
                <w:szCs w:val="24"/>
                <w:lang w:eastAsia="en-US"/>
              </w:rPr>
              <w:t>-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w:t>
            </w:r>
            <w:r w:rsidR="00F37002">
              <w:rPr>
                <w:sz w:val="24"/>
                <w:szCs w:val="24"/>
                <w:lang w:eastAsia="en-US"/>
              </w:rPr>
              <w:t>ой Федерации от 8 ноября 2013 года</w:t>
            </w:r>
            <w:r w:rsidRPr="0012560E">
              <w:rPr>
                <w:sz w:val="24"/>
                <w:szCs w:val="24"/>
                <w:lang w:eastAsia="en-US"/>
              </w:rPr>
              <w:t xml:space="preserve"> </w:t>
            </w:r>
            <w:r w:rsidR="00F37002">
              <w:rPr>
                <w:sz w:val="24"/>
                <w:szCs w:val="24"/>
                <w:lang w:eastAsia="en-US"/>
              </w:rPr>
              <w:t>№</w:t>
            </w:r>
            <w:r w:rsidRPr="0012560E">
              <w:rPr>
                <w:sz w:val="24"/>
                <w:szCs w:val="24"/>
                <w:lang w:eastAsia="en-US"/>
              </w:rPr>
              <w:t xml:space="preserve"> 1005 с последующими изменениями и дополнениями </w:t>
            </w:r>
            <w:r w:rsidR="00F37002">
              <w:rPr>
                <w:sz w:val="24"/>
                <w:szCs w:val="24"/>
                <w:lang w:eastAsia="en-US"/>
              </w:rPr>
              <w:t>«</w:t>
            </w:r>
            <w:r w:rsidRPr="0012560E">
              <w:rPr>
                <w:sz w:val="24"/>
                <w:szCs w:val="24"/>
                <w:lang w:eastAsia="en-US"/>
              </w:rPr>
              <w:t>О банковских гарантиях, используемых для целей Федерального закона</w:t>
            </w:r>
            <w:proofErr w:type="gramEnd"/>
            <w:r w:rsidRPr="0012560E">
              <w:rPr>
                <w:sz w:val="24"/>
                <w:szCs w:val="24"/>
                <w:lang w:eastAsia="en-US"/>
              </w:rPr>
              <w:t xml:space="preserve"> </w:t>
            </w:r>
            <w:r w:rsidR="00F37002">
              <w:rPr>
                <w:sz w:val="24"/>
                <w:szCs w:val="24"/>
                <w:lang w:eastAsia="en-US"/>
              </w:rPr>
              <w:t>«</w:t>
            </w:r>
            <w:r w:rsidRPr="0012560E">
              <w:rPr>
                <w:sz w:val="24"/>
                <w:szCs w:val="24"/>
                <w:lang w:eastAsia="en-US"/>
              </w:rPr>
              <w:t>О контрактной системе в сфере закупок товаров, работ, услуг для обеспечения государственных и муниципальных нужд</w:t>
            </w:r>
            <w:r w:rsidR="00F37002">
              <w:rPr>
                <w:sz w:val="24"/>
                <w:szCs w:val="24"/>
                <w:lang w:eastAsia="en-US"/>
              </w:rPr>
              <w:t>»</w:t>
            </w:r>
            <w:r w:rsidRPr="0012560E">
              <w:rPr>
                <w:sz w:val="24"/>
                <w:szCs w:val="24"/>
                <w:lang w:eastAsia="en-US"/>
              </w:rPr>
              <w:t>;</w:t>
            </w:r>
          </w:p>
          <w:p w:rsidR="0012560E" w:rsidRPr="0012560E" w:rsidRDefault="0012560E" w:rsidP="0012560E">
            <w:pPr>
              <w:pStyle w:val="ConsPlusNormal0"/>
              <w:ind w:firstLine="459"/>
              <w:jc w:val="both"/>
              <w:rPr>
                <w:rFonts w:ascii="Times New Roman" w:hAnsi="Times New Roman" w:cs="Times New Roman"/>
                <w:sz w:val="24"/>
                <w:szCs w:val="24"/>
              </w:rPr>
            </w:pPr>
            <w:r w:rsidRPr="0012560E">
              <w:rPr>
                <w:rFonts w:ascii="Times New Roman" w:hAnsi="Times New Roman" w:cs="Times New Roman"/>
                <w:sz w:val="24"/>
                <w:szCs w:val="24"/>
              </w:rPr>
              <w:t>-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запрещается.</w:t>
            </w:r>
          </w:p>
          <w:p w:rsidR="0012560E" w:rsidRPr="0012560E" w:rsidRDefault="0012560E" w:rsidP="0012560E">
            <w:pPr>
              <w:autoSpaceDE w:val="0"/>
              <w:autoSpaceDN w:val="0"/>
              <w:adjustRightInd w:val="0"/>
              <w:ind w:firstLine="459"/>
              <w:jc w:val="both"/>
              <w:rPr>
                <w:sz w:val="24"/>
                <w:szCs w:val="24"/>
                <w:lang w:eastAsia="en-US"/>
              </w:rPr>
            </w:pPr>
            <w:r w:rsidRPr="0012560E">
              <w:rPr>
                <w:sz w:val="24"/>
                <w:szCs w:val="24"/>
                <w:lang w:eastAsia="en-US"/>
              </w:rPr>
              <w:t xml:space="preserve"> Банковская гарантия и документы, предусмотренные частью 9 статьей 45 Федерального закона от 05.04.2013 </w:t>
            </w:r>
            <w:r w:rsidR="00F37002">
              <w:rPr>
                <w:sz w:val="24"/>
                <w:szCs w:val="24"/>
                <w:lang w:eastAsia="en-US"/>
              </w:rPr>
              <w:t xml:space="preserve"> №</w:t>
            </w:r>
            <w:r w:rsidRPr="0012560E">
              <w:rPr>
                <w:sz w:val="24"/>
                <w:szCs w:val="24"/>
                <w:lang w:eastAsia="en-US"/>
              </w:rPr>
              <w:t xml:space="preserve"> 44-ФЗ, должны быть включены в реестр банковских гарантий, размещенный в ЕИС. </w:t>
            </w:r>
          </w:p>
          <w:p w:rsidR="0012560E" w:rsidRPr="0012560E" w:rsidRDefault="0012560E" w:rsidP="0012560E">
            <w:pPr>
              <w:tabs>
                <w:tab w:val="left" w:pos="252"/>
                <w:tab w:val="left" w:pos="1680"/>
              </w:tabs>
              <w:ind w:firstLine="459"/>
              <w:jc w:val="both"/>
              <w:rPr>
                <w:sz w:val="24"/>
                <w:szCs w:val="24"/>
                <w:lang w:eastAsia="en-US"/>
              </w:rPr>
            </w:pPr>
            <w:r w:rsidRPr="0012560E">
              <w:rPr>
                <w:sz w:val="24"/>
                <w:szCs w:val="24"/>
                <w:lang w:eastAsia="en-US"/>
              </w:rPr>
              <w:t xml:space="preserve">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12560E" w:rsidRDefault="0012560E" w:rsidP="0012560E">
            <w:pPr>
              <w:autoSpaceDE w:val="0"/>
              <w:autoSpaceDN w:val="0"/>
              <w:adjustRightInd w:val="0"/>
              <w:ind w:firstLine="459"/>
              <w:jc w:val="both"/>
              <w:rPr>
                <w:sz w:val="24"/>
                <w:szCs w:val="24"/>
                <w:lang w:eastAsia="en-US"/>
              </w:rPr>
            </w:pPr>
            <w:r w:rsidRPr="0012560E">
              <w:rPr>
                <w:sz w:val="24"/>
                <w:szCs w:val="24"/>
                <w:lang w:eastAsia="en-US"/>
              </w:rPr>
              <w:t xml:space="preserve"> </w:t>
            </w:r>
            <w:proofErr w:type="gramStart"/>
            <w:r w:rsidRPr="0012560E">
              <w:rPr>
                <w:sz w:val="24"/>
                <w:szCs w:val="24"/>
                <w:lang w:eastAsia="en-US"/>
              </w:rPr>
              <w:t>Банковская гарантия оформляется</w:t>
            </w:r>
            <w:r w:rsidRPr="0012560E">
              <w:rPr>
                <w:b/>
                <w:sz w:val="24"/>
                <w:szCs w:val="24"/>
                <w:lang w:eastAsia="en-US"/>
              </w:rPr>
              <w:t xml:space="preserve"> </w:t>
            </w:r>
            <w:r w:rsidRPr="0012560E">
              <w:rPr>
                <w:sz w:val="24"/>
                <w:szCs w:val="24"/>
                <w:lang w:eastAsia="en-US"/>
              </w:rPr>
              <w:t xml:space="preserve">в письменной </w:t>
            </w:r>
            <w:r w:rsidRPr="0012560E">
              <w:rPr>
                <w:sz w:val="24"/>
                <w:szCs w:val="24"/>
                <w:lang w:eastAsia="en-US"/>
              </w:rPr>
              <w:lastRenderedPageBreak/>
              <w:t xml:space="preserve">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w:t>
            </w:r>
            <w:r w:rsidR="00F37002">
              <w:rPr>
                <w:sz w:val="24"/>
                <w:szCs w:val="24"/>
                <w:lang w:eastAsia="en-US"/>
              </w:rPr>
              <w:t>«</w:t>
            </w:r>
            <w:r w:rsidRPr="0012560E">
              <w:rPr>
                <w:sz w:val="24"/>
                <w:szCs w:val="24"/>
                <w:lang w:eastAsia="en-US"/>
              </w:rPr>
              <w:t>О контрактной системе в сфере закупок товаров, работ, услуг для обеспечения государственных и муниципальных нужд</w:t>
            </w:r>
            <w:r w:rsidR="00F37002">
              <w:rPr>
                <w:sz w:val="24"/>
                <w:szCs w:val="24"/>
                <w:lang w:eastAsia="en-US"/>
              </w:rPr>
              <w:t>»</w:t>
            </w:r>
            <w:r w:rsidRPr="0012560E">
              <w:rPr>
                <w:sz w:val="24"/>
                <w:szCs w:val="24"/>
                <w:lang w:eastAsia="en-US"/>
              </w:rPr>
              <w:t xml:space="preserve">; </w:t>
            </w:r>
            <w:proofErr w:type="gramEnd"/>
          </w:p>
          <w:p w:rsidR="00062996" w:rsidRPr="0012560E" w:rsidRDefault="00062996" w:rsidP="0012560E">
            <w:pPr>
              <w:autoSpaceDE w:val="0"/>
              <w:autoSpaceDN w:val="0"/>
              <w:adjustRightInd w:val="0"/>
              <w:ind w:firstLine="459"/>
              <w:jc w:val="both"/>
              <w:rPr>
                <w:sz w:val="24"/>
                <w:szCs w:val="24"/>
                <w:lang w:eastAsia="en-US"/>
              </w:rPr>
            </w:pPr>
            <w:r w:rsidRPr="00062996">
              <w:rPr>
                <w:sz w:val="24"/>
                <w:szCs w:val="24"/>
              </w:rPr>
              <w:t>на всех листах банковской гарантии обязательно наличие нумерации, листы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12560E" w:rsidRPr="0012560E" w:rsidRDefault="0012560E" w:rsidP="0012560E">
            <w:pPr>
              <w:tabs>
                <w:tab w:val="left" w:pos="252"/>
                <w:tab w:val="left" w:pos="1680"/>
              </w:tabs>
              <w:ind w:firstLine="459"/>
              <w:jc w:val="both"/>
              <w:rPr>
                <w:sz w:val="24"/>
                <w:szCs w:val="24"/>
              </w:rPr>
            </w:pPr>
            <w:r w:rsidRPr="0012560E">
              <w:rPr>
                <w:sz w:val="24"/>
                <w:szCs w:val="24"/>
                <w:lang w:eastAsia="en-US"/>
              </w:rPr>
              <w:t xml:space="preserve">Форма банковской гарантии утверждена постановлением Правительства Российской Федерации от 8 ноября 2013 г. </w:t>
            </w:r>
            <w:r w:rsidR="00F37002">
              <w:rPr>
                <w:sz w:val="24"/>
                <w:szCs w:val="24"/>
                <w:lang w:eastAsia="en-US"/>
              </w:rPr>
              <w:t>№</w:t>
            </w:r>
            <w:r w:rsidRPr="0012560E">
              <w:rPr>
                <w:sz w:val="24"/>
                <w:szCs w:val="24"/>
                <w:lang w:eastAsia="en-US"/>
              </w:rPr>
              <w:t xml:space="preserve"> 1005 </w:t>
            </w:r>
            <w:r w:rsidR="00F37002">
              <w:rPr>
                <w:sz w:val="24"/>
                <w:szCs w:val="24"/>
                <w:lang w:eastAsia="en-US"/>
              </w:rPr>
              <w:t>«</w:t>
            </w:r>
            <w:r w:rsidRPr="0012560E">
              <w:rPr>
                <w:sz w:val="24"/>
                <w:szCs w:val="24"/>
                <w:lang w:eastAsia="en-US"/>
              </w:rPr>
              <w:t xml:space="preserve">О банковских гарантиях, используемых для целей федерального закона </w:t>
            </w:r>
            <w:r w:rsidR="00F37002">
              <w:rPr>
                <w:sz w:val="24"/>
                <w:szCs w:val="24"/>
                <w:lang w:eastAsia="en-US"/>
              </w:rPr>
              <w:t>«</w:t>
            </w:r>
            <w:r w:rsidRPr="0012560E">
              <w:rPr>
                <w:sz w:val="24"/>
                <w:szCs w:val="24"/>
                <w:lang w:eastAsia="en-US"/>
              </w:rPr>
              <w:t>О контрактной системе в сфере закупок товаров, работ, услуг для обеспечения государственных и муниципальных нужд</w:t>
            </w:r>
            <w:r w:rsidR="00F37002">
              <w:rPr>
                <w:sz w:val="24"/>
                <w:szCs w:val="24"/>
                <w:lang w:eastAsia="en-US"/>
              </w:rPr>
              <w:t>»</w:t>
            </w:r>
            <w:r w:rsidRPr="0012560E">
              <w:rPr>
                <w:sz w:val="24"/>
                <w:szCs w:val="24"/>
                <w:lang w:eastAsia="en-US"/>
              </w:rPr>
              <w:t>.</w:t>
            </w:r>
          </w:p>
        </w:tc>
      </w:tr>
      <w:tr w:rsidR="0012560E" w:rsidRPr="0012560E" w:rsidTr="0012560E">
        <w:trPr>
          <w:gridAfter w:val="1"/>
          <w:wAfter w:w="9"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sz w:val="24"/>
                <w:szCs w:val="24"/>
                <w:lang w:eastAsia="en-US"/>
              </w:rPr>
              <w:lastRenderedPageBreak/>
              <w:t>5</w:t>
            </w:r>
          </w:p>
        </w:tc>
        <w:tc>
          <w:tcPr>
            <w:tcW w:w="3397" w:type="dxa"/>
            <w:tcBorders>
              <w:top w:val="single" w:sz="4" w:space="0" w:color="auto"/>
              <w:left w:val="single" w:sz="4" w:space="0" w:color="auto"/>
              <w:bottom w:val="single" w:sz="4" w:space="0" w:color="auto"/>
              <w:right w:val="single" w:sz="4" w:space="0" w:color="auto"/>
            </w:tcBorders>
          </w:tcPr>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 xml:space="preserve">Основания для отказа в принятии банковской гарантии </w:t>
            </w:r>
          </w:p>
          <w:p w:rsidR="0012560E" w:rsidRPr="0012560E" w:rsidRDefault="0012560E" w:rsidP="0012560E">
            <w:pPr>
              <w:keepLines/>
              <w:widowControl w:val="0"/>
              <w:suppressLineNumbers/>
              <w:suppressAutoHyphens/>
              <w:rPr>
                <w:bCs/>
                <w:sz w:val="24"/>
                <w:szCs w:val="24"/>
                <w:lang w:eastAsia="en-US"/>
              </w:rPr>
            </w:pPr>
          </w:p>
        </w:tc>
        <w:tc>
          <w:tcPr>
            <w:tcW w:w="6342" w:type="dxa"/>
            <w:gridSpan w:val="2"/>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Основанием для отказа в принятии банковской гарантии заказчиком является:</w:t>
            </w:r>
          </w:p>
          <w:p w:rsidR="0012560E" w:rsidRPr="0012560E" w:rsidRDefault="0012560E" w:rsidP="0012560E">
            <w:pPr>
              <w:autoSpaceDE w:val="0"/>
              <w:autoSpaceDN w:val="0"/>
              <w:adjustRightInd w:val="0"/>
              <w:ind w:firstLine="540"/>
              <w:jc w:val="both"/>
              <w:rPr>
                <w:sz w:val="24"/>
                <w:szCs w:val="24"/>
                <w:lang w:eastAsia="en-US"/>
              </w:rPr>
            </w:pPr>
            <w:r w:rsidRPr="0012560E">
              <w:rPr>
                <w:sz w:val="24"/>
                <w:szCs w:val="24"/>
                <w:lang w:eastAsia="en-US"/>
              </w:rPr>
              <w:t>1) отсутствие информации о банковской гарантии в реестре банковских гарантий;</w:t>
            </w:r>
          </w:p>
          <w:p w:rsidR="0012560E" w:rsidRPr="0012560E" w:rsidRDefault="0012560E" w:rsidP="0012560E">
            <w:pPr>
              <w:autoSpaceDE w:val="0"/>
              <w:autoSpaceDN w:val="0"/>
              <w:adjustRightInd w:val="0"/>
              <w:ind w:firstLine="540"/>
              <w:jc w:val="both"/>
              <w:rPr>
                <w:sz w:val="24"/>
                <w:szCs w:val="24"/>
                <w:lang w:eastAsia="en-US"/>
              </w:rPr>
            </w:pPr>
            <w:r w:rsidRPr="0012560E">
              <w:rPr>
                <w:sz w:val="24"/>
                <w:szCs w:val="24"/>
                <w:lang w:eastAsia="en-US"/>
              </w:rPr>
              <w:t>2) несоответствие банковской гарантии условиям, указанным в пункте 4 настоящего раздела;</w:t>
            </w:r>
          </w:p>
          <w:p w:rsidR="0012560E" w:rsidRPr="0012560E" w:rsidRDefault="0012560E" w:rsidP="0012560E">
            <w:pPr>
              <w:autoSpaceDE w:val="0"/>
              <w:autoSpaceDN w:val="0"/>
              <w:adjustRightInd w:val="0"/>
              <w:ind w:firstLine="540"/>
              <w:jc w:val="both"/>
              <w:rPr>
                <w:sz w:val="24"/>
                <w:szCs w:val="24"/>
                <w:lang w:eastAsia="en-US"/>
              </w:rPr>
            </w:pPr>
            <w:r w:rsidRPr="0012560E">
              <w:rPr>
                <w:sz w:val="24"/>
                <w:szCs w:val="24"/>
                <w:lang w:eastAsia="en-US"/>
              </w:rPr>
              <w:t>3) несоответствие банковской гарантии требованиям, содержащимся в извещении и документации об аукционе в электронной форме.</w:t>
            </w:r>
          </w:p>
        </w:tc>
      </w:tr>
      <w:tr w:rsidR="0012560E" w:rsidRPr="0012560E" w:rsidTr="0012560E">
        <w:trPr>
          <w:gridAfter w:val="1"/>
          <w:wAfter w:w="9"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bCs/>
                <w:sz w:val="24"/>
                <w:szCs w:val="24"/>
                <w:lang w:eastAsia="en-US"/>
              </w:rPr>
            </w:pPr>
            <w:r w:rsidRPr="0012560E">
              <w:rPr>
                <w:bCs/>
                <w:sz w:val="24"/>
                <w:szCs w:val="24"/>
                <w:lang w:eastAsia="en-US"/>
              </w:rPr>
              <w:t>6</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bCs/>
                <w:sz w:val="24"/>
                <w:szCs w:val="24"/>
                <w:lang w:eastAsia="en-US"/>
              </w:rPr>
            </w:pPr>
            <w:r w:rsidRPr="0012560E">
              <w:rPr>
                <w:bCs/>
                <w:sz w:val="24"/>
                <w:szCs w:val="24"/>
                <w:lang w:eastAsia="en-US"/>
              </w:rPr>
              <w:t xml:space="preserve">Требования к </w:t>
            </w:r>
            <w:r w:rsidRPr="0012560E">
              <w:rPr>
                <w:sz w:val="24"/>
                <w:szCs w:val="24"/>
                <w:lang w:eastAsia="en-US"/>
              </w:rPr>
              <w:t>внесению денежных средств на счет заказчика</w:t>
            </w:r>
          </w:p>
        </w:tc>
        <w:tc>
          <w:tcPr>
            <w:tcW w:w="6342" w:type="dxa"/>
            <w:gridSpan w:val="2"/>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shd w:val="clear" w:color="auto" w:fill="FFFFFF"/>
              <w:ind w:left="10" w:right="-1"/>
              <w:jc w:val="both"/>
              <w:rPr>
                <w:sz w:val="24"/>
                <w:szCs w:val="24"/>
                <w:lang w:eastAsia="en-US"/>
              </w:rPr>
            </w:pPr>
            <w:r w:rsidRPr="0012560E">
              <w:rPr>
                <w:sz w:val="24"/>
                <w:szCs w:val="24"/>
                <w:lang w:eastAsia="en-US"/>
              </w:rPr>
              <w:t>Реквизиты для перечисления денежных сре</w:t>
            </w:r>
            <w:proofErr w:type="gramStart"/>
            <w:r w:rsidRPr="0012560E">
              <w:rPr>
                <w:sz w:val="24"/>
                <w:szCs w:val="24"/>
                <w:lang w:eastAsia="en-US"/>
              </w:rPr>
              <w:t>дств в к</w:t>
            </w:r>
            <w:proofErr w:type="gramEnd"/>
            <w:r w:rsidRPr="0012560E">
              <w:rPr>
                <w:sz w:val="24"/>
                <w:szCs w:val="24"/>
                <w:lang w:eastAsia="en-US"/>
              </w:rPr>
              <w:t>ачестве обеспечения:</w:t>
            </w:r>
          </w:p>
          <w:p w:rsidR="0012560E" w:rsidRPr="0012560E" w:rsidRDefault="0012560E" w:rsidP="0012560E">
            <w:pPr>
              <w:widowControl w:val="0"/>
              <w:suppressAutoHyphens/>
              <w:autoSpaceDN w:val="0"/>
              <w:adjustRightInd w:val="0"/>
              <w:rPr>
                <w:rFonts w:eastAsia="SimSun" w:cs="Mangal"/>
                <w:bCs/>
                <w:color w:val="000000"/>
                <w:kern w:val="2"/>
                <w:sz w:val="24"/>
                <w:szCs w:val="24"/>
                <w:lang w:eastAsia="hi-IN" w:bidi="hi-IN"/>
              </w:rPr>
            </w:pPr>
            <w:r w:rsidRPr="0012560E">
              <w:rPr>
                <w:rFonts w:eastAsia="SimSun" w:cs="Mangal"/>
                <w:bCs/>
                <w:color w:val="000000"/>
                <w:kern w:val="2"/>
                <w:sz w:val="24"/>
                <w:szCs w:val="24"/>
                <w:lang w:eastAsia="hi-IN" w:bidi="hi-IN"/>
              </w:rPr>
              <w:t>Банковские реквизиты: УФК по Астраханской области ОТДЕЛЕНИЕ АСТРАХАНЬ Г.АСТРАХАНЬ</w:t>
            </w:r>
          </w:p>
          <w:p w:rsidR="0012560E" w:rsidRPr="0012560E" w:rsidRDefault="0012560E" w:rsidP="0012560E">
            <w:pPr>
              <w:widowControl w:val="0"/>
              <w:suppressAutoHyphens/>
              <w:autoSpaceDN w:val="0"/>
              <w:adjustRightInd w:val="0"/>
              <w:rPr>
                <w:rFonts w:eastAsia="SimSun" w:cs="Mangal"/>
                <w:bCs/>
                <w:color w:val="000000"/>
                <w:kern w:val="2"/>
                <w:sz w:val="24"/>
                <w:szCs w:val="24"/>
                <w:lang w:eastAsia="hi-IN" w:bidi="hi-IN"/>
              </w:rPr>
            </w:pPr>
            <w:proofErr w:type="gramStart"/>
            <w:r w:rsidRPr="0012560E">
              <w:rPr>
                <w:rFonts w:eastAsia="SimSun" w:cs="Mangal"/>
                <w:bCs/>
                <w:color w:val="000000"/>
                <w:kern w:val="2"/>
                <w:sz w:val="24"/>
                <w:szCs w:val="24"/>
                <w:lang w:eastAsia="hi-IN" w:bidi="hi-IN"/>
              </w:rPr>
              <w:t>р</w:t>
            </w:r>
            <w:proofErr w:type="gramEnd"/>
            <w:r w:rsidRPr="0012560E">
              <w:rPr>
                <w:rFonts w:eastAsia="SimSun" w:cs="Mangal"/>
                <w:bCs/>
                <w:color w:val="000000"/>
                <w:kern w:val="2"/>
                <w:sz w:val="24"/>
                <w:szCs w:val="24"/>
                <w:lang w:eastAsia="hi-IN" w:bidi="hi-IN"/>
              </w:rPr>
              <w:t>/с 40204810400000000055</w:t>
            </w:r>
          </w:p>
          <w:p w:rsidR="0012560E" w:rsidRPr="0012560E" w:rsidRDefault="0012560E" w:rsidP="0012560E">
            <w:pPr>
              <w:widowControl w:val="0"/>
              <w:suppressAutoHyphens/>
              <w:autoSpaceDN w:val="0"/>
              <w:adjustRightInd w:val="0"/>
              <w:rPr>
                <w:rFonts w:eastAsia="SimSun" w:cs="Mangal"/>
                <w:bCs/>
                <w:color w:val="000000"/>
                <w:kern w:val="2"/>
                <w:sz w:val="24"/>
                <w:szCs w:val="24"/>
                <w:lang w:eastAsia="hi-IN" w:bidi="hi-IN"/>
              </w:rPr>
            </w:pPr>
            <w:proofErr w:type="gramStart"/>
            <w:r w:rsidRPr="0012560E">
              <w:rPr>
                <w:rFonts w:eastAsia="SimSun" w:cs="Mangal"/>
                <w:bCs/>
                <w:color w:val="000000"/>
                <w:kern w:val="2"/>
                <w:sz w:val="24"/>
                <w:szCs w:val="24"/>
                <w:lang w:eastAsia="hi-IN" w:bidi="hi-IN"/>
              </w:rPr>
              <w:t>л</w:t>
            </w:r>
            <w:proofErr w:type="gramEnd"/>
            <w:r w:rsidRPr="0012560E">
              <w:rPr>
                <w:rFonts w:eastAsia="SimSun" w:cs="Mangal"/>
                <w:bCs/>
                <w:color w:val="000000"/>
                <w:kern w:val="2"/>
                <w:sz w:val="24"/>
                <w:szCs w:val="24"/>
                <w:lang w:eastAsia="hi-IN" w:bidi="hi-IN"/>
              </w:rPr>
              <w:t>/с 05253007280</w:t>
            </w:r>
          </w:p>
          <w:p w:rsidR="0012560E" w:rsidRPr="0012560E" w:rsidRDefault="0012560E" w:rsidP="0012560E">
            <w:pPr>
              <w:widowControl w:val="0"/>
              <w:suppressAutoHyphens/>
              <w:autoSpaceDN w:val="0"/>
              <w:adjustRightInd w:val="0"/>
              <w:rPr>
                <w:rFonts w:eastAsia="SimSun" w:cs="Mangal"/>
                <w:bCs/>
                <w:color w:val="000000"/>
                <w:kern w:val="2"/>
                <w:sz w:val="24"/>
                <w:szCs w:val="24"/>
                <w:lang w:eastAsia="hi-IN" w:bidi="hi-IN"/>
              </w:rPr>
            </w:pPr>
            <w:r w:rsidRPr="0012560E">
              <w:rPr>
                <w:rFonts w:eastAsia="SimSun" w:cs="Mangal"/>
                <w:bCs/>
                <w:color w:val="000000"/>
                <w:kern w:val="2"/>
                <w:sz w:val="24"/>
                <w:szCs w:val="24"/>
                <w:lang w:eastAsia="hi-IN" w:bidi="hi-IN"/>
              </w:rPr>
              <w:t>БИК 041203001</w:t>
            </w:r>
          </w:p>
          <w:p w:rsidR="0012560E" w:rsidRPr="0012560E" w:rsidRDefault="0012560E" w:rsidP="0012560E">
            <w:pPr>
              <w:widowControl w:val="0"/>
              <w:suppressAutoHyphens/>
              <w:autoSpaceDN w:val="0"/>
              <w:adjustRightInd w:val="0"/>
              <w:rPr>
                <w:rFonts w:eastAsia="SimSun" w:cs="Mangal"/>
                <w:bCs/>
                <w:color w:val="000000"/>
                <w:kern w:val="2"/>
                <w:sz w:val="24"/>
                <w:szCs w:val="24"/>
                <w:lang w:eastAsia="hi-IN" w:bidi="hi-IN"/>
              </w:rPr>
            </w:pPr>
            <w:r w:rsidRPr="0012560E">
              <w:rPr>
                <w:rFonts w:eastAsia="SimSun" w:cs="Mangal"/>
                <w:bCs/>
                <w:color w:val="000000"/>
                <w:kern w:val="2"/>
                <w:sz w:val="24"/>
                <w:szCs w:val="24"/>
                <w:lang w:eastAsia="hi-IN" w:bidi="hi-IN"/>
              </w:rPr>
              <w:t>ИНН 3012000794</w:t>
            </w:r>
          </w:p>
          <w:p w:rsidR="0012560E" w:rsidRPr="0012560E" w:rsidRDefault="0012560E" w:rsidP="0012560E">
            <w:pPr>
              <w:widowControl w:val="0"/>
              <w:suppressAutoHyphens/>
              <w:autoSpaceDN w:val="0"/>
              <w:adjustRightInd w:val="0"/>
              <w:rPr>
                <w:rFonts w:eastAsia="SimSun" w:cs="Mangal"/>
                <w:bCs/>
                <w:color w:val="000000"/>
                <w:kern w:val="2"/>
                <w:sz w:val="24"/>
                <w:szCs w:val="24"/>
                <w:lang w:eastAsia="hi-IN" w:bidi="hi-IN"/>
              </w:rPr>
            </w:pPr>
            <w:r w:rsidRPr="0012560E">
              <w:rPr>
                <w:rFonts w:eastAsia="SimSun" w:cs="Mangal"/>
                <w:bCs/>
                <w:color w:val="000000"/>
                <w:kern w:val="2"/>
                <w:sz w:val="24"/>
                <w:szCs w:val="24"/>
                <w:lang w:eastAsia="hi-IN" w:bidi="hi-IN"/>
              </w:rPr>
              <w:t>КПП 300101001</w:t>
            </w:r>
          </w:p>
          <w:p w:rsidR="0012560E" w:rsidRPr="0012560E" w:rsidRDefault="0012560E" w:rsidP="0012560E">
            <w:pPr>
              <w:suppressAutoHyphens/>
              <w:jc w:val="both"/>
              <w:rPr>
                <w:b/>
                <w:kern w:val="28"/>
                <w:sz w:val="24"/>
                <w:szCs w:val="24"/>
                <w:highlight w:val="yellow"/>
                <w:lang w:eastAsia="en-US"/>
              </w:rPr>
            </w:pPr>
            <w:r w:rsidRPr="0012560E">
              <w:rPr>
                <w:sz w:val="24"/>
                <w:szCs w:val="24"/>
                <w:lang w:eastAsia="en-US"/>
              </w:rPr>
              <w:t>Назначение платежа: Внесение денежных сре</w:t>
            </w:r>
            <w:proofErr w:type="gramStart"/>
            <w:r w:rsidRPr="0012560E">
              <w:rPr>
                <w:sz w:val="24"/>
                <w:szCs w:val="24"/>
                <w:lang w:eastAsia="en-US"/>
              </w:rPr>
              <w:t>дств в к</w:t>
            </w:r>
            <w:proofErr w:type="gramEnd"/>
            <w:r w:rsidRPr="0012560E">
              <w:rPr>
                <w:sz w:val="24"/>
                <w:szCs w:val="24"/>
                <w:lang w:eastAsia="en-US"/>
              </w:rPr>
              <w:t>ачестве обеспечения контракта по аукциону в электронной форме.</w:t>
            </w:r>
          </w:p>
          <w:p w:rsidR="0012560E" w:rsidRPr="0012560E" w:rsidRDefault="0012560E" w:rsidP="0012560E">
            <w:pPr>
              <w:shd w:val="clear" w:color="auto" w:fill="FFFFFF"/>
              <w:ind w:left="10" w:right="-1"/>
              <w:jc w:val="both"/>
              <w:rPr>
                <w:sz w:val="24"/>
                <w:szCs w:val="24"/>
                <w:lang w:eastAsia="en-US"/>
              </w:rPr>
            </w:pPr>
            <w:r w:rsidRPr="0012560E">
              <w:rPr>
                <w:sz w:val="24"/>
                <w:szCs w:val="24"/>
                <w:lang w:eastAsia="en-US"/>
              </w:rPr>
              <w:t>Денежные средства, внесенные в качестве обеспечения исполнения контракта, возвращаются Поставщику в течение тридцати рабочих дней со дня подписания актов приемки выполненных работ без претензий.</w:t>
            </w:r>
          </w:p>
          <w:p w:rsidR="0012560E" w:rsidRPr="0012560E" w:rsidRDefault="0012560E" w:rsidP="0012560E">
            <w:pPr>
              <w:tabs>
                <w:tab w:val="num" w:pos="0"/>
              </w:tabs>
              <w:jc w:val="both"/>
              <w:rPr>
                <w:sz w:val="24"/>
                <w:szCs w:val="24"/>
                <w:lang w:eastAsia="en-US"/>
              </w:rPr>
            </w:pPr>
            <w:r w:rsidRPr="0012560E">
              <w:rPr>
                <w:sz w:val="24"/>
                <w:szCs w:val="24"/>
                <w:lang w:eastAsia="en-US"/>
              </w:rPr>
              <w:t xml:space="preserve">Срок действия банковской гарантии должен составлять 30 дней после исполнения обязательств по настоящему контракту. </w:t>
            </w:r>
          </w:p>
          <w:p w:rsidR="0012560E" w:rsidRPr="0012560E" w:rsidRDefault="0012560E" w:rsidP="0012560E">
            <w:pPr>
              <w:tabs>
                <w:tab w:val="left" w:pos="252"/>
              </w:tabs>
              <w:jc w:val="both"/>
              <w:rPr>
                <w:sz w:val="24"/>
                <w:szCs w:val="24"/>
                <w:lang w:eastAsia="en-US"/>
              </w:rPr>
            </w:pPr>
            <w:proofErr w:type="gramStart"/>
            <w:r w:rsidRPr="0012560E">
              <w:rPr>
                <w:sz w:val="24"/>
                <w:szCs w:val="24"/>
                <w:lang w:eastAsia="en-US"/>
              </w:rPr>
              <w:t xml:space="preserve">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w:t>
            </w:r>
            <w:r w:rsidRPr="0012560E">
              <w:rPr>
                <w:sz w:val="24"/>
                <w:szCs w:val="24"/>
                <w:lang w:eastAsia="en-US"/>
              </w:rPr>
              <w:lastRenderedPageBreak/>
              <w:t>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w:t>
            </w:r>
            <w:proofErr w:type="gramEnd"/>
          </w:p>
        </w:tc>
      </w:tr>
      <w:tr w:rsidR="0012560E" w:rsidRPr="0012560E" w:rsidTr="0012560E">
        <w:trPr>
          <w:gridAfter w:val="1"/>
          <w:wAfter w:w="9" w:type="dxa"/>
          <w:trHeight w:val="68"/>
        </w:trPr>
        <w:tc>
          <w:tcPr>
            <w:tcW w:w="82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bCs/>
                <w:sz w:val="24"/>
                <w:szCs w:val="24"/>
                <w:lang w:eastAsia="en-US"/>
              </w:rPr>
            </w:pPr>
            <w:r w:rsidRPr="0012560E">
              <w:rPr>
                <w:bCs/>
                <w:sz w:val="24"/>
                <w:szCs w:val="24"/>
                <w:lang w:eastAsia="en-US"/>
              </w:rPr>
              <w:lastRenderedPageBreak/>
              <w:t>7</w:t>
            </w:r>
          </w:p>
        </w:tc>
        <w:tc>
          <w:tcPr>
            <w:tcW w:w="3397" w:type="dxa"/>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keepLines/>
              <w:widowControl w:val="0"/>
              <w:suppressLineNumbers/>
              <w:suppressAutoHyphens/>
              <w:rPr>
                <w:sz w:val="24"/>
                <w:szCs w:val="24"/>
                <w:lang w:eastAsia="en-US"/>
              </w:rPr>
            </w:pPr>
            <w:r w:rsidRPr="0012560E">
              <w:rPr>
                <w:bCs/>
                <w:sz w:val="24"/>
                <w:szCs w:val="24"/>
                <w:lang w:eastAsia="en-US"/>
              </w:rPr>
              <w:t>Порядок предоставления обеспечения</w:t>
            </w:r>
            <w:r w:rsidRPr="0012560E">
              <w:rPr>
                <w:sz w:val="24"/>
                <w:szCs w:val="24"/>
                <w:lang w:eastAsia="en-US"/>
              </w:rPr>
              <w:t xml:space="preserve"> исполнения контракта</w:t>
            </w:r>
          </w:p>
        </w:tc>
        <w:tc>
          <w:tcPr>
            <w:tcW w:w="6342" w:type="dxa"/>
            <w:gridSpan w:val="2"/>
            <w:tcBorders>
              <w:top w:val="single" w:sz="4" w:space="0" w:color="auto"/>
              <w:left w:val="single" w:sz="4" w:space="0" w:color="auto"/>
              <w:bottom w:val="single" w:sz="4" w:space="0" w:color="auto"/>
              <w:right w:val="single" w:sz="4" w:space="0" w:color="auto"/>
            </w:tcBorders>
            <w:hideMark/>
          </w:tcPr>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 xml:space="preserve">Документ, подтверждающий предоставление обеспечения исполнения контракта, должен быть подписан электронной подписью лица, имеющего право действовать от имени победителя аукциона, и размещен в ЕИС в течение 5 дней </w:t>
            </w:r>
            <w:proofErr w:type="gramStart"/>
            <w:r w:rsidRPr="0012560E">
              <w:rPr>
                <w:sz w:val="24"/>
                <w:szCs w:val="24"/>
                <w:lang w:eastAsia="en-US"/>
              </w:rPr>
              <w:t>с даты размещения</w:t>
            </w:r>
            <w:proofErr w:type="gramEnd"/>
            <w:r w:rsidRPr="0012560E">
              <w:rPr>
                <w:sz w:val="24"/>
                <w:szCs w:val="24"/>
                <w:lang w:eastAsia="en-US"/>
              </w:rPr>
              <w:t xml:space="preserve"> заказчиком проекта контракта.</w:t>
            </w:r>
          </w:p>
          <w:p w:rsidR="0012560E" w:rsidRPr="0012560E" w:rsidRDefault="0012560E" w:rsidP="0012560E">
            <w:pPr>
              <w:keepLines/>
              <w:widowControl w:val="0"/>
              <w:suppressLineNumbers/>
              <w:suppressAutoHyphens/>
              <w:ind w:left="-7"/>
              <w:jc w:val="both"/>
              <w:rPr>
                <w:sz w:val="24"/>
                <w:szCs w:val="24"/>
                <w:lang w:eastAsia="en-US"/>
              </w:rPr>
            </w:pPr>
            <w:r w:rsidRPr="0012560E">
              <w:rPr>
                <w:sz w:val="24"/>
                <w:szCs w:val="24"/>
                <w:lang w:eastAsia="en-US"/>
              </w:rPr>
              <w:t>Факт внесения денежных сре</w:t>
            </w:r>
            <w:proofErr w:type="gramStart"/>
            <w:r w:rsidRPr="0012560E">
              <w:rPr>
                <w:sz w:val="24"/>
                <w:szCs w:val="24"/>
                <w:lang w:eastAsia="en-US"/>
              </w:rPr>
              <w:t>дств в к</w:t>
            </w:r>
            <w:proofErr w:type="gramEnd"/>
            <w:r w:rsidRPr="0012560E">
              <w:rPr>
                <w:sz w:val="24"/>
                <w:szCs w:val="24"/>
                <w:lang w:eastAsia="en-US"/>
              </w:rPr>
              <w:t>ачестве обеспечения исполнения контракта подтверждается в форме электронного документа:</w:t>
            </w:r>
          </w:p>
          <w:p w:rsidR="0012560E" w:rsidRPr="0012560E" w:rsidRDefault="0012560E" w:rsidP="0012560E">
            <w:pPr>
              <w:keepLines/>
              <w:widowControl w:val="0"/>
              <w:suppressLineNumbers/>
              <w:suppressAutoHyphens/>
              <w:ind w:left="-7"/>
              <w:jc w:val="both"/>
              <w:rPr>
                <w:sz w:val="24"/>
                <w:szCs w:val="24"/>
                <w:lang w:eastAsia="en-US"/>
              </w:rPr>
            </w:pPr>
            <w:r w:rsidRPr="0012560E">
              <w:rPr>
                <w:sz w:val="24"/>
                <w:szCs w:val="24"/>
                <w:lang w:eastAsia="en-US"/>
              </w:rPr>
              <w:t xml:space="preserve">платежным поручением с отметкой банка об оплате </w:t>
            </w:r>
          </w:p>
          <w:p w:rsidR="0012560E" w:rsidRPr="0012560E" w:rsidRDefault="0012560E" w:rsidP="0012560E">
            <w:pPr>
              <w:keepLines/>
              <w:widowControl w:val="0"/>
              <w:suppressLineNumbers/>
              <w:suppressAutoHyphens/>
              <w:ind w:left="-7"/>
              <w:jc w:val="both"/>
              <w:rPr>
                <w:sz w:val="24"/>
                <w:szCs w:val="24"/>
                <w:lang w:eastAsia="en-US"/>
              </w:rPr>
            </w:pPr>
            <w:r w:rsidRPr="0012560E">
              <w:rPr>
                <w:sz w:val="24"/>
                <w:szCs w:val="24"/>
                <w:lang w:eastAsia="en-US"/>
              </w:rPr>
              <w:t xml:space="preserve">или выпиской из банка (в случае, если перевод денежных средств осуществлялся при помощи системы </w:t>
            </w:r>
            <w:r w:rsidR="00F37002">
              <w:rPr>
                <w:sz w:val="24"/>
                <w:szCs w:val="24"/>
                <w:lang w:eastAsia="en-US"/>
              </w:rPr>
              <w:t>«</w:t>
            </w:r>
            <w:r w:rsidRPr="0012560E">
              <w:rPr>
                <w:sz w:val="24"/>
                <w:szCs w:val="24"/>
                <w:lang w:eastAsia="en-US"/>
              </w:rPr>
              <w:t>Банк-клиент</w:t>
            </w:r>
            <w:r w:rsidR="00F37002">
              <w:rPr>
                <w:sz w:val="24"/>
                <w:szCs w:val="24"/>
                <w:lang w:eastAsia="en-US"/>
              </w:rPr>
              <w:t>»</w:t>
            </w:r>
            <w:r w:rsidRPr="0012560E">
              <w:rPr>
                <w:sz w:val="24"/>
                <w:szCs w:val="24"/>
                <w:lang w:eastAsia="en-US"/>
              </w:rPr>
              <w:t>).</w:t>
            </w:r>
          </w:p>
          <w:p w:rsidR="0012560E" w:rsidRPr="0012560E" w:rsidRDefault="0012560E" w:rsidP="0012560E">
            <w:pPr>
              <w:autoSpaceDE w:val="0"/>
              <w:autoSpaceDN w:val="0"/>
              <w:adjustRightInd w:val="0"/>
              <w:jc w:val="both"/>
              <w:rPr>
                <w:sz w:val="24"/>
                <w:szCs w:val="24"/>
                <w:lang w:eastAsia="en-US"/>
              </w:rPr>
            </w:pPr>
            <w:r w:rsidRPr="0012560E">
              <w:rPr>
                <w:sz w:val="24"/>
                <w:szCs w:val="24"/>
                <w:lang w:eastAsia="en-US"/>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bl>
    <w:p w:rsidR="0012560E" w:rsidRPr="00311610" w:rsidRDefault="0012560E" w:rsidP="0012560E">
      <w:pPr>
        <w:pStyle w:val="1"/>
        <w:numPr>
          <w:ilvl w:val="0"/>
          <w:numId w:val="0"/>
        </w:numPr>
        <w:tabs>
          <w:tab w:val="left" w:pos="708"/>
        </w:tabs>
        <w:ind w:left="-142" w:firstLine="142"/>
        <w:jc w:val="center"/>
        <w:rPr>
          <w:sz w:val="24"/>
          <w:szCs w:val="24"/>
          <w:lang w:val="ru-RU"/>
        </w:rPr>
      </w:pPr>
      <w:r w:rsidRPr="0012560E">
        <w:rPr>
          <w:b/>
          <w:sz w:val="24"/>
          <w:szCs w:val="24"/>
        </w:rPr>
        <w:br w:type="textWrapping" w:clear="all"/>
      </w:r>
      <w:r w:rsidRPr="0012560E">
        <w:rPr>
          <w:b/>
          <w:sz w:val="24"/>
          <w:szCs w:val="24"/>
        </w:rPr>
        <w:br w:type="page"/>
      </w:r>
      <w:bookmarkStart w:id="144" w:name="_Toc194219120"/>
      <w:bookmarkStart w:id="145" w:name="_Toc194226660"/>
      <w:bookmarkStart w:id="146" w:name="_Toc194226784"/>
      <w:bookmarkStart w:id="147" w:name="_Toc194227263"/>
      <w:bookmarkStart w:id="148" w:name="_Toc194228123"/>
      <w:bookmarkStart w:id="149" w:name="_Ref147116710"/>
      <w:bookmarkStart w:id="150" w:name="_Ref155795574"/>
      <w:bookmarkStart w:id="151" w:name="_Ref160113891"/>
      <w:bookmarkStart w:id="152" w:name="_Toc161470191"/>
      <w:r w:rsidRPr="00311610">
        <w:rPr>
          <w:b/>
          <w:sz w:val="24"/>
          <w:szCs w:val="24"/>
          <w:lang w:val="ru-RU"/>
        </w:rPr>
        <w:lastRenderedPageBreak/>
        <w:t xml:space="preserve"> </w:t>
      </w:r>
      <w:r w:rsidRPr="00311610">
        <w:rPr>
          <w:sz w:val="24"/>
          <w:szCs w:val="24"/>
        </w:rPr>
        <w:t xml:space="preserve">ГЛАВА </w:t>
      </w:r>
      <w:r w:rsidRPr="00311610">
        <w:rPr>
          <w:sz w:val="24"/>
          <w:szCs w:val="24"/>
          <w:lang w:val="en-US"/>
        </w:rPr>
        <w:t>III</w:t>
      </w:r>
      <w:r w:rsidRPr="00311610">
        <w:rPr>
          <w:sz w:val="24"/>
          <w:szCs w:val="24"/>
        </w:rPr>
        <w:t>. ОБОСНОВАНИЕ НАЧАЛЬНОЙ (МАКСИМАЛЬНОЙ) ЦЕНЫ КОНТРАКТА</w:t>
      </w:r>
    </w:p>
    <w:p w:rsidR="0012560E" w:rsidRPr="00311610" w:rsidRDefault="0012560E" w:rsidP="0012560E">
      <w:pPr>
        <w:rPr>
          <w:sz w:val="24"/>
          <w:szCs w:val="24"/>
        </w:rPr>
      </w:pPr>
      <w:bookmarkStart w:id="153" w:name="_Toc294020854"/>
      <w:bookmarkStart w:id="154" w:name="_Toc294021109"/>
      <w:bookmarkStart w:id="155" w:name="_Toc294191400"/>
    </w:p>
    <w:p w:rsidR="0012560E" w:rsidRPr="00311610" w:rsidRDefault="0012560E" w:rsidP="0012560E">
      <w:pPr>
        <w:jc w:val="center"/>
        <w:rPr>
          <w:sz w:val="24"/>
          <w:szCs w:val="24"/>
        </w:rPr>
      </w:pPr>
      <w:bookmarkStart w:id="156" w:name="_Toc377135283"/>
      <w:r w:rsidRPr="00311610">
        <w:rPr>
          <w:sz w:val="24"/>
          <w:szCs w:val="24"/>
        </w:rPr>
        <w:t>Расчет начальной (максимальной) цены контракта</w:t>
      </w:r>
    </w:p>
    <w:p w:rsidR="0012560E" w:rsidRPr="00311610" w:rsidRDefault="0012560E" w:rsidP="0012560E">
      <w:pPr>
        <w:spacing w:line="240" w:lineRule="atLeast"/>
        <w:ind w:firstLine="567"/>
        <w:jc w:val="both"/>
        <w:rPr>
          <w:sz w:val="24"/>
          <w:szCs w:val="24"/>
        </w:rPr>
      </w:pPr>
      <w:r w:rsidRPr="00311610">
        <w:rPr>
          <w:sz w:val="24"/>
          <w:szCs w:val="24"/>
        </w:rPr>
        <w:t xml:space="preserve">    </w:t>
      </w:r>
      <w:proofErr w:type="gramStart"/>
      <w:r w:rsidRPr="00311610">
        <w:rPr>
          <w:sz w:val="24"/>
          <w:szCs w:val="24"/>
        </w:rPr>
        <w:t xml:space="preserve">Для определения начальной (максимальной) цены контракта (НМЦК) был применен тарифный метод, предусмотренный Методическими рекомендациями по применению методов определения начальной (максимальной) цены контракта (Приказ Минэкономразвития России от 02.10.2013г. </w:t>
      </w:r>
      <w:r w:rsidR="00F37002" w:rsidRPr="00311610">
        <w:rPr>
          <w:sz w:val="24"/>
          <w:szCs w:val="24"/>
        </w:rPr>
        <w:t>№</w:t>
      </w:r>
      <w:r w:rsidRPr="00311610">
        <w:rPr>
          <w:sz w:val="24"/>
          <w:szCs w:val="24"/>
        </w:rPr>
        <w:t xml:space="preserve"> 567 </w:t>
      </w:r>
      <w:r w:rsidR="00F37002" w:rsidRPr="00311610">
        <w:rPr>
          <w:sz w:val="24"/>
          <w:szCs w:val="24"/>
        </w:rPr>
        <w:t>«</w:t>
      </w:r>
      <w:r w:rsidRPr="00311610">
        <w:rPr>
          <w:rFonts w:eastAsia="Calibri"/>
          <w:sz w:val="24"/>
          <w:szCs w:val="24"/>
          <w:lang w:eastAsia="en-US"/>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F37002" w:rsidRPr="00311610">
        <w:rPr>
          <w:rFonts w:eastAsia="Calibri"/>
          <w:sz w:val="24"/>
          <w:szCs w:val="24"/>
          <w:lang w:eastAsia="en-US"/>
        </w:rPr>
        <w:t>»</w:t>
      </w:r>
      <w:r w:rsidRPr="00311610">
        <w:rPr>
          <w:rFonts w:eastAsia="Calibri"/>
          <w:sz w:val="24"/>
          <w:szCs w:val="24"/>
          <w:lang w:eastAsia="en-US"/>
        </w:rPr>
        <w:t>.</w:t>
      </w:r>
      <w:proofErr w:type="gramEnd"/>
    </w:p>
    <w:p w:rsidR="0012560E" w:rsidRPr="00311610" w:rsidRDefault="0012560E" w:rsidP="0012560E">
      <w:pPr>
        <w:ind w:left="57"/>
        <w:jc w:val="both"/>
        <w:rPr>
          <w:sz w:val="24"/>
          <w:szCs w:val="24"/>
        </w:rPr>
      </w:pPr>
      <w:r w:rsidRPr="00311610">
        <w:rPr>
          <w:sz w:val="24"/>
          <w:szCs w:val="24"/>
        </w:rPr>
        <w:t xml:space="preserve">         В силу ст. 2 Федерального закона от 17.</w:t>
      </w:r>
      <w:r w:rsidR="00311610">
        <w:rPr>
          <w:sz w:val="24"/>
          <w:szCs w:val="24"/>
        </w:rPr>
        <w:t>07.1999</w:t>
      </w:r>
      <w:r w:rsidRPr="00311610">
        <w:rPr>
          <w:sz w:val="24"/>
          <w:szCs w:val="24"/>
        </w:rPr>
        <w:t xml:space="preserve"> </w:t>
      </w:r>
      <w:r w:rsidR="00F37002" w:rsidRPr="00311610">
        <w:rPr>
          <w:sz w:val="24"/>
          <w:szCs w:val="24"/>
        </w:rPr>
        <w:t>№</w:t>
      </w:r>
      <w:r w:rsidRPr="00311610">
        <w:rPr>
          <w:sz w:val="24"/>
          <w:szCs w:val="24"/>
        </w:rPr>
        <w:t xml:space="preserve"> 176-ФЗ </w:t>
      </w:r>
      <w:r w:rsidR="00F37002" w:rsidRPr="00311610">
        <w:rPr>
          <w:sz w:val="24"/>
          <w:szCs w:val="24"/>
        </w:rPr>
        <w:t>«</w:t>
      </w:r>
      <w:r w:rsidRPr="00311610">
        <w:rPr>
          <w:sz w:val="24"/>
          <w:szCs w:val="24"/>
        </w:rPr>
        <w:t>О почтовой связи</w:t>
      </w:r>
      <w:r w:rsidR="00F37002" w:rsidRPr="00311610">
        <w:rPr>
          <w:sz w:val="24"/>
          <w:szCs w:val="24"/>
        </w:rPr>
        <w:t>»</w:t>
      </w:r>
      <w:r w:rsidRPr="00311610">
        <w:rPr>
          <w:sz w:val="24"/>
          <w:szCs w:val="24"/>
        </w:rPr>
        <w:t xml:space="preserve">, государственными знаками почтовой оплаты признаются почтовые марки и иные знаки, наносимые на почтовые отправления и подтверждающие оплату услуг почтовой связи. Номиналы знаков почтовой оплаты соответствуют тарифам на услуги почтовой связи, действующим на территории Российской Федерации – п. 3.2 раздела 1 </w:t>
      </w:r>
      <w:r w:rsidR="00F37002" w:rsidRPr="00311610">
        <w:rPr>
          <w:sz w:val="24"/>
          <w:szCs w:val="24"/>
        </w:rPr>
        <w:t>«</w:t>
      </w:r>
      <w:r w:rsidRPr="00311610">
        <w:rPr>
          <w:sz w:val="24"/>
          <w:szCs w:val="24"/>
        </w:rPr>
        <w:t>Положения о знаках почтовой оплаты и специальных почтовых штемпелях Российской Федерации</w:t>
      </w:r>
      <w:r w:rsidR="00F37002" w:rsidRPr="00311610">
        <w:rPr>
          <w:sz w:val="24"/>
          <w:szCs w:val="24"/>
        </w:rPr>
        <w:t>»</w:t>
      </w:r>
      <w:r w:rsidRPr="00311610">
        <w:rPr>
          <w:sz w:val="24"/>
          <w:szCs w:val="24"/>
        </w:rPr>
        <w:t xml:space="preserve"> (утв. Приказом Минсвязи РФ от 26.05.1994 </w:t>
      </w:r>
      <w:r w:rsidR="00F37002" w:rsidRPr="00311610">
        <w:rPr>
          <w:sz w:val="24"/>
          <w:szCs w:val="24"/>
        </w:rPr>
        <w:t>№</w:t>
      </w:r>
      <w:r w:rsidRPr="00311610">
        <w:rPr>
          <w:sz w:val="24"/>
          <w:szCs w:val="24"/>
        </w:rPr>
        <w:t xml:space="preserve"> 115 далее также – Положение). </w:t>
      </w:r>
    </w:p>
    <w:p w:rsidR="0012560E" w:rsidRPr="00311610" w:rsidRDefault="0012560E" w:rsidP="0012560E">
      <w:pPr>
        <w:suppressAutoHyphens/>
        <w:spacing w:line="240" w:lineRule="atLeast"/>
        <w:ind w:firstLine="567"/>
        <w:jc w:val="both"/>
        <w:rPr>
          <w:sz w:val="24"/>
          <w:szCs w:val="24"/>
        </w:rPr>
      </w:pPr>
      <w:r w:rsidRPr="00311610">
        <w:rPr>
          <w:sz w:val="24"/>
          <w:szCs w:val="24"/>
        </w:rPr>
        <w:t xml:space="preserve">Начальная (максимальная) цена контракта рассчитана в соответствии с приказом ФГУП </w:t>
      </w:r>
      <w:r w:rsidR="00F37002" w:rsidRPr="00311610">
        <w:rPr>
          <w:sz w:val="24"/>
          <w:szCs w:val="24"/>
        </w:rPr>
        <w:t>«</w:t>
      </w:r>
      <w:r w:rsidRPr="00311610">
        <w:rPr>
          <w:sz w:val="24"/>
          <w:szCs w:val="24"/>
        </w:rPr>
        <w:t>Почта России</w:t>
      </w:r>
      <w:r w:rsidR="00F37002" w:rsidRPr="00311610">
        <w:rPr>
          <w:sz w:val="24"/>
          <w:szCs w:val="24"/>
        </w:rPr>
        <w:t>»</w:t>
      </w:r>
      <w:r w:rsidR="00311610">
        <w:rPr>
          <w:sz w:val="24"/>
          <w:szCs w:val="24"/>
        </w:rPr>
        <w:t xml:space="preserve"> от 07.04.2016</w:t>
      </w:r>
      <w:r w:rsidRPr="00311610">
        <w:rPr>
          <w:sz w:val="24"/>
          <w:szCs w:val="24"/>
        </w:rPr>
        <w:t xml:space="preserve"> </w:t>
      </w:r>
      <w:r w:rsidR="00F37002" w:rsidRPr="00311610">
        <w:rPr>
          <w:sz w:val="24"/>
          <w:szCs w:val="24"/>
        </w:rPr>
        <w:t>№</w:t>
      </w:r>
      <w:r w:rsidRPr="00311610">
        <w:rPr>
          <w:sz w:val="24"/>
          <w:szCs w:val="24"/>
        </w:rPr>
        <w:t xml:space="preserve"> 128-п </w:t>
      </w:r>
      <w:r w:rsidR="00F37002" w:rsidRPr="00311610">
        <w:rPr>
          <w:sz w:val="24"/>
          <w:szCs w:val="24"/>
        </w:rPr>
        <w:t>«</w:t>
      </w:r>
      <w:r w:rsidRPr="00311610">
        <w:rPr>
          <w:sz w:val="24"/>
          <w:szCs w:val="24"/>
        </w:rPr>
        <w:t>Об установлении цен реализации маркированных конвертов и маркированных почтовых карточек</w:t>
      </w:r>
      <w:r w:rsidR="00F37002" w:rsidRPr="00311610">
        <w:rPr>
          <w:sz w:val="24"/>
          <w:szCs w:val="24"/>
        </w:rPr>
        <w:t>»</w:t>
      </w:r>
      <w:r w:rsidRPr="00311610">
        <w:rPr>
          <w:sz w:val="24"/>
          <w:szCs w:val="24"/>
        </w:rPr>
        <w:t>.</w:t>
      </w:r>
    </w:p>
    <w:p w:rsidR="0012560E" w:rsidRPr="00311610" w:rsidRDefault="0012560E" w:rsidP="0012560E">
      <w:pPr>
        <w:ind w:firstLine="567"/>
        <w:rPr>
          <w:sz w:val="24"/>
          <w:szCs w:val="24"/>
        </w:rPr>
      </w:pPr>
      <w:r w:rsidRPr="00311610">
        <w:rPr>
          <w:sz w:val="24"/>
          <w:szCs w:val="24"/>
        </w:rPr>
        <w:t>НМЦК тарифным методом определяется по формуле:</w:t>
      </w:r>
    </w:p>
    <w:p w:rsidR="0012560E" w:rsidRPr="00311610" w:rsidRDefault="0012560E" w:rsidP="0012560E">
      <w:pPr>
        <w:ind w:firstLine="567"/>
        <w:rPr>
          <w:sz w:val="24"/>
          <w:szCs w:val="24"/>
        </w:rPr>
      </w:pPr>
      <w:r w:rsidRPr="00311610">
        <w:rPr>
          <w:sz w:val="24"/>
          <w:szCs w:val="24"/>
        </w:rPr>
        <w:t xml:space="preserve">НМЦК тариф = </w:t>
      </w:r>
      <w:r w:rsidRPr="00311610">
        <w:rPr>
          <w:sz w:val="24"/>
          <w:szCs w:val="24"/>
          <w:lang w:val="en-US"/>
        </w:rPr>
        <w:t>V</w:t>
      </w:r>
      <w:r w:rsidRPr="00311610">
        <w:rPr>
          <w:sz w:val="24"/>
          <w:szCs w:val="24"/>
        </w:rPr>
        <w:t xml:space="preserve"> х </w:t>
      </w:r>
      <w:proofErr w:type="gramStart"/>
      <w:r w:rsidRPr="00311610">
        <w:rPr>
          <w:sz w:val="24"/>
          <w:szCs w:val="24"/>
        </w:rPr>
        <w:t>Ц</w:t>
      </w:r>
      <w:proofErr w:type="gramEnd"/>
      <w:r w:rsidRPr="00311610">
        <w:rPr>
          <w:sz w:val="24"/>
          <w:szCs w:val="24"/>
        </w:rPr>
        <w:t>, где:</w:t>
      </w:r>
    </w:p>
    <w:p w:rsidR="0012560E" w:rsidRPr="00311610" w:rsidRDefault="0012560E" w:rsidP="0012560E">
      <w:pPr>
        <w:ind w:firstLine="567"/>
        <w:rPr>
          <w:sz w:val="24"/>
          <w:szCs w:val="24"/>
        </w:rPr>
      </w:pPr>
      <w:r w:rsidRPr="00311610">
        <w:rPr>
          <w:sz w:val="24"/>
          <w:szCs w:val="24"/>
        </w:rPr>
        <w:t xml:space="preserve">НМЦК тариф – НМЦК, </w:t>
      </w:r>
      <w:proofErr w:type="gramStart"/>
      <w:r w:rsidRPr="00311610">
        <w:rPr>
          <w:sz w:val="24"/>
          <w:szCs w:val="24"/>
        </w:rPr>
        <w:t>определяемая</w:t>
      </w:r>
      <w:proofErr w:type="gramEnd"/>
      <w:r w:rsidRPr="00311610">
        <w:rPr>
          <w:sz w:val="24"/>
          <w:szCs w:val="24"/>
        </w:rPr>
        <w:t xml:space="preserve"> тарифным методом;</w:t>
      </w:r>
    </w:p>
    <w:p w:rsidR="0012560E" w:rsidRPr="00311610" w:rsidRDefault="0012560E" w:rsidP="0012560E">
      <w:pPr>
        <w:ind w:firstLine="567"/>
        <w:rPr>
          <w:sz w:val="24"/>
          <w:szCs w:val="24"/>
        </w:rPr>
      </w:pPr>
      <w:r w:rsidRPr="00311610">
        <w:rPr>
          <w:sz w:val="24"/>
          <w:szCs w:val="24"/>
          <w:lang w:val="en-US"/>
        </w:rPr>
        <w:t>V</w:t>
      </w:r>
      <w:r w:rsidRPr="00311610">
        <w:rPr>
          <w:sz w:val="24"/>
          <w:szCs w:val="24"/>
        </w:rPr>
        <w:t>- Количество (объем) закупаемого товара (работы, услуги);</w:t>
      </w:r>
    </w:p>
    <w:p w:rsidR="0012560E" w:rsidRPr="00311610" w:rsidRDefault="0012560E" w:rsidP="0012560E">
      <w:pPr>
        <w:ind w:firstLine="567"/>
        <w:rPr>
          <w:sz w:val="24"/>
          <w:szCs w:val="24"/>
        </w:rPr>
      </w:pPr>
      <w:proofErr w:type="gramStart"/>
      <w:r w:rsidRPr="00311610">
        <w:rPr>
          <w:sz w:val="24"/>
          <w:szCs w:val="24"/>
        </w:rPr>
        <w:t>Ц</w:t>
      </w:r>
      <w:proofErr w:type="gramEnd"/>
      <w:r w:rsidRPr="00311610">
        <w:rPr>
          <w:sz w:val="24"/>
          <w:szCs w:val="24"/>
        </w:rPr>
        <w:t xml:space="preserve"> тариф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12560E" w:rsidRPr="00311610" w:rsidRDefault="0012560E" w:rsidP="0012560E">
      <w:pPr>
        <w:rPr>
          <w:sz w:val="24"/>
          <w:szCs w:val="24"/>
        </w:rPr>
      </w:pPr>
    </w:p>
    <w:p w:rsidR="0012560E" w:rsidRPr="00311610" w:rsidRDefault="0012560E" w:rsidP="0012560E">
      <w:pPr>
        <w:jc w:val="center"/>
        <w:rPr>
          <w:sz w:val="24"/>
          <w:szCs w:val="24"/>
        </w:rPr>
      </w:pPr>
      <w:r w:rsidRPr="00311610">
        <w:rPr>
          <w:sz w:val="24"/>
          <w:szCs w:val="24"/>
        </w:rPr>
        <w:t>Расчет начальной (максимальной) цены контакта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3"/>
        <w:gridCol w:w="3421"/>
        <w:gridCol w:w="1725"/>
        <w:gridCol w:w="1632"/>
        <w:gridCol w:w="1874"/>
      </w:tblGrid>
      <w:tr w:rsidR="0012560E" w:rsidRPr="00311610" w:rsidTr="0012560E">
        <w:tc>
          <w:tcPr>
            <w:tcW w:w="693"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rPr>
                <w:sz w:val="24"/>
                <w:szCs w:val="24"/>
                <w:lang w:eastAsia="en-US"/>
              </w:rPr>
            </w:pPr>
            <w:r w:rsidRPr="00311610">
              <w:rPr>
                <w:sz w:val="24"/>
                <w:szCs w:val="24"/>
                <w:lang w:eastAsia="en-US"/>
              </w:rPr>
              <w:t xml:space="preserve"> </w:t>
            </w:r>
            <w:proofErr w:type="gramStart"/>
            <w:r w:rsidRPr="00311610">
              <w:rPr>
                <w:sz w:val="24"/>
                <w:szCs w:val="24"/>
                <w:lang w:eastAsia="en-US"/>
              </w:rPr>
              <w:t>п</w:t>
            </w:r>
            <w:proofErr w:type="gramEnd"/>
            <w:r w:rsidRPr="00311610">
              <w:rPr>
                <w:sz w:val="24"/>
                <w:szCs w:val="24"/>
                <w:lang w:eastAsia="en-US"/>
              </w:rPr>
              <w:t>/п</w:t>
            </w:r>
          </w:p>
        </w:tc>
        <w:tc>
          <w:tcPr>
            <w:tcW w:w="3421"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rPr>
                <w:sz w:val="24"/>
                <w:szCs w:val="24"/>
                <w:lang w:eastAsia="en-US"/>
              </w:rPr>
            </w:pPr>
            <w:r w:rsidRPr="00311610">
              <w:rPr>
                <w:sz w:val="24"/>
                <w:szCs w:val="24"/>
                <w:lang w:eastAsia="en-US"/>
              </w:rPr>
              <w:t>Наименование</w:t>
            </w:r>
          </w:p>
        </w:tc>
        <w:tc>
          <w:tcPr>
            <w:tcW w:w="1725"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rPr>
                <w:sz w:val="24"/>
                <w:szCs w:val="24"/>
                <w:lang w:eastAsia="en-US"/>
              </w:rPr>
            </w:pPr>
            <w:r w:rsidRPr="00311610">
              <w:rPr>
                <w:sz w:val="24"/>
                <w:szCs w:val="24"/>
                <w:lang w:eastAsia="en-US"/>
              </w:rPr>
              <w:t>Номинал, руб.</w:t>
            </w:r>
          </w:p>
        </w:tc>
        <w:tc>
          <w:tcPr>
            <w:tcW w:w="1632"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rPr>
                <w:sz w:val="24"/>
                <w:szCs w:val="24"/>
                <w:lang w:eastAsia="en-US"/>
              </w:rPr>
            </w:pPr>
            <w:r w:rsidRPr="00311610">
              <w:rPr>
                <w:sz w:val="24"/>
                <w:szCs w:val="24"/>
                <w:lang w:eastAsia="en-US"/>
              </w:rPr>
              <w:t>Кол-во, шт.</w:t>
            </w:r>
          </w:p>
        </w:tc>
        <w:tc>
          <w:tcPr>
            <w:tcW w:w="1874"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rPr>
                <w:sz w:val="24"/>
                <w:szCs w:val="24"/>
                <w:lang w:eastAsia="en-US"/>
              </w:rPr>
            </w:pPr>
            <w:r w:rsidRPr="00311610">
              <w:rPr>
                <w:sz w:val="24"/>
                <w:szCs w:val="24"/>
                <w:lang w:eastAsia="en-US"/>
              </w:rPr>
              <w:t>Стоимость, руб.</w:t>
            </w:r>
          </w:p>
        </w:tc>
      </w:tr>
      <w:tr w:rsidR="0012560E" w:rsidRPr="00311610" w:rsidTr="0012560E">
        <w:tc>
          <w:tcPr>
            <w:tcW w:w="693"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rPr>
                <w:sz w:val="24"/>
                <w:szCs w:val="24"/>
                <w:lang w:eastAsia="en-US"/>
              </w:rPr>
            </w:pPr>
            <w:r w:rsidRPr="00311610">
              <w:rPr>
                <w:sz w:val="24"/>
                <w:szCs w:val="24"/>
                <w:lang w:eastAsia="en-US"/>
              </w:rPr>
              <w:t>1</w:t>
            </w:r>
          </w:p>
        </w:tc>
        <w:tc>
          <w:tcPr>
            <w:tcW w:w="3421"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snapToGrid w:val="0"/>
              <w:spacing w:line="228" w:lineRule="auto"/>
              <w:jc w:val="both"/>
              <w:rPr>
                <w:sz w:val="24"/>
                <w:szCs w:val="24"/>
                <w:lang w:eastAsia="en-US"/>
              </w:rPr>
            </w:pPr>
            <w:r w:rsidRPr="00311610">
              <w:rPr>
                <w:sz w:val="24"/>
                <w:szCs w:val="24"/>
                <w:lang w:eastAsia="en-US"/>
              </w:rPr>
              <w:t xml:space="preserve">Конверт маркированный </w:t>
            </w:r>
          </w:p>
          <w:p w:rsidR="0012560E" w:rsidRPr="00311610" w:rsidRDefault="0012560E">
            <w:pPr>
              <w:snapToGrid w:val="0"/>
              <w:spacing w:line="228" w:lineRule="auto"/>
              <w:jc w:val="both"/>
              <w:rPr>
                <w:sz w:val="24"/>
                <w:szCs w:val="24"/>
                <w:lang w:eastAsia="en-US"/>
              </w:rPr>
            </w:pPr>
            <w:r w:rsidRPr="00311610">
              <w:rPr>
                <w:color w:val="000000"/>
                <w:sz w:val="24"/>
                <w:szCs w:val="24"/>
                <w:lang w:eastAsia="en-US"/>
              </w:rPr>
              <w:t>формат-110</w:t>
            </w:r>
            <w:r w:rsidRPr="00311610">
              <w:rPr>
                <w:color w:val="000000"/>
                <w:sz w:val="24"/>
                <w:szCs w:val="24"/>
                <w:lang w:val="en-US" w:eastAsia="en-US"/>
              </w:rPr>
              <w:t>x</w:t>
            </w:r>
            <w:r w:rsidRPr="00311610">
              <w:rPr>
                <w:color w:val="000000"/>
                <w:sz w:val="24"/>
                <w:szCs w:val="24"/>
                <w:lang w:eastAsia="en-US"/>
              </w:rPr>
              <w:t>220 мм</w:t>
            </w:r>
            <w:r w:rsidRPr="00311610">
              <w:rPr>
                <w:sz w:val="24"/>
                <w:szCs w:val="24"/>
                <w:lang w:eastAsia="en-US"/>
              </w:rPr>
              <w:t xml:space="preserve"> </w:t>
            </w:r>
          </w:p>
        </w:tc>
        <w:tc>
          <w:tcPr>
            <w:tcW w:w="1725"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jc w:val="center"/>
              <w:rPr>
                <w:sz w:val="24"/>
                <w:szCs w:val="24"/>
                <w:lang w:eastAsia="en-US"/>
              </w:rPr>
            </w:pPr>
            <w:r w:rsidRPr="00311610">
              <w:rPr>
                <w:sz w:val="24"/>
                <w:szCs w:val="24"/>
                <w:lang w:eastAsia="en-US"/>
              </w:rPr>
              <w:t>25,00</w:t>
            </w:r>
            <w:r w:rsidRPr="00311610">
              <w:rPr>
                <w:color w:val="000000"/>
                <w:sz w:val="24"/>
                <w:szCs w:val="24"/>
                <w:lang w:eastAsia="en-US"/>
              </w:rPr>
              <w:t xml:space="preserve"> (номинал – Литера </w:t>
            </w:r>
            <w:r w:rsidR="00F37002" w:rsidRPr="00311610">
              <w:rPr>
                <w:color w:val="000000"/>
                <w:sz w:val="24"/>
                <w:szCs w:val="24"/>
                <w:lang w:eastAsia="en-US"/>
              </w:rPr>
              <w:t>«</w:t>
            </w:r>
            <w:r w:rsidRPr="00311610">
              <w:rPr>
                <w:color w:val="000000"/>
                <w:sz w:val="24"/>
                <w:szCs w:val="24"/>
                <w:lang w:eastAsia="en-US"/>
              </w:rPr>
              <w:t>А</w:t>
            </w:r>
            <w:r w:rsidR="00F37002" w:rsidRPr="00311610">
              <w:rPr>
                <w:color w:val="000000"/>
                <w:sz w:val="24"/>
                <w:szCs w:val="24"/>
                <w:lang w:eastAsia="en-US"/>
              </w:rPr>
              <w:t>»</w:t>
            </w:r>
            <w:r w:rsidRPr="00311610">
              <w:rPr>
                <w:color w:val="000000"/>
                <w:sz w:val="24"/>
                <w:szCs w:val="24"/>
                <w:lang w:eastAsia="en-US"/>
              </w:rPr>
              <w:t>)</w:t>
            </w:r>
          </w:p>
        </w:tc>
        <w:tc>
          <w:tcPr>
            <w:tcW w:w="1632"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jc w:val="center"/>
              <w:rPr>
                <w:sz w:val="24"/>
                <w:szCs w:val="24"/>
                <w:lang w:eastAsia="en-US"/>
              </w:rPr>
            </w:pPr>
            <w:r w:rsidRPr="00311610">
              <w:rPr>
                <w:sz w:val="24"/>
                <w:szCs w:val="24"/>
                <w:lang w:eastAsia="en-US"/>
              </w:rPr>
              <w:t>284</w:t>
            </w:r>
          </w:p>
        </w:tc>
        <w:tc>
          <w:tcPr>
            <w:tcW w:w="1874"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jc w:val="center"/>
              <w:rPr>
                <w:sz w:val="24"/>
                <w:szCs w:val="24"/>
                <w:lang w:eastAsia="en-US"/>
              </w:rPr>
            </w:pPr>
            <w:r w:rsidRPr="00311610">
              <w:rPr>
                <w:sz w:val="24"/>
                <w:szCs w:val="24"/>
                <w:lang w:eastAsia="en-US"/>
              </w:rPr>
              <w:t>7 100,00</w:t>
            </w:r>
          </w:p>
        </w:tc>
      </w:tr>
      <w:tr w:rsidR="0012560E" w:rsidRPr="00311610" w:rsidTr="0012560E">
        <w:tc>
          <w:tcPr>
            <w:tcW w:w="693"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rPr>
                <w:sz w:val="24"/>
                <w:szCs w:val="24"/>
                <w:lang w:eastAsia="en-US"/>
              </w:rPr>
            </w:pPr>
            <w:r w:rsidRPr="00311610">
              <w:rPr>
                <w:sz w:val="24"/>
                <w:szCs w:val="24"/>
                <w:lang w:eastAsia="en-US"/>
              </w:rPr>
              <w:t>2</w:t>
            </w:r>
          </w:p>
        </w:tc>
        <w:tc>
          <w:tcPr>
            <w:tcW w:w="3421"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rPr>
                <w:sz w:val="24"/>
                <w:szCs w:val="24"/>
                <w:lang w:eastAsia="en-US"/>
              </w:rPr>
            </w:pPr>
            <w:r w:rsidRPr="00311610">
              <w:rPr>
                <w:sz w:val="24"/>
                <w:szCs w:val="24"/>
                <w:lang w:eastAsia="en-US"/>
              </w:rPr>
              <w:t>Марка России почтовая, самоклеящаяся, номиналом 10 руб.</w:t>
            </w:r>
          </w:p>
        </w:tc>
        <w:tc>
          <w:tcPr>
            <w:tcW w:w="1725"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jc w:val="center"/>
              <w:rPr>
                <w:sz w:val="24"/>
                <w:szCs w:val="24"/>
                <w:lang w:eastAsia="en-US"/>
              </w:rPr>
            </w:pPr>
            <w:r w:rsidRPr="00311610">
              <w:rPr>
                <w:sz w:val="24"/>
                <w:szCs w:val="24"/>
                <w:lang w:eastAsia="en-US"/>
              </w:rPr>
              <w:t>10,00</w:t>
            </w:r>
          </w:p>
        </w:tc>
        <w:tc>
          <w:tcPr>
            <w:tcW w:w="1632"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jc w:val="center"/>
              <w:rPr>
                <w:sz w:val="24"/>
                <w:szCs w:val="24"/>
                <w:lang w:eastAsia="en-US"/>
              </w:rPr>
            </w:pPr>
            <w:r w:rsidRPr="00311610">
              <w:rPr>
                <w:sz w:val="24"/>
                <w:szCs w:val="24"/>
                <w:lang w:eastAsia="en-US"/>
              </w:rPr>
              <w:t>350</w:t>
            </w:r>
          </w:p>
        </w:tc>
        <w:tc>
          <w:tcPr>
            <w:tcW w:w="1874" w:type="dxa"/>
            <w:tcBorders>
              <w:top w:val="single" w:sz="4" w:space="0" w:color="000000"/>
              <w:left w:val="single" w:sz="4" w:space="0" w:color="000000"/>
              <w:bottom w:val="single" w:sz="4" w:space="0" w:color="000000"/>
              <w:right w:val="single" w:sz="4" w:space="0" w:color="000000"/>
            </w:tcBorders>
            <w:vAlign w:val="center"/>
            <w:hideMark/>
          </w:tcPr>
          <w:p w:rsidR="0012560E" w:rsidRPr="00311610" w:rsidRDefault="0012560E">
            <w:pPr>
              <w:spacing w:line="256" w:lineRule="auto"/>
              <w:jc w:val="center"/>
              <w:rPr>
                <w:sz w:val="24"/>
                <w:szCs w:val="24"/>
                <w:lang w:eastAsia="en-US"/>
              </w:rPr>
            </w:pPr>
            <w:r w:rsidRPr="00311610">
              <w:rPr>
                <w:sz w:val="24"/>
                <w:szCs w:val="24"/>
                <w:lang w:eastAsia="en-US"/>
              </w:rPr>
              <w:t>3 500,00</w:t>
            </w:r>
          </w:p>
        </w:tc>
      </w:tr>
      <w:tr w:rsidR="0012560E" w:rsidRPr="00311610" w:rsidTr="0012560E">
        <w:tc>
          <w:tcPr>
            <w:tcW w:w="693"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rPr>
                <w:sz w:val="24"/>
                <w:szCs w:val="24"/>
                <w:lang w:eastAsia="en-US"/>
              </w:rPr>
            </w:pPr>
            <w:r w:rsidRPr="00311610">
              <w:rPr>
                <w:sz w:val="24"/>
                <w:szCs w:val="24"/>
                <w:lang w:eastAsia="en-US"/>
              </w:rPr>
              <w:t>3</w:t>
            </w:r>
          </w:p>
        </w:tc>
        <w:tc>
          <w:tcPr>
            <w:tcW w:w="3421"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rPr>
                <w:sz w:val="24"/>
                <w:szCs w:val="24"/>
                <w:lang w:eastAsia="en-US"/>
              </w:rPr>
            </w:pPr>
            <w:r w:rsidRPr="00311610">
              <w:rPr>
                <w:sz w:val="24"/>
                <w:szCs w:val="24"/>
                <w:lang w:eastAsia="en-US"/>
              </w:rPr>
              <w:t>Марка России почтовая, самоклеящаяся, номиналом 5 руб.</w:t>
            </w:r>
          </w:p>
        </w:tc>
        <w:tc>
          <w:tcPr>
            <w:tcW w:w="1725"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jc w:val="center"/>
              <w:rPr>
                <w:sz w:val="24"/>
                <w:szCs w:val="24"/>
                <w:lang w:eastAsia="en-US"/>
              </w:rPr>
            </w:pPr>
            <w:r w:rsidRPr="00311610">
              <w:rPr>
                <w:sz w:val="24"/>
                <w:szCs w:val="24"/>
                <w:lang w:eastAsia="en-US"/>
              </w:rPr>
              <w:t>5,00</w:t>
            </w:r>
          </w:p>
        </w:tc>
        <w:tc>
          <w:tcPr>
            <w:tcW w:w="1632"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jc w:val="center"/>
              <w:rPr>
                <w:sz w:val="24"/>
                <w:szCs w:val="24"/>
                <w:lang w:eastAsia="en-US"/>
              </w:rPr>
            </w:pPr>
            <w:r w:rsidRPr="00311610">
              <w:rPr>
                <w:sz w:val="24"/>
                <w:szCs w:val="24"/>
                <w:lang w:eastAsia="en-US"/>
              </w:rPr>
              <w:t>400</w:t>
            </w:r>
          </w:p>
        </w:tc>
        <w:tc>
          <w:tcPr>
            <w:tcW w:w="1874" w:type="dxa"/>
            <w:tcBorders>
              <w:top w:val="single" w:sz="4" w:space="0" w:color="000000"/>
              <w:left w:val="single" w:sz="4" w:space="0" w:color="000000"/>
              <w:bottom w:val="single" w:sz="4" w:space="0" w:color="000000"/>
              <w:right w:val="single" w:sz="4" w:space="0" w:color="000000"/>
            </w:tcBorders>
            <w:vAlign w:val="center"/>
            <w:hideMark/>
          </w:tcPr>
          <w:p w:rsidR="0012560E" w:rsidRPr="00311610" w:rsidRDefault="0012560E">
            <w:pPr>
              <w:spacing w:line="256" w:lineRule="auto"/>
              <w:jc w:val="center"/>
              <w:rPr>
                <w:sz w:val="24"/>
                <w:szCs w:val="24"/>
                <w:lang w:eastAsia="en-US"/>
              </w:rPr>
            </w:pPr>
            <w:r w:rsidRPr="00311610">
              <w:rPr>
                <w:sz w:val="24"/>
                <w:szCs w:val="24"/>
                <w:lang w:eastAsia="en-US"/>
              </w:rPr>
              <w:t>2 000,00</w:t>
            </w:r>
          </w:p>
        </w:tc>
      </w:tr>
      <w:tr w:rsidR="0012560E" w:rsidRPr="00311610" w:rsidTr="0012560E">
        <w:tc>
          <w:tcPr>
            <w:tcW w:w="693"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rPr>
                <w:sz w:val="24"/>
                <w:szCs w:val="24"/>
                <w:lang w:eastAsia="en-US"/>
              </w:rPr>
            </w:pPr>
            <w:r w:rsidRPr="00311610">
              <w:rPr>
                <w:sz w:val="24"/>
                <w:szCs w:val="24"/>
                <w:lang w:eastAsia="en-US"/>
              </w:rPr>
              <w:t>4</w:t>
            </w:r>
          </w:p>
        </w:tc>
        <w:tc>
          <w:tcPr>
            <w:tcW w:w="3421"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spacing w:line="256" w:lineRule="auto"/>
              <w:rPr>
                <w:sz w:val="24"/>
                <w:szCs w:val="24"/>
                <w:lang w:eastAsia="en-US"/>
              </w:rPr>
            </w:pPr>
            <w:r w:rsidRPr="00311610">
              <w:rPr>
                <w:sz w:val="24"/>
                <w:szCs w:val="24"/>
                <w:lang w:eastAsia="en-US"/>
              </w:rPr>
              <w:t>Марка России почтовая, самоклеящаяся, номиналом 2 руб.</w:t>
            </w:r>
          </w:p>
        </w:tc>
        <w:tc>
          <w:tcPr>
            <w:tcW w:w="1725"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jc w:val="center"/>
              <w:rPr>
                <w:sz w:val="24"/>
                <w:szCs w:val="24"/>
                <w:lang w:eastAsia="en-US"/>
              </w:rPr>
            </w:pPr>
            <w:r w:rsidRPr="00311610">
              <w:rPr>
                <w:sz w:val="24"/>
                <w:szCs w:val="24"/>
                <w:lang w:eastAsia="en-US"/>
              </w:rPr>
              <w:t>2,00</w:t>
            </w:r>
          </w:p>
        </w:tc>
        <w:tc>
          <w:tcPr>
            <w:tcW w:w="1632"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jc w:val="center"/>
              <w:rPr>
                <w:sz w:val="24"/>
                <w:szCs w:val="24"/>
                <w:lang w:eastAsia="en-US"/>
              </w:rPr>
            </w:pPr>
            <w:r w:rsidRPr="00311610">
              <w:rPr>
                <w:sz w:val="24"/>
                <w:szCs w:val="24"/>
                <w:lang w:eastAsia="en-US"/>
              </w:rPr>
              <w:t>400</w:t>
            </w:r>
          </w:p>
        </w:tc>
        <w:tc>
          <w:tcPr>
            <w:tcW w:w="1874" w:type="dxa"/>
            <w:tcBorders>
              <w:top w:val="single" w:sz="4" w:space="0" w:color="000000"/>
              <w:left w:val="single" w:sz="4" w:space="0" w:color="000000"/>
              <w:bottom w:val="single" w:sz="4" w:space="0" w:color="000000"/>
              <w:right w:val="single" w:sz="4" w:space="0" w:color="000000"/>
            </w:tcBorders>
            <w:vAlign w:val="center"/>
            <w:hideMark/>
          </w:tcPr>
          <w:p w:rsidR="0012560E" w:rsidRPr="00311610" w:rsidRDefault="0012560E">
            <w:pPr>
              <w:spacing w:line="256" w:lineRule="auto"/>
              <w:jc w:val="center"/>
              <w:rPr>
                <w:sz w:val="24"/>
                <w:szCs w:val="24"/>
                <w:lang w:eastAsia="en-US"/>
              </w:rPr>
            </w:pPr>
            <w:r w:rsidRPr="00311610">
              <w:rPr>
                <w:sz w:val="24"/>
                <w:szCs w:val="24"/>
                <w:lang w:eastAsia="en-US"/>
              </w:rPr>
              <w:t>800,00</w:t>
            </w:r>
          </w:p>
        </w:tc>
      </w:tr>
      <w:tr w:rsidR="0012560E" w:rsidRPr="00311610" w:rsidTr="0012560E">
        <w:tc>
          <w:tcPr>
            <w:tcW w:w="693"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rPr>
                <w:sz w:val="24"/>
                <w:szCs w:val="24"/>
                <w:lang w:eastAsia="en-US"/>
              </w:rPr>
            </w:pPr>
            <w:r w:rsidRPr="00311610">
              <w:rPr>
                <w:sz w:val="24"/>
                <w:szCs w:val="24"/>
                <w:lang w:eastAsia="en-US"/>
              </w:rPr>
              <w:t>5</w:t>
            </w:r>
          </w:p>
        </w:tc>
        <w:tc>
          <w:tcPr>
            <w:tcW w:w="3421"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spacing w:line="256" w:lineRule="auto"/>
              <w:rPr>
                <w:sz w:val="24"/>
                <w:szCs w:val="24"/>
                <w:lang w:eastAsia="en-US"/>
              </w:rPr>
            </w:pPr>
            <w:r w:rsidRPr="00311610">
              <w:rPr>
                <w:sz w:val="24"/>
                <w:szCs w:val="24"/>
                <w:lang w:eastAsia="en-US"/>
              </w:rPr>
              <w:t>Марка России почтовая, самоклеящаяся, номиналом 3 руб.</w:t>
            </w:r>
          </w:p>
        </w:tc>
        <w:tc>
          <w:tcPr>
            <w:tcW w:w="1725"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jc w:val="center"/>
              <w:rPr>
                <w:sz w:val="24"/>
                <w:szCs w:val="24"/>
                <w:lang w:eastAsia="en-US"/>
              </w:rPr>
            </w:pPr>
            <w:r w:rsidRPr="00311610">
              <w:rPr>
                <w:sz w:val="24"/>
                <w:szCs w:val="24"/>
                <w:lang w:eastAsia="en-US"/>
              </w:rPr>
              <w:t>3,00</w:t>
            </w:r>
          </w:p>
        </w:tc>
        <w:tc>
          <w:tcPr>
            <w:tcW w:w="1632"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jc w:val="center"/>
              <w:rPr>
                <w:sz w:val="24"/>
                <w:szCs w:val="24"/>
                <w:lang w:eastAsia="en-US"/>
              </w:rPr>
            </w:pPr>
            <w:r w:rsidRPr="00311610">
              <w:rPr>
                <w:sz w:val="24"/>
                <w:szCs w:val="24"/>
                <w:lang w:eastAsia="en-US"/>
              </w:rPr>
              <w:t xml:space="preserve">400             </w:t>
            </w:r>
          </w:p>
        </w:tc>
        <w:tc>
          <w:tcPr>
            <w:tcW w:w="1874" w:type="dxa"/>
            <w:tcBorders>
              <w:top w:val="single" w:sz="4" w:space="0" w:color="000000"/>
              <w:left w:val="single" w:sz="4" w:space="0" w:color="000000"/>
              <w:bottom w:val="single" w:sz="4" w:space="0" w:color="000000"/>
              <w:right w:val="single" w:sz="4" w:space="0" w:color="000000"/>
            </w:tcBorders>
            <w:vAlign w:val="center"/>
            <w:hideMark/>
          </w:tcPr>
          <w:p w:rsidR="0012560E" w:rsidRPr="00311610" w:rsidRDefault="0012560E">
            <w:pPr>
              <w:spacing w:line="256" w:lineRule="auto"/>
              <w:jc w:val="center"/>
              <w:rPr>
                <w:sz w:val="24"/>
                <w:szCs w:val="24"/>
                <w:lang w:eastAsia="en-US"/>
              </w:rPr>
            </w:pPr>
            <w:r w:rsidRPr="00311610">
              <w:rPr>
                <w:sz w:val="24"/>
                <w:szCs w:val="24"/>
                <w:lang w:eastAsia="en-US"/>
              </w:rPr>
              <w:t>1 200,00</w:t>
            </w:r>
          </w:p>
        </w:tc>
      </w:tr>
      <w:tr w:rsidR="0012560E" w:rsidRPr="00311610" w:rsidTr="0012560E">
        <w:tc>
          <w:tcPr>
            <w:tcW w:w="693"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rPr>
                <w:sz w:val="24"/>
                <w:szCs w:val="24"/>
                <w:lang w:eastAsia="en-US"/>
              </w:rPr>
            </w:pPr>
            <w:r w:rsidRPr="00311610">
              <w:rPr>
                <w:sz w:val="24"/>
                <w:szCs w:val="24"/>
                <w:lang w:eastAsia="en-US"/>
              </w:rPr>
              <w:t>6</w:t>
            </w:r>
          </w:p>
        </w:tc>
        <w:tc>
          <w:tcPr>
            <w:tcW w:w="3421"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spacing w:line="256" w:lineRule="auto"/>
              <w:rPr>
                <w:sz w:val="24"/>
                <w:szCs w:val="24"/>
                <w:lang w:eastAsia="en-US"/>
              </w:rPr>
            </w:pPr>
            <w:r w:rsidRPr="00311610">
              <w:rPr>
                <w:sz w:val="24"/>
                <w:szCs w:val="24"/>
                <w:lang w:eastAsia="en-US"/>
              </w:rPr>
              <w:t>Марка России почтовая, самоклеящаяся, номиналом 1 руб.</w:t>
            </w:r>
          </w:p>
        </w:tc>
        <w:tc>
          <w:tcPr>
            <w:tcW w:w="1725"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jc w:val="center"/>
              <w:rPr>
                <w:sz w:val="24"/>
                <w:szCs w:val="24"/>
                <w:lang w:eastAsia="en-US"/>
              </w:rPr>
            </w:pPr>
            <w:r w:rsidRPr="00311610">
              <w:rPr>
                <w:sz w:val="24"/>
                <w:szCs w:val="24"/>
                <w:lang w:eastAsia="en-US"/>
              </w:rPr>
              <w:t>1,00</w:t>
            </w:r>
          </w:p>
        </w:tc>
        <w:tc>
          <w:tcPr>
            <w:tcW w:w="1632"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jc w:val="center"/>
              <w:rPr>
                <w:sz w:val="24"/>
                <w:szCs w:val="24"/>
                <w:lang w:eastAsia="en-US"/>
              </w:rPr>
            </w:pPr>
            <w:r w:rsidRPr="00311610">
              <w:rPr>
                <w:sz w:val="24"/>
                <w:szCs w:val="24"/>
                <w:lang w:eastAsia="en-US"/>
              </w:rPr>
              <w:t>400</w:t>
            </w:r>
          </w:p>
        </w:tc>
        <w:tc>
          <w:tcPr>
            <w:tcW w:w="1874" w:type="dxa"/>
            <w:tcBorders>
              <w:top w:val="single" w:sz="4" w:space="0" w:color="000000"/>
              <w:left w:val="single" w:sz="4" w:space="0" w:color="000000"/>
              <w:bottom w:val="single" w:sz="4" w:space="0" w:color="000000"/>
              <w:right w:val="single" w:sz="4" w:space="0" w:color="000000"/>
            </w:tcBorders>
            <w:vAlign w:val="center"/>
            <w:hideMark/>
          </w:tcPr>
          <w:p w:rsidR="0012560E" w:rsidRPr="00311610" w:rsidRDefault="0012560E">
            <w:pPr>
              <w:spacing w:line="256" w:lineRule="auto"/>
              <w:jc w:val="center"/>
              <w:rPr>
                <w:sz w:val="24"/>
                <w:szCs w:val="24"/>
                <w:lang w:eastAsia="en-US"/>
              </w:rPr>
            </w:pPr>
            <w:r w:rsidRPr="00311610">
              <w:rPr>
                <w:sz w:val="24"/>
                <w:szCs w:val="24"/>
                <w:lang w:eastAsia="en-US"/>
              </w:rPr>
              <w:t>400,00</w:t>
            </w:r>
          </w:p>
        </w:tc>
      </w:tr>
      <w:tr w:rsidR="0012560E" w:rsidRPr="00311610" w:rsidTr="0012560E">
        <w:tc>
          <w:tcPr>
            <w:tcW w:w="693" w:type="dxa"/>
            <w:tcBorders>
              <w:top w:val="single" w:sz="4" w:space="0" w:color="000000"/>
              <w:left w:val="single" w:sz="4" w:space="0" w:color="000000"/>
              <w:bottom w:val="single" w:sz="4" w:space="0" w:color="000000"/>
              <w:right w:val="single" w:sz="4" w:space="0" w:color="000000"/>
            </w:tcBorders>
          </w:tcPr>
          <w:p w:rsidR="0012560E" w:rsidRPr="00311610" w:rsidRDefault="0012560E">
            <w:pPr>
              <w:tabs>
                <w:tab w:val="left" w:pos="5145"/>
              </w:tabs>
              <w:spacing w:line="256" w:lineRule="auto"/>
              <w:rPr>
                <w:sz w:val="24"/>
                <w:szCs w:val="24"/>
                <w:lang w:eastAsia="en-US"/>
              </w:rPr>
            </w:pPr>
          </w:p>
        </w:tc>
        <w:tc>
          <w:tcPr>
            <w:tcW w:w="3421"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rPr>
                <w:sz w:val="24"/>
                <w:szCs w:val="24"/>
                <w:lang w:eastAsia="en-US"/>
              </w:rPr>
            </w:pPr>
            <w:r w:rsidRPr="00311610">
              <w:rPr>
                <w:sz w:val="24"/>
                <w:szCs w:val="24"/>
                <w:lang w:eastAsia="en-US"/>
              </w:rPr>
              <w:t>Итого</w:t>
            </w:r>
          </w:p>
        </w:tc>
        <w:tc>
          <w:tcPr>
            <w:tcW w:w="1725" w:type="dxa"/>
            <w:tcBorders>
              <w:top w:val="single" w:sz="4" w:space="0" w:color="000000"/>
              <w:left w:val="single" w:sz="4" w:space="0" w:color="000000"/>
              <w:bottom w:val="single" w:sz="4" w:space="0" w:color="000000"/>
              <w:right w:val="single" w:sz="4" w:space="0" w:color="000000"/>
            </w:tcBorders>
          </w:tcPr>
          <w:p w:rsidR="0012560E" w:rsidRPr="00311610" w:rsidRDefault="0012560E">
            <w:pPr>
              <w:tabs>
                <w:tab w:val="left" w:pos="5145"/>
              </w:tabs>
              <w:spacing w:line="256" w:lineRule="auto"/>
              <w:rPr>
                <w:sz w:val="24"/>
                <w:szCs w:val="24"/>
                <w:lang w:eastAsia="en-US"/>
              </w:rPr>
            </w:pPr>
          </w:p>
        </w:tc>
        <w:tc>
          <w:tcPr>
            <w:tcW w:w="1632" w:type="dxa"/>
            <w:tcBorders>
              <w:top w:val="single" w:sz="4" w:space="0" w:color="000000"/>
              <w:left w:val="single" w:sz="4" w:space="0" w:color="000000"/>
              <w:bottom w:val="single" w:sz="4" w:space="0" w:color="000000"/>
              <w:right w:val="single" w:sz="4" w:space="0" w:color="000000"/>
            </w:tcBorders>
          </w:tcPr>
          <w:p w:rsidR="0012560E" w:rsidRPr="00311610" w:rsidRDefault="0012560E">
            <w:pPr>
              <w:tabs>
                <w:tab w:val="left" w:pos="5145"/>
              </w:tabs>
              <w:spacing w:line="256" w:lineRule="auto"/>
              <w:jc w:val="center"/>
              <w:rPr>
                <w:sz w:val="24"/>
                <w:szCs w:val="24"/>
                <w:lang w:eastAsia="en-US"/>
              </w:rPr>
            </w:pPr>
          </w:p>
        </w:tc>
        <w:tc>
          <w:tcPr>
            <w:tcW w:w="1874" w:type="dxa"/>
            <w:tcBorders>
              <w:top w:val="single" w:sz="4" w:space="0" w:color="000000"/>
              <w:left w:val="single" w:sz="4" w:space="0" w:color="000000"/>
              <w:bottom w:val="single" w:sz="4" w:space="0" w:color="000000"/>
              <w:right w:val="single" w:sz="4" w:space="0" w:color="000000"/>
            </w:tcBorders>
            <w:vAlign w:val="center"/>
            <w:hideMark/>
          </w:tcPr>
          <w:p w:rsidR="0012560E" w:rsidRPr="00311610" w:rsidRDefault="0012560E">
            <w:pPr>
              <w:spacing w:line="256" w:lineRule="auto"/>
              <w:jc w:val="center"/>
              <w:rPr>
                <w:sz w:val="24"/>
                <w:szCs w:val="24"/>
                <w:lang w:eastAsia="en-US"/>
              </w:rPr>
            </w:pPr>
            <w:r w:rsidRPr="00311610">
              <w:rPr>
                <w:sz w:val="24"/>
                <w:szCs w:val="24"/>
                <w:lang w:eastAsia="en-US"/>
              </w:rPr>
              <w:t>15 000,00</w:t>
            </w:r>
          </w:p>
        </w:tc>
      </w:tr>
    </w:tbl>
    <w:p w:rsidR="0012560E" w:rsidRPr="00311610" w:rsidRDefault="0012560E" w:rsidP="0012560E">
      <w:pPr>
        <w:autoSpaceDE w:val="0"/>
        <w:autoSpaceDN w:val="0"/>
        <w:adjustRightInd w:val="0"/>
        <w:ind w:firstLine="540"/>
        <w:jc w:val="both"/>
        <w:rPr>
          <w:sz w:val="24"/>
          <w:szCs w:val="24"/>
        </w:rPr>
      </w:pPr>
      <w:r w:rsidRPr="00311610">
        <w:rPr>
          <w:sz w:val="24"/>
          <w:szCs w:val="24"/>
        </w:rPr>
        <w:t xml:space="preserve">НМЦК=   </w:t>
      </w:r>
      <w:r w:rsidRPr="00311610">
        <w:rPr>
          <w:sz w:val="24"/>
          <w:szCs w:val="24"/>
          <w:lang w:val="en-US"/>
        </w:rPr>
        <w:t>V</w:t>
      </w:r>
      <w:r w:rsidRPr="00311610">
        <w:rPr>
          <w:sz w:val="24"/>
          <w:szCs w:val="24"/>
        </w:rPr>
        <w:t xml:space="preserve"> х </w:t>
      </w:r>
      <w:proofErr w:type="gramStart"/>
      <w:r w:rsidRPr="00311610">
        <w:rPr>
          <w:sz w:val="24"/>
          <w:szCs w:val="24"/>
        </w:rPr>
        <w:t>Ц</w:t>
      </w:r>
      <w:proofErr w:type="gramEnd"/>
      <w:r w:rsidRPr="00311610">
        <w:rPr>
          <w:sz w:val="24"/>
          <w:szCs w:val="24"/>
        </w:rPr>
        <w:t>, где</w:t>
      </w:r>
    </w:p>
    <w:p w:rsidR="0012560E" w:rsidRPr="00311610" w:rsidRDefault="0012560E" w:rsidP="0012560E">
      <w:pPr>
        <w:autoSpaceDE w:val="0"/>
        <w:autoSpaceDN w:val="0"/>
        <w:adjustRightInd w:val="0"/>
        <w:ind w:firstLine="540"/>
        <w:jc w:val="both"/>
        <w:rPr>
          <w:sz w:val="24"/>
          <w:szCs w:val="24"/>
        </w:rPr>
      </w:pPr>
      <w:r w:rsidRPr="00311610">
        <w:rPr>
          <w:sz w:val="24"/>
          <w:szCs w:val="24"/>
        </w:rPr>
        <w:t>v - количество закупаемого товара;</w:t>
      </w:r>
    </w:p>
    <w:p w:rsidR="0012560E" w:rsidRPr="00311610" w:rsidRDefault="0012560E" w:rsidP="0012560E">
      <w:pPr>
        <w:autoSpaceDE w:val="0"/>
        <w:autoSpaceDN w:val="0"/>
        <w:adjustRightInd w:val="0"/>
        <w:ind w:firstLine="540"/>
        <w:jc w:val="both"/>
        <w:rPr>
          <w:sz w:val="24"/>
          <w:szCs w:val="24"/>
        </w:rPr>
      </w:pPr>
      <w:proofErr w:type="gramStart"/>
      <w:r w:rsidRPr="00311610">
        <w:rPr>
          <w:sz w:val="24"/>
          <w:szCs w:val="24"/>
        </w:rPr>
        <w:t>Ц-</w:t>
      </w:r>
      <w:proofErr w:type="gramEnd"/>
      <w:r w:rsidRPr="00311610">
        <w:rPr>
          <w:sz w:val="24"/>
          <w:szCs w:val="24"/>
        </w:rPr>
        <w:t xml:space="preserve"> цена единицы товара </w:t>
      </w:r>
    </w:p>
    <w:p w:rsidR="0012560E" w:rsidRPr="00311610" w:rsidRDefault="0012560E" w:rsidP="0012560E">
      <w:pPr>
        <w:pStyle w:val="1"/>
        <w:numPr>
          <w:ilvl w:val="0"/>
          <w:numId w:val="0"/>
        </w:numPr>
        <w:tabs>
          <w:tab w:val="left" w:pos="708"/>
        </w:tabs>
        <w:ind w:left="-108"/>
        <w:jc w:val="center"/>
        <w:rPr>
          <w:sz w:val="24"/>
          <w:szCs w:val="24"/>
        </w:rPr>
      </w:pPr>
      <w:r w:rsidRPr="00311610">
        <w:rPr>
          <w:b/>
          <w:sz w:val="24"/>
          <w:szCs w:val="24"/>
        </w:rPr>
        <w:br w:type="page"/>
      </w:r>
      <w:bookmarkStart w:id="157" w:name="_РАЗДЕЛ_IV._спецификация_(техническо"/>
      <w:bookmarkStart w:id="158" w:name="_Toc377982846"/>
      <w:bookmarkStart w:id="159" w:name="_Toc214092494"/>
      <w:bookmarkStart w:id="160" w:name="_Toc377982847"/>
      <w:bookmarkEnd w:id="144"/>
      <w:bookmarkEnd w:id="145"/>
      <w:bookmarkEnd w:id="146"/>
      <w:bookmarkEnd w:id="147"/>
      <w:bookmarkEnd w:id="148"/>
      <w:bookmarkEnd w:id="153"/>
      <w:bookmarkEnd w:id="154"/>
      <w:bookmarkEnd w:id="155"/>
      <w:bookmarkEnd w:id="156"/>
      <w:bookmarkEnd w:id="157"/>
      <w:r w:rsidRPr="00311610">
        <w:rPr>
          <w:sz w:val="24"/>
          <w:szCs w:val="24"/>
        </w:rPr>
        <w:lastRenderedPageBreak/>
        <w:t xml:space="preserve">ГЛАВА </w:t>
      </w:r>
      <w:r w:rsidRPr="00311610">
        <w:rPr>
          <w:sz w:val="24"/>
          <w:szCs w:val="24"/>
          <w:lang w:val="en-US"/>
        </w:rPr>
        <w:t>IV</w:t>
      </w:r>
      <w:r w:rsidRPr="00311610">
        <w:rPr>
          <w:sz w:val="24"/>
          <w:szCs w:val="24"/>
        </w:rPr>
        <w:t>. ПОРЯДОК ПРОВЕДЕНИЯ АУКЦИОНА В ЭЛЕКТРОННОЙ ФОРМЕ</w:t>
      </w:r>
      <w:bookmarkEnd w:id="158"/>
    </w:p>
    <w:p w:rsidR="0012560E" w:rsidRPr="00311610" w:rsidRDefault="0012560E" w:rsidP="0012560E">
      <w:pPr>
        <w:ind w:firstLine="540"/>
        <w:rPr>
          <w:b/>
          <w:sz w:val="24"/>
          <w:szCs w:val="24"/>
        </w:rPr>
      </w:pPr>
    </w:p>
    <w:p w:rsidR="0012560E" w:rsidRPr="00311610" w:rsidRDefault="0012560E" w:rsidP="0012560E">
      <w:pPr>
        <w:autoSpaceDE w:val="0"/>
        <w:autoSpaceDN w:val="0"/>
        <w:adjustRightInd w:val="0"/>
        <w:ind w:firstLine="540"/>
        <w:jc w:val="both"/>
        <w:rPr>
          <w:bCs/>
          <w:color w:val="000000"/>
          <w:sz w:val="24"/>
          <w:szCs w:val="24"/>
        </w:rPr>
      </w:pPr>
      <w:r w:rsidRPr="00311610">
        <w:rPr>
          <w:bCs/>
          <w:color w:val="000000"/>
          <w:sz w:val="24"/>
          <w:szCs w:val="24"/>
        </w:rPr>
        <w:t>Аукцион проводится на площадке оператора в соответствии с регламентом электронной площадки, при этом:</w:t>
      </w:r>
    </w:p>
    <w:p w:rsidR="0012560E" w:rsidRPr="00311610" w:rsidRDefault="0012560E" w:rsidP="0012560E">
      <w:pPr>
        <w:autoSpaceDE w:val="0"/>
        <w:autoSpaceDN w:val="0"/>
        <w:adjustRightInd w:val="0"/>
        <w:ind w:firstLine="540"/>
        <w:jc w:val="both"/>
        <w:rPr>
          <w:bCs/>
          <w:color w:val="000000"/>
          <w:sz w:val="24"/>
          <w:szCs w:val="24"/>
        </w:rPr>
      </w:pPr>
      <w:r w:rsidRPr="00311610">
        <w:rPr>
          <w:bCs/>
          <w:color w:val="000000"/>
          <w:sz w:val="24"/>
          <w:szCs w:val="24"/>
        </w:rPr>
        <w:t>1. В аукционе могут участвовать только аккредитованные на электронной площадке и допущенные к участию в таком аукционе его участники.</w:t>
      </w:r>
    </w:p>
    <w:p w:rsidR="0012560E" w:rsidRPr="00311610" w:rsidRDefault="0012560E" w:rsidP="0012560E">
      <w:pPr>
        <w:autoSpaceDE w:val="0"/>
        <w:autoSpaceDN w:val="0"/>
        <w:adjustRightInd w:val="0"/>
        <w:ind w:firstLine="540"/>
        <w:jc w:val="both"/>
        <w:rPr>
          <w:bCs/>
          <w:color w:val="000000"/>
          <w:sz w:val="24"/>
          <w:szCs w:val="24"/>
        </w:rPr>
      </w:pPr>
      <w:r w:rsidRPr="00311610">
        <w:rPr>
          <w:bCs/>
          <w:color w:val="000000"/>
          <w:sz w:val="24"/>
          <w:szCs w:val="24"/>
        </w:rPr>
        <w:t xml:space="preserve">2. Аукцион </w:t>
      </w:r>
      <w:r w:rsidRPr="00311610">
        <w:rPr>
          <w:sz w:val="24"/>
          <w:szCs w:val="24"/>
        </w:rPr>
        <w:t>проводится путем снижения начальной (максимальной) цены контракта, указанной в извещении о проведении такого аукциона.</w:t>
      </w:r>
      <w:r w:rsidRPr="00311610">
        <w:rPr>
          <w:bCs/>
          <w:color w:val="000000"/>
          <w:sz w:val="24"/>
          <w:szCs w:val="24"/>
        </w:rPr>
        <w:t xml:space="preserve"> </w:t>
      </w:r>
    </w:p>
    <w:p w:rsidR="0012560E" w:rsidRPr="00311610" w:rsidRDefault="0012560E" w:rsidP="0012560E">
      <w:pPr>
        <w:autoSpaceDE w:val="0"/>
        <w:autoSpaceDN w:val="0"/>
        <w:adjustRightInd w:val="0"/>
        <w:ind w:firstLine="540"/>
        <w:jc w:val="both"/>
        <w:rPr>
          <w:bCs/>
          <w:color w:val="000000"/>
          <w:sz w:val="24"/>
          <w:szCs w:val="24"/>
        </w:rPr>
      </w:pPr>
      <w:r w:rsidRPr="00311610">
        <w:rPr>
          <w:bCs/>
          <w:color w:val="000000"/>
          <w:sz w:val="24"/>
          <w:szCs w:val="24"/>
        </w:rPr>
        <w:t xml:space="preserve">2. </w:t>
      </w:r>
      <w:proofErr w:type="gramStart"/>
      <w:r w:rsidRPr="00311610">
        <w:rPr>
          <w:bCs/>
          <w:color w:val="000000"/>
          <w:sz w:val="24"/>
          <w:szCs w:val="24"/>
        </w:rPr>
        <w:t xml:space="preserve">Величина снижения начальной (максимальной) цены контракта (далее - </w:t>
      </w:r>
      <w:r w:rsidR="00F37002" w:rsidRPr="00311610">
        <w:rPr>
          <w:bCs/>
          <w:color w:val="000000"/>
          <w:sz w:val="24"/>
          <w:szCs w:val="24"/>
        </w:rPr>
        <w:t>«</w:t>
      </w:r>
      <w:r w:rsidRPr="00311610">
        <w:rPr>
          <w:bCs/>
          <w:color w:val="000000"/>
          <w:sz w:val="24"/>
          <w:szCs w:val="24"/>
        </w:rPr>
        <w:t>шаг аукциона</w:t>
      </w:r>
      <w:r w:rsidR="00F37002" w:rsidRPr="00311610">
        <w:rPr>
          <w:bCs/>
          <w:color w:val="000000"/>
          <w:sz w:val="24"/>
          <w:szCs w:val="24"/>
        </w:rPr>
        <w:t>»</w:t>
      </w:r>
      <w:r w:rsidRPr="00311610">
        <w:rPr>
          <w:bCs/>
          <w:color w:val="000000"/>
          <w:sz w:val="24"/>
          <w:szCs w:val="24"/>
        </w:rPr>
        <w:t xml:space="preserve"> составляет </w:t>
      </w:r>
      <w:r w:rsidRPr="00311610">
        <w:rPr>
          <w:bCs/>
          <w:sz w:val="24"/>
          <w:szCs w:val="24"/>
        </w:rPr>
        <w:t>от 0,5 до 5</w:t>
      </w:r>
      <w:r w:rsidRPr="00311610">
        <w:rPr>
          <w:bCs/>
          <w:color w:val="000000"/>
          <w:sz w:val="24"/>
          <w:szCs w:val="24"/>
        </w:rPr>
        <w:t xml:space="preserve"> процентов начальной (максимальной) цены контракта (цены лота).</w:t>
      </w:r>
      <w:proofErr w:type="gramEnd"/>
    </w:p>
    <w:p w:rsidR="0012560E" w:rsidRPr="00311610" w:rsidRDefault="0012560E" w:rsidP="0012560E">
      <w:pPr>
        <w:autoSpaceDE w:val="0"/>
        <w:autoSpaceDN w:val="0"/>
        <w:adjustRightInd w:val="0"/>
        <w:ind w:firstLine="540"/>
        <w:jc w:val="both"/>
        <w:rPr>
          <w:bCs/>
          <w:color w:val="000000"/>
          <w:sz w:val="24"/>
          <w:szCs w:val="24"/>
        </w:rPr>
      </w:pPr>
      <w:r w:rsidRPr="00311610">
        <w:rPr>
          <w:bCs/>
          <w:color w:val="000000"/>
          <w:sz w:val="24"/>
          <w:szCs w:val="24"/>
        </w:rPr>
        <w:t>3. При проведен</w:t>
      </w:r>
      <w:proofErr w:type="gramStart"/>
      <w:r w:rsidRPr="00311610">
        <w:rPr>
          <w:bCs/>
          <w:color w:val="000000"/>
          <w:sz w:val="24"/>
          <w:szCs w:val="24"/>
        </w:rPr>
        <w:t>ии ау</w:t>
      </w:r>
      <w:proofErr w:type="gramEnd"/>
      <w:r w:rsidRPr="00311610">
        <w:rPr>
          <w:bCs/>
          <w:color w:val="000000"/>
          <w:sz w:val="24"/>
          <w:szCs w:val="24"/>
        </w:rPr>
        <w:t xml:space="preserve">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sidR="00F37002" w:rsidRPr="00311610">
        <w:rPr>
          <w:bCs/>
          <w:color w:val="000000"/>
          <w:sz w:val="24"/>
          <w:szCs w:val="24"/>
        </w:rPr>
        <w:t>«</w:t>
      </w:r>
      <w:r w:rsidRPr="00311610">
        <w:rPr>
          <w:bCs/>
          <w:color w:val="000000"/>
          <w:sz w:val="24"/>
          <w:szCs w:val="24"/>
        </w:rPr>
        <w:t>шага аукциона</w:t>
      </w:r>
      <w:r w:rsidR="00F37002" w:rsidRPr="00311610">
        <w:rPr>
          <w:bCs/>
          <w:color w:val="000000"/>
          <w:sz w:val="24"/>
          <w:szCs w:val="24"/>
        </w:rPr>
        <w:t>»</w:t>
      </w:r>
      <w:r w:rsidRPr="00311610">
        <w:rPr>
          <w:bCs/>
          <w:color w:val="000000"/>
          <w:sz w:val="24"/>
          <w:szCs w:val="24"/>
        </w:rPr>
        <w:t>.</w:t>
      </w:r>
    </w:p>
    <w:p w:rsidR="0012560E" w:rsidRPr="00311610" w:rsidRDefault="0012560E" w:rsidP="0012560E">
      <w:pPr>
        <w:autoSpaceDE w:val="0"/>
        <w:autoSpaceDN w:val="0"/>
        <w:adjustRightInd w:val="0"/>
        <w:ind w:firstLine="540"/>
        <w:jc w:val="both"/>
        <w:rPr>
          <w:sz w:val="24"/>
          <w:szCs w:val="24"/>
        </w:rPr>
      </w:pPr>
      <w:r w:rsidRPr="00311610">
        <w:rPr>
          <w:sz w:val="24"/>
          <w:szCs w:val="24"/>
        </w:rPr>
        <w:t>4.</w:t>
      </w:r>
      <w:bookmarkStart w:id="161" w:name="Par1"/>
      <w:bookmarkEnd w:id="161"/>
      <w:r w:rsidRPr="00311610">
        <w:rPr>
          <w:sz w:val="24"/>
          <w:szCs w:val="24"/>
        </w:rPr>
        <w:t xml:space="preserve"> Участники аукциона также вправе подать предложения о цене контракта независимо от </w:t>
      </w:r>
      <w:r w:rsidR="00F37002" w:rsidRPr="00311610">
        <w:rPr>
          <w:sz w:val="24"/>
          <w:szCs w:val="24"/>
        </w:rPr>
        <w:t>«</w:t>
      </w:r>
      <w:r w:rsidRPr="00311610">
        <w:rPr>
          <w:sz w:val="24"/>
          <w:szCs w:val="24"/>
        </w:rPr>
        <w:t>шага аукциона</w:t>
      </w:r>
      <w:r w:rsidR="00F37002" w:rsidRPr="00311610">
        <w:rPr>
          <w:sz w:val="24"/>
          <w:szCs w:val="24"/>
        </w:rPr>
        <w:t>»</w:t>
      </w:r>
      <w:r w:rsidRPr="00311610">
        <w:rPr>
          <w:sz w:val="24"/>
          <w:szCs w:val="24"/>
        </w:rPr>
        <w:t xml:space="preserve"> при условии соблюдения требований, предусмотренных п. 5 Главы </w:t>
      </w:r>
      <w:r w:rsidRPr="00311610">
        <w:rPr>
          <w:sz w:val="24"/>
          <w:szCs w:val="24"/>
          <w:lang w:val="en-US"/>
        </w:rPr>
        <w:t>IV</w:t>
      </w:r>
      <w:r w:rsidRPr="00311610">
        <w:rPr>
          <w:sz w:val="24"/>
          <w:szCs w:val="24"/>
        </w:rPr>
        <w:t xml:space="preserve"> настоящей документации</w:t>
      </w:r>
      <w:r w:rsidRPr="00311610">
        <w:rPr>
          <w:bCs/>
          <w:color w:val="000000"/>
          <w:sz w:val="24"/>
          <w:szCs w:val="24"/>
        </w:rPr>
        <w:t xml:space="preserve"> об аукционе в электронной форме</w:t>
      </w:r>
      <w:r w:rsidRPr="00311610">
        <w:rPr>
          <w:sz w:val="24"/>
          <w:szCs w:val="24"/>
        </w:rPr>
        <w:t>.</w:t>
      </w:r>
    </w:p>
    <w:p w:rsidR="0012560E" w:rsidRPr="00311610" w:rsidRDefault="0012560E" w:rsidP="0012560E">
      <w:pPr>
        <w:keepLines/>
        <w:widowControl w:val="0"/>
        <w:suppressLineNumbers/>
        <w:suppressAutoHyphens/>
        <w:ind w:firstLine="567"/>
        <w:jc w:val="both"/>
        <w:rPr>
          <w:sz w:val="24"/>
          <w:szCs w:val="24"/>
        </w:rPr>
      </w:pPr>
      <w:r w:rsidRPr="00311610">
        <w:rPr>
          <w:sz w:val="24"/>
          <w:szCs w:val="24"/>
        </w:rPr>
        <w:t>5. При проведен</w:t>
      </w:r>
      <w:proofErr w:type="gramStart"/>
      <w:r w:rsidRPr="00311610">
        <w:rPr>
          <w:sz w:val="24"/>
          <w:szCs w:val="24"/>
        </w:rPr>
        <w:t>ии ау</w:t>
      </w:r>
      <w:proofErr w:type="gramEnd"/>
      <w:r w:rsidRPr="00311610">
        <w:rPr>
          <w:sz w:val="24"/>
          <w:szCs w:val="24"/>
        </w:rPr>
        <w:t>кциона его участники подают предложения о цене контракта с учетом следующих требований:</w:t>
      </w:r>
    </w:p>
    <w:p w:rsidR="0012560E" w:rsidRPr="00311610" w:rsidRDefault="0012560E" w:rsidP="0012560E">
      <w:pPr>
        <w:autoSpaceDE w:val="0"/>
        <w:autoSpaceDN w:val="0"/>
        <w:adjustRightInd w:val="0"/>
        <w:ind w:firstLine="540"/>
        <w:jc w:val="both"/>
        <w:rPr>
          <w:sz w:val="24"/>
          <w:szCs w:val="24"/>
        </w:rPr>
      </w:pPr>
      <w:r w:rsidRPr="00311610">
        <w:rPr>
          <w:sz w:val="24"/>
          <w:szCs w:val="24"/>
        </w:rPr>
        <w:t>а)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12560E" w:rsidRPr="00311610" w:rsidRDefault="0012560E" w:rsidP="0012560E">
      <w:pPr>
        <w:autoSpaceDE w:val="0"/>
        <w:autoSpaceDN w:val="0"/>
        <w:adjustRightInd w:val="0"/>
        <w:ind w:firstLine="540"/>
        <w:jc w:val="both"/>
        <w:rPr>
          <w:sz w:val="24"/>
          <w:szCs w:val="24"/>
        </w:rPr>
      </w:pPr>
      <w:r w:rsidRPr="00311610">
        <w:rPr>
          <w:sz w:val="24"/>
          <w:szCs w:val="24"/>
        </w:rPr>
        <w:t xml:space="preserve">б)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w:t>
      </w:r>
      <w:r w:rsidR="00F37002" w:rsidRPr="00311610">
        <w:rPr>
          <w:sz w:val="24"/>
          <w:szCs w:val="24"/>
        </w:rPr>
        <w:t>«</w:t>
      </w:r>
      <w:r w:rsidRPr="00311610">
        <w:rPr>
          <w:sz w:val="24"/>
          <w:szCs w:val="24"/>
        </w:rPr>
        <w:t>шага аукциона</w:t>
      </w:r>
      <w:r w:rsidR="00F37002" w:rsidRPr="00311610">
        <w:rPr>
          <w:sz w:val="24"/>
          <w:szCs w:val="24"/>
        </w:rPr>
        <w:t>»</w:t>
      </w:r>
      <w:r w:rsidRPr="00311610">
        <w:rPr>
          <w:sz w:val="24"/>
          <w:szCs w:val="24"/>
        </w:rPr>
        <w:t>;</w:t>
      </w:r>
    </w:p>
    <w:p w:rsidR="0012560E" w:rsidRPr="00311610" w:rsidRDefault="0012560E" w:rsidP="0012560E">
      <w:pPr>
        <w:autoSpaceDE w:val="0"/>
        <w:autoSpaceDN w:val="0"/>
        <w:adjustRightInd w:val="0"/>
        <w:ind w:firstLine="540"/>
        <w:jc w:val="both"/>
        <w:rPr>
          <w:sz w:val="24"/>
          <w:szCs w:val="24"/>
        </w:rPr>
      </w:pPr>
      <w:r w:rsidRPr="00311610">
        <w:rPr>
          <w:sz w:val="24"/>
          <w:szCs w:val="24"/>
        </w:rPr>
        <w:t>в)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12560E" w:rsidRPr="00311610" w:rsidRDefault="0012560E" w:rsidP="0012560E">
      <w:pPr>
        <w:autoSpaceDE w:val="0"/>
        <w:autoSpaceDN w:val="0"/>
        <w:adjustRightInd w:val="0"/>
        <w:ind w:firstLine="540"/>
        <w:jc w:val="both"/>
        <w:rPr>
          <w:bCs/>
          <w:color w:val="000000"/>
          <w:sz w:val="24"/>
          <w:szCs w:val="24"/>
        </w:rPr>
      </w:pPr>
      <w:r w:rsidRPr="00311610">
        <w:rPr>
          <w:bCs/>
          <w:color w:val="000000"/>
          <w:sz w:val="24"/>
          <w:szCs w:val="24"/>
        </w:rPr>
        <w:t>6. Каждое ценовое предложение, подаваемое участником аукциона во время проведения такого аукциона, подписывается электронной подписью лицом, имеющим право действовать от имени участника аукциона. Формирование электронной подписи может быть осуществлено только владельцем сертификата ключа подписи, соответствующий закрытый ключ которого действует на момент формирования электронной подписи.</w:t>
      </w:r>
    </w:p>
    <w:p w:rsidR="0012560E" w:rsidRPr="00311610" w:rsidRDefault="0012560E" w:rsidP="0012560E">
      <w:pPr>
        <w:autoSpaceDE w:val="0"/>
        <w:autoSpaceDN w:val="0"/>
        <w:adjustRightInd w:val="0"/>
        <w:ind w:firstLine="540"/>
        <w:jc w:val="both"/>
        <w:rPr>
          <w:bCs/>
          <w:color w:val="000000"/>
          <w:sz w:val="24"/>
          <w:szCs w:val="24"/>
        </w:rPr>
      </w:pPr>
      <w:r w:rsidRPr="00311610">
        <w:rPr>
          <w:bCs/>
          <w:color w:val="000000"/>
          <w:sz w:val="24"/>
          <w:szCs w:val="24"/>
        </w:rPr>
        <w:t>7. В случае если была предложена цена контракта, равная цене, предложенной другим участником аукциона, лучшим признается предложение о цене контракта, поступившее ранее других предложений.</w:t>
      </w:r>
    </w:p>
    <w:p w:rsidR="0012560E" w:rsidRPr="00311610" w:rsidRDefault="0012560E" w:rsidP="0012560E">
      <w:pPr>
        <w:autoSpaceDE w:val="0"/>
        <w:autoSpaceDN w:val="0"/>
        <w:adjustRightInd w:val="0"/>
        <w:ind w:firstLine="540"/>
        <w:jc w:val="both"/>
        <w:rPr>
          <w:sz w:val="24"/>
          <w:szCs w:val="24"/>
        </w:rPr>
      </w:pPr>
      <w:r w:rsidRPr="00311610">
        <w:rPr>
          <w:bCs/>
          <w:color w:val="000000"/>
          <w:sz w:val="24"/>
          <w:szCs w:val="24"/>
        </w:rPr>
        <w:t>8. При проведен</w:t>
      </w:r>
      <w:proofErr w:type="gramStart"/>
      <w:r w:rsidRPr="00311610">
        <w:rPr>
          <w:bCs/>
          <w:color w:val="000000"/>
          <w:sz w:val="24"/>
          <w:szCs w:val="24"/>
        </w:rPr>
        <w:t>ии ау</w:t>
      </w:r>
      <w:proofErr w:type="gramEnd"/>
      <w:r w:rsidRPr="00311610">
        <w:rPr>
          <w:bCs/>
          <w:color w:val="000000"/>
          <w:sz w:val="24"/>
          <w:szCs w:val="24"/>
        </w:rPr>
        <w:t xml:space="preserve">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w:t>
      </w:r>
      <w:r w:rsidRPr="00311610">
        <w:rPr>
          <w:sz w:val="24"/>
          <w:szCs w:val="24"/>
        </w:rPr>
        <w:t>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12560E" w:rsidRPr="00311610" w:rsidRDefault="0012560E" w:rsidP="0012560E">
      <w:pPr>
        <w:autoSpaceDE w:val="0"/>
        <w:autoSpaceDN w:val="0"/>
        <w:adjustRightInd w:val="0"/>
        <w:ind w:firstLine="540"/>
        <w:jc w:val="both"/>
        <w:rPr>
          <w:bCs/>
          <w:color w:val="000000"/>
          <w:sz w:val="24"/>
          <w:szCs w:val="24"/>
        </w:rPr>
      </w:pPr>
      <w:r w:rsidRPr="00311610">
        <w:rPr>
          <w:bCs/>
          <w:color w:val="000000"/>
          <w:sz w:val="24"/>
          <w:szCs w:val="24"/>
        </w:rPr>
        <w:t xml:space="preserve">9. В течение десяти минут с момента завершения такого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w:t>
      </w:r>
      <w:r w:rsidR="00F37002" w:rsidRPr="00311610">
        <w:rPr>
          <w:bCs/>
          <w:color w:val="000000"/>
          <w:sz w:val="24"/>
          <w:szCs w:val="24"/>
        </w:rPr>
        <w:t>«</w:t>
      </w:r>
      <w:r w:rsidRPr="00311610">
        <w:rPr>
          <w:bCs/>
          <w:color w:val="000000"/>
          <w:sz w:val="24"/>
          <w:szCs w:val="24"/>
        </w:rPr>
        <w:t>шага аукциона</w:t>
      </w:r>
      <w:r w:rsidR="00F37002" w:rsidRPr="00311610">
        <w:rPr>
          <w:bCs/>
          <w:color w:val="000000"/>
          <w:sz w:val="24"/>
          <w:szCs w:val="24"/>
        </w:rPr>
        <w:t>»</w:t>
      </w:r>
      <w:r w:rsidRPr="00311610">
        <w:rPr>
          <w:bCs/>
          <w:color w:val="000000"/>
          <w:sz w:val="24"/>
          <w:szCs w:val="24"/>
        </w:rPr>
        <w:t xml:space="preserve"> с учетом требований, предусмотренных </w:t>
      </w:r>
      <w:proofErr w:type="gramStart"/>
      <w:r w:rsidRPr="00311610">
        <w:rPr>
          <w:bCs/>
          <w:color w:val="000000"/>
          <w:sz w:val="24"/>
          <w:szCs w:val="24"/>
        </w:rPr>
        <w:t>п</w:t>
      </w:r>
      <w:proofErr w:type="gramEnd"/>
      <w:r w:rsidRPr="00311610">
        <w:rPr>
          <w:bCs/>
          <w:color w:val="000000"/>
          <w:sz w:val="24"/>
          <w:szCs w:val="24"/>
        </w:rPr>
        <w:t xml:space="preserve">/п. а), б) и в) </w:t>
      </w:r>
      <w:r w:rsidRPr="00311610">
        <w:rPr>
          <w:sz w:val="24"/>
          <w:szCs w:val="24"/>
        </w:rPr>
        <w:t xml:space="preserve">п. 5 Главы </w:t>
      </w:r>
      <w:r w:rsidRPr="00311610">
        <w:rPr>
          <w:sz w:val="24"/>
          <w:szCs w:val="24"/>
          <w:lang w:val="en-US"/>
        </w:rPr>
        <w:t>IV</w:t>
      </w:r>
      <w:r w:rsidRPr="00311610">
        <w:rPr>
          <w:sz w:val="24"/>
          <w:szCs w:val="24"/>
        </w:rPr>
        <w:t xml:space="preserve"> настоящей документации.</w:t>
      </w:r>
    </w:p>
    <w:p w:rsidR="0012560E" w:rsidRPr="00311610" w:rsidRDefault="0012560E" w:rsidP="0012560E">
      <w:pPr>
        <w:autoSpaceDE w:val="0"/>
        <w:autoSpaceDN w:val="0"/>
        <w:adjustRightInd w:val="0"/>
        <w:ind w:firstLine="540"/>
        <w:jc w:val="both"/>
        <w:rPr>
          <w:bCs/>
          <w:color w:val="000000"/>
          <w:sz w:val="24"/>
          <w:szCs w:val="24"/>
        </w:rPr>
      </w:pPr>
      <w:r w:rsidRPr="00311610">
        <w:rPr>
          <w:bCs/>
          <w:color w:val="000000"/>
          <w:sz w:val="24"/>
          <w:szCs w:val="24"/>
        </w:rPr>
        <w:t xml:space="preserve">Предложения о цене контракта, поступающие в течение десяти минут с момента завершения аукциона, не могут быть ниже минимального предложения о цене контракта, </w:t>
      </w:r>
      <w:r w:rsidRPr="00311610">
        <w:rPr>
          <w:bCs/>
          <w:color w:val="000000"/>
          <w:sz w:val="24"/>
          <w:szCs w:val="24"/>
        </w:rPr>
        <w:lastRenderedPageBreak/>
        <w:t xml:space="preserve">поданного в основное время проведения аукциона в электронной форме до его завершения. </w:t>
      </w:r>
    </w:p>
    <w:p w:rsidR="0012560E" w:rsidRPr="00311610" w:rsidRDefault="0012560E" w:rsidP="0012560E">
      <w:pPr>
        <w:autoSpaceDE w:val="0"/>
        <w:autoSpaceDN w:val="0"/>
        <w:adjustRightInd w:val="0"/>
        <w:ind w:firstLine="540"/>
        <w:jc w:val="both"/>
        <w:rPr>
          <w:sz w:val="24"/>
          <w:szCs w:val="24"/>
        </w:rPr>
      </w:pPr>
      <w:r w:rsidRPr="00311610">
        <w:rPr>
          <w:bCs/>
          <w:color w:val="000000"/>
          <w:sz w:val="24"/>
          <w:szCs w:val="24"/>
        </w:rPr>
        <w:t>10.</w:t>
      </w:r>
      <w:r w:rsidRPr="00311610">
        <w:rPr>
          <w:sz w:val="24"/>
          <w:szCs w:val="24"/>
        </w:rPr>
        <w:t xml:space="preserve"> В случае</w:t>
      </w:r>
      <w:proofErr w:type="gramStart"/>
      <w:r w:rsidRPr="00311610">
        <w:rPr>
          <w:sz w:val="24"/>
          <w:szCs w:val="24"/>
        </w:rPr>
        <w:t>,</w:t>
      </w:r>
      <w:proofErr w:type="gramEnd"/>
      <w:r w:rsidRPr="00311610">
        <w:rPr>
          <w:sz w:val="24"/>
          <w:szCs w:val="24"/>
        </w:rPr>
        <w:t xml:space="preserve">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с учетом следующих особенностей:</w:t>
      </w:r>
    </w:p>
    <w:p w:rsidR="0012560E" w:rsidRPr="00311610" w:rsidRDefault="0012560E" w:rsidP="0012560E">
      <w:pPr>
        <w:autoSpaceDE w:val="0"/>
        <w:autoSpaceDN w:val="0"/>
        <w:adjustRightInd w:val="0"/>
        <w:ind w:firstLine="540"/>
        <w:jc w:val="both"/>
        <w:rPr>
          <w:sz w:val="24"/>
          <w:szCs w:val="24"/>
        </w:rPr>
      </w:pPr>
      <w:r w:rsidRPr="00311610">
        <w:rPr>
          <w:sz w:val="24"/>
          <w:szCs w:val="24"/>
        </w:rPr>
        <w:t>1) такой аукцион проводится до достижения цены контракта не более чем сто миллионов рублей;</w:t>
      </w:r>
    </w:p>
    <w:p w:rsidR="0012560E" w:rsidRPr="00311610" w:rsidRDefault="0012560E" w:rsidP="0012560E">
      <w:pPr>
        <w:autoSpaceDE w:val="0"/>
        <w:autoSpaceDN w:val="0"/>
        <w:adjustRightInd w:val="0"/>
        <w:ind w:firstLine="540"/>
        <w:jc w:val="both"/>
        <w:rPr>
          <w:sz w:val="24"/>
          <w:szCs w:val="24"/>
        </w:rPr>
      </w:pPr>
      <w:r w:rsidRPr="00311610">
        <w:rPr>
          <w:sz w:val="24"/>
          <w:szCs w:val="24"/>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12560E" w:rsidRPr="00311610" w:rsidRDefault="0012560E" w:rsidP="0012560E">
      <w:pPr>
        <w:pStyle w:val="1"/>
        <w:numPr>
          <w:ilvl w:val="0"/>
          <w:numId w:val="0"/>
        </w:numPr>
        <w:tabs>
          <w:tab w:val="left" w:pos="708"/>
        </w:tabs>
        <w:ind w:firstLine="567"/>
        <w:jc w:val="both"/>
        <w:rPr>
          <w:b/>
          <w:sz w:val="24"/>
          <w:szCs w:val="24"/>
        </w:rPr>
      </w:pPr>
      <w:r w:rsidRPr="00311610">
        <w:rPr>
          <w:sz w:val="24"/>
          <w:szCs w:val="24"/>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12560E" w:rsidRPr="00311610" w:rsidRDefault="0012560E" w:rsidP="0012560E">
      <w:pPr>
        <w:rPr>
          <w:sz w:val="24"/>
          <w:szCs w:val="24"/>
        </w:rPr>
      </w:pPr>
    </w:p>
    <w:p w:rsidR="0012560E" w:rsidRPr="00311610" w:rsidRDefault="0012560E" w:rsidP="0012560E">
      <w:pPr>
        <w:rPr>
          <w:sz w:val="24"/>
          <w:szCs w:val="24"/>
        </w:rPr>
      </w:pPr>
    </w:p>
    <w:p w:rsidR="0012560E" w:rsidRDefault="0012560E" w:rsidP="0012560E"/>
    <w:p w:rsidR="0012560E" w:rsidRDefault="0012560E" w:rsidP="0012560E"/>
    <w:p w:rsidR="0012560E" w:rsidRDefault="0012560E" w:rsidP="0012560E"/>
    <w:p w:rsidR="0012560E" w:rsidRDefault="0012560E" w:rsidP="0012560E"/>
    <w:p w:rsidR="0012560E" w:rsidRDefault="0012560E" w:rsidP="0012560E"/>
    <w:p w:rsidR="0012560E" w:rsidRDefault="0012560E" w:rsidP="0012560E"/>
    <w:p w:rsidR="0012560E" w:rsidRDefault="0012560E" w:rsidP="0012560E"/>
    <w:p w:rsidR="0012560E" w:rsidRDefault="0012560E" w:rsidP="0012560E"/>
    <w:p w:rsidR="0012560E" w:rsidRDefault="0012560E" w:rsidP="0012560E"/>
    <w:p w:rsidR="0012560E" w:rsidRDefault="0012560E" w:rsidP="0012560E"/>
    <w:p w:rsidR="0012560E" w:rsidRDefault="0012560E" w:rsidP="0012560E"/>
    <w:p w:rsidR="0012560E" w:rsidRDefault="0012560E" w:rsidP="0012560E"/>
    <w:p w:rsidR="0012560E" w:rsidRDefault="0012560E" w:rsidP="0012560E"/>
    <w:p w:rsidR="0012560E" w:rsidRDefault="0012560E" w:rsidP="0012560E"/>
    <w:p w:rsidR="0012560E" w:rsidRDefault="0012560E" w:rsidP="0012560E"/>
    <w:p w:rsidR="0012560E" w:rsidRDefault="0012560E" w:rsidP="0012560E"/>
    <w:p w:rsidR="0012560E" w:rsidRDefault="0012560E" w:rsidP="0012560E"/>
    <w:p w:rsidR="0012560E" w:rsidRDefault="0012560E" w:rsidP="0012560E"/>
    <w:p w:rsidR="0012560E" w:rsidRDefault="0012560E" w:rsidP="0012560E"/>
    <w:p w:rsidR="0012560E" w:rsidRDefault="0012560E" w:rsidP="0012560E"/>
    <w:p w:rsidR="0012560E" w:rsidRDefault="0012560E" w:rsidP="0012560E"/>
    <w:p w:rsidR="0012560E" w:rsidRDefault="0012560E" w:rsidP="0012560E"/>
    <w:p w:rsidR="0012560E" w:rsidRDefault="0012560E" w:rsidP="0012560E"/>
    <w:p w:rsidR="0012560E" w:rsidRDefault="0012560E" w:rsidP="0012560E"/>
    <w:p w:rsidR="0012560E" w:rsidRDefault="0012560E" w:rsidP="0012560E"/>
    <w:p w:rsidR="0012560E" w:rsidRDefault="0012560E" w:rsidP="0012560E"/>
    <w:p w:rsidR="0012560E" w:rsidRDefault="0012560E" w:rsidP="0012560E"/>
    <w:p w:rsidR="0012560E" w:rsidRDefault="0012560E" w:rsidP="0012560E"/>
    <w:p w:rsidR="0012560E" w:rsidRDefault="0012560E" w:rsidP="0012560E"/>
    <w:p w:rsidR="0012560E" w:rsidRDefault="0012560E" w:rsidP="0012560E"/>
    <w:p w:rsidR="0012560E" w:rsidRDefault="0012560E" w:rsidP="0012560E"/>
    <w:p w:rsidR="0012560E" w:rsidRDefault="0012560E" w:rsidP="0012560E"/>
    <w:p w:rsidR="0012560E" w:rsidRDefault="0012560E" w:rsidP="0012560E"/>
    <w:p w:rsidR="0012560E" w:rsidRDefault="0012560E" w:rsidP="0012560E"/>
    <w:p w:rsidR="00311610" w:rsidRDefault="00311610" w:rsidP="0012560E"/>
    <w:p w:rsidR="00311610" w:rsidRDefault="00311610" w:rsidP="0012560E"/>
    <w:p w:rsidR="00311610" w:rsidRDefault="00311610" w:rsidP="0012560E"/>
    <w:p w:rsidR="00311610" w:rsidRDefault="00311610" w:rsidP="0012560E"/>
    <w:p w:rsidR="00311610" w:rsidRDefault="00311610" w:rsidP="0012560E"/>
    <w:p w:rsidR="00311610" w:rsidRDefault="00311610" w:rsidP="0012560E"/>
    <w:p w:rsidR="00311610" w:rsidRDefault="00311610" w:rsidP="0012560E"/>
    <w:p w:rsidR="00311610" w:rsidRDefault="00311610" w:rsidP="0012560E"/>
    <w:p w:rsidR="00311610" w:rsidRDefault="00311610" w:rsidP="0012560E"/>
    <w:p w:rsidR="0012560E" w:rsidRDefault="0012560E" w:rsidP="0012560E"/>
    <w:p w:rsidR="0012560E" w:rsidRPr="00311610" w:rsidRDefault="0012560E" w:rsidP="0012560E">
      <w:pPr>
        <w:pStyle w:val="1"/>
        <w:numPr>
          <w:ilvl w:val="0"/>
          <w:numId w:val="0"/>
        </w:numPr>
        <w:tabs>
          <w:tab w:val="left" w:pos="708"/>
        </w:tabs>
        <w:ind w:hanging="567"/>
        <w:jc w:val="center"/>
        <w:rPr>
          <w:sz w:val="24"/>
          <w:szCs w:val="24"/>
          <w:lang w:val="ru-RU"/>
        </w:rPr>
      </w:pPr>
      <w:bookmarkStart w:id="162" w:name="_СПЕЦИФИКАЦИЯ_(Техническое_задание)_"/>
      <w:bookmarkStart w:id="163" w:name="_Toc377982853"/>
      <w:bookmarkEnd w:id="149"/>
      <w:bookmarkEnd w:id="150"/>
      <w:bookmarkEnd w:id="151"/>
      <w:bookmarkEnd w:id="152"/>
      <w:bookmarkEnd w:id="159"/>
      <w:bookmarkEnd w:id="160"/>
      <w:bookmarkEnd w:id="162"/>
      <w:r w:rsidRPr="00311610">
        <w:rPr>
          <w:sz w:val="24"/>
          <w:szCs w:val="24"/>
        </w:rPr>
        <w:lastRenderedPageBreak/>
        <w:t xml:space="preserve">ГЛАВА </w:t>
      </w:r>
      <w:r w:rsidRPr="00311610">
        <w:rPr>
          <w:sz w:val="24"/>
          <w:szCs w:val="24"/>
          <w:lang w:val="en-US"/>
        </w:rPr>
        <w:t>V</w:t>
      </w:r>
      <w:r w:rsidRPr="00311610">
        <w:rPr>
          <w:sz w:val="24"/>
          <w:szCs w:val="24"/>
        </w:rPr>
        <w:t>.</w:t>
      </w:r>
      <w:r w:rsidRPr="00311610">
        <w:rPr>
          <w:sz w:val="24"/>
          <w:szCs w:val="24"/>
          <w:lang w:val="ru-RU"/>
        </w:rPr>
        <w:t xml:space="preserve"> Т</w:t>
      </w:r>
      <w:proofErr w:type="spellStart"/>
      <w:r w:rsidRPr="00311610">
        <w:rPr>
          <w:sz w:val="24"/>
          <w:szCs w:val="24"/>
        </w:rPr>
        <w:t>ехническое</w:t>
      </w:r>
      <w:proofErr w:type="spellEnd"/>
      <w:r w:rsidRPr="00311610">
        <w:rPr>
          <w:sz w:val="24"/>
          <w:szCs w:val="24"/>
        </w:rPr>
        <w:t xml:space="preserve"> задание</w:t>
      </w:r>
    </w:p>
    <w:p w:rsidR="0012560E" w:rsidRPr="00311610" w:rsidRDefault="0012560E" w:rsidP="0012560E">
      <w:pPr>
        <w:rPr>
          <w:sz w:val="24"/>
          <w:szCs w:val="24"/>
          <w:lang w:eastAsia="x-none"/>
        </w:rPr>
      </w:pPr>
    </w:p>
    <w:tbl>
      <w:tblPr>
        <w:tblW w:w="104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6191"/>
      </w:tblGrid>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F37002">
            <w:pPr>
              <w:shd w:val="clear" w:color="auto" w:fill="FFFFFF"/>
              <w:spacing w:line="256" w:lineRule="auto"/>
              <w:ind w:right="-108"/>
              <w:jc w:val="center"/>
              <w:rPr>
                <w:sz w:val="24"/>
                <w:szCs w:val="24"/>
                <w:lang w:eastAsia="en-US"/>
              </w:rPr>
            </w:pPr>
            <w:r w:rsidRPr="00311610">
              <w:rPr>
                <w:sz w:val="24"/>
                <w:szCs w:val="24"/>
                <w:lang w:eastAsia="en-US"/>
              </w:rPr>
              <w:t>№</w:t>
            </w:r>
          </w:p>
          <w:p w:rsidR="0012560E" w:rsidRPr="00311610" w:rsidRDefault="0012560E">
            <w:pPr>
              <w:shd w:val="clear" w:color="auto" w:fill="FFFFFF"/>
              <w:spacing w:line="256" w:lineRule="auto"/>
              <w:ind w:right="-108"/>
              <w:jc w:val="center"/>
              <w:rPr>
                <w:sz w:val="24"/>
                <w:szCs w:val="24"/>
                <w:lang w:eastAsia="en-US"/>
              </w:rPr>
            </w:pPr>
            <w:proofErr w:type="gramStart"/>
            <w:r w:rsidRPr="00311610">
              <w:rPr>
                <w:sz w:val="24"/>
                <w:szCs w:val="24"/>
                <w:lang w:eastAsia="en-US"/>
              </w:rPr>
              <w:t>п</w:t>
            </w:r>
            <w:proofErr w:type="gramEnd"/>
            <w:r w:rsidRPr="00311610">
              <w:rPr>
                <w:sz w:val="24"/>
                <w:szCs w:val="24"/>
                <w:lang w:eastAsia="en-US"/>
              </w:rPr>
              <w:t>/п</w:t>
            </w:r>
          </w:p>
        </w:tc>
        <w:tc>
          <w:tcPr>
            <w:tcW w:w="3544"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widowControl w:val="0"/>
              <w:overflowPunct w:val="0"/>
              <w:autoSpaceDE w:val="0"/>
              <w:autoSpaceDN w:val="0"/>
              <w:adjustRightInd w:val="0"/>
              <w:spacing w:line="256" w:lineRule="auto"/>
              <w:jc w:val="center"/>
              <w:textAlignment w:val="baseline"/>
              <w:rPr>
                <w:sz w:val="24"/>
                <w:szCs w:val="24"/>
                <w:lang w:eastAsia="en-US"/>
              </w:rPr>
            </w:pPr>
            <w:r w:rsidRPr="00311610">
              <w:rPr>
                <w:sz w:val="24"/>
                <w:szCs w:val="24"/>
                <w:lang w:eastAsia="en-US"/>
              </w:rPr>
              <w:t>Наименование</w:t>
            </w:r>
          </w:p>
        </w:tc>
        <w:tc>
          <w:tcPr>
            <w:tcW w:w="6191"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center"/>
              <w:rPr>
                <w:sz w:val="24"/>
                <w:szCs w:val="24"/>
                <w:lang w:eastAsia="en-US"/>
              </w:rPr>
            </w:pPr>
            <w:r w:rsidRPr="00311610">
              <w:rPr>
                <w:sz w:val="24"/>
                <w:szCs w:val="24"/>
                <w:lang w:eastAsia="en-US"/>
              </w:rPr>
              <w:t>Показатели поставляемого товара</w:t>
            </w:r>
          </w:p>
        </w:tc>
      </w:tr>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hd w:val="clear" w:color="auto" w:fill="FFFFFF"/>
              <w:spacing w:line="256" w:lineRule="auto"/>
              <w:ind w:right="-108"/>
              <w:jc w:val="center"/>
              <w:rPr>
                <w:sz w:val="24"/>
                <w:szCs w:val="24"/>
                <w:lang w:eastAsia="en-US"/>
              </w:rPr>
            </w:pPr>
            <w:r w:rsidRPr="00311610">
              <w:rPr>
                <w:sz w:val="24"/>
                <w:szCs w:val="24"/>
                <w:lang w:eastAsia="en-US"/>
              </w:rPr>
              <w:t>1</w:t>
            </w:r>
          </w:p>
        </w:tc>
        <w:tc>
          <w:tcPr>
            <w:tcW w:w="9735" w:type="dxa"/>
            <w:gridSpan w:val="2"/>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napToGrid w:val="0"/>
              <w:spacing w:line="228" w:lineRule="auto"/>
              <w:jc w:val="both"/>
              <w:rPr>
                <w:b/>
                <w:sz w:val="24"/>
                <w:szCs w:val="24"/>
                <w:lang w:eastAsia="en-US"/>
              </w:rPr>
            </w:pPr>
            <w:r w:rsidRPr="00311610">
              <w:rPr>
                <w:sz w:val="24"/>
                <w:szCs w:val="24"/>
                <w:lang w:eastAsia="en-US"/>
              </w:rPr>
              <w:t xml:space="preserve">Конверты маркированные </w:t>
            </w:r>
            <w:r w:rsidRPr="00311610">
              <w:rPr>
                <w:sz w:val="24"/>
                <w:szCs w:val="24"/>
                <w:lang w:val="en-US" w:eastAsia="en-US"/>
              </w:rPr>
              <w:t>E</w:t>
            </w:r>
            <w:r w:rsidRPr="00311610">
              <w:rPr>
                <w:sz w:val="24"/>
                <w:szCs w:val="24"/>
                <w:lang w:eastAsia="en-US"/>
              </w:rPr>
              <w:t>65 (</w:t>
            </w:r>
            <w:proofErr w:type="spellStart"/>
            <w:r w:rsidRPr="00311610">
              <w:rPr>
                <w:sz w:val="24"/>
                <w:szCs w:val="24"/>
                <w:lang w:eastAsia="en-US"/>
              </w:rPr>
              <w:t>евроконверты</w:t>
            </w:r>
            <w:proofErr w:type="spellEnd"/>
            <w:r w:rsidRPr="00311610">
              <w:rPr>
                <w:sz w:val="24"/>
                <w:szCs w:val="24"/>
                <w:lang w:eastAsia="en-US"/>
              </w:rPr>
              <w:t>) (бумажные)</w:t>
            </w:r>
          </w:p>
        </w:tc>
      </w:tr>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hd w:val="clear" w:color="auto" w:fill="FFFFFF"/>
              <w:spacing w:line="256" w:lineRule="auto"/>
              <w:ind w:right="-108"/>
              <w:jc w:val="center"/>
              <w:rPr>
                <w:sz w:val="24"/>
                <w:szCs w:val="24"/>
                <w:lang w:eastAsia="en-US"/>
              </w:rPr>
            </w:pPr>
            <w:r w:rsidRPr="00311610">
              <w:rPr>
                <w:sz w:val="24"/>
                <w:szCs w:val="24"/>
                <w:lang w:eastAsia="en-US"/>
              </w:rPr>
              <w:t>1.1</w:t>
            </w:r>
          </w:p>
        </w:tc>
        <w:tc>
          <w:tcPr>
            <w:tcW w:w="3544"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textAlignment w:val="baseline"/>
              <w:rPr>
                <w:sz w:val="24"/>
                <w:szCs w:val="24"/>
                <w:lang w:eastAsia="en-US"/>
              </w:rPr>
            </w:pPr>
            <w:r w:rsidRPr="00311610">
              <w:rPr>
                <w:sz w:val="24"/>
                <w:szCs w:val="24"/>
                <w:lang w:eastAsia="en-US"/>
              </w:rPr>
              <w:t>Количество</w:t>
            </w:r>
          </w:p>
        </w:tc>
        <w:tc>
          <w:tcPr>
            <w:tcW w:w="6191"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center"/>
              <w:rPr>
                <w:sz w:val="24"/>
                <w:szCs w:val="24"/>
                <w:lang w:eastAsia="en-US"/>
              </w:rPr>
            </w:pPr>
            <w:r w:rsidRPr="00311610">
              <w:rPr>
                <w:sz w:val="24"/>
                <w:szCs w:val="24"/>
                <w:lang w:eastAsia="en-US"/>
              </w:rPr>
              <w:t>284 шт.</w:t>
            </w:r>
          </w:p>
        </w:tc>
      </w:tr>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hd w:val="clear" w:color="auto" w:fill="FFFFFF"/>
              <w:spacing w:line="256" w:lineRule="auto"/>
              <w:ind w:right="-108"/>
              <w:jc w:val="center"/>
              <w:rPr>
                <w:sz w:val="24"/>
                <w:szCs w:val="24"/>
                <w:lang w:eastAsia="en-US"/>
              </w:rPr>
            </w:pPr>
            <w:r w:rsidRPr="00311610">
              <w:rPr>
                <w:sz w:val="24"/>
                <w:szCs w:val="24"/>
                <w:lang w:eastAsia="en-US"/>
              </w:rPr>
              <w:t>1.2</w:t>
            </w:r>
          </w:p>
        </w:tc>
        <w:tc>
          <w:tcPr>
            <w:tcW w:w="3544"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textAlignment w:val="baseline"/>
              <w:rPr>
                <w:b/>
                <w:sz w:val="24"/>
                <w:szCs w:val="24"/>
                <w:lang w:eastAsia="en-US"/>
              </w:rPr>
            </w:pPr>
            <w:r w:rsidRPr="00311610">
              <w:rPr>
                <w:sz w:val="24"/>
                <w:szCs w:val="24"/>
                <w:lang w:eastAsia="en-US"/>
              </w:rPr>
              <w:t>Формат</w:t>
            </w:r>
          </w:p>
        </w:tc>
        <w:tc>
          <w:tcPr>
            <w:tcW w:w="6191"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center"/>
              <w:rPr>
                <w:b/>
                <w:sz w:val="24"/>
                <w:szCs w:val="24"/>
                <w:lang w:eastAsia="en-US"/>
              </w:rPr>
            </w:pPr>
            <w:r w:rsidRPr="00311610">
              <w:rPr>
                <w:sz w:val="24"/>
                <w:szCs w:val="24"/>
                <w:lang w:eastAsia="en-US"/>
              </w:rPr>
              <w:t>110х220 мм</w:t>
            </w:r>
          </w:p>
        </w:tc>
      </w:tr>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hd w:val="clear" w:color="auto" w:fill="FFFFFF"/>
              <w:spacing w:line="256" w:lineRule="auto"/>
              <w:ind w:right="-108"/>
              <w:jc w:val="center"/>
              <w:rPr>
                <w:sz w:val="24"/>
                <w:szCs w:val="24"/>
                <w:lang w:eastAsia="en-US"/>
              </w:rPr>
            </w:pPr>
            <w:r w:rsidRPr="00311610">
              <w:rPr>
                <w:sz w:val="24"/>
                <w:szCs w:val="24"/>
                <w:lang w:eastAsia="en-US"/>
              </w:rPr>
              <w:t>1.3</w:t>
            </w:r>
          </w:p>
        </w:tc>
        <w:tc>
          <w:tcPr>
            <w:tcW w:w="3544"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textAlignment w:val="baseline"/>
              <w:rPr>
                <w:sz w:val="24"/>
                <w:szCs w:val="24"/>
                <w:lang w:eastAsia="en-US"/>
              </w:rPr>
            </w:pPr>
            <w:r w:rsidRPr="00311610">
              <w:rPr>
                <w:sz w:val="24"/>
                <w:szCs w:val="24"/>
                <w:lang w:eastAsia="en-US"/>
              </w:rPr>
              <w:t>Номинал</w:t>
            </w:r>
          </w:p>
        </w:tc>
        <w:tc>
          <w:tcPr>
            <w:tcW w:w="6191"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center"/>
              <w:rPr>
                <w:sz w:val="24"/>
                <w:szCs w:val="24"/>
                <w:lang w:eastAsia="en-US"/>
              </w:rPr>
            </w:pPr>
            <w:r w:rsidRPr="00311610">
              <w:rPr>
                <w:sz w:val="24"/>
                <w:szCs w:val="24"/>
                <w:lang w:eastAsia="en-US"/>
              </w:rPr>
              <w:t xml:space="preserve">Литера </w:t>
            </w:r>
            <w:r w:rsidR="00F37002" w:rsidRPr="00311610">
              <w:rPr>
                <w:sz w:val="24"/>
                <w:szCs w:val="24"/>
                <w:lang w:eastAsia="en-US"/>
              </w:rPr>
              <w:t>«</w:t>
            </w:r>
            <w:r w:rsidRPr="00311610">
              <w:rPr>
                <w:sz w:val="24"/>
                <w:szCs w:val="24"/>
                <w:lang w:eastAsia="en-US"/>
              </w:rPr>
              <w:t>А</w:t>
            </w:r>
            <w:r w:rsidR="00F37002" w:rsidRPr="00311610">
              <w:rPr>
                <w:sz w:val="24"/>
                <w:szCs w:val="24"/>
                <w:lang w:eastAsia="en-US"/>
              </w:rPr>
              <w:t>»</w:t>
            </w:r>
            <w:r w:rsidRPr="00311610">
              <w:rPr>
                <w:sz w:val="24"/>
                <w:szCs w:val="24"/>
                <w:lang w:eastAsia="en-US"/>
              </w:rPr>
              <w:t xml:space="preserve"> (типографского изображения почтовой марки) </w:t>
            </w:r>
          </w:p>
        </w:tc>
      </w:tr>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hd w:val="clear" w:color="auto" w:fill="FFFFFF"/>
              <w:spacing w:line="256" w:lineRule="auto"/>
              <w:ind w:right="-108"/>
              <w:jc w:val="center"/>
              <w:rPr>
                <w:sz w:val="24"/>
                <w:szCs w:val="24"/>
                <w:lang w:eastAsia="en-US"/>
              </w:rPr>
            </w:pPr>
            <w:r w:rsidRPr="00311610">
              <w:rPr>
                <w:sz w:val="24"/>
                <w:szCs w:val="24"/>
                <w:lang w:eastAsia="en-US"/>
              </w:rPr>
              <w:t>1.4</w:t>
            </w:r>
          </w:p>
        </w:tc>
        <w:tc>
          <w:tcPr>
            <w:tcW w:w="3544"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textAlignment w:val="baseline"/>
              <w:rPr>
                <w:sz w:val="24"/>
                <w:szCs w:val="24"/>
                <w:lang w:eastAsia="en-US"/>
              </w:rPr>
            </w:pPr>
            <w:r w:rsidRPr="00311610">
              <w:rPr>
                <w:sz w:val="24"/>
                <w:szCs w:val="24"/>
                <w:lang w:eastAsia="en-US"/>
              </w:rPr>
              <w:t>Бумага</w:t>
            </w:r>
          </w:p>
        </w:tc>
        <w:tc>
          <w:tcPr>
            <w:tcW w:w="6191"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center"/>
              <w:rPr>
                <w:sz w:val="24"/>
                <w:szCs w:val="24"/>
                <w:lang w:eastAsia="en-US"/>
              </w:rPr>
            </w:pPr>
            <w:proofErr w:type="gramStart"/>
            <w:r w:rsidRPr="00311610">
              <w:rPr>
                <w:sz w:val="24"/>
                <w:szCs w:val="24"/>
                <w:lang w:eastAsia="en-US"/>
              </w:rPr>
              <w:t>конвертная</w:t>
            </w:r>
            <w:proofErr w:type="gramEnd"/>
            <w:r w:rsidRPr="00311610">
              <w:rPr>
                <w:sz w:val="24"/>
                <w:szCs w:val="24"/>
                <w:lang w:eastAsia="en-US"/>
              </w:rPr>
              <w:t xml:space="preserve"> ВБМ (с водяными знаками), </w:t>
            </w:r>
          </w:p>
          <w:p w:rsidR="0012560E" w:rsidRPr="00311610" w:rsidRDefault="0012560E">
            <w:pPr>
              <w:spacing w:line="256" w:lineRule="auto"/>
              <w:jc w:val="center"/>
              <w:rPr>
                <w:sz w:val="24"/>
                <w:szCs w:val="24"/>
                <w:lang w:eastAsia="en-US"/>
              </w:rPr>
            </w:pPr>
            <w:proofErr w:type="gramStart"/>
            <w:r w:rsidRPr="00311610">
              <w:rPr>
                <w:sz w:val="24"/>
                <w:szCs w:val="24"/>
                <w:lang w:eastAsia="en-US"/>
              </w:rPr>
              <w:t>офсетная</w:t>
            </w:r>
            <w:proofErr w:type="gramEnd"/>
            <w:r w:rsidRPr="00311610">
              <w:rPr>
                <w:sz w:val="24"/>
                <w:szCs w:val="24"/>
                <w:lang w:eastAsia="en-US"/>
              </w:rPr>
              <w:t xml:space="preserve">, плотностью 80 </w:t>
            </w:r>
            <w:proofErr w:type="spellStart"/>
            <w:r w:rsidRPr="00311610">
              <w:rPr>
                <w:sz w:val="24"/>
                <w:szCs w:val="24"/>
                <w:lang w:eastAsia="en-US"/>
              </w:rPr>
              <w:t>гр</w:t>
            </w:r>
            <w:proofErr w:type="spellEnd"/>
          </w:p>
        </w:tc>
      </w:tr>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hd w:val="clear" w:color="auto" w:fill="FFFFFF"/>
              <w:spacing w:line="256" w:lineRule="auto"/>
              <w:ind w:right="-108"/>
              <w:jc w:val="center"/>
              <w:rPr>
                <w:sz w:val="24"/>
                <w:szCs w:val="24"/>
                <w:lang w:eastAsia="en-US"/>
              </w:rPr>
            </w:pPr>
            <w:r w:rsidRPr="00311610">
              <w:rPr>
                <w:sz w:val="24"/>
                <w:szCs w:val="24"/>
                <w:lang w:eastAsia="en-US"/>
              </w:rPr>
              <w:t>1.5</w:t>
            </w:r>
          </w:p>
        </w:tc>
        <w:tc>
          <w:tcPr>
            <w:tcW w:w="3544"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textAlignment w:val="baseline"/>
              <w:rPr>
                <w:sz w:val="24"/>
                <w:szCs w:val="24"/>
                <w:lang w:eastAsia="en-US"/>
              </w:rPr>
            </w:pPr>
            <w:r w:rsidRPr="00311610">
              <w:rPr>
                <w:sz w:val="24"/>
                <w:szCs w:val="24"/>
                <w:lang w:eastAsia="en-US"/>
              </w:rPr>
              <w:t>Расположение клапана</w:t>
            </w:r>
          </w:p>
        </w:tc>
        <w:tc>
          <w:tcPr>
            <w:tcW w:w="6191"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center"/>
              <w:rPr>
                <w:sz w:val="24"/>
                <w:szCs w:val="24"/>
                <w:lang w:eastAsia="en-US"/>
              </w:rPr>
            </w:pPr>
            <w:r w:rsidRPr="00311610">
              <w:rPr>
                <w:sz w:val="24"/>
                <w:szCs w:val="24"/>
                <w:lang w:eastAsia="en-US"/>
              </w:rPr>
              <w:t>вдоль длинной стороны</w:t>
            </w:r>
          </w:p>
        </w:tc>
      </w:tr>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hd w:val="clear" w:color="auto" w:fill="FFFFFF"/>
              <w:spacing w:line="256" w:lineRule="auto"/>
              <w:ind w:right="-108"/>
              <w:jc w:val="center"/>
              <w:rPr>
                <w:sz w:val="24"/>
                <w:szCs w:val="24"/>
                <w:lang w:eastAsia="en-US"/>
              </w:rPr>
            </w:pPr>
            <w:r w:rsidRPr="00311610">
              <w:rPr>
                <w:sz w:val="24"/>
                <w:szCs w:val="24"/>
                <w:lang w:eastAsia="en-US"/>
              </w:rPr>
              <w:t>1.6</w:t>
            </w:r>
          </w:p>
        </w:tc>
        <w:tc>
          <w:tcPr>
            <w:tcW w:w="3544"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textAlignment w:val="baseline"/>
              <w:rPr>
                <w:sz w:val="24"/>
                <w:szCs w:val="24"/>
                <w:lang w:eastAsia="en-US"/>
              </w:rPr>
            </w:pPr>
            <w:r w:rsidRPr="00311610">
              <w:rPr>
                <w:sz w:val="24"/>
                <w:szCs w:val="24"/>
                <w:lang w:eastAsia="en-US"/>
              </w:rPr>
              <w:t>Отрывная лента</w:t>
            </w:r>
          </w:p>
        </w:tc>
        <w:tc>
          <w:tcPr>
            <w:tcW w:w="6191"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center"/>
              <w:rPr>
                <w:sz w:val="24"/>
                <w:szCs w:val="24"/>
                <w:lang w:eastAsia="en-US"/>
              </w:rPr>
            </w:pPr>
            <w:r w:rsidRPr="00311610">
              <w:rPr>
                <w:sz w:val="24"/>
                <w:szCs w:val="24"/>
                <w:lang w:eastAsia="en-US"/>
              </w:rPr>
              <w:t xml:space="preserve">силиконовая </w:t>
            </w:r>
          </w:p>
        </w:tc>
      </w:tr>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hd w:val="clear" w:color="auto" w:fill="FFFFFF"/>
              <w:spacing w:line="256" w:lineRule="auto"/>
              <w:ind w:right="-108"/>
              <w:jc w:val="center"/>
              <w:rPr>
                <w:sz w:val="24"/>
                <w:szCs w:val="24"/>
                <w:lang w:eastAsia="en-US"/>
              </w:rPr>
            </w:pPr>
            <w:r w:rsidRPr="00311610">
              <w:rPr>
                <w:sz w:val="24"/>
                <w:szCs w:val="24"/>
                <w:lang w:eastAsia="en-US"/>
              </w:rPr>
              <w:t>1.7</w:t>
            </w:r>
          </w:p>
        </w:tc>
        <w:tc>
          <w:tcPr>
            <w:tcW w:w="3544" w:type="dxa"/>
            <w:tcBorders>
              <w:top w:val="single" w:sz="4" w:space="0" w:color="auto"/>
              <w:left w:val="single" w:sz="4" w:space="0" w:color="auto"/>
              <w:bottom w:val="single" w:sz="4" w:space="0" w:color="auto"/>
              <w:right w:val="single" w:sz="4" w:space="0" w:color="auto"/>
            </w:tcBorders>
            <w:vAlign w:val="center"/>
          </w:tcPr>
          <w:p w:rsidR="0012560E" w:rsidRPr="00311610" w:rsidRDefault="0012560E">
            <w:pPr>
              <w:spacing w:line="256" w:lineRule="auto"/>
              <w:jc w:val="both"/>
              <w:rPr>
                <w:sz w:val="24"/>
                <w:szCs w:val="24"/>
                <w:lang w:eastAsia="en-US"/>
              </w:rPr>
            </w:pPr>
          </w:p>
          <w:p w:rsidR="0012560E" w:rsidRPr="00311610" w:rsidRDefault="0012560E">
            <w:pPr>
              <w:spacing w:line="256" w:lineRule="auto"/>
              <w:jc w:val="both"/>
              <w:rPr>
                <w:sz w:val="24"/>
                <w:szCs w:val="24"/>
                <w:lang w:eastAsia="en-US"/>
              </w:rPr>
            </w:pPr>
            <w:r w:rsidRPr="00311610">
              <w:rPr>
                <w:sz w:val="24"/>
                <w:szCs w:val="24"/>
                <w:lang w:eastAsia="en-US"/>
              </w:rPr>
              <w:t>Требование к качеству товара</w:t>
            </w:r>
          </w:p>
          <w:p w:rsidR="0012560E" w:rsidRPr="00311610" w:rsidRDefault="0012560E">
            <w:pPr>
              <w:spacing w:line="256" w:lineRule="auto"/>
              <w:jc w:val="both"/>
              <w:textAlignment w:val="baseline"/>
              <w:rPr>
                <w:sz w:val="24"/>
                <w:szCs w:val="24"/>
                <w:lang w:eastAsia="en-US"/>
              </w:rPr>
            </w:pPr>
          </w:p>
        </w:tc>
        <w:tc>
          <w:tcPr>
            <w:tcW w:w="6191" w:type="dxa"/>
            <w:tcBorders>
              <w:top w:val="single" w:sz="4" w:space="0" w:color="auto"/>
              <w:left w:val="single" w:sz="4" w:space="0" w:color="auto"/>
              <w:bottom w:val="single" w:sz="4" w:space="0" w:color="auto"/>
              <w:right w:val="single" w:sz="4" w:space="0" w:color="auto"/>
            </w:tcBorders>
            <w:vAlign w:val="center"/>
          </w:tcPr>
          <w:p w:rsidR="0012560E" w:rsidRPr="00311610" w:rsidRDefault="0012560E">
            <w:pPr>
              <w:spacing w:line="256" w:lineRule="auto"/>
              <w:jc w:val="both"/>
              <w:rPr>
                <w:sz w:val="24"/>
                <w:szCs w:val="24"/>
                <w:lang w:eastAsia="en-US"/>
              </w:rPr>
            </w:pPr>
            <w:r w:rsidRPr="00311610">
              <w:rPr>
                <w:sz w:val="24"/>
                <w:szCs w:val="24"/>
                <w:lang w:eastAsia="en-US"/>
              </w:rPr>
              <w:t xml:space="preserve">Товар должен соответствовать ГОСТ </w:t>
            </w:r>
            <w:proofErr w:type="gramStart"/>
            <w:r w:rsidRPr="00311610">
              <w:rPr>
                <w:sz w:val="24"/>
                <w:szCs w:val="24"/>
                <w:lang w:eastAsia="en-US"/>
              </w:rPr>
              <w:t>Р</w:t>
            </w:r>
            <w:proofErr w:type="gramEnd"/>
            <w:r w:rsidRPr="00311610">
              <w:rPr>
                <w:sz w:val="24"/>
                <w:szCs w:val="24"/>
                <w:lang w:eastAsia="en-US"/>
              </w:rPr>
              <w:t xml:space="preserve"> 51506-99 </w:t>
            </w:r>
            <w:r w:rsidR="00F37002" w:rsidRPr="00311610">
              <w:rPr>
                <w:sz w:val="24"/>
                <w:szCs w:val="24"/>
                <w:lang w:eastAsia="en-US"/>
              </w:rPr>
              <w:t>«</w:t>
            </w:r>
            <w:r w:rsidRPr="00311610">
              <w:rPr>
                <w:sz w:val="24"/>
                <w:szCs w:val="24"/>
                <w:lang w:eastAsia="en-US"/>
              </w:rPr>
              <w:t>Конверты почтовые. Технические требования. Методы контроля</w:t>
            </w:r>
            <w:r w:rsidR="00F37002" w:rsidRPr="00311610">
              <w:rPr>
                <w:sz w:val="24"/>
                <w:szCs w:val="24"/>
                <w:lang w:eastAsia="en-US"/>
              </w:rPr>
              <w:t>»</w:t>
            </w:r>
            <w:r w:rsidRPr="00311610">
              <w:rPr>
                <w:sz w:val="24"/>
                <w:szCs w:val="24"/>
                <w:lang w:eastAsia="en-US"/>
              </w:rPr>
              <w:t xml:space="preserve">. </w:t>
            </w:r>
            <w:proofErr w:type="gramStart"/>
            <w:r w:rsidRPr="00311610">
              <w:rPr>
                <w:sz w:val="24"/>
                <w:szCs w:val="24"/>
                <w:lang w:eastAsia="en-US"/>
              </w:rPr>
              <w:t>Материал, из которого изготовлен конверт, должен быть целостным, конверт должен закрываться самоклеящимся клапаном, зазоры в нижних углах конверта не должны превышать 1,5</w:t>
            </w:r>
            <w:r w:rsidR="00311610">
              <w:rPr>
                <w:sz w:val="24"/>
                <w:szCs w:val="24"/>
                <w:lang w:eastAsia="en-US"/>
              </w:rPr>
              <w:t xml:space="preserve"> </w:t>
            </w:r>
            <w:r w:rsidRPr="00311610">
              <w:rPr>
                <w:sz w:val="24"/>
                <w:szCs w:val="24"/>
                <w:lang w:eastAsia="en-US"/>
              </w:rPr>
              <w:t>мм, конструкция конверта в закрытом виде должна исключать доступ хотя бы к части вложения без повреждения конверта, ширина клеевого слоя в местах соединений сопрягаемых поверхностей конвертов должна быть не менее 7 мм.</w:t>
            </w:r>
            <w:proofErr w:type="gramEnd"/>
          </w:p>
          <w:p w:rsidR="0012560E" w:rsidRPr="00311610" w:rsidRDefault="0012560E">
            <w:pPr>
              <w:tabs>
                <w:tab w:val="left" w:pos="900"/>
              </w:tabs>
              <w:spacing w:line="256" w:lineRule="auto"/>
              <w:jc w:val="both"/>
              <w:rPr>
                <w:sz w:val="24"/>
                <w:szCs w:val="24"/>
                <w:lang w:eastAsia="en-US"/>
              </w:rPr>
            </w:pPr>
            <w:proofErr w:type="gramStart"/>
            <w:r w:rsidRPr="00311610">
              <w:rPr>
                <w:sz w:val="24"/>
                <w:szCs w:val="24"/>
                <w:lang w:eastAsia="en-US"/>
              </w:rPr>
              <w:t>Поставляемая маркированная продукция должна быть новой, не использованными, не бывшей в употреблении, не иметь дефектов, связанных с оформлением, материалами и качеством изготовления, доставкой, не быть изъятой из почтового обращения, не испорченными (не загрязненными, не поврежденными, не заклеенными, не погашенными каким-либо способом).</w:t>
            </w:r>
            <w:proofErr w:type="gramEnd"/>
          </w:p>
          <w:p w:rsidR="0012560E" w:rsidRPr="00311610" w:rsidRDefault="0012560E">
            <w:pPr>
              <w:spacing w:line="256" w:lineRule="auto"/>
              <w:ind w:firstLine="709"/>
              <w:jc w:val="both"/>
              <w:rPr>
                <w:color w:val="000000"/>
                <w:sz w:val="24"/>
                <w:szCs w:val="24"/>
                <w:lang w:eastAsia="en-US"/>
              </w:rPr>
            </w:pPr>
            <w:r w:rsidRPr="00311610">
              <w:rPr>
                <w:color w:val="000000"/>
                <w:sz w:val="24"/>
                <w:szCs w:val="24"/>
                <w:lang w:eastAsia="en-US"/>
              </w:rPr>
              <w:t>В соответствии со статьей 2 Феде</w:t>
            </w:r>
            <w:r w:rsidR="00311610">
              <w:rPr>
                <w:color w:val="000000"/>
                <w:sz w:val="24"/>
                <w:szCs w:val="24"/>
                <w:lang w:eastAsia="en-US"/>
              </w:rPr>
              <w:t>рального закона от 17.07.1999</w:t>
            </w:r>
            <w:r w:rsidRPr="00311610">
              <w:rPr>
                <w:color w:val="000000"/>
                <w:sz w:val="24"/>
                <w:szCs w:val="24"/>
                <w:lang w:eastAsia="en-US"/>
              </w:rPr>
              <w:t xml:space="preserve"> </w:t>
            </w:r>
            <w:r w:rsidR="00F37002" w:rsidRPr="00311610">
              <w:rPr>
                <w:color w:val="000000"/>
                <w:sz w:val="24"/>
                <w:szCs w:val="24"/>
                <w:lang w:eastAsia="en-US"/>
              </w:rPr>
              <w:t>№</w:t>
            </w:r>
            <w:r w:rsidRPr="00311610">
              <w:rPr>
                <w:color w:val="000000"/>
                <w:sz w:val="24"/>
                <w:szCs w:val="24"/>
                <w:lang w:eastAsia="en-US"/>
              </w:rPr>
              <w:t xml:space="preserve"> 176-ФЗ </w:t>
            </w:r>
            <w:r w:rsidR="00F37002" w:rsidRPr="00311610">
              <w:rPr>
                <w:color w:val="000000"/>
                <w:sz w:val="24"/>
                <w:szCs w:val="24"/>
                <w:lang w:eastAsia="en-US"/>
              </w:rPr>
              <w:t>«</w:t>
            </w:r>
            <w:r w:rsidRPr="00311610">
              <w:rPr>
                <w:color w:val="000000"/>
                <w:sz w:val="24"/>
                <w:szCs w:val="24"/>
                <w:lang w:eastAsia="en-US"/>
              </w:rPr>
              <w:t>О почтовой связи</w:t>
            </w:r>
            <w:r w:rsidR="00F37002" w:rsidRPr="00311610">
              <w:rPr>
                <w:color w:val="000000"/>
                <w:sz w:val="24"/>
                <w:szCs w:val="24"/>
                <w:lang w:eastAsia="en-US"/>
              </w:rPr>
              <w:t>»</w:t>
            </w:r>
            <w:r w:rsidRPr="00311610">
              <w:rPr>
                <w:color w:val="000000"/>
                <w:sz w:val="24"/>
                <w:szCs w:val="24"/>
                <w:lang w:eastAsia="en-US"/>
              </w:rPr>
              <w:t xml:space="preserve"> (далее – Федеральный закон), государственными знаками почтовой оплаты признаются почтовые марки и иные знаки, наносимые на почтовые отправления и подтверждающие оплату услуг почтовой связи.</w:t>
            </w:r>
          </w:p>
          <w:p w:rsidR="0012560E" w:rsidRPr="00311610" w:rsidRDefault="0012560E">
            <w:pPr>
              <w:spacing w:line="256" w:lineRule="auto"/>
              <w:ind w:firstLine="709"/>
              <w:jc w:val="both"/>
              <w:rPr>
                <w:color w:val="000000"/>
                <w:sz w:val="24"/>
                <w:szCs w:val="24"/>
                <w:lang w:eastAsia="en-US"/>
              </w:rPr>
            </w:pPr>
            <w:r w:rsidRPr="00311610">
              <w:rPr>
                <w:color w:val="000000"/>
                <w:sz w:val="24"/>
                <w:szCs w:val="24"/>
                <w:lang w:eastAsia="en-US"/>
              </w:rPr>
              <w:t xml:space="preserve">Номиналы знаков почтовой оплаты соответствуют тарифам на услуги почтовой связи, действующим на территории Российской Федерации - пункт 3.2. раздела </w:t>
            </w:r>
            <w:r w:rsidRPr="00311610">
              <w:rPr>
                <w:color w:val="000000"/>
                <w:sz w:val="24"/>
                <w:szCs w:val="24"/>
                <w:lang w:val="en-US" w:eastAsia="en-US"/>
              </w:rPr>
              <w:t>I</w:t>
            </w:r>
            <w:r w:rsidRPr="00311610">
              <w:rPr>
                <w:color w:val="000000"/>
                <w:sz w:val="24"/>
                <w:szCs w:val="24"/>
                <w:lang w:eastAsia="en-US"/>
              </w:rPr>
              <w:t xml:space="preserve"> </w:t>
            </w:r>
            <w:r w:rsidR="00F37002" w:rsidRPr="00311610">
              <w:rPr>
                <w:color w:val="000000"/>
                <w:sz w:val="24"/>
                <w:szCs w:val="24"/>
                <w:lang w:eastAsia="en-US"/>
              </w:rPr>
              <w:t>«</w:t>
            </w:r>
            <w:r w:rsidRPr="00311610">
              <w:rPr>
                <w:color w:val="000000"/>
                <w:sz w:val="24"/>
                <w:szCs w:val="24"/>
                <w:lang w:eastAsia="en-US"/>
              </w:rPr>
              <w:t>Положения о знаках почтовой оплаты и специальных почтовых штемпелях Российской Федерации</w:t>
            </w:r>
            <w:r w:rsidR="00F37002" w:rsidRPr="00311610">
              <w:rPr>
                <w:color w:val="000000"/>
                <w:sz w:val="24"/>
                <w:szCs w:val="24"/>
                <w:lang w:eastAsia="en-US"/>
              </w:rPr>
              <w:t>»</w:t>
            </w:r>
            <w:r w:rsidRPr="00311610">
              <w:rPr>
                <w:color w:val="000000"/>
                <w:sz w:val="24"/>
                <w:szCs w:val="24"/>
                <w:lang w:eastAsia="en-US"/>
              </w:rPr>
              <w:t xml:space="preserve"> (утв. приказом Минсвязи РФ от 26.05.1994 </w:t>
            </w:r>
            <w:r w:rsidR="00F37002" w:rsidRPr="00311610">
              <w:rPr>
                <w:color w:val="000000"/>
                <w:sz w:val="24"/>
                <w:szCs w:val="24"/>
                <w:lang w:eastAsia="en-US"/>
              </w:rPr>
              <w:t>№</w:t>
            </w:r>
            <w:r w:rsidRPr="00311610">
              <w:rPr>
                <w:color w:val="000000"/>
                <w:sz w:val="24"/>
                <w:szCs w:val="24"/>
                <w:lang w:eastAsia="en-US"/>
              </w:rPr>
              <w:t xml:space="preserve"> 115, далее - Положение).</w:t>
            </w:r>
          </w:p>
          <w:p w:rsidR="0012560E" w:rsidRPr="00311610" w:rsidRDefault="0012560E">
            <w:pPr>
              <w:spacing w:line="256" w:lineRule="auto"/>
              <w:ind w:firstLine="709"/>
              <w:jc w:val="both"/>
              <w:rPr>
                <w:color w:val="000000"/>
                <w:sz w:val="24"/>
                <w:szCs w:val="24"/>
                <w:lang w:eastAsia="en-US"/>
              </w:rPr>
            </w:pPr>
            <w:r w:rsidRPr="00311610">
              <w:rPr>
                <w:color w:val="000000"/>
                <w:sz w:val="24"/>
                <w:szCs w:val="24"/>
                <w:lang w:eastAsia="en-US"/>
              </w:rPr>
              <w:t>Почтовые марки должны быть новыми, не использованными, не изъятыми из почтового обращения, не испорченными (не загрязненными, не поврежденными, не заклеенными, не погашенными каким-либо способом), не являться иностранными почтовыми марками, иметь самоклеящуюся основу, быть готовыми к эксплуатации.</w:t>
            </w:r>
          </w:p>
          <w:p w:rsidR="0012560E" w:rsidRPr="00311610" w:rsidRDefault="0012560E">
            <w:pPr>
              <w:spacing w:line="256" w:lineRule="auto"/>
              <w:ind w:firstLine="709"/>
              <w:jc w:val="both"/>
              <w:rPr>
                <w:color w:val="000000"/>
                <w:sz w:val="24"/>
                <w:szCs w:val="24"/>
                <w:lang w:eastAsia="en-US"/>
              </w:rPr>
            </w:pPr>
            <w:r w:rsidRPr="00311610">
              <w:rPr>
                <w:color w:val="000000"/>
                <w:sz w:val="24"/>
                <w:szCs w:val="24"/>
                <w:lang w:eastAsia="en-US"/>
              </w:rPr>
              <w:t xml:space="preserve">Государственные знаки почтовой оплаты (ГЗПО) должны быть неподдельные, соответствовать </w:t>
            </w:r>
            <w:r w:rsidRPr="00311610">
              <w:rPr>
                <w:color w:val="000000"/>
                <w:sz w:val="24"/>
                <w:szCs w:val="24"/>
                <w:lang w:eastAsia="en-US"/>
              </w:rPr>
              <w:lastRenderedPageBreak/>
              <w:t>требованиям действующего законодательства, предъявляемого к данному виду продукции.</w:t>
            </w:r>
          </w:p>
          <w:p w:rsidR="0012560E" w:rsidRPr="00311610" w:rsidRDefault="0012560E" w:rsidP="00311610">
            <w:pPr>
              <w:spacing w:line="256" w:lineRule="auto"/>
              <w:jc w:val="both"/>
              <w:rPr>
                <w:sz w:val="24"/>
                <w:szCs w:val="24"/>
                <w:lang w:eastAsia="en-US"/>
              </w:rPr>
            </w:pPr>
            <w:r w:rsidRPr="00311610">
              <w:rPr>
                <w:sz w:val="24"/>
                <w:szCs w:val="24"/>
                <w:lang w:eastAsia="en-US"/>
              </w:rPr>
              <w:t xml:space="preserve">Поставщик гарантирует качество поставляемого Товара. В случае выявления в Товаре несоответствий техническим требованиям или обнаружения брака, Поставщик обязуется в течение 2 (двух) дней произвести замену некачественного Товара за свой счет. </w:t>
            </w:r>
          </w:p>
        </w:tc>
      </w:tr>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hd w:val="clear" w:color="auto" w:fill="FFFFFF"/>
              <w:spacing w:line="256" w:lineRule="auto"/>
              <w:ind w:right="-108"/>
              <w:jc w:val="center"/>
              <w:rPr>
                <w:sz w:val="24"/>
                <w:szCs w:val="24"/>
                <w:lang w:eastAsia="en-US"/>
              </w:rPr>
            </w:pPr>
            <w:r w:rsidRPr="00311610">
              <w:rPr>
                <w:sz w:val="24"/>
                <w:szCs w:val="24"/>
                <w:lang w:eastAsia="en-US"/>
              </w:rPr>
              <w:lastRenderedPageBreak/>
              <w:t>1.8</w:t>
            </w:r>
          </w:p>
        </w:tc>
        <w:tc>
          <w:tcPr>
            <w:tcW w:w="3544" w:type="dxa"/>
            <w:tcBorders>
              <w:top w:val="single" w:sz="4" w:space="0" w:color="auto"/>
              <w:left w:val="single" w:sz="4" w:space="0" w:color="auto"/>
              <w:bottom w:val="single" w:sz="4" w:space="0" w:color="auto"/>
              <w:right w:val="single" w:sz="4" w:space="0" w:color="auto"/>
            </w:tcBorders>
            <w:vAlign w:val="center"/>
          </w:tcPr>
          <w:p w:rsidR="0012560E" w:rsidRPr="00311610" w:rsidRDefault="0012560E">
            <w:pPr>
              <w:spacing w:line="256" w:lineRule="auto"/>
              <w:jc w:val="both"/>
              <w:rPr>
                <w:sz w:val="24"/>
                <w:szCs w:val="24"/>
                <w:lang w:eastAsia="en-US"/>
              </w:rPr>
            </w:pPr>
          </w:p>
          <w:p w:rsidR="0012560E" w:rsidRPr="00311610" w:rsidRDefault="0012560E">
            <w:pPr>
              <w:spacing w:line="256" w:lineRule="auto"/>
              <w:jc w:val="both"/>
              <w:rPr>
                <w:sz w:val="24"/>
                <w:szCs w:val="24"/>
                <w:lang w:eastAsia="en-US"/>
              </w:rPr>
            </w:pPr>
          </w:p>
          <w:p w:rsidR="0012560E" w:rsidRPr="00311610" w:rsidRDefault="0012560E">
            <w:pPr>
              <w:spacing w:line="256" w:lineRule="auto"/>
              <w:jc w:val="both"/>
              <w:rPr>
                <w:sz w:val="24"/>
                <w:szCs w:val="24"/>
                <w:lang w:eastAsia="en-US"/>
              </w:rPr>
            </w:pPr>
            <w:r w:rsidRPr="00311610">
              <w:rPr>
                <w:sz w:val="24"/>
                <w:szCs w:val="24"/>
                <w:lang w:eastAsia="en-US"/>
              </w:rPr>
              <w:t>Требование к техническим характеристикам товара</w:t>
            </w:r>
          </w:p>
          <w:p w:rsidR="0012560E" w:rsidRPr="00311610" w:rsidRDefault="0012560E">
            <w:pPr>
              <w:spacing w:line="256" w:lineRule="auto"/>
              <w:jc w:val="both"/>
              <w:textAlignment w:val="baseline"/>
              <w:rPr>
                <w:sz w:val="24"/>
                <w:szCs w:val="24"/>
                <w:lang w:eastAsia="en-US"/>
              </w:rPr>
            </w:pPr>
          </w:p>
        </w:tc>
        <w:tc>
          <w:tcPr>
            <w:tcW w:w="6191"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rsidP="00311610">
            <w:pPr>
              <w:spacing w:line="256" w:lineRule="auto"/>
              <w:ind w:right="140"/>
              <w:jc w:val="both"/>
              <w:rPr>
                <w:rFonts w:cs="Arial"/>
                <w:bCs/>
                <w:sz w:val="24"/>
                <w:szCs w:val="24"/>
                <w:lang w:eastAsia="en-US"/>
              </w:rPr>
            </w:pPr>
            <w:r w:rsidRPr="00311610">
              <w:rPr>
                <w:rFonts w:cs="Arial"/>
                <w:bCs/>
                <w:sz w:val="24"/>
                <w:szCs w:val="24"/>
                <w:lang w:eastAsia="en-US"/>
              </w:rPr>
              <w:t xml:space="preserve">Соответствие ГОСТ </w:t>
            </w:r>
            <w:proofErr w:type="gramStart"/>
            <w:r w:rsidRPr="00311610">
              <w:rPr>
                <w:rFonts w:cs="Arial"/>
                <w:bCs/>
                <w:sz w:val="24"/>
                <w:szCs w:val="24"/>
                <w:lang w:eastAsia="en-US"/>
              </w:rPr>
              <w:t>Р</w:t>
            </w:r>
            <w:proofErr w:type="gramEnd"/>
            <w:r w:rsidRPr="00311610">
              <w:rPr>
                <w:rFonts w:cs="Arial"/>
                <w:bCs/>
                <w:sz w:val="24"/>
                <w:szCs w:val="24"/>
                <w:lang w:eastAsia="en-US"/>
              </w:rPr>
              <w:t xml:space="preserve"> 51506-99 </w:t>
            </w:r>
            <w:r w:rsidR="00F37002" w:rsidRPr="00311610">
              <w:rPr>
                <w:rFonts w:cs="Arial"/>
                <w:bCs/>
                <w:sz w:val="24"/>
                <w:szCs w:val="24"/>
                <w:lang w:eastAsia="en-US"/>
              </w:rPr>
              <w:t>«</w:t>
            </w:r>
            <w:r w:rsidRPr="00311610">
              <w:rPr>
                <w:rFonts w:cs="Arial"/>
                <w:bCs/>
                <w:sz w:val="24"/>
                <w:szCs w:val="24"/>
                <w:lang w:eastAsia="en-US"/>
              </w:rPr>
              <w:t>Конверты почтовые. Технические требования. Методы контроля</w:t>
            </w:r>
            <w:r w:rsidR="00F37002" w:rsidRPr="00311610">
              <w:rPr>
                <w:rFonts w:cs="Arial"/>
                <w:bCs/>
                <w:sz w:val="24"/>
                <w:szCs w:val="24"/>
                <w:lang w:eastAsia="en-US"/>
              </w:rPr>
              <w:t>»</w:t>
            </w:r>
            <w:r w:rsidRPr="00311610">
              <w:rPr>
                <w:rFonts w:cs="Arial"/>
                <w:bCs/>
                <w:sz w:val="24"/>
                <w:szCs w:val="24"/>
                <w:lang w:eastAsia="en-US"/>
              </w:rPr>
              <w:t>:</w:t>
            </w:r>
          </w:p>
          <w:p w:rsidR="0012560E" w:rsidRPr="00311610" w:rsidRDefault="0012560E" w:rsidP="00311610">
            <w:pPr>
              <w:spacing w:line="256" w:lineRule="auto"/>
              <w:ind w:right="140"/>
              <w:jc w:val="both"/>
              <w:rPr>
                <w:rFonts w:cs="Arial"/>
                <w:bCs/>
                <w:sz w:val="24"/>
                <w:szCs w:val="24"/>
                <w:lang w:eastAsia="en-US"/>
              </w:rPr>
            </w:pPr>
            <w:r w:rsidRPr="00311610">
              <w:rPr>
                <w:sz w:val="24"/>
                <w:szCs w:val="24"/>
                <w:lang w:eastAsia="en-US"/>
              </w:rPr>
              <w:t>- почтовая маркировка нанесена типографским способом;</w:t>
            </w:r>
          </w:p>
          <w:p w:rsidR="0012560E" w:rsidRPr="00311610" w:rsidRDefault="0012560E" w:rsidP="00311610">
            <w:pPr>
              <w:spacing w:line="256" w:lineRule="auto"/>
              <w:ind w:right="140"/>
              <w:jc w:val="both"/>
              <w:rPr>
                <w:rFonts w:cs="Arial"/>
                <w:bCs/>
                <w:sz w:val="24"/>
                <w:szCs w:val="24"/>
                <w:lang w:eastAsia="en-US"/>
              </w:rPr>
            </w:pPr>
            <w:r w:rsidRPr="00311610">
              <w:rPr>
                <w:rFonts w:cs="Arial"/>
                <w:bCs/>
                <w:sz w:val="24"/>
                <w:szCs w:val="24"/>
                <w:lang w:eastAsia="en-US"/>
              </w:rPr>
              <w:t>- клапан прямой, с самоклеящейся полосой;</w:t>
            </w:r>
          </w:p>
          <w:p w:rsidR="0012560E" w:rsidRPr="00311610" w:rsidRDefault="0012560E" w:rsidP="00311610">
            <w:pPr>
              <w:spacing w:line="256" w:lineRule="auto"/>
              <w:ind w:right="140"/>
              <w:jc w:val="both"/>
              <w:rPr>
                <w:rFonts w:cs="Arial"/>
                <w:bCs/>
                <w:sz w:val="24"/>
                <w:szCs w:val="24"/>
                <w:lang w:eastAsia="en-US"/>
              </w:rPr>
            </w:pPr>
            <w:r w:rsidRPr="00311610">
              <w:rPr>
                <w:rFonts w:cs="Arial"/>
                <w:bCs/>
                <w:sz w:val="24"/>
                <w:szCs w:val="24"/>
                <w:lang w:eastAsia="en-US"/>
              </w:rPr>
              <w:t>- верхнее расположение клапана (сгиб клапана совпадает с верхним (длинным) краем конверта относительно его лицевой стороны);</w:t>
            </w:r>
          </w:p>
          <w:p w:rsidR="0012560E" w:rsidRPr="00311610" w:rsidRDefault="0012560E" w:rsidP="00311610">
            <w:pPr>
              <w:spacing w:line="256" w:lineRule="auto"/>
              <w:ind w:right="140"/>
              <w:jc w:val="both"/>
              <w:rPr>
                <w:rFonts w:cs="Arial"/>
                <w:bCs/>
                <w:sz w:val="24"/>
                <w:szCs w:val="24"/>
                <w:lang w:eastAsia="en-US"/>
              </w:rPr>
            </w:pPr>
            <w:r w:rsidRPr="00311610">
              <w:rPr>
                <w:rFonts w:cs="Arial"/>
                <w:bCs/>
                <w:sz w:val="24"/>
                <w:szCs w:val="24"/>
                <w:lang w:eastAsia="en-US"/>
              </w:rPr>
              <w:t>- наличие на лицевой стороне конверта направляющих линий для нанесения адресной информации;</w:t>
            </w:r>
          </w:p>
          <w:p w:rsidR="0012560E" w:rsidRPr="00311610" w:rsidRDefault="0012560E" w:rsidP="00311610">
            <w:pPr>
              <w:spacing w:line="256" w:lineRule="auto"/>
              <w:ind w:right="140"/>
              <w:jc w:val="both"/>
              <w:rPr>
                <w:rFonts w:cs="Arial"/>
                <w:bCs/>
                <w:sz w:val="24"/>
                <w:szCs w:val="24"/>
                <w:lang w:eastAsia="en-US"/>
              </w:rPr>
            </w:pPr>
            <w:r w:rsidRPr="00311610">
              <w:rPr>
                <w:rFonts w:cs="Arial"/>
                <w:bCs/>
                <w:sz w:val="24"/>
                <w:szCs w:val="24"/>
                <w:lang w:eastAsia="en-US"/>
              </w:rPr>
              <w:t xml:space="preserve">- наличие на лицевой стороне конверта слов </w:t>
            </w:r>
            <w:r w:rsidR="00F37002" w:rsidRPr="00311610">
              <w:rPr>
                <w:rFonts w:cs="Arial"/>
                <w:bCs/>
                <w:sz w:val="24"/>
                <w:szCs w:val="24"/>
                <w:lang w:eastAsia="en-US"/>
              </w:rPr>
              <w:t>«</w:t>
            </w:r>
            <w:r w:rsidRPr="00311610">
              <w:rPr>
                <w:rFonts w:cs="Arial"/>
                <w:bCs/>
                <w:sz w:val="24"/>
                <w:szCs w:val="24"/>
                <w:lang w:eastAsia="en-US"/>
              </w:rPr>
              <w:t>Кому</w:t>
            </w:r>
            <w:r w:rsidR="00F37002" w:rsidRPr="00311610">
              <w:rPr>
                <w:rFonts w:cs="Arial"/>
                <w:bCs/>
                <w:sz w:val="24"/>
                <w:szCs w:val="24"/>
                <w:lang w:eastAsia="en-US"/>
              </w:rPr>
              <w:t>»</w:t>
            </w:r>
            <w:r w:rsidRPr="00311610">
              <w:rPr>
                <w:rFonts w:cs="Arial"/>
                <w:bCs/>
                <w:sz w:val="24"/>
                <w:szCs w:val="24"/>
                <w:lang w:eastAsia="en-US"/>
              </w:rPr>
              <w:t xml:space="preserve">, </w:t>
            </w:r>
            <w:r w:rsidR="00F37002" w:rsidRPr="00311610">
              <w:rPr>
                <w:rFonts w:cs="Arial"/>
                <w:bCs/>
                <w:sz w:val="24"/>
                <w:szCs w:val="24"/>
                <w:lang w:eastAsia="en-US"/>
              </w:rPr>
              <w:t>«</w:t>
            </w:r>
            <w:r w:rsidRPr="00311610">
              <w:rPr>
                <w:rFonts w:cs="Arial"/>
                <w:bCs/>
                <w:sz w:val="24"/>
                <w:szCs w:val="24"/>
                <w:lang w:eastAsia="en-US"/>
              </w:rPr>
              <w:t>Куда</w:t>
            </w:r>
            <w:r w:rsidR="00F37002" w:rsidRPr="00311610">
              <w:rPr>
                <w:rFonts w:cs="Arial"/>
                <w:bCs/>
                <w:sz w:val="24"/>
                <w:szCs w:val="24"/>
                <w:lang w:eastAsia="en-US"/>
              </w:rPr>
              <w:t>»</w:t>
            </w:r>
            <w:r w:rsidRPr="00311610">
              <w:rPr>
                <w:rFonts w:cs="Arial"/>
                <w:bCs/>
                <w:sz w:val="24"/>
                <w:szCs w:val="24"/>
                <w:lang w:eastAsia="en-US"/>
              </w:rPr>
              <w:t xml:space="preserve"> в адресной зоне адресата, </w:t>
            </w:r>
            <w:r w:rsidR="00F37002" w:rsidRPr="00311610">
              <w:rPr>
                <w:rFonts w:cs="Arial"/>
                <w:bCs/>
                <w:sz w:val="24"/>
                <w:szCs w:val="24"/>
                <w:lang w:eastAsia="en-US"/>
              </w:rPr>
              <w:t>«</w:t>
            </w:r>
            <w:r w:rsidRPr="00311610">
              <w:rPr>
                <w:rFonts w:cs="Arial"/>
                <w:bCs/>
                <w:sz w:val="24"/>
                <w:szCs w:val="24"/>
                <w:lang w:eastAsia="en-US"/>
              </w:rPr>
              <w:t>От кого</w:t>
            </w:r>
            <w:r w:rsidR="00F37002" w:rsidRPr="00311610">
              <w:rPr>
                <w:rFonts w:cs="Arial"/>
                <w:bCs/>
                <w:sz w:val="24"/>
                <w:szCs w:val="24"/>
                <w:lang w:eastAsia="en-US"/>
              </w:rPr>
              <w:t>»</w:t>
            </w:r>
            <w:r w:rsidRPr="00311610">
              <w:rPr>
                <w:rFonts w:cs="Arial"/>
                <w:bCs/>
                <w:sz w:val="24"/>
                <w:szCs w:val="24"/>
                <w:lang w:eastAsia="en-US"/>
              </w:rPr>
              <w:t xml:space="preserve">, </w:t>
            </w:r>
            <w:r w:rsidR="00F37002" w:rsidRPr="00311610">
              <w:rPr>
                <w:rFonts w:cs="Arial"/>
                <w:bCs/>
                <w:sz w:val="24"/>
                <w:szCs w:val="24"/>
                <w:lang w:eastAsia="en-US"/>
              </w:rPr>
              <w:t>«</w:t>
            </w:r>
            <w:r w:rsidRPr="00311610">
              <w:rPr>
                <w:rFonts w:cs="Arial"/>
                <w:bCs/>
                <w:sz w:val="24"/>
                <w:szCs w:val="24"/>
                <w:lang w:eastAsia="en-US"/>
              </w:rPr>
              <w:t>Откуда</w:t>
            </w:r>
            <w:r w:rsidR="00F37002" w:rsidRPr="00311610">
              <w:rPr>
                <w:rFonts w:cs="Arial"/>
                <w:bCs/>
                <w:sz w:val="24"/>
                <w:szCs w:val="24"/>
                <w:lang w:eastAsia="en-US"/>
              </w:rPr>
              <w:t>»</w:t>
            </w:r>
            <w:r w:rsidRPr="00311610">
              <w:rPr>
                <w:rFonts w:cs="Arial"/>
                <w:bCs/>
                <w:sz w:val="24"/>
                <w:szCs w:val="24"/>
                <w:lang w:eastAsia="en-US"/>
              </w:rPr>
              <w:t xml:space="preserve"> в адресной зоне отправителя и рамками для написания почтовых индексов с соответствующими словами: </w:t>
            </w:r>
            <w:r w:rsidR="00F37002" w:rsidRPr="00311610">
              <w:rPr>
                <w:rFonts w:cs="Arial"/>
                <w:bCs/>
                <w:sz w:val="24"/>
                <w:szCs w:val="24"/>
                <w:lang w:eastAsia="en-US"/>
              </w:rPr>
              <w:t>«</w:t>
            </w:r>
            <w:r w:rsidRPr="00311610">
              <w:rPr>
                <w:rFonts w:cs="Arial"/>
                <w:bCs/>
                <w:sz w:val="24"/>
                <w:szCs w:val="24"/>
                <w:lang w:eastAsia="en-US"/>
              </w:rPr>
              <w:t>Индекс места назначения</w:t>
            </w:r>
            <w:r w:rsidR="00F37002" w:rsidRPr="00311610">
              <w:rPr>
                <w:rFonts w:cs="Arial"/>
                <w:bCs/>
                <w:sz w:val="24"/>
                <w:szCs w:val="24"/>
                <w:lang w:eastAsia="en-US"/>
              </w:rPr>
              <w:t>»</w:t>
            </w:r>
            <w:r w:rsidRPr="00311610">
              <w:rPr>
                <w:rFonts w:cs="Arial"/>
                <w:bCs/>
                <w:sz w:val="24"/>
                <w:szCs w:val="24"/>
                <w:lang w:eastAsia="en-US"/>
              </w:rPr>
              <w:t xml:space="preserve">, </w:t>
            </w:r>
            <w:r w:rsidR="00F37002" w:rsidRPr="00311610">
              <w:rPr>
                <w:rFonts w:cs="Arial"/>
                <w:bCs/>
                <w:sz w:val="24"/>
                <w:szCs w:val="24"/>
                <w:lang w:eastAsia="en-US"/>
              </w:rPr>
              <w:t>«</w:t>
            </w:r>
            <w:r w:rsidRPr="00311610">
              <w:rPr>
                <w:rFonts w:cs="Arial"/>
                <w:bCs/>
                <w:sz w:val="24"/>
                <w:szCs w:val="24"/>
                <w:lang w:eastAsia="en-US"/>
              </w:rPr>
              <w:t>Индекс места отправления</w:t>
            </w:r>
            <w:r w:rsidR="00F37002" w:rsidRPr="00311610">
              <w:rPr>
                <w:rFonts w:cs="Arial"/>
                <w:bCs/>
                <w:sz w:val="24"/>
                <w:szCs w:val="24"/>
                <w:lang w:eastAsia="en-US"/>
              </w:rPr>
              <w:t>»</w:t>
            </w:r>
            <w:r w:rsidRPr="00311610">
              <w:rPr>
                <w:rFonts w:cs="Arial"/>
                <w:bCs/>
                <w:sz w:val="24"/>
                <w:szCs w:val="24"/>
                <w:lang w:eastAsia="en-US"/>
              </w:rPr>
              <w:t>;</w:t>
            </w:r>
          </w:p>
          <w:p w:rsidR="0012560E" w:rsidRPr="00311610" w:rsidRDefault="0012560E" w:rsidP="00311610">
            <w:pPr>
              <w:tabs>
                <w:tab w:val="left" w:pos="7720"/>
              </w:tabs>
              <w:spacing w:line="256" w:lineRule="auto"/>
              <w:ind w:right="140"/>
              <w:jc w:val="both"/>
              <w:rPr>
                <w:rFonts w:cs="Arial"/>
                <w:bCs/>
                <w:sz w:val="24"/>
                <w:szCs w:val="24"/>
                <w:lang w:eastAsia="en-US"/>
              </w:rPr>
            </w:pPr>
            <w:r w:rsidRPr="00311610">
              <w:rPr>
                <w:rFonts w:cs="Arial"/>
                <w:bCs/>
                <w:sz w:val="24"/>
                <w:szCs w:val="24"/>
                <w:lang w:eastAsia="en-US"/>
              </w:rPr>
              <w:t xml:space="preserve">- в правом нижнем углу – знак </w:t>
            </w:r>
            <w:r w:rsidR="00F37002" w:rsidRPr="00311610">
              <w:rPr>
                <w:rFonts w:cs="Arial"/>
                <w:bCs/>
                <w:sz w:val="24"/>
                <w:szCs w:val="24"/>
                <w:lang w:eastAsia="en-US"/>
              </w:rPr>
              <w:t>«</w:t>
            </w:r>
            <w:r w:rsidRPr="00311610">
              <w:rPr>
                <w:rFonts w:cs="Arial"/>
                <w:bCs/>
                <w:sz w:val="24"/>
                <w:szCs w:val="24"/>
                <w:lang w:eastAsia="en-US"/>
              </w:rPr>
              <w:t>Почта России</w:t>
            </w:r>
            <w:r w:rsidR="00F37002" w:rsidRPr="00311610">
              <w:rPr>
                <w:rFonts w:cs="Arial"/>
                <w:bCs/>
                <w:sz w:val="24"/>
                <w:szCs w:val="24"/>
                <w:lang w:eastAsia="en-US"/>
              </w:rPr>
              <w:t>»</w:t>
            </w:r>
            <w:r w:rsidRPr="00311610">
              <w:rPr>
                <w:rFonts w:cs="Arial"/>
                <w:bCs/>
                <w:sz w:val="24"/>
                <w:szCs w:val="24"/>
                <w:lang w:eastAsia="en-US"/>
              </w:rPr>
              <w:t>, нанесенный типографский способом;</w:t>
            </w:r>
          </w:p>
          <w:p w:rsidR="0012560E" w:rsidRPr="00311610" w:rsidRDefault="0012560E" w:rsidP="00311610">
            <w:pPr>
              <w:spacing w:line="256" w:lineRule="auto"/>
              <w:jc w:val="both"/>
              <w:rPr>
                <w:sz w:val="24"/>
                <w:szCs w:val="24"/>
                <w:lang w:eastAsia="en-US"/>
              </w:rPr>
            </w:pPr>
            <w:r w:rsidRPr="00311610">
              <w:rPr>
                <w:rFonts w:cs="Arial"/>
                <w:bCs/>
                <w:sz w:val="24"/>
                <w:szCs w:val="24"/>
                <w:lang w:eastAsia="en-US"/>
              </w:rPr>
              <w:t>- наличие на лицевой стороне конверта, в левом нижнем углу, рамки для написания почтового индекса.</w:t>
            </w:r>
            <w:r w:rsidRPr="00311610">
              <w:rPr>
                <w:sz w:val="24"/>
                <w:szCs w:val="24"/>
                <w:lang w:eastAsia="en-US"/>
              </w:rPr>
              <w:t xml:space="preserve"> </w:t>
            </w:r>
          </w:p>
        </w:tc>
      </w:tr>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center"/>
              <w:rPr>
                <w:sz w:val="24"/>
                <w:szCs w:val="24"/>
                <w:lang w:eastAsia="en-US"/>
              </w:rPr>
            </w:pPr>
            <w:r w:rsidRPr="00311610">
              <w:rPr>
                <w:sz w:val="24"/>
                <w:szCs w:val="24"/>
                <w:lang w:eastAsia="en-US"/>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rPr>
                <w:sz w:val="24"/>
                <w:szCs w:val="24"/>
                <w:lang w:eastAsia="en-US"/>
              </w:rPr>
            </w:pPr>
            <w:r w:rsidRPr="00311610">
              <w:rPr>
                <w:sz w:val="24"/>
                <w:szCs w:val="24"/>
                <w:lang w:eastAsia="en-US"/>
              </w:rPr>
              <w:t>Почтовые марки номиналом:</w:t>
            </w:r>
          </w:p>
        </w:tc>
        <w:tc>
          <w:tcPr>
            <w:tcW w:w="6191"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center"/>
              <w:rPr>
                <w:sz w:val="24"/>
                <w:szCs w:val="24"/>
                <w:lang w:eastAsia="en-US"/>
              </w:rPr>
            </w:pPr>
            <w:r w:rsidRPr="00311610">
              <w:rPr>
                <w:sz w:val="24"/>
                <w:szCs w:val="24"/>
                <w:lang w:eastAsia="en-US"/>
              </w:rPr>
              <w:t>Количество, шт.</w:t>
            </w:r>
          </w:p>
        </w:tc>
      </w:tr>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rPr>
                <w:sz w:val="24"/>
                <w:szCs w:val="24"/>
                <w:lang w:eastAsia="en-US"/>
              </w:rPr>
            </w:pPr>
            <w:r w:rsidRPr="00311610">
              <w:rPr>
                <w:sz w:val="24"/>
                <w:szCs w:val="24"/>
                <w:lang w:eastAsia="en-US"/>
              </w:rPr>
              <w:t>2.1</w:t>
            </w:r>
          </w:p>
        </w:tc>
        <w:tc>
          <w:tcPr>
            <w:tcW w:w="3544" w:type="dxa"/>
            <w:tcBorders>
              <w:top w:val="single" w:sz="4" w:space="0" w:color="auto"/>
              <w:left w:val="single" w:sz="4" w:space="0" w:color="auto"/>
              <w:bottom w:val="single" w:sz="4" w:space="0" w:color="auto"/>
              <w:right w:val="single" w:sz="4" w:space="0" w:color="auto"/>
            </w:tcBorders>
            <w:hideMark/>
          </w:tcPr>
          <w:p w:rsidR="0012560E" w:rsidRPr="00311610" w:rsidRDefault="0012560E">
            <w:pPr>
              <w:tabs>
                <w:tab w:val="left" w:pos="5145"/>
              </w:tabs>
              <w:spacing w:line="256" w:lineRule="auto"/>
              <w:rPr>
                <w:sz w:val="24"/>
                <w:szCs w:val="24"/>
                <w:lang w:eastAsia="en-US"/>
              </w:rPr>
            </w:pPr>
            <w:r w:rsidRPr="00311610">
              <w:rPr>
                <w:sz w:val="24"/>
                <w:szCs w:val="24"/>
                <w:lang w:eastAsia="en-US"/>
              </w:rPr>
              <w:t>Марка России почтовая, самоклеящаяся, номиналом 10 руб.</w:t>
            </w:r>
          </w:p>
        </w:tc>
        <w:tc>
          <w:tcPr>
            <w:tcW w:w="6191"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center"/>
              <w:rPr>
                <w:sz w:val="24"/>
                <w:szCs w:val="24"/>
                <w:lang w:eastAsia="en-US"/>
              </w:rPr>
            </w:pPr>
            <w:r w:rsidRPr="00311610">
              <w:rPr>
                <w:sz w:val="24"/>
                <w:szCs w:val="24"/>
                <w:lang w:eastAsia="en-US"/>
              </w:rPr>
              <w:t>350</w:t>
            </w:r>
          </w:p>
        </w:tc>
      </w:tr>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rPr>
                <w:sz w:val="24"/>
                <w:szCs w:val="24"/>
                <w:lang w:eastAsia="en-US"/>
              </w:rPr>
            </w:pPr>
            <w:r w:rsidRPr="00311610">
              <w:rPr>
                <w:sz w:val="24"/>
                <w:szCs w:val="24"/>
                <w:lang w:eastAsia="en-US"/>
              </w:rPr>
              <w:t>2.2</w:t>
            </w:r>
          </w:p>
        </w:tc>
        <w:tc>
          <w:tcPr>
            <w:tcW w:w="3544" w:type="dxa"/>
            <w:tcBorders>
              <w:top w:val="single" w:sz="4" w:space="0" w:color="auto"/>
              <w:left w:val="single" w:sz="4" w:space="0" w:color="auto"/>
              <w:bottom w:val="single" w:sz="4" w:space="0" w:color="auto"/>
              <w:right w:val="single" w:sz="4" w:space="0" w:color="auto"/>
            </w:tcBorders>
            <w:hideMark/>
          </w:tcPr>
          <w:p w:rsidR="0012560E" w:rsidRPr="00311610" w:rsidRDefault="0012560E">
            <w:pPr>
              <w:tabs>
                <w:tab w:val="left" w:pos="5145"/>
              </w:tabs>
              <w:spacing w:line="256" w:lineRule="auto"/>
              <w:rPr>
                <w:sz w:val="24"/>
                <w:szCs w:val="24"/>
                <w:lang w:eastAsia="en-US"/>
              </w:rPr>
            </w:pPr>
            <w:r w:rsidRPr="00311610">
              <w:rPr>
                <w:sz w:val="24"/>
                <w:szCs w:val="24"/>
                <w:lang w:eastAsia="en-US"/>
              </w:rPr>
              <w:t>Марка России почтовая, самоклеящаяся, номиналом 5 руб.</w:t>
            </w:r>
          </w:p>
        </w:tc>
        <w:tc>
          <w:tcPr>
            <w:tcW w:w="6191"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center"/>
              <w:rPr>
                <w:sz w:val="24"/>
                <w:szCs w:val="24"/>
                <w:lang w:eastAsia="en-US"/>
              </w:rPr>
            </w:pPr>
            <w:r w:rsidRPr="00311610">
              <w:rPr>
                <w:sz w:val="24"/>
                <w:szCs w:val="24"/>
                <w:lang w:eastAsia="en-US"/>
              </w:rPr>
              <w:t>400</w:t>
            </w:r>
          </w:p>
        </w:tc>
      </w:tr>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rPr>
                <w:sz w:val="24"/>
                <w:szCs w:val="24"/>
                <w:lang w:eastAsia="en-US"/>
              </w:rPr>
            </w:pPr>
            <w:r w:rsidRPr="00311610">
              <w:rPr>
                <w:sz w:val="24"/>
                <w:szCs w:val="24"/>
                <w:lang w:eastAsia="en-US"/>
              </w:rPr>
              <w:t>2.3</w:t>
            </w:r>
          </w:p>
        </w:tc>
        <w:tc>
          <w:tcPr>
            <w:tcW w:w="3544" w:type="dxa"/>
            <w:tcBorders>
              <w:top w:val="single" w:sz="4" w:space="0" w:color="auto"/>
              <w:left w:val="single" w:sz="4" w:space="0" w:color="auto"/>
              <w:bottom w:val="single" w:sz="4" w:space="0" w:color="auto"/>
              <w:right w:val="single" w:sz="4" w:space="0" w:color="auto"/>
            </w:tcBorders>
            <w:hideMark/>
          </w:tcPr>
          <w:p w:rsidR="0012560E" w:rsidRPr="00311610" w:rsidRDefault="0012560E">
            <w:pPr>
              <w:spacing w:line="256" w:lineRule="auto"/>
              <w:rPr>
                <w:sz w:val="24"/>
                <w:szCs w:val="24"/>
                <w:lang w:eastAsia="en-US"/>
              </w:rPr>
            </w:pPr>
            <w:r w:rsidRPr="00311610">
              <w:rPr>
                <w:sz w:val="24"/>
                <w:szCs w:val="24"/>
                <w:lang w:eastAsia="en-US"/>
              </w:rPr>
              <w:t>Марка России почтовая, самоклеящаяся, номиналом 2 руб.</w:t>
            </w:r>
          </w:p>
        </w:tc>
        <w:tc>
          <w:tcPr>
            <w:tcW w:w="6191"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center"/>
              <w:rPr>
                <w:sz w:val="24"/>
                <w:szCs w:val="24"/>
                <w:lang w:eastAsia="en-US"/>
              </w:rPr>
            </w:pPr>
            <w:r w:rsidRPr="00311610">
              <w:rPr>
                <w:sz w:val="24"/>
                <w:szCs w:val="24"/>
                <w:lang w:eastAsia="en-US"/>
              </w:rPr>
              <w:t>400</w:t>
            </w:r>
          </w:p>
        </w:tc>
      </w:tr>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rPr>
                <w:sz w:val="24"/>
                <w:szCs w:val="24"/>
                <w:lang w:eastAsia="en-US"/>
              </w:rPr>
            </w:pPr>
            <w:r w:rsidRPr="00311610">
              <w:rPr>
                <w:sz w:val="24"/>
                <w:szCs w:val="24"/>
                <w:lang w:eastAsia="en-US"/>
              </w:rPr>
              <w:t>2.4</w:t>
            </w:r>
          </w:p>
        </w:tc>
        <w:tc>
          <w:tcPr>
            <w:tcW w:w="3544" w:type="dxa"/>
            <w:tcBorders>
              <w:top w:val="single" w:sz="4" w:space="0" w:color="auto"/>
              <w:left w:val="single" w:sz="4" w:space="0" w:color="auto"/>
              <w:bottom w:val="single" w:sz="4" w:space="0" w:color="auto"/>
              <w:right w:val="single" w:sz="4" w:space="0" w:color="auto"/>
            </w:tcBorders>
            <w:hideMark/>
          </w:tcPr>
          <w:p w:rsidR="0012560E" w:rsidRPr="00311610" w:rsidRDefault="0012560E">
            <w:pPr>
              <w:spacing w:line="256" w:lineRule="auto"/>
              <w:rPr>
                <w:sz w:val="24"/>
                <w:szCs w:val="24"/>
                <w:lang w:eastAsia="en-US"/>
              </w:rPr>
            </w:pPr>
            <w:r w:rsidRPr="00311610">
              <w:rPr>
                <w:sz w:val="24"/>
                <w:szCs w:val="24"/>
                <w:lang w:eastAsia="en-US"/>
              </w:rPr>
              <w:t>Марка России почтовая, самоклеящаяся, номиналом 3 руб.</w:t>
            </w:r>
          </w:p>
        </w:tc>
        <w:tc>
          <w:tcPr>
            <w:tcW w:w="6191"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center"/>
              <w:rPr>
                <w:sz w:val="24"/>
                <w:szCs w:val="24"/>
                <w:lang w:eastAsia="en-US"/>
              </w:rPr>
            </w:pPr>
            <w:r w:rsidRPr="00311610">
              <w:rPr>
                <w:sz w:val="24"/>
                <w:szCs w:val="24"/>
                <w:lang w:eastAsia="en-US"/>
              </w:rPr>
              <w:t>400</w:t>
            </w:r>
          </w:p>
        </w:tc>
      </w:tr>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rPr>
                <w:sz w:val="24"/>
                <w:szCs w:val="24"/>
                <w:lang w:eastAsia="en-US"/>
              </w:rPr>
            </w:pPr>
            <w:r w:rsidRPr="00311610">
              <w:rPr>
                <w:sz w:val="24"/>
                <w:szCs w:val="24"/>
                <w:lang w:eastAsia="en-US"/>
              </w:rPr>
              <w:t>2.5</w:t>
            </w:r>
          </w:p>
        </w:tc>
        <w:tc>
          <w:tcPr>
            <w:tcW w:w="3544" w:type="dxa"/>
            <w:tcBorders>
              <w:top w:val="single" w:sz="4" w:space="0" w:color="auto"/>
              <w:left w:val="single" w:sz="4" w:space="0" w:color="auto"/>
              <w:bottom w:val="single" w:sz="4" w:space="0" w:color="auto"/>
              <w:right w:val="single" w:sz="4" w:space="0" w:color="auto"/>
            </w:tcBorders>
            <w:hideMark/>
          </w:tcPr>
          <w:p w:rsidR="0012560E" w:rsidRPr="00311610" w:rsidRDefault="0012560E">
            <w:pPr>
              <w:spacing w:line="256" w:lineRule="auto"/>
              <w:rPr>
                <w:sz w:val="24"/>
                <w:szCs w:val="24"/>
                <w:lang w:eastAsia="en-US"/>
              </w:rPr>
            </w:pPr>
            <w:r w:rsidRPr="00311610">
              <w:rPr>
                <w:sz w:val="24"/>
                <w:szCs w:val="24"/>
                <w:lang w:eastAsia="en-US"/>
              </w:rPr>
              <w:t>Марка России почтовая, самоклеящаяся, номиналом 1 руб.</w:t>
            </w:r>
          </w:p>
        </w:tc>
        <w:tc>
          <w:tcPr>
            <w:tcW w:w="6191"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center"/>
              <w:rPr>
                <w:sz w:val="24"/>
                <w:szCs w:val="24"/>
                <w:lang w:eastAsia="en-US"/>
              </w:rPr>
            </w:pPr>
            <w:r w:rsidRPr="00311610">
              <w:rPr>
                <w:sz w:val="24"/>
                <w:szCs w:val="24"/>
                <w:lang w:eastAsia="en-US"/>
              </w:rPr>
              <w:t>400</w:t>
            </w:r>
          </w:p>
        </w:tc>
      </w:tr>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rPr>
                <w:sz w:val="24"/>
                <w:szCs w:val="24"/>
                <w:lang w:eastAsia="en-US"/>
              </w:rPr>
            </w:pPr>
            <w:r w:rsidRPr="00311610">
              <w:rPr>
                <w:sz w:val="24"/>
                <w:szCs w:val="24"/>
                <w:lang w:eastAsia="en-US"/>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textAlignment w:val="baseline"/>
              <w:rPr>
                <w:sz w:val="24"/>
                <w:szCs w:val="24"/>
                <w:lang w:eastAsia="en-US"/>
              </w:rPr>
            </w:pPr>
            <w:r w:rsidRPr="00311610">
              <w:rPr>
                <w:sz w:val="24"/>
                <w:szCs w:val="24"/>
                <w:lang w:eastAsia="en-US"/>
              </w:rPr>
              <w:t>Требования к безопасности товара</w:t>
            </w:r>
          </w:p>
        </w:tc>
        <w:tc>
          <w:tcPr>
            <w:tcW w:w="6191"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rPr>
                <w:sz w:val="24"/>
                <w:szCs w:val="24"/>
                <w:lang w:eastAsia="en-US"/>
              </w:rPr>
            </w:pPr>
            <w:r w:rsidRPr="00311610">
              <w:rPr>
                <w:sz w:val="24"/>
                <w:szCs w:val="24"/>
                <w:lang w:eastAsia="en-US"/>
              </w:rPr>
              <w:t xml:space="preserve">Соответствие установленным нормативными документами (декларации о соответствии) требованиям безопасности и качества в соответствии с законодательством Российской Федерации. </w:t>
            </w:r>
          </w:p>
        </w:tc>
      </w:tr>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rPr>
                <w:sz w:val="24"/>
                <w:szCs w:val="24"/>
                <w:lang w:eastAsia="en-US"/>
              </w:rPr>
            </w:pPr>
            <w:r w:rsidRPr="00311610">
              <w:rPr>
                <w:sz w:val="24"/>
                <w:szCs w:val="24"/>
                <w:lang w:eastAsia="en-US"/>
              </w:rPr>
              <w:t>4.</w:t>
            </w:r>
          </w:p>
        </w:tc>
        <w:tc>
          <w:tcPr>
            <w:tcW w:w="3544"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textAlignment w:val="baseline"/>
              <w:rPr>
                <w:sz w:val="24"/>
                <w:szCs w:val="24"/>
                <w:lang w:eastAsia="en-US"/>
              </w:rPr>
            </w:pPr>
            <w:r w:rsidRPr="00311610">
              <w:rPr>
                <w:sz w:val="24"/>
                <w:szCs w:val="24"/>
                <w:lang w:eastAsia="en-US"/>
              </w:rPr>
              <w:t>Требования к функциональным характеристикам (потребительским свойствам) товара</w:t>
            </w:r>
          </w:p>
        </w:tc>
        <w:tc>
          <w:tcPr>
            <w:tcW w:w="6191"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rPr>
                <w:sz w:val="24"/>
                <w:szCs w:val="24"/>
                <w:lang w:eastAsia="en-US"/>
              </w:rPr>
            </w:pPr>
            <w:proofErr w:type="gramStart"/>
            <w:r w:rsidRPr="00311610">
              <w:rPr>
                <w:sz w:val="24"/>
                <w:szCs w:val="24"/>
                <w:lang w:eastAsia="en-US"/>
              </w:rPr>
              <w:t xml:space="preserve">Знаки почтовой оплаты Российской Федерации должны отвечать Уставу Всемирного Почтового Союза и решениям, принятым органами Союза, отражать в своих сюжетах многонациональное государственное устройство </w:t>
            </w:r>
            <w:r w:rsidRPr="00311610">
              <w:rPr>
                <w:sz w:val="24"/>
                <w:szCs w:val="24"/>
                <w:lang w:eastAsia="en-US"/>
              </w:rPr>
              <w:lastRenderedPageBreak/>
              <w:t>Российской Федерации, культурное и историческое наследие народов, проживающих на ее территории, флору и фауну, достижения во всех областях знаний, основные события внутренней и международной жизни, филателии.</w:t>
            </w:r>
            <w:proofErr w:type="gramEnd"/>
            <w:r w:rsidRPr="00311610">
              <w:rPr>
                <w:sz w:val="24"/>
                <w:szCs w:val="24"/>
                <w:lang w:eastAsia="en-US"/>
              </w:rPr>
              <w:t xml:space="preserve"> Марки должны быть новыми, не загрязненными, не поврежденными, не заклеенными, не погашенными никаким иным способом.</w:t>
            </w:r>
          </w:p>
        </w:tc>
      </w:tr>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rPr>
                <w:sz w:val="24"/>
                <w:szCs w:val="24"/>
                <w:lang w:eastAsia="en-US"/>
              </w:rPr>
            </w:pPr>
            <w:r w:rsidRPr="00311610">
              <w:rPr>
                <w:sz w:val="24"/>
                <w:szCs w:val="24"/>
                <w:lang w:eastAsia="en-US"/>
              </w:rPr>
              <w:lastRenderedPageBreak/>
              <w:t>5.</w:t>
            </w:r>
          </w:p>
        </w:tc>
        <w:tc>
          <w:tcPr>
            <w:tcW w:w="3544"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textAlignment w:val="baseline"/>
              <w:rPr>
                <w:sz w:val="24"/>
                <w:szCs w:val="24"/>
                <w:lang w:eastAsia="en-US"/>
              </w:rPr>
            </w:pPr>
            <w:r w:rsidRPr="00311610">
              <w:rPr>
                <w:sz w:val="24"/>
                <w:szCs w:val="24"/>
                <w:lang w:eastAsia="en-US"/>
              </w:rPr>
              <w:t>Гарантийный срок хранения товара</w:t>
            </w:r>
          </w:p>
        </w:tc>
        <w:tc>
          <w:tcPr>
            <w:tcW w:w="6191"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tabs>
                <w:tab w:val="left" w:pos="225"/>
                <w:tab w:val="center" w:pos="4677"/>
                <w:tab w:val="left" w:pos="6270"/>
              </w:tabs>
              <w:spacing w:line="256" w:lineRule="auto"/>
              <w:jc w:val="both"/>
              <w:rPr>
                <w:sz w:val="24"/>
                <w:szCs w:val="24"/>
                <w:lang w:eastAsia="en-US"/>
              </w:rPr>
            </w:pPr>
            <w:r w:rsidRPr="00311610">
              <w:rPr>
                <w:sz w:val="24"/>
                <w:szCs w:val="24"/>
                <w:lang w:eastAsia="en-US"/>
              </w:rPr>
              <w:t xml:space="preserve">Не </w:t>
            </w:r>
            <w:proofErr w:type="gramStart"/>
            <w:r w:rsidRPr="00311610">
              <w:rPr>
                <w:sz w:val="24"/>
                <w:szCs w:val="24"/>
                <w:lang w:eastAsia="en-US"/>
              </w:rPr>
              <w:t>установлен</w:t>
            </w:r>
            <w:proofErr w:type="gramEnd"/>
            <w:r w:rsidRPr="00311610">
              <w:rPr>
                <w:sz w:val="24"/>
                <w:szCs w:val="24"/>
                <w:lang w:eastAsia="en-US"/>
              </w:rPr>
              <w:t>.</w:t>
            </w:r>
          </w:p>
        </w:tc>
      </w:tr>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rPr>
                <w:sz w:val="24"/>
                <w:szCs w:val="24"/>
                <w:lang w:eastAsia="en-US"/>
              </w:rPr>
            </w:pPr>
            <w:r w:rsidRPr="00311610">
              <w:rPr>
                <w:sz w:val="24"/>
                <w:szCs w:val="24"/>
                <w:lang w:eastAsia="en-US"/>
              </w:rPr>
              <w:t>6.</w:t>
            </w:r>
          </w:p>
        </w:tc>
        <w:tc>
          <w:tcPr>
            <w:tcW w:w="3544"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textAlignment w:val="baseline"/>
              <w:rPr>
                <w:sz w:val="24"/>
                <w:szCs w:val="24"/>
                <w:lang w:eastAsia="en-US"/>
              </w:rPr>
            </w:pPr>
            <w:r w:rsidRPr="00311610">
              <w:rPr>
                <w:sz w:val="24"/>
                <w:szCs w:val="24"/>
                <w:lang w:eastAsia="en-US"/>
              </w:rPr>
              <w:t>Место доставки товара:</w:t>
            </w:r>
          </w:p>
        </w:tc>
        <w:tc>
          <w:tcPr>
            <w:tcW w:w="6191"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widowControl w:val="0"/>
              <w:suppressAutoHyphens/>
              <w:autoSpaceDN w:val="0"/>
              <w:adjustRightInd w:val="0"/>
              <w:spacing w:line="256" w:lineRule="auto"/>
              <w:rPr>
                <w:rFonts w:eastAsia="SimSun" w:cs="Mangal"/>
                <w:bCs/>
                <w:color w:val="000000"/>
                <w:kern w:val="2"/>
                <w:sz w:val="24"/>
                <w:szCs w:val="24"/>
                <w:lang w:eastAsia="hi-IN" w:bidi="hi-IN"/>
              </w:rPr>
            </w:pPr>
            <w:proofErr w:type="gramStart"/>
            <w:r w:rsidRPr="00311610">
              <w:rPr>
                <w:rFonts w:eastAsia="SimSun" w:cs="Mangal"/>
                <w:kern w:val="2"/>
                <w:sz w:val="24"/>
                <w:szCs w:val="24"/>
                <w:lang w:eastAsia="hi-IN" w:bidi="hi-IN"/>
              </w:rPr>
              <w:t xml:space="preserve">Российская Федерация, </w:t>
            </w:r>
            <w:r w:rsidRPr="00311610">
              <w:rPr>
                <w:rFonts w:eastAsia="SimSun" w:cs="Mangal"/>
                <w:bCs/>
                <w:color w:val="000000"/>
                <w:kern w:val="2"/>
                <w:sz w:val="24"/>
                <w:szCs w:val="24"/>
                <w:lang w:eastAsia="hi-IN" w:bidi="hi-IN"/>
              </w:rPr>
              <w:t>416500, г. Ахтубинск, Астраханская область, ул. Волгоградская, д. 141</w:t>
            </w:r>
            <w:proofErr w:type="gramEnd"/>
          </w:p>
        </w:tc>
      </w:tr>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rPr>
                <w:sz w:val="24"/>
                <w:szCs w:val="24"/>
                <w:lang w:eastAsia="en-US"/>
              </w:rPr>
            </w:pPr>
            <w:r w:rsidRPr="00311610">
              <w:rPr>
                <w:sz w:val="24"/>
                <w:szCs w:val="24"/>
                <w:lang w:eastAsia="en-US"/>
              </w:rPr>
              <w:t>7.</w:t>
            </w:r>
          </w:p>
        </w:tc>
        <w:tc>
          <w:tcPr>
            <w:tcW w:w="3544"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textAlignment w:val="baseline"/>
              <w:rPr>
                <w:sz w:val="24"/>
                <w:szCs w:val="24"/>
                <w:lang w:eastAsia="en-US"/>
              </w:rPr>
            </w:pPr>
            <w:r w:rsidRPr="00311610">
              <w:rPr>
                <w:sz w:val="24"/>
                <w:szCs w:val="24"/>
                <w:lang w:eastAsia="en-US"/>
              </w:rPr>
              <w:t>Срок поставки:</w:t>
            </w:r>
          </w:p>
        </w:tc>
        <w:tc>
          <w:tcPr>
            <w:tcW w:w="6191"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rPr>
                <w:sz w:val="24"/>
                <w:szCs w:val="24"/>
                <w:lang w:eastAsia="en-US"/>
              </w:rPr>
            </w:pPr>
            <w:r w:rsidRPr="00311610">
              <w:rPr>
                <w:sz w:val="24"/>
                <w:szCs w:val="24"/>
                <w:lang w:eastAsia="en-US"/>
              </w:rPr>
              <w:t>В течение 10 (десяти) рабочих дней с момента заключения муниципального контракта. Поставщик вправе с согласия Заказчика произвести поставку досрочно.</w:t>
            </w:r>
          </w:p>
        </w:tc>
      </w:tr>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rPr>
                <w:sz w:val="24"/>
                <w:szCs w:val="24"/>
                <w:lang w:eastAsia="en-US"/>
              </w:rPr>
            </w:pPr>
            <w:r w:rsidRPr="00311610">
              <w:rPr>
                <w:sz w:val="24"/>
                <w:szCs w:val="24"/>
                <w:lang w:eastAsia="en-US"/>
              </w:rPr>
              <w:t>8.</w:t>
            </w:r>
          </w:p>
        </w:tc>
        <w:tc>
          <w:tcPr>
            <w:tcW w:w="3544"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textAlignment w:val="baseline"/>
              <w:rPr>
                <w:sz w:val="24"/>
                <w:szCs w:val="24"/>
                <w:lang w:eastAsia="en-US"/>
              </w:rPr>
            </w:pPr>
            <w:r w:rsidRPr="00311610">
              <w:rPr>
                <w:sz w:val="24"/>
                <w:szCs w:val="24"/>
                <w:lang w:eastAsia="en-US"/>
              </w:rPr>
              <w:t>Требования к упаковке:</w:t>
            </w:r>
          </w:p>
        </w:tc>
        <w:tc>
          <w:tcPr>
            <w:tcW w:w="6191"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rPr>
                <w:sz w:val="24"/>
                <w:szCs w:val="24"/>
                <w:lang w:eastAsia="en-US"/>
              </w:rPr>
            </w:pPr>
            <w:r w:rsidRPr="00311610">
              <w:rPr>
                <w:sz w:val="24"/>
                <w:szCs w:val="24"/>
                <w:lang w:eastAsia="en-US"/>
              </w:rPr>
              <w:t xml:space="preserve">Товар должен быть поставлен в упаковке, обеспечивающей защиту товара от повреждения или порчи во время транспортировки и хранения. Упаковка товара должна отвечать требованиям безопасности жизни, здоровья и охраны окружающей среды. </w:t>
            </w:r>
          </w:p>
          <w:p w:rsidR="0012560E" w:rsidRPr="00311610" w:rsidRDefault="0012560E">
            <w:pPr>
              <w:spacing w:line="256" w:lineRule="auto"/>
              <w:jc w:val="both"/>
              <w:rPr>
                <w:sz w:val="24"/>
                <w:szCs w:val="24"/>
                <w:lang w:eastAsia="en-US"/>
              </w:rPr>
            </w:pPr>
            <w:r w:rsidRPr="00311610">
              <w:rPr>
                <w:sz w:val="24"/>
                <w:szCs w:val="24"/>
                <w:lang w:eastAsia="en-US"/>
              </w:rPr>
              <w:t>Товар должен поставляться перевязанными пачками.</w:t>
            </w:r>
          </w:p>
        </w:tc>
      </w:tr>
    </w:tbl>
    <w:p w:rsidR="0012560E" w:rsidRPr="00311610" w:rsidRDefault="0012560E" w:rsidP="0012560E">
      <w:pPr>
        <w:rPr>
          <w:sz w:val="24"/>
          <w:szCs w:val="24"/>
          <w:lang w:eastAsia="x-none"/>
        </w:rPr>
      </w:pPr>
    </w:p>
    <w:p w:rsidR="0012560E" w:rsidRDefault="0012560E" w:rsidP="0012560E">
      <w:pPr>
        <w:rPr>
          <w:lang w:eastAsia="x-none"/>
        </w:rPr>
      </w:pPr>
    </w:p>
    <w:p w:rsidR="0012560E" w:rsidRDefault="0012560E" w:rsidP="0012560E">
      <w:pPr>
        <w:rPr>
          <w:lang w:eastAsia="x-none"/>
        </w:rPr>
      </w:pPr>
    </w:p>
    <w:p w:rsidR="0012560E" w:rsidRDefault="0012560E" w:rsidP="0012560E">
      <w:pPr>
        <w:rPr>
          <w:lang w:eastAsia="x-none"/>
        </w:rPr>
      </w:pPr>
    </w:p>
    <w:p w:rsidR="0012560E" w:rsidRDefault="0012560E" w:rsidP="0012560E">
      <w:pPr>
        <w:rPr>
          <w:lang w:eastAsia="x-none"/>
        </w:rPr>
      </w:pPr>
    </w:p>
    <w:p w:rsidR="0012560E" w:rsidRDefault="0012560E" w:rsidP="0012560E">
      <w:pPr>
        <w:rPr>
          <w:lang w:eastAsia="x-none"/>
        </w:rPr>
      </w:pPr>
    </w:p>
    <w:p w:rsidR="0012560E" w:rsidRDefault="0012560E" w:rsidP="0012560E">
      <w:pPr>
        <w:rPr>
          <w:lang w:eastAsia="x-none"/>
        </w:rPr>
      </w:pPr>
    </w:p>
    <w:p w:rsidR="0012560E" w:rsidRDefault="0012560E" w:rsidP="0012560E">
      <w:pPr>
        <w:rPr>
          <w:lang w:eastAsia="x-none"/>
        </w:rPr>
      </w:pPr>
    </w:p>
    <w:p w:rsidR="0012560E" w:rsidRDefault="0012560E" w:rsidP="0012560E">
      <w:pPr>
        <w:rPr>
          <w:lang w:eastAsia="x-none"/>
        </w:rPr>
      </w:pPr>
    </w:p>
    <w:p w:rsidR="0012560E" w:rsidRDefault="0012560E" w:rsidP="0012560E">
      <w:pPr>
        <w:rPr>
          <w:lang w:eastAsia="x-none"/>
        </w:rPr>
      </w:pPr>
    </w:p>
    <w:p w:rsidR="0012560E" w:rsidRDefault="0012560E" w:rsidP="0012560E">
      <w:pPr>
        <w:rPr>
          <w:lang w:eastAsia="x-none"/>
        </w:rPr>
      </w:pPr>
    </w:p>
    <w:p w:rsidR="0012560E" w:rsidRDefault="0012560E" w:rsidP="0012560E">
      <w:pPr>
        <w:rPr>
          <w:lang w:eastAsia="x-none"/>
        </w:rPr>
      </w:pPr>
    </w:p>
    <w:p w:rsidR="0012560E" w:rsidRDefault="0012560E" w:rsidP="0012560E">
      <w:pPr>
        <w:rPr>
          <w:lang w:eastAsia="x-none"/>
        </w:rPr>
      </w:pPr>
    </w:p>
    <w:p w:rsidR="0012560E" w:rsidRDefault="0012560E" w:rsidP="0012560E">
      <w:pPr>
        <w:rPr>
          <w:lang w:eastAsia="x-none"/>
        </w:rPr>
      </w:pPr>
    </w:p>
    <w:p w:rsidR="0012560E" w:rsidRDefault="0012560E" w:rsidP="0012560E">
      <w:pPr>
        <w:rPr>
          <w:lang w:eastAsia="x-none"/>
        </w:rPr>
      </w:pPr>
    </w:p>
    <w:p w:rsidR="0012560E" w:rsidRDefault="0012560E" w:rsidP="0012560E">
      <w:pPr>
        <w:rPr>
          <w:lang w:eastAsia="x-none"/>
        </w:rPr>
      </w:pPr>
    </w:p>
    <w:p w:rsidR="0012560E" w:rsidRDefault="0012560E" w:rsidP="0012560E">
      <w:pPr>
        <w:rPr>
          <w:lang w:eastAsia="x-none"/>
        </w:rPr>
      </w:pPr>
    </w:p>
    <w:p w:rsidR="00311610" w:rsidRDefault="00311610" w:rsidP="0012560E">
      <w:pPr>
        <w:rPr>
          <w:lang w:eastAsia="x-none"/>
        </w:rPr>
      </w:pPr>
    </w:p>
    <w:p w:rsidR="00311610" w:rsidRDefault="00311610" w:rsidP="0012560E">
      <w:pPr>
        <w:rPr>
          <w:lang w:eastAsia="x-none"/>
        </w:rPr>
      </w:pPr>
    </w:p>
    <w:p w:rsidR="00311610" w:rsidRDefault="00311610" w:rsidP="0012560E">
      <w:pPr>
        <w:rPr>
          <w:lang w:eastAsia="x-none"/>
        </w:rPr>
      </w:pPr>
    </w:p>
    <w:p w:rsidR="00311610" w:rsidRDefault="00311610" w:rsidP="0012560E">
      <w:pPr>
        <w:rPr>
          <w:lang w:eastAsia="x-none"/>
        </w:rPr>
      </w:pPr>
    </w:p>
    <w:p w:rsidR="00311610" w:rsidRDefault="00311610" w:rsidP="0012560E">
      <w:pPr>
        <w:rPr>
          <w:lang w:eastAsia="x-none"/>
        </w:rPr>
      </w:pPr>
    </w:p>
    <w:p w:rsidR="00311610" w:rsidRDefault="00311610" w:rsidP="0012560E">
      <w:pPr>
        <w:rPr>
          <w:lang w:eastAsia="x-none"/>
        </w:rPr>
      </w:pPr>
    </w:p>
    <w:p w:rsidR="00311610" w:rsidRDefault="00311610" w:rsidP="0012560E">
      <w:pPr>
        <w:rPr>
          <w:lang w:eastAsia="x-none"/>
        </w:rPr>
      </w:pPr>
    </w:p>
    <w:p w:rsidR="00311610" w:rsidRDefault="00311610" w:rsidP="0012560E">
      <w:pPr>
        <w:rPr>
          <w:lang w:eastAsia="x-none"/>
        </w:rPr>
      </w:pPr>
    </w:p>
    <w:p w:rsidR="00311610" w:rsidRDefault="00311610" w:rsidP="0012560E">
      <w:pPr>
        <w:rPr>
          <w:lang w:eastAsia="x-none"/>
        </w:rPr>
      </w:pPr>
    </w:p>
    <w:p w:rsidR="00311610" w:rsidRDefault="00311610" w:rsidP="0012560E">
      <w:pPr>
        <w:rPr>
          <w:lang w:eastAsia="x-none"/>
        </w:rPr>
      </w:pPr>
    </w:p>
    <w:p w:rsidR="00311610" w:rsidRDefault="00311610" w:rsidP="0012560E">
      <w:pPr>
        <w:rPr>
          <w:lang w:eastAsia="x-none"/>
        </w:rPr>
      </w:pPr>
    </w:p>
    <w:p w:rsidR="00311610" w:rsidRDefault="00311610" w:rsidP="0012560E">
      <w:pPr>
        <w:rPr>
          <w:lang w:eastAsia="x-none"/>
        </w:rPr>
      </w:pPr>
    </w:p>
    <w:p w:rsidR="00311610" w:rsidRDefault="00311610" w:rsidP="0012560E">
      <w:pPr>
        <w:rPr>
          <w:lang w:eastAsia="x-none"/>
        </w:rPr>
      </w:pPr>
    </w:p>
    <w:p w:rsidR="00311610" w:rsidRDefault="00311610" w:rsidP="0012560E">
      <w:pPr>
        <w:rPr>
          <w:lang w:eastAsia="x-none"/>
        </w:rPr>
      </w:pPr>
    </w:p>
    <w:p w:rsidR="00311610" w:rsidRDefault="00311610" w:rsidP="0012560E">
      <w:pPr>
        <w:rPr>
          <w:lang w:eastAsia="x-none"/>
        </w:rPr>
      </w:pPr>
    </w:p>
    <w:p w:rsidR="00311610" w:rsidRDefault="00311610" w:rsidP="0012560E">
      <w:pPr>
        <w:rPr>
          <w:lang w:eastAsia="x-none"/>
        </w:rPr>
      </w:pPr>
    </w:p>
    <w:p w:rsidR="00311610" w:rsidRDefault="00311610" w:rsidP="0012560E">
      <w:pPr>
        <w:rPr>
          <w:lang w:eastAsia="x-none"/>
        </w:rPr>
      </w:pPr>
    </w:p>
    <w:p w:rsidR="00311610" w:rsidRDefault="00311610" w:rsidP="0012560E">
      <w:pPr>
        <w:rPr>
          <w:lang w:eastAsia="x-none"/>
        </w:rPr>
      </w:pPr>
    </w:p>
    <w:p w:rsidR="00311610" w:rsidRDefault="00311610" w:rsidP="0012560E">
      <w:pPr>
        <w:rPr>
          <w:lang w:eastAsia="x-none"/>
        </w:rPr>
      </w:pPr>
    </w:p>
    <w:p w:rsidR="00311610" w:rsidRDefault="00311610" w:rsidP="0012560E">
      <w:pPr>
        <w:rPr>
          <w:lang w:eastAsia="x-none"/>
        </w:rPr>
      </w:pPr>
    </w:p>
    <w:p w:rsidR="0012560E" w:rsidRPr="00311610" w:rsidRDefault="0012560E" w:rsidP="0012560E">
      <w:pPr>
        <w:pStyle w:val="1"/>
        <w:numPr>
          <w:ilvl w:val="0"/>
          <w:numId w:val="0"/>
        </w:numPr>
        <w:tabs>
          <w:tab w:val="left" w:pos="708"/>
        </w:tabs>
        <w:jc w:val="center"/>
        <w:rPr>
          <w:sz w:val="24"/>
          <w:szCs w:val="24"/>
        </w:rPr>
      </w:pPr>
      <w:r w:rsidRPr="00311610">
        <w:rPr>
          <w:sz w:val="24"/>
          <w:szCs w:val="24"/>
        </w:rPr>
        <w:lastRenderedPageBreak/>
        <w:t xml:space="preserve">ГЛАВА </w:t>
      </w:r>
      <w:r w:rsidRPr="00311610">
        <w:rPr>
          <w:sz w:val="24"/>
          <w:szCs w:val="24"/>
          <w:lang w:val="en-US"/>
        </w:rPr>
        <w:t>VI</w:t>
      </w:r>
      <w:bookmarkStart w:id="164" w:name="_Toc194226636"/>
      <w:bookmarkStart w:id="165" w:name="_Toc194226760"/>
      <w:bookmarkStart w:id="166" w:name="_Toc194227239"/>
      <w:bookmarkStart w:id="167" w:name="_Toc194228099"/>
      <w:bookmarkStart w:id="168" w:name="_Toc125950388"/>
      <w:bookmarkStart w:id="169" w:name="_Toc125950386"/>
      <w:r w:rsidRPr="00311610">
        <w:rPr>
          <w:sz w:val="24"/>
          <w:szCs w:val="24"/>
        </w:rPr>
        <w:t>. МУНИЦИПАЛЬНЫЙ КОНТРАКТ</w:t>
      </w:r>
      <w:bookmarkEnd w:id="164"/>
      <w:bookmarkEnd w:id="165"/>
      <w:bookmarkEnd w:id="166"/>
      <w:bookmarkEnd w:id="167"/>
    </w:p>
    <w:p w:rsidR="0012560E" w:rsidRPr="00311610" w:rsidRDefault="0012560E" w:rsidP="0012560E">
      <w:pPr>
        <w:jc w:val="center"/>
        <w:rPr>
          <w:sz w:val="24"/>
          <w:szCs w:val="24"/>
          <w:lang w:eastAsia="x-none"/>
        </w:rPr>
      </w:pPr>
      <w:r w:rsidRPr="00311610">
        <w:rPr>
          <w:sz w:val="24"/>
          <w:szCs w:val="24"/>
          <w:lang w:eastAsia="x-none"/>
        </w:rPr>
        <w:t>(ПРОЕКТ)</w:t>
      </w:r>
    </w:p>
    <w:p w:rsidR="0012560E" w:rsidRPr="00311610" w:rsidRDefault="0012560E" w:rsidP="0012560E">
      <w:pPr>
        <w:suppressAutoHyphens/>
        <w:spacing w:line="216" w:lineRule="auto"/>
        <w:ind w:firstLine="709"/>
        <w:jc w:val="center"/>
        <w:rPr>
          <w:b/>
          <w:sz w:val="24"/>
          <w:szCs w:val="24"/>
          <w:u w:val="single"/>
          <w:lang w:eastAsia="zh-CN"/>
        </w:rPr>
      </w:pPr>
      <w:bookmarkStart w:id="170" w:name="_Toc194219111"/>
      <w:bookmarkStart w:id="171" w:name="_Toc194226651"/>
      <w:bookmarkStart w:id="172" w:name="_Toc194226775"/>
      <w:bookmarkStart w:id="173" w:name="_Toc194227254"/>
      <w:bookmarkStart w:id="174" w:name="_Toc194228114"/>
      <w:r w:rsidRPr="00311610">
        <w:rPr>
          <w:rFonts w:eastAsiaTheme="minorHAnsi"/>
          <w:sz w:val="24"/>
          <w:szCs w:val="24"/>
          <w:lang w:eastAsia="en-US"/>
        </w:rPr>
        <w:t>на поставку государственных знаков, маркированной продукции и конвертов.</w:t>
      </w:r>
    </w:p>
    <w:p w:rsidR="0012560E" w:rsidRPr="00311610" w:rsidRDefault="0012560E" w:rsidP="0012560E">
      <w:pPr>
        <w:suppressAutoHyphens/>
        <w:spacing w:line="216" w:lineRule="auto"/>
        <w:jc w:val="center"/>
        <w:rPr>
          <w:b/>
          <w:sz w:val="24"/>
          <w:szCs w:val="24"/>
          <w:u w:val="single"/>
          <w:lang w:eastAsia="zh-CN"/>
        </w:rPr>
      </w:pPr>
    </w:p>
    <w:p w:rsidR="0012560E" w:rsidRPr="00311610" w:rsidRDefault="0012560E" w:rsidP="0012560E">
      <w:pPr>
        <w:jc w:val="center"/>
        <w:rPr>
          <w:b/>
          <w:bCs/>
          <w:sz w:val="24"/>
          <w:szCs w:val="24"/>
        </w:rPr>
      </w:pPr>
    </w:p>
    <w:p w:rsidR="0012560E" w:rsidRPr="00311610" w:rsidRDefault="00311610" w:rsidP="0012560E">
      <w:pPr>
        <w:widowControl w:val="0"/>
        <w:autoSpaceDE w:val="0"/>
        <w:autoSpaceDN w:val="0"/>
        <w:adjustRightInd w:val="0"/>
        <w:jc w:val="both"/>
        <w:rPr>
          <w:sz w:val="24"/>
          <w:szCs w:val="24"/>
        </w:rPr>
      </w:pPr>
      <w:r>
        <w:rPr>
          <w:sz w:val="24"/>
          <w:szCs w:val="24"/>
        </w:rPr>
        <w:t xml:space="preserve"> </w:t>
      </w:r>
      <w:proofErr w:type="spellStart"/>
      <w:r>
        <w:rPr>
          <w:sz w:val="24"/>
          <w:szCs w:val="24"/>
        </w:rPr>
        <w:t>г</w:t>
      </w:r>
      <w:proofErr w:type="gramStart"/>
      <w:r>
        <w:rPr>
          <w:sz w:val="24"/>
          <w:szCs w:val="24"/>
        </w:rPr>
        <w:t>.</w:t>
      </w:r>
      <w:r w:rsidR="0012560E" w:rsidRPr="00311610">
        <w:rPr>
          <w:sz w:val="24"/>
          <w:szCs w:val="24"/>
        </w:rPr>
        <w:t>А</w:t>
      </w:r>
      <w:proofErr w:type="gramEnd"/>
      <w:r w:rsidR="0012560E" w:rsidRPr="00311610">
        <w:rPr>
          <w:sz w:val="24"/>
          <w:szCs w:val="24"/>
        </w:rPr>
        <w:t>хтубинск</w:t>
      </w:r>
      <w:proofErr w:type="spellEnd"/>
      <w:r w:rsidR="0012560E" w:rsidRPr="00311610">
        <w:rPr>
          <w:sz w:val="24"/>
          <w:szCs w:val="24"/>
        </w:rPr>
        <w:t xml:space="preserve">                                                                                                         </w:t>
      </w:r>
      <w:r w:rsidR="00F37002" w:rsidRPr="00311610">
        <w:rPr>
          <w:sz w:val="24"/>
          <w:szCs w:val="24"/>
        </w:rPr>
        <w:t>«</w:t>
      </w:r>
      <w:r w:rsidR="0012560E" w:rsidRPr="00311610">
        <w:rPr>
          <w:sz w:val="24"/>
          <w:szCs w:val="24"/>
        </w:rPr>
        <w:t>___</w:t>
      </w:r>
      <w:r w:rsidR="00F37002" w:rsidRPr="00311610">
        <w:rPr>
          <w:sz w:val="24"/>
          <w:szCs w:val="24"/>
        </w:rPr>
        <w:t>»</w:t>
      </w:r>
      <w:r w:rsidR="0012560E" w:rsidRPr="00311610">
        <w:rPr>
          <w:sz w:val="24"/>
          <w:szCs w:val="24"/>
        </w:rPr>
        <w:t>____________2016</w:t>
      </w:r>
      <w:r>
        <w:rPr>
          <w:sz w:val="24"/>
          <w:szCs w:val="24"/>
        </w:rPr>
        <w:t xml:space="preserve"> </w:t>
      </w:r>
      <w:r w:rsidR="0012560E" w:rsidRPr="00311610">
        <w:rPr>
          <w:sz w:val="24"/>
          <w:szCs w:val="24"/>
        </w:rPr>
        <w:t>г.</w:t>
      </w:r>
    </w:p>
    <w:p w:rsidR="0012560E" w:rsidRPr="00311610" w:rsidRDefault="0012560E" w:rsidP="0012560E">
      <w:pPr>
        <w:widowControl w:val="0"/>
        <w:autoSpaceDE w:val="0"/>
        <w:autoSpaceDN w:val="0"/>
        <w:adjustRightInd w:val="0"/>
        <w:jc w:val="both"/>
        <w:rPr>
          <w:color w:val="0070C0"/>
          <w:sz w:val="24"/>
          <w:szCs w:val="24"/>
        </w:rPr>
      </w:pPr>
    </w:p>
    <w:p w:rsidR="0012560E" w:rsidRPr="00311610" w:rsidRDefault="0012560E" w:rsidP="0012560E">
      <w:pPr>
        <w:widowControl w:val="0"/>
        <w:suppressAutoHyphens/>
        <w:autoSpaceDE w:val="0"/>
        <w:autoSpaceDN w:val="0"/>
        <w:adjustRightInd w:val="0"/>
        <w:ind w:firstLine="709"/>
        <w:jc w:val="both"/>
        <w:rPr>
          <w:rFonts w:eastAsia="Calibri"/>
          <w:bCs/>
          <w:sz w:val="24"/>
          <w:szCs w:val="24"/>
        </w:rPr>
      </w:pPr>
      <w:proofErr w:type="gramStart"/>
      <w:r w:rsidRPr="00311610">
        <w:rPr>
          <w:rFonts w:eastAsia="Calibri"/>
          <w:bCs/>
          <w:sz w:val="24"/>
          <w:szCs w:val="24"/>
        </w:rPr>
        <w:t xml:space="preserve">Администрация муниципального образования </w:t>
      </w:r>
      <w:r w:rsidR="00F37002" w:rsidRPr="00311610">
        <w:rPr>
          <w:rFonts w:eastAsia="Calibri"/>
          <w:bCs/>
          <w:sz w:val="24"/>
          <w:szCs w:val="24"/>
        </w:rPr>
        <w:t>«</w:t>
      </w:r>
      <w:proofErr w:type="spellStart"/>
      <w:r w:rsidRPr="00311610">
        <w:rPr>
          <w:rFonts w:eastAsia="Calibri"/>
          <w:bCs/>
          <w:sz w:val="24"/>
          <w:szCs w:val="24"/>
        </w:rPr>
        <w:t>Ахтубинский</w:t>
      </w:r>
      <w:proofErr w:type="spellEnd"/>
      <w:r w:rsidRPr="00311610">
        <w:rPr>
          <w:rFonts w:eastAsia="Calibri"/>
          <w:bCs/>
          <w:sz w:val="24"/>
          <w:szCs w:val="24"/>
        </w:rPr>
        <w:t xml:space="preserve"> район</w:t>
      </w:r>
      <w:r w:rsidR="00F37002" w:rsidRPr="00311610">
        <w:rPr>
          <w:rFonts w:eastAsia="Calibri"/>
          <w:bCs/>
          <w:sz w:val="24"/>
          <w:szCs w:val="24"/>
        </w:rPr>
        <w:t>»</w:t>
      </w:r>
      <w:r w:rsidRPr="00311610">
        <w:rPr>
          <w:rFonts w:eastAsia="Calibri"/>
          <w:bCs/>
          <w:sz w:val="24"/>
          <w:szCs w:val="24"/>
        </w:rPr>
        <w:t xml:space="preserve">, в лице главы администрации муниципального образования </w:t>
      </w:r>
      <w:r w:rsidR="00F37002" w:rsidRPr="00311610">
        <w:rPr>
          <w:rFonts w:eastAsia="Calibri"/>
          <w:bCs/>
          <w:sz w:val="24"/>
          <w:szCs w:val="24"/>
        </w:rPr>
        <w:t>«</w:t>
      </w:r>
      <w:proofErr w:type="spellStart"/>
      <w:r w:rsidRPr="00311610">
        <w:rPr>
          <w:rFonts w:eastAsia="Calibri"/>
          <w:bCs/>
          <w:sz w:val="24"/>
          <w:szCs w:val="24"/>
        </w:rPr>
        <w:t>Ахтубинский</w:t>
      </w:r>
      <w:proofErr w:type="spellEnd"/>
      <w:r w:rsidRPr="00311610">
        <w:rPr>
          <w:rFonts w:eastAsia="Calibri"/>
          <w:bCs/>
          <w:sz w:val="24"/>
          <w:szCs w:val="24"/>
        </w:rPr>
        <w:t xml:space="preserve"> район</w:t>
      </w:r>
      <w:r w:rsidR="00F37002" w:rsidRPr="00311610">
        <w:rPr>
          <w:rFonts w:eastAsia="Calibri"/>
          <w:bCs/>
          <w:sz w:val="24"/>
          <w:szCs w:val="24"/>
        </w:rPr>
        <w:t>»</w:t>
      </w:r>
      <w:r w:rsidRPr="00311610">
        <w:rPr>
          <w:rFonts w:eastAsia="Calibri"/>
          <w:bCs/>
          <w:sz w:val="24"/>
          <w:szCs w:val="24"/>
        </w:rPr>
        <w:t xml:space="preserve"> Ведищева Виктора Алексеевича, действующего на основании Устава муниципального образования </w:t>
      </w:r>
      <w:r w:rsidR="00F37002" w:rsidRPr="00311610">
        <w:rPr>
          <w:rFonts w:eastAsia="Calibri"/>
          <w:bCs/>
          <w:sz w:val="24"/>
          <w:szCs w:val="24"/>
        </w:rPr>
        <w:t>«</w:t>
      </w:r>
      <w:proofErr w:type="spellStart"/>
      <w:r w:rsidRPr="00311610">
        <w:rPr>
          <w:rFonts w:eastAsia="Calibri"/>
          <w:bCs/>
          <w:sz w:val="24"/>
          <w:szCs w:val="24"/>
        </w:rPr>
        <w:t>Ахтубинский</w:t>
      </w:r>
      <w:proofErr w:type="spellEnd"/>
      <w:r w:rsidRPr="00311610">
        <w:rPr>
          <w:rFonts w:eastAsia="Calibri"/>
          <w:bCs/>
          <w:sz w:val="24"/>
          <w:szCs w:val="24"/>
        </w:rPr>
        <w:t xml:space="preserve"> район</w:t>
      </w:r>
      <w:r w:rsidR="00F37002" w:rsidRPr="00311610">
        <w:rPr>
          <w:rFonts w:eastAsia="Calibri"/>
          <w:bCs/>
          <w:sz w:val="24"/>
          <w:szCs w:val="24"/>
        </w:rPr>
        <w:t>»</w:t>
      </w:r>
      <w:r w:rsidRPr="00311610">
        <w:rPr>
          <w:rFonts w:eastAsia="Calibri"/>
          <w:bCs/>
          <w:sz w:val="24"/>
          <w:szCs w:val="24"/>
        </w:rPr>
        <w:t xml:space="preserve">, именуемый в дальнейшем Заказчик, с одной стороны, и </w:t>
      </w:r>
      <w:r w:rsidRPr="00311610">
        <w:rPr>
          <w:rFonts w:eastAsia="Calibri"/>
          <w:sz w:val="24"/>
          <w:szCs w:val="24"/>
        </w:rPr>
        <w:t>________________________</w:t>
      </w:r>
      <w:r w:rsidRPr="00311610">
        <w:rPr>
          <w:rFonts w:eastAsia="Calibri"/>
          <w:bCs/>
          <w:sz w:val="24"/>
          <w:szCs w:val="24"/>
        </w:rPr>
        <w:t xml:space="preserve">, именуемый в дальнейшем Поставщик, в лице </w:t>
      </w:r>
      <w:r w:rsidRPr="00311610">
        <w:rPr>
          <w:rFonts w:eastAsia="Calibri"/>
          <w:color w:val="333333"/>
          <w:sz w:val="24"/>
          <w:szCs w:val="24"/>
        </w:rPr>
        <w:t>___________________</w:t>
      </w:r>
      <w:r w:rsidRPr="00311610">
        <w:rPr>
          <w:rFonts w:eastAsia="Calibri"/>
          <w:bCs/>
          <w:sz w:val="24"/>
          <w:szCs w:val="24"/>
        </w:rPr>
        <w:t>, действующего на основании_______________, с  другой стороны, далее вместе именуемые Стороны, в соответствии с законодательством Российской Федерации заключили настоящий муниципальный контракт, именуемый в</w:t>
      </w:r>
      <w:proofErr w:type="gramEnd"/>
      <w:r w:rsidRPr="00311610">
        <w:rPr>
          <w:rFonts w:eastAsia="Calibri"/>
          <w:bCs/>
          <w:sz w:val="24"/>
          <w:szCs w:val="24"/>
        </w:rPr>
        <w:t xml:space="preserve"> </w:t>
      </w:r>
      <w:proofErr w:type="gramStart"/>
      <w:r w:rsidRPr="00311610">
        <w:rPr>
          <w:rFonts w:eastAsia="Calibri"/>
          <w:bCs/>
          <w:sz w:val="24"/>
          <w:szCs w:val="24"/>
        </w:rPr>
        <w:t>дальнейшем</w:t>
      </w:r>
      <w:proofErr w:type="gramEnd"/>
      <w:r w:rsidRPr="00311610">
        <w:rPr>
          <w:rFonts w:eastAsia="Calibri"/>
          <w:bCs/>
          <w:sz w:val="24"/>
          <w:szCs w:val="24"/>
        </w:rPr>
        <w:t xml:space="preserve"> Контракт, о нижеследующем:</w:t>
      </w:r>
    </w:p>
    <w:p w:rsidR="0012560E" w:rsidRPr="00311610" w:rsidRDefault="0012560E" w:rsidP="0012560E">
      <w:pPr>
        <w:widowControl w:val="0"/>
        <w:suppressAutoHyphens/>
        <w:autoSpaceDE w:val="0"/>
        <w:autoSpaceDN w:val="0"/>
        <w:adjustRightInd w:val="0"/>
        <w:ind w:firstLine="709"/>
        <w:jc w:val="both"/>
        <w:rPr>
          <w:rFonts w:eastAsia="Calibri"/>
          <w:bCs/>
          <w:sz w:val="24"/>
          <w:szCs w:val="24"/>
        </w:rPr>
      </w:pPr>
    </w:p>
    <w:p w:rsidR="0012560E" w:rsidRPr="00311610" w:rsidRDefault="0012560E" w:rsidP="0012560E">
      <w:pPr>
        <w:pStyle w:val="a"/>
        <w:numPr>
          <w:ilvl w:val="0"/>
          <w:numId w:val="7"/>
        </w:numPr>
        <w:tabs>
          <w:tab w:val="clear" w:pos="1500"/>
        </w:tabs>
        <w:spacing w:before="0"/>
        <w:ind w:left="360"/>
        <w:contextualSpacing w:val="0"/>
        <w:jc w:val="center"/>
      </w:pPr>
      <w:r w:rsidRPr="00311610">
        <w:t>Предмет контракта</w:t>
      </w:r>
    </w:p>
    <w:p w:rsidR="0012560E" w:rsidRPr="00311610" w:rsidRDefault="0012560E" w:rsidP="0012560E">
      <w:pPr>
        <w:ind w:firstLine="709"/>
        <w:jc w:val="both"/>
        <w:rPr>
          <w:bCs/>
          <w:sz w:val="24"/>
          <w:szCs w:val="24"/>
        </w:rPr>
      </w:pPr>
      <w:r w:rsidRPr="00311610">
        <w:rPr>
          <w:sz w:val="24"/>
          <w:szCs w:val="24"/>
        </w:rPr>
        <w:t>1.1. Поставщик по настоящему контракту обязуется поставить това</w:t>
      </w:r>
      <w:proofErr w:type="gramStart"/>
      <w:r w:rsidRPr="00311610">
        <w:rPr>
          <w:sz w:val="24"/>
          <w:szCs w:val="24"/>
        </w:rPr>
        <w:t>р-</w:t>
      </w:r>
      <w:proofErr w:type="gramEnd"/>
      <w:r w:rsidRPr="00311610">
        <w:rPr>
          <w:sz w:val="24"/>
          <w:szCs w:val="24"/>
        </w:rPr>
        <w:t xml:space="preserve"> </w:t>
      </w:r>
      <w:r w:rsidRPr="00311610">
        <w:rPr>
          <w:bCs/>
          <w:sz w:val="24"/>
          <w:szCs w:val="24"/>
        </w:rPr>
        <w:t>государственные знаки почтовой оплаты - маркированные конверты и почтовые марки</w:t>
      </w:r>
      <w:r w:rsidRPr="00311610">
        <w:rPr>
          <w:snapToGrid w:val="0"/>
          <w:sz w:val="24"/>
          <w:szCs w:val="24"/>
        </w:rPr>
        <w:t>, в количестве, ассортименте и качества</w:t>
      </w:r>
      <w:r w:rsidRPr="00311610">
        <w:rPr>
          <w:sz w:val="24"/>
          <w:szCs w:val="24"/>
        </w:rPr>
        <w:t xml:space="preserve">, а Заказчик по настоящему контракту обязуется принять и оплатить поставленный Поставщиком товар. Наименование, количество и цена за единицу устанавливается настоящим контрактом и спецификацией (приложение </w:t>
      </w:r>
      <w:r w:rsidR="00F37002" w:rsidRPr="00311610">
        <w:rPr>
          <w:sz w:val="24"/>
          <w:szCs w:val="24"/>
        </w:rPr>
        <w:t>№</w:t>
      </w:r>
      <w:r w:rsidRPr="00311610">
        <w:rPr>
          <w:sz w:val="24"/>
          <w:szCs w:val="24"/>
        </w:rPr>
        <w:t xml:space="preserve"> 1 к Контракту).</w:t>
      </w:r>
    </w:p>
    <w:p w:rsidR="0012560E" w:rsidRPr="00311610" w:rsidRDefault="0012560E" w:rsidP="0012560E">
      <w:pPr>
        <w:tabs>
          <w:tab w:val="left" w:pos="540"/>
          <w:tab w:val="left" w:pos="900"/>
        </w:tabs>
        <w:ind w:firstLine="709"/>
        <w:jc w:val="both"/>
        <w:rPr>
          <w:sz w:val="24"/>
          <w:szCs w:val="24"/>
        </w:rPr>
      </w:pPr>
      <w:r w:rsidRPr="00311610">
        <w:rPr>
          <w:sz w:val="24"/>
          <w:szCs w:val="24"/>
        </w:rPr>
        <w:t xml:space="preserve">1.2. Качество поставляемого товара должно соответствовать условиям настоящего контракта.  </w:t>
      </w:r>
    </w:p>
    <w:p w:rsidR="0012560E" w:rsidRPr="00311610" w:rsidRDefault="0012560E" w:rsidP="0012560E">
      <w:pPr>
        <w:widowControl w:val="0"/>
        <w:suppressAutoHyphens/>
        <w:autoSpaceDN w:val="0"/>
        <w:adjustRightInd w:val="0"/>
        <w:ind w:firstLine="709"/>
        <w:jc w:val="both"/>
        <w:rPr>
          <w:rFonts w:eastAsia="SimSun" w:cs="Mangal"/>
          <w:bCs/>
          <w:color w:val="000000"/>
          <w:kern w:val="2"/>
          <w:sz w:val="24"/>
          <w:szCs w:val="24"/>
          <w:lang w:eastAsia="hi-IN" w:bidi="hi-IN"/>
        </w:rPr>
      </w:pPr>
      <w:r w:rsidRPr="00311610">
        <w:rPr>
          <w:sz w:val="24"/>
          <w:szCs w:val="24"/>
        </w:rPr>
        <w:t xml:space="preserve">1.3. Место поставки товара: </w:t>
      </w:r>
      <w:proofErr w:type="gramStart"/>
      <w:r w:rsidRPr="00311610">
        <w:rPr>
          <w:rFonts w:eastAsia="SimSun" w:cs="Mangal"/>
          <w:kern w:val="2"/>
          <w:sz w:val="24"/>
          <w:szCs w:val="24"/>
          <w:lang w:eastAsia="hi-IN" w:bidi="hi-IN"/>
        </w:rPr>
        <w:t xml:space="preserve">Российская Федерация, </w:t>
      </w:r>
      <w:r w:rsidRPr="00311610">
        <w:rPr>
          <w:rFonts w:eastAsia="SimSun" w:cs="Mangal"/>
          <w:bCs/>
          <w:color w:val="000000"/>
          <w:kern w:val="2"/>
          <w:sz w:val="24"/>
          <w:szCs w:val="24"/>
          <w:lang w:eastAsia="hi-IN" w:bidi="hi-IN"/>
        </w:rPr>
        <w:t>416500, г. Ахтубинск, Астраханская область, ул. Волгоградская, д. 141</w:t>
      </w:r>
      <w:proofErr w:type="gramEnd"/>
    </w:p>
    <w:p w:rsidR="0012560E" w:rsidRPr="00311610" w:rsidRDefault="0012560E" w:rsidP="0012560E">
      <w:pPr>
        <w:widowControl w:val="0"/>
        <w:suppressAutoHyphens/>
        <w:autoSpaceDN w:val="0"/>
        <w:adjustRightInd w:val="0"/>
        <w:ind w:firstLine="709"/>
        <w:rPr>
          <w:rFonts w:eastAsia="SimSun" w:cs="Mangal"/>
          <w:bCs/>
          <w:color w:val="000000"/>
          <w:kern w:val="2"/>
          <w:sz w:val="24"/>
          <w:szCs w:val="24"/>
          <w:lang w:eastAsia="hi-IN" w:bidi="hi-IN"/>
        </w:rPr>
      </w:pPr>
    </w:p>
    <w:p w:rsidR="0012560E" w:rsidRPr="00311610" w:rsidRDefault="0012560E" w:rsidP="0012560E">
      <w:pPr>
        <w:tabs>
          <w:tab w:val="left" w:pos="284"/>
          <w:tab w:val="left" w:pos="540"/>
        </w:tabs>
        <w:spacing w:line="276" w:lineRule="auto"/>
        <w:ind w:left="284"/>
        <w:jc w:val="center"/>
        <w:rPr>
          <w:b/>
          <w:sz w:val="24"/>
          <w:szCs w:val="24"/>
        </w:rPr>
      </w:pPr>
      <w:r w:rsidRPr="00311610">
        <w:rPr>
          <w:sz w:val="24"/>
          <w:szCs w:val="24"/>
        </w:rPr>
        <w:t>2.</w:t>
      </w:r>
      <w:r w:rsidRPr="00311610">
        <w:rPr>
          <w:b/>
          <w:sz w:val="24"/>
          <w:szCs w:val="24"/>
        </w:rPr>
        <w:t xml:space="preserve"> </w:t>
      </w:r>
      <w:r w:rsidRPr="00311610">
        <w:rPr>
          <w:sz w:val="24"/>
          <w:szCs w:val="24"/>
        </w:rPr>
        <w:t>Цена контракта и порядок расчетов</w:t>
      </w:r>
    </w:p>
    <w:p w:rsidR="0012560E" w:rsidRPr="00311610" w:rsidRDefault="0012560E" w:rsidP="0012560E">
      <w:pPr>
        <w:widowControl w:val="0"/>
        <w:autoSpaceDE w:val="0"/>
        <w:autoSpaceDN w:val="0"/>
        <w:adjustRightInd w:val="0"/>
        <w:ind w:firstLine="709"/>
        <w:jc w:val="both"/>
        <w:rPr>
          <w:sz w:val="24"/>
          <w:szCs w:val="24"/>
          <w:shd w:val="clear" w:color="auto" w:fill="FFFFFF"/>
        </w:rPr>
      </w:pPr>
      <w:r w:rsidRPr="00311610">
        <w:rPr>
          <w:sz w:val="24"/>
          <w:szCs w:val="24"/>
        </w:rPr>
        <w:t>2.1. Цена Контракта составляет _________________________ рублей __ копеек,</w:t>
      </w:r>
      <w:r w:rsidRPr="00311610">
        <w:rPr>
          <w:sz w:val="24"/>
          <w:szCs w:val="24"/>
          <w:shd w:val="clear" w:color="auto" w:fill="FFFFFF"/>
        </w:rPr>
        <w:t xml:space="preserve"> </w:t>
      </w:r>
      <w:r w:rsidRPr="00311610">
        <w:rPr>
          <w:sz w:val="24"/>
          <w:szCs w:val="24"/>
        </w:rPr>
        <w:t>за счет средств местного бюджета в пределах лимитов бюджетных обязательств на 2016 год.</w:t>
      </w:r>
      <w:r w:rsidRPr="00311610">
        <w:rPr>
          <w:sz w:val="24"/>
          <w:szCs w:val="24"/>
          <w:shd w:val="clear" w:color="auto" w:fill="FFFFFF"/>
        </w:rPr>
        <w:t xml:space="preserve"> В случае</w:t>
      </w:r>
      <w:proofErr w:type="gramStart"/>
      <w:r w:rsidRPr="00311610">
        <w:rPr>
          <w:sz w:val="24"/>
          <w:szCs w:val="24"/>
          <w:shd w:val="clear" w:color="auto" w:fill="FFFFFF"/>
        </w:rPr>
        <w:t>,</w:t>
      </w:r>
      <w:proofErr w:type="gramEnd"/>
      <w:r w:rsidRPr="00311610">
        <w:rPr>
          <w:sz w:val="24"/>
          <w:szCs w:val="24"/>
          <w:shd w:val="clear" w:color="auto" w:fill="FFFFFF"/>
        </w:rPr>
        <w:t xml:space="preserve"> если Поставщиком является физическое лицо, сумма, подлежащая уплате физическому лицу, уменьшается на размер налоговых платежей, связанных с оплатой контракта. </w:t>
      </w:r>
      <w:r w:rsidRPr="00311610">
        <w:rPr>
          <w:sz w:val="24"/>
          <w:szCs w:val="24"/>
        </w:rPr>
        <w:t xml:space="preserve">Цена за единицу установлена в спецификации (приложение </w:t>
      </w:r>
      <w:r w:rsidR="00F37002" w:rsidRPr="00311610">
        <w:rPr>
          <w:sz w:val="24"/>
          <w:szCs w:val="24"/>
        </w:rPr>
        <w:t>№</w:t>
      </w:r>
      <w:r w:rsidRPr="00311610">
        <w:rPr>
          <w:sz w:val="24"/>
          <w:szCs w:val="24"/>
        </w:rPr>
        <w:t>1 к Контракту).</w:t>
      </w:r>
    </w:p>
    <w:p w:rsidR="0012560E" w:rsidRPr="00311610" w:rsidRDefault="0012560E" w:rsidP="0012560E">
      <w:pPr>
        <w:ind w:firstLine="709"/>
        <w:jc w:val="both"/>
        <w:rPr>
          <w:sz w:val="24"/>
          <w:szCs w:val="24"/>
        </w:rPr>
      </w:pPr>
      <w:r w:rsidRPr="00311610">
        <w:rPr>
          <w:sz w:val="24"/>
          <w:szCs w:val="24"/>
        </w:rPr>
        <w:t xml:space="preserve">2.2. </w:t>
      </w:r>
      <w:proofErr w:type="gramStart"/>
      <w:r w:rsidRPr="00311610">
        <w:rPr>
          <w:sz w:val="24"/>
          <w:szCs w:val="24"/>
        </w:rPr>
        <w:t xml:space="preserve">В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стоимость товара, транспортные расходы, хранение, страхование, налоги (в </w:t>
      </w:r>
      <w:proofErr w:type="spellStart"/>
      <w:r w:rsidRPr="00311610">
        <w:rPr>
          <w:sz w:val="24"/>
          <w:szCs w:val="24"/>
        </w:rPr>
        <w:t>т.ч</w:t>
      </w:r>
      <w:proofErr w:type="spellEnd"/>
      <w:r w:rsidRPr="00311610">
        <w:rPr>
          <w:sz w:val="24"/>
          <w:szCs w:val="24"/>
        </w:rPr>
        <w:t>. НДС), стоимость упаковки, стоимость доставки, погрузки, разгрузки, таможенные пошлины и другие обязательные платежи, связанные с поставкой товара.</w:t>
      </w:r>
      <w:proofErr w:type="gramEnd"/>
    </w:p>
    <w:p w:rsidR="0012560E" w:rsidRPr="00311610" w:rsidRDefault="0012560E" w:rsidP="0012560E">
      <w:pPr>
        <w:ind w:firstLine="709"/>
        <w:jc w:val="both"/>
        <w:rPr>
          <w:sz w:val="24"/>
          <w:szCs w:val="24"/>
        </w:rPr>
      </w:pPr>
      <w:r w:rsidRPr="00311610">
        <w:rPr>
          <w:sz w:val="24"/>
          <w:szCs w:val="24"/>
        </w:rPr>
        <w:t xml:space="preserve">2.3. </w:t>
      </w:r>
      <w:r w:rsidRPr="00311610">
        <w:rPr>
          <w:snapToGrid w:val="0"/>
          <w:sz w:val="24"/>
          <w:szCs w:val="24"/>
        </w:rPr>
        <w:t>Все расчеты Заказчик производит в безналичном порядке путем перечисления денежных средств на расчетный счет Поставщика в размере 100% цены за фактически поставленные товары на основании счета, счета-фактуры, товарно-транспортной накладной, акта приемки поставленного товара.</w:t>
      </w:r>
    </w:p>
    <w:p w:rsidR="0012560E" w:rsidRPr="00311610" w:rsidRDefault="0012560E" w:rsidP="0012560E">
      <w:pPr>
        <w:ind w:firstLine="709"/>
        <w:jc w:val="both"/>
        <w:rPr>
          <w:snapToGrid w:val="0"/>
          <w:sz w:val="24"/>
          <w:szCs w:val="24"/>
        </w:rPr>
      </w:pPr>
      <w:r w:rsidRPr="00311610">
        <w:rPr>
          <w:snapToGrid w:val="0"/>
          <w:sz w:val="24"/>
          <w:szCs w:val="24"/>
        </w:rPr>
        <w:t xml:space="preserve">2.4. Цена настоящего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 за исключением случаев, предусмотренных </w:t>
      </w:r>
      <w:hyperlink r:id="rId24" w:history="1">
        <w:r w:rsidRPr="00311610">
          <w:rPr>
            <w:rStyle w:val="a8"/>
            <w:snapToGrid w:val="0"/>
            <w:color w:val="000000" w:themeColor="text1"/>
            <w:sz w:val="24"/>
            <w:szCs w:val="24"/>
          </w:rPr>
          <w:t>статьей 95</w:t>
        </w:r>
      </w:hyperlink>
      <w:r w:rsidRPr="00311610">
        <w:rPr>
          <w:snapToGrid w:val="0"/>
          <w:sz w:val="24"/>
          <w:szCs w:val="24"/>
        </w:rPr>
        <w:t xml:space="preserve"> Федерального закона </w:t>
      </w:r>
      <w:r w:rsidR="00F37002" w:rsidRPr="00311610">
        <w:rPr>
          <w:snapToGrid w:val="0"/>
          <w:sz w:val="24"/>
          <w:szCs w:val="24"/>
        </w:rPr>
        <w:t>№</w:t>
      </w:r>
      <w:r w:rsidRPr="00311610">
        <w:rPr>
          <w:snapToGrid w:val="0"/>
          <w:sz w:val="24"/>
          <w:szCs w:val="24"/>
        </w:rPr>
        <w:t xml:space="preserve"> 44-ФЗ от 05.04.2013.</w:t>
      </w:r>
    </w:p>
    <w:p w:rsidR="0012560E" w:rsidRPr="00311610" w:rsidRDefault="0012560E" w:rsidP="0012560E">
      <w:pPr>
        <w:tabs>
          <w:tab w:val="left" w:pos="851"/>
        </w:tabs>
        <w:ind w:firstLine="709"/>
        <w:jc w:val="both"/>
        <w:rPr>
          <w:snapToGrid w:val="0"/>
          <w:sz w:val="24"/>
          <w:szCs w:val="24"/>
        </w:rPr>
      </w:pPr>
      <w:r w:rsidRPr="00311610">
        <w:rPr>
          <w:snapToGrid w:val="0"/>
          <w:sz w:val="24"/>
          <w:szCs w:val="24"/>
        </w:rPr>
        <w:t>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контракта.</w:t>
      </w:r>
    </w:p>
    <w:p w:rsidR="0012560E" w:rsidRPr="00311610" w:rsidRDefault="0012560E" w:rsidP="0012560E">
      <w:pPr>
        <w:tabs>
          <w:tab w:val="left" w:pos="851"/>
        </w:tabs>
        <w:ind w:firstLine="709"/>
        <w:jc w:val="both"/>
        <w:rPr>
          <w:snapToGrid w:val="0"/>
          <w:sz w:val="24"/>
          <w:szCs w:val="24"/>
        </w:rPr>
      </w:pPr>
      <w:r w:rsidRPr="00311610">
        <w:rPr>
          <w:snapToGrid w:val="0"/>
          <w:sz w:val="24"/>
          <w:szCs w:val="24"/>
        </w:rPr>
        <w:t xml:space="preserve">      2.5.Оплата по контракту осуществляется в российских рублях.</w:t>
      </w:r>
    </w:p>
    <w:p w:rsidR="0012560E" w:rsidRPr="00311610" w:rsidRDefault="0012560E" w:rsidP="0012560E">
      <w:pPr>
        <w:spacing w:line="276" w:lineRule="auto"/>
        <w:ind w:firstLine="709"/>
        <w:jc w:val="center"/>
        <w:rPr>
          <w:sz w:val="24"/>
          <w:szCs w:val="24"/>
        </w:rPr>
      </w:pPr>
    </w:p>
    <w:p w:rsidR="0012560E" w:rsidRPr="00311610" w:rsidRDefault="0012560E" w:rsidP="0012560E">
      <w:pPr>
        <w:spacing w:line="276" w:lineRule="auto"/>
        <w:ind w:firstLine="709"/>
        <w:jc w:val="center"/>
        <w:rPr>
          <w:sz w:val="24"/>
          <w:szCs w:val="24"/>
        </w:rPr>
      </w:pPr>
      <w:r w:rsidRPr="00311610">
        <w:rPr>
          <w:sz w:val="24"/>
          <w:szCs w:val="24"/>
        </w:rPr>
        <w:lastRenderedPageBreak/>
        <w:t>3. Права и обязанности сторон</w:t>
      </w:r>
    </w:p>
    <w:p w:rsidR="0012560E" w:rsidRPr="00311610" w:rsidRDefault="0012560E" w:rsidP="0012560E">
      <w:pPr>
        <w:tabs>
          <w:tab w:val="left" w:pos="0"/>
          <w:tab w:val="left" w:pos="540"/>
          <w:tab w:val="num" w:pos="570"/>
          <w:tab w:val="left" w:pos="1260"/>
        </w:tabs>
        <w:spacing w:line="276" w:lineRule="auto"/>
        <w:ind w:firstLine="709"/>
        <w:jc w:val="both"/>
        <w:rPr>
          <w:sz w:val="24"/>
          <w:szCs w:val="24"/>
        </w:rPr>
      </w:pPr>
      <w:r w:rsidRPr="00311610">
        <w:rPr>
          <w:sz w:val="24"/>
          <w:szCs w:val="24"/>
        </w:rPr>
        <w:t>3.1. Поставщик имеет право:</w:t>
      </w:r>
    </w:p>
    <w:p w:rsidR="0012560E" w:rsidRPr="00311610" w:rsidRDefault="0012560E" w:rsidP="0012560E">
      <w:pPr>
        <w:tabs>
          <w:tab w:val="left" w:pos="0"/>
          <w:tab w:val="left" w:pos="540"/>
          <w:tab w:val="num" w:pos="1080"/>
          <w:tab w:val="left" w:pos="1260"/>
        </w:tabs>
        <w:ind w:firstLine="709"/>
        <w:jc w:val="both"/>
        <w:rPr>
          <w:sz w:val="24"/>
          <w:szCs w:val="24"/>
        </w:rPr>
      </w:pPr>
      <w:r w:rsidRPr="00311610">
        <w:rPr>
          <w:sz w:val="24"/>
          <w:szCs w:val="24"/>
        </w:rPr>
        <w:t>3.1.1. самостоятельно определять способы исполнения своих обязательств по настоящему Контракту;</w:t>
      </w:r>
    </w:p>
    <w:p w:rsidR="0012560E" w:rsidRPr="00311610" w:rsidRDefault="0012560E" w:rsidP="0012560E">
      <w:pPr>
        <w:tabs>
          <w:tab w:val="left" w:pos="0"/>
          <w:tab w:val="left" w:pos="540"/>
          <w:tab w:val="num" w:pos="1080"/>
          <w:tab w:val="left" w:pos="1260"/>
        </w:tabs>
        <w:ind w:firstLine="709"/>
        <w:jc w:val="both"/>
        <w:rPr>
          <w:sz w:val="24"/>
          <w:szCs w:val="24"/>
        </w:rPr>
      </w:pPr>
      <w:r w:rsidRPr="00311610">
        <w:rPr>
          <w:sz w:val="24"/>
          <w:szCs w:val="24"/>
        </w:rPr>
        <w:t>3.1.2. требовать от Заказчика исполнения принятых им обязательств по настоящему Контракту.</w:t>
      </w:r>
    </w:p>
    <w:p w:rsidR="0012560E" w:rsidRPr="00311610" w:rsidRDefault="0012560E" w:rsidP="0012560E">
      <w:pPr>
        <w:tabs>
          <w:tab w:val="left" w:pos="0"/>
          <w:tab w:val="left" w:pos="540"/>
          <w:tab w:val="num" w:pos="570"/>
          <w:tab w:val="left" w:pos="1260"/>
        </w:tabs>
        <w:ind w:firstLine="709"/>
        <w:jc w:val="both"/>
        <w:rPr>
          <w:sz w:val="24"/>
          <w:szCs w:val="24"/>
        </w:rPr>
      </w:pPr>
      <w:r w:rsidRPr="00311610">
        <w:rPr>
          <w:sz w:val="24"/>
          <w:szCs w:val="24"/>
        </w:rPr>
        <w:t>3.2. Поставщик обязан:</w:t>
      </w:r>
    </w:p>
    <w:p w:rsidR="0012560E" w:rsidRPr="00311610" w:rsidRDefault="0012560E" w:rsidP="0012560E">
      <w:pPr>
        <w:tabs>
          <w:tab w:val="left" w:pos="0"/>
          <w:tab w:val="left" w:pos="540"/>
          <w:tab w:val="num" w:pos="1080"/>
          <w:tab w:val="left" w:pos="1260"/>
        </w:tabs>
        <w:ind w:firstLine="709"/>
        <w:jc w:val="both"/>
        <w:rPr>
          <w:sz w:val="24"/>
          <w:szCs w:val="24"/>
        </w:rPr>
      </w:pPr>
      <w:r w:rsidRPr="00311610">
        <w:rPr>
          <w:sz w:val="24"/>
          <w:szCs w:val="24"/>
        </w:rPr>
        <w:t>3.2.1. выполнить взятые на себя по настоящему контракту обязательства надлежащим образом и в срок;</w:t>
      </w:r>
    </w:p>
    <w:p w:rsidR="0012560E" w:rsidRPr="00311610" w:rsidRDefault="0012560E" w:rsidP="0012560E">
      <w:pPr>
        <w:pStyle w:val="ConsPlusNormal0"/>
        <w:tabs>
          <w:tab w:val="left" w:pos="540"/>
          <w:tab w:val="left" w:pos="1080"/>
        </w:tabs>
        <w:ind w:firstLine="709"/>
        <w:jc w:val="both"/>
        <w:rPr>
          <w:rFonts w:ascii="Times New Roman" w:hAnsi="Times New Roman" w:cs="Times New Roman"/>
          <w:sz w:val="24"/>
          <w:szCs w:val="24"/>
        </w:rPr>
      </w:pPr>
      <w:r w:rsidRPr="00311610">
        <w:rPr>
          <w:rFonts w:ascii="Times New Roman" w:hAnsi="Times New Roman" w:cs="Times New Roman"/>
          <w:sz w:val="24"/>
          <w:szCs w:val="24"/>
        </w:rPr>
        <w:t xml:space="preserve">3.2.2. поставить Заказчику качественный товар; </w:t>
      </w:r>
    </w:p>
    <w:p w:rsidR="0012560E" w:rsidRPr="00311610" w:rsidRDefault="0012560E" w:rsidP="0012560E">
      <w:pPr>
        <w:pStyle w:val="ConsPlusNormal0"/>
        <w:tabs>
          <w:tab w:val="left" w:pos="540"/>
          <w:tab w:val="left" w:pos="1080"/>
        </w:tabs>
        <w:ind w:firstLine="709"/>
        <w:jc w:val="both"/>
        <w:rPr>
          <w:rFonts w:ascii="Times New Roman" w:hAnsi="Times New Roman" w:cs="Times New Roman"/>
          <w:sz w:val="24"/>
          <w:szCs w:val="24"/>
        </w:rPr>
      </w:pPr>
      <w:r w:rsidRPr="00311610">
        <w:rPr>
          <w:rFonts w:ascii="Times New Roman" w:hAnsi="Times New Roman" w:cs="Times New Roman"/>
          <w:sz w:val="24"/>
          <w:szCs w:val="24"/>
        </w:rPr>
        <w:t>3.2.3. поставить товар собственными силами и средствами на основании товарно-транспортной накладной;</w:t>
      </w:r>
    </w:p>
    <w:p w:rsidR="0012560E" w:rsidRPr="00311610" w:rsidRDefault="0012560E" w:rsidP="0012560E">
      <w:pPr>
        <w:pStyle w:val="ConsPlusNormal0"/>
        <w:tabs>
          <w:tab w:val="left" w:pos="540"/>
          <w:tab w:val="left" w:pos="1080"/>
        </w:tabs>
        <w:ind w:firstLine="709"/>
        <w:jc w:val="both"/>
        <w:rPr>
          <w:rFonts w:ascii="Times New Roman" w:hAnsi="Times New Roman" w:cs="Times New Roman"/>
          <w:sz w:val="24"/>
          <w:szCs w:val="24"/>
        </w:rPr>
      </w:pPr>
      <w:r w:rsidRPr="00311610">
        <w:rPr>
          <w:rFonts w:ascii="Times New Roman" w:hAnsi="Times New Roman" w:cs="Times New Roman"/>
          <w:sz w:val="24"/>
          <w:szCs w:val="24"/>
        </w:rPr>
        <w:t xml:space="preserve">3.2.4. выполнить все виды погрузо-разгрузочных работ; </w:t>
      </w:r>
    </w:p>
    <w:p w:rsidR="0012560E" w:rsidRPr="00311610" w:rsidRDefault="0012560E" w:rsidP="0012560E">
      <w:pPr>
        <w:pStyle w:val="ConsPlusNormal0"/>
        <w:tabs>
          <w:tab w:val="left" w:pos="540"/>
          <w:tab w:val="left" w:pos="1080"/>
          <w:tab w:val="left" w:pos="10065"/>
        </w:tabs>
        <w:ind w:firstLine="709"/>
        <w:jc w:val="both"/>
        <w:rPr>
          <w:rFonts w:ascii="Times New Roman" w:hAnsi="Times New Roman" w:cs="Times New Roman"/>
          <w:sz w:val="24"/>
          <w:szCs w:val="24"/>
        </w:rPr>
      </w:pPr>
      <w:r w:rsidRPr="00311610">
        <w:rPr>
          <w:rFonts w:ascii="Times New Roman" w:hAnsi="Times New Roman" w:cs="Times New Roman"/>
          <w:sz w:val="24"/>
          <w:szCs w:val="24"/>
        </w:rPr>
        <w:t>3.2.5. передать Заказчику товар свободным от любых прав третьих лиц. В случае поставки Заказчику товара, обремененного правами третьих лиц, Заказчик имеет право расторгнуть настоящий контракт;</w:t>
      </w:r>
    </w:p>
    <w:p w:rsidR="0012560E" w:rsidRPr="00311610" w:rsidRDefault="0012560E" w:rsidP="0012560E">
      <w:pPr>
        <w:tabs>
          <w:tab w:val="left" w:pos="0"/>
          <w:tab w:val="left" w:pos="540"/>
          <w:tab w:val="num" w:pos="1080"/>
          <w:tab w:val="left" w:pos="1260"/>
        </w:tabs>
        <w:ind w:firstLine="709"/>
        <w:jc w:val="both"/>
        <w:rPr>
          <w:sz w:val="24"/>
          <w:szCs w:val="24"/>
        </w:rPr>
      </w:pPr>
      <w:r w:rsidRPr="00311610">
        <w:rPr>
          <w:sz w:val="24"/>
          <w:szCs w:val="24"/>
        </w:rPr>
        <w:t>3.2.6. в случае возникновения у Заказчика претензий к поставленному товару, отраженных в товарно-транспортной накладной, устранить указанные недостатки;</w:t>
      </w:r>
    </w:p>
    <w:p w:rsidR="0012560E" w:rsidRPr="00311610" w:rsidRDefault="0012560E" w:rsidP="0012560E">
      <w:pPr>
        <w:tabs>
          <w:tab w:val="left" w:pos="0"/>
          <w:tab w:val="left" w:pos="360"/>
          <w:tab w:val="left" w:pos="540"/>
          <w:tab w:val="num" w:pos="1080"/>
        </w:tabs>
        <w:ind w:firstLine="709"/>
        <w:jc w:val="both"/>
        <w:rPr>
          <w:sz w:val="24"/>
          <w:szCs w:val="24"/>
        </w:rPr>
      </w:pPr>
      <w:r w:rsidRPr="00311610">
        <w:rPr>
          <w:sz w:val="24"/>
          <w:szCs w:val="24"/>
        </w:rPr>
        <w:t>3.2.7. выполнять иные предусмотренные настоящим Контрактом обязанности.</w:t>
      </w:r>
    </w:p>
    <w:p w:rsidR="0012560E" w:rsidRPr="00311610" w:rsidRDefault="0012560E" w:rsidP="0012560E">
      <w:pPr>
        <w:tabs>
          <w:tab w:val="left" w:pos="0"/>
          <w:tab w:val="left" w:pos="360"/>
          <w:tab w:val="left" w:pos="540"/>
          <w:tab w:val="num" w:pos="570"/>
          <w:tab w:val="left" w:pos="1260"/>
        </w:tabs>
        <w:ind w:firstLine="709"/>
        <w:jc w:val="both"/>
        <w:rPr>
          <w:sz w:val="24"/>
          <w:szCs w:val="24"/>
        </w:rPr>
      </w:pPr>
      <w:r w:rsidRPr="00311610">
        <w:rPr>
          <w:sz w:val="24"/>
          <w:szCs w:val="24"/>
        </w:rPr>
        <w:t>3.3. Заказчик имеет право:</w:t>
      </w:r>
    </w:p>
    <w:p w:rsidR="0012560E" w:rsidRPr="00311610" w:rsidRDefault="0012560E" w:rsidP="0012560E">
      <w:pPr>
        <w:tabs>
          <w:tab w:val="left" w:pos="0"/>
          <w:tab w:val="left" w:pos="540"/>
          <w:tab w:val="num" w:pos="1080"/>
          <w:tab w:val="left" w:pos="1260"/>
        </w:tabs>
        <w:ind w:firstLine="709"/>
        <w:jc w:val="both"/>
        <w:rPr>
          <w:sz w:val="24"/>
          <w:szCs w:val="24"/>
        </w:rPr>
      </w:pPr>
      <w:r w:rsidRPr="00311610">
        <w:rPr>
          <w:sz w:val="24"/>
          <w:szCs w:val="24"/>
        </w:rPr>
        <w:t>3.3.1. требовать надлежащего исполнения Поставщиком принятых на себя обязательств;</w:t>
      </w:r>
    </w:p>
    <w:p w:rsidR="0012560E" w:rsidRPr="00311610" w:rsidRDefault="0012560E" w:rsidP="0012560E">
      <w:pPr>
        <w:tabs>
          <w:tab w:val="left" w:pos="0"/>
          <w:tab w:val="left" w:pos="540"/>
          <w:tab w:val="num" w:pos="1080"/>
        </w:tabs>
        <w:ind w:firstLine="709"/>
        <w:jc w:val="both"/>
        <w:rPr>
          <w:sz w:val="24"/>
          <w:szCs w:val="24"/>
        </w:rPr>
      </w:pPr>
      <w:r w:rsidRPr="00311610">
        <w:rPr>
          <w:sz w:val="24"/>
          <w:szCs w:val="24"/>
        </w:rPr>
        <w:t>3.3.2. предъявлять обоснованные претензии к товару в порядке, предусмотренном настоящим контрактом.</w:t>
      </w:r>
    </w:p>
    <w:p w:rsidR="0012560E" w:rsidRPr="00311610" w:rsidRDefault="0012560E" w:rsidP="0012560E">
      <w:pPr>
        <w:tabs>
          <w:tab w:val="left" w:pos="0"/>
          <w:tab w:val="left" w:pos="540"/>
          <w:tab w:val="num" w:pos="570"/>
          <w:tab w:val="left" w:pos="1260"/>
        </w:tabs>
        <w:ind w:firstLine="709"/>
        <w:jc w:val="both"/>
        <w:rPr>
          <w:sz w:val="24"/>
          <w:szCs w:val="24"/>
        </w:rPr>
      </w:pPr>
      <w:r w:rsidRPr="00311610">
        <w:rPr>
          <w:sz w:val="24"/>
          <w:szCs w:val="24"/>
        </w:rPr>
        <w:t>3.4. Заказчик обязан:</w:t>
      </w:r>
    </w:p>
    <w:p w:rsidR="0012560E" w:rsidRPr="00311610" w:rsidRDefault="0012560E" w:rsidP="0012560E">
      <w:pPr>
        <w:tabs>
          <w:tab w:val="left" w:pos="0"/>
          <w:tab w:val="left" w:pos="540"/>
          <w:tab w:val="num" w:pos="1080"/>
          <w:tab w:val="left" w:pos="1260"/>
        </w:tabs>
        <w:ind w:firstLine="709"/>
        <w:jc w:val="both"/>
        <w:rPr>
          <w:sz w:val="24"/>
          <w:szCs w:val="24"/>
        </w:rPr>
      </w:pPr>
      <w:r w:rsidRPr="00311610">
        <w:rPr>
          <w:sz w:val="24"/>
          <w:szCs w:val="24"/>
        </w:rPr>
        <w:t>3.4.1.  принять товар в случае отсутствия к нему претензий;</w:t>
      </w:r>
    </w:p>
    <w:p w:rsidR="0012560E" w:rsidRPr="00311610" w:rsidRDefault="0012560E" w:rsidP="0012560E">
      <w:pPr>
        <w:tabs>
          <w:tab w:val="left" w:pos="0"/>
          <w:tab w:val="left" w:pos="540"/>
          <w:tab w:val="num" w:pos="1080"/>
          <w:tab w:val="left" w:pos="1260"/>
        </w:tabs>
        <w:ind w:firstLine="709"/>
        <w:jc w:val="both"/>
        <w:rPr>
          <w:sz w:val="24"/>
          <w:szCs w:val="24"/>
        </w:rPr>
      </w:pPr>
      <w:r w:rsidRPr="00311610">
        <w:rPr>
          <w:sz w:val="24"/>
          <w:szCs w:val="24"/>
        </w:rPr>
        <w:t>3.4.2. в момент сдачи товара Поставщиком обеспечить присутствие лица, уполномоченного произвести приемку товара и подписать товарно-транспортную накладную в случае отсутствия к нему обоснованных претензий;</w:t>
      </w:r>
    </w:p>
    <w:p w:rsidR="0012560E" w:rsidRPr="00311610" w:rsidRDefault="0012560E" w:rsidP="0012560E">
      <w:pPr>
        <w:tabs>
          <w:tab w:val="left" w:pos="426"/>
          <w:tab w:val="left" w:pos="900"/>
          <w:tab w:val="num" w:pos="1004"/>
        </w:tabs>
        <w:ind w:firstLine="709"/>
        <w:jc w:val="both"/>
        <w:rPr>
          <w:sz w:val="24"/>
          <w:szCs w:val="24"/>
        </w:rPr>
      </w:pPr>
      <w:r w:rsidRPr="00311610">
        <w:rPr>
          <w:sz w:val="24"/>
          <w:szCs w:val="24"/>
        </w:rPr>
        <w:t xml:space="preserve"> 3.4.3. оплатить товар полностью и в срок, предусмотренный настоящим контрактом;</w:t>
      </w:r>
    </w:p>
    <w:p w:rsidR="0012560E" w:rsidRPr="00311610" w:rsidRDefault="0012560E" w:rsidP="0012560E">
      <w:pPr>
        <w:tabs>
          <w:tab w:val="left" w:pos="0"/>
          <w:tab w:val="left" w:pos="540"/>
        </w:tabs>
        <w:ind w:firstLine="709"/>
        <w:jc w:val="both"/>
        <w:rPr>
          <w:sz w:val="24"/>
          <w:szCs w:val="24"/>
        </w:rPr>
      </w:pPr>
    </w:p>
    <w:p w:rsidR="0012560E" w:rsidRPr="00311610" w:rsidRDefault="0012560E" w:rsidP="0012560E">
      <w:pPr>
        <w:tabs>
          <w:tab w:val="left" w:pos="0"/>
          <w:tab w:val="left" w:pos="540"/>
        </w:tabs>
        <w:spacing w:line="276" w:lineRule="auto"/>
        <w:ind w:firstLine="709"/>
        <w:jc w:val="center"/>
        <w:rPr>
          <w:b/>
          <w:sz w:val="24"/>
          <w:szCs w:val="24"/>
        </w:rPr>
      </w:pPr>
      <w:r w:rsidRPr="00311610">
        <w:rPr>
          <w:sz w:val="24"/>
          <w:szCs w:val="24"/>
        </w:rPr>
        <w:t>4. Порядок и сроки поставки товара</w:t>
      </w:r>
    </w:p>
    <w:p w:rsidR="0012560E" w:rsidRPr="00311610" w:rsidRDefault="0012560E" w:rsidP="0012560E">
      <w:pPr>
        <w:spacing w:line="276" w:lineRule="auto"/>
        <w:ind w:firstLine="709"/>
        <w:jc w:val="both"/>
        <w:rPr>
          <w:sz w:val="24"/>
          <w:szCs w:val="24"/>
        </w:rPr>
      </w:pPr>
      <w:r w:rsidRPr="00311610">
        <w:rPr>
          <w:sz w:val="24"/>
          <w:szCs w:val="24"/>
        </w:rPr>
        <w:t>4.1.</w:t>
      </w:r>
      <w:r w:rsidRPr="00311610">
        <w:rPr>
          <w:bCs/>
          <w:spacing w:val="-1"/>
          <w:sz w:val="24"/>
          <w:szCs w:val="24"/>
        </w:rPr>
        <w:t xml:space="preserve"> </w:t>
      </w:r>
      <w:r w:rsidRPr="00311610">
        <w:rPr>
          <w:sz w:val="24"/>
          <w:szCs w:val="24"/>
        </w:rPr>
        <w:t>Поставка товара производится в течение 10 (десяти) рабочих дней с момента заключения муниципального контракта.</w:t>
      </w:r>
    </w:p>
    <w:p w:rsidR="0012560E" w:rsidRPr="00311610" w:rsidRDefault="0012560E" w:rsidP="0012560E">
      <w:pPr>
        <w:tabs>
          <w:tab w:val="left" w:pos="540"/>
        </w:tabs>
        <w:ind w:firstLine="709"/>
        <w:jc w:val="both"/>
        <w:rPr>
          <w:sz w:val="24"/>
          <w:szCs w:val="24"/>
        </w:rPr>
      </w:pPr>
      <w:r w:rsidRPr="00311610">
        <w:rPr>
          <w:sz w:val="24"/>
          <w:szCs w:val="24"/>
        </w:rPr>
        <w:t>4.2. Поставщик вправе с согласия Заказчика произвести поставку досрочно.</w:t>
      </w:r>
    </w:p>
    <w:p w:rsidR="0012560E" w:rsidRPr="00311610" w:rsidRDefault="0012560E" w:rsidP="0012560E">
      <w:pPr>
        <w:widowControl w:val="0"/>
        <w:suppressAutoHyphens/>
        <w:autoSpaceDN w:val="0"/>
        <w:adjustRightInd w:val="0"/>
        <w:ind w:firstLine="709"/>
        <w:jc w:val="both"/>
        <w:rPr>
          <w:rFonts w:eastAsia="SimSun" w:cs="Mangal"/>
          <w:bCs/>
          <w:color w:val="000000"/>
          <w:kern w:val="2"/>
          <w:sz w:val="24"/>
          <w:szCs w:val="24"/>
          <w:lang w:eastAsia="hi-IN" w:bidi="hi-IN"/>
        </w:rPr>
      </w:pPr>
      <w:r w:rsidRPr="00311610">
        <w:rPr>
          <w:sz w:val="24"/>
          <w:szCs w:val="24"/>
        </w:rPr>
        <w:t xml:space="preserve">      4.3. Доставка, погрузка и разгрузка товара осуществляется Поставщиком без дополнительной оплаты по адресу: </w:t>
      </w:r>
      <w:r w:rsidRPr="00311610">
        <w:rPr>
          <w:rFonts w:eastAsia="SimSun" w:cs="Mangal"/>
          <w:bCs/>
          <w:color w:val="000000"/>
          <w:kern w:val="2"/>
          <w:sz w:val="24"/>
          <w:szCs w:val="24"/>
          <w:lang w:eastAsia="hi-IN" w:bidi="hi-IN"/>
        </w:rPr>
        <w:t>416500, г. Ахтубинск, Астраханская область, ул. Волгоградская, д. 141.</w:t>
      </w:r>
    </w:p>
    <w:p w:rsidR="0012560E" w:rsidRPr="00311610" w:rsidRDefault="0012560E" w:rsidP="0012560E">
      <w:pPr>
        <w:tabs>
          <w:tab w:val="left" w:pos="540"/>
        </w:tabs>
        <w:ind w:firstLine="709"/>
        <w:jc w:val="both"/>
        <w:rPr>
          <w:sz w:val="24"/>
          <w:szCs w:val="24"/>
        </w:rPr>
      </w:pPr>
      <w:r w:rsidRPr="00311610">
        <w:rPr>
          <w:sz w:val="24"/>
          <w:szCs w:val="24"/>
        </w:rPr>
        <w:t>4.4. Заказчик, либо уполномоченное лицо от имени Заказчика, осуществляет приемку товара в соответствии с разделом 5 настоящего контракта.</w:t>
      </w:r>
    </w:p>
    <w:p w:rsidR="0012560E" w:rsidRPr="00311610" w:rsidRDefault="0012560E" w:rsidP="0012560E">
      <w:pPr>
        <w:tabs>
          <w:tab w:val="left" w:pos="540"/>
        </w:tabs>
        <w:ind w:firstLine="709"/>
        <w:jc w:val="both"/>
        <w:rPr>
          <w:sz w:val="24"/>
          <w:szCs w:val="24"/>
        </w:rPr>
      </w:pPr>
      <w:r w:rsidRPr="00311610">
        <w:rPr>
          <w:sz w:val="24"/>
          <w:szCs w:val="24"/>
        </w:rPr>
        <w:t xml:space="preserve">4.5. </w:t>
      </w:r>
      <w:r w:rsidRPr="00311610">
        <w:rPr>
          <w:snapToGrid w:val="0"/>
          <w:sz w:val="24"/>
          <w:szCs w:val="24"/>
        </w:rPr>
        <w:t>Поставщик вместе с поставленным товаром передает Заказчику сопроводительные документы: счет; счет-фактура; товарная накладная; акт приема-передачи товара.</w:t>
      </w:r>
    </w:p>
    <w:p w:rsidR="0012560E" w:rsidRPr="00311610" w:rsidRDefault="0012560E" w:rsidP="0012560E">
      <w:pPr>
        <w:tabs>
          <w:tab w:val="left" w:pos="851"/>
        </w:tabs>
        <w:ind w:firstLine="709"/>
        <w:jc w:val="both"/>
        <w:rPr>
          <w:snapToGrid w:val="0"/>
          <w:sz w:val="24"/>
          <w:szCs w:val="24"/>
        </w:rPr>
      </w:pPr>
      <w:r w:rsidRPr="00311610">
        <w:rPr>
          <w:snapToGrid w:val="0"/>
          <w:sz w:val="24"/>
          <w:szCs w:val="24"/>
        </w:rPr>
        <w:t xml:space="preserve">     4.6. Моментом исполнения обязательств Поставщика по поставке товара считается факт передачи товара Поставщиком, подтвержденный соответствующим приемочным документом, подписанным обеими сторонами без претензий, с отметкой Заказчика о поставке товара, соответствующего условиям контракта.</w:t>
      </w:r>
    </w:p>
    <w:p w:rsidR="0012560E" w:rsidRPr="00311610" w:rsidRDefault="0012560E" w:rsidP="0012560E">
      <w:pPr>
        <w:tabs>
          <w:tab w:val="left" w:pos="540"/>
        </w:tabs>
        <w:ind w:firstLine="709"/>
        <w:jc w:val="both"/>
        <w:rPr>
          <w:sz w:val="24"/>
          <w:szCs w:val="24"/>
        </w:rPr>
      </w:pPr>
      <w:r w:rsidRPr="00311610">
        <w:rPr>
          <w:sz w:val="24"/>
          <w:szCs w:val="24"/>
        </w:rPr>
        <w:t xml:space="preserve">     4.7.</w:t>
      </w:r>
      <w:r w:rsidRPr="00311610">
        <w:rPr>
          <w:bCs/>
          <w:sz w:val="24"/>
          <w:szCs w:val="24"/>
        </w:rPr>
        <w:t xml:space="preserve"> Риск случайного повреждения </w:t>
      </w:r>
      <w:r w:rsidRPr="00311610">
        <w:rPr>
          <w:sz w:val="24"/>
          <w:szCs w:val="24"/>
        </w:rPr>
        <w:t>товара</w:t>
      </w:r>
      <w:r w:rsidRPr="00311610">
        <w:rPr>
          <w:bCs/>
          <w:sz w:val="24"/>
          <w:szCs w:val="24"/>
        </w:rPr>
        <w:t xml:space="preserve"> до его передачи Заказчику лежит на Поставщике</w:t>
      </w:r>
      <w:r w:rsidRPr="00311610">
        <w:rPr>
          <w:sz w:val="24"/>
          <w:szCs w:val="24"/>
        </w:rPr>
        <w:t xml:space="preserve">. </w:t>
      </w:r>
    </w:p>
    <w:p w:rsidR="0012560E" w:rsidRPr="00311610" w:rsidRDefault="0012560E" w:rsidP="0012560E">
      <w:pPr>
        <w:autoSpaceDE w:val="0"/>
        <w:autoSpaceDN w:val="0"/>
        <w:adjustRightInd w:val="0"/>
        <w:ind w:firstLine="709"/>
        <w:jc w:val="center"/>
        <w:rPr>
          <w:spacing w:val="-3"/>
          <w:sz w:val="24"/>
          <w:szCs w:val="24"/>
        </w:rPr>
      </w:pPr>
      <w:r w:rsidRPr="00311610">
        <w:rPr>
          <w:spacing w:val="-3"/>
          <w:sz w:val="24"/>
          <w:szCs w:val="24"/>
        </w:rPr>
        <w:t>5. Качество и порядок приемки товара</w:t>
      </w:r>
    </w:p>
    <w:p w:rsidR="0012560E" w:rsidRPr="00311610" w:rsidRDefault="0012560E" w:rsidP="0012560E">
      <w:pPr>
        <w:spacing w:line="240" w:lineRule="atLeast"/>
        <w:ind w:firstLine="709"/>
        <w:jc w:val="both"/>
        <w:rPr>
          <w:sz w:val="24"/>
          <w:szCs w:val="24"/>
        </w:rPr>
      </w:pPr>
      <w:r w:rsidRPr="00311610">
        <w:rPr>
          <w:sz w:val="24"/>
          <w:szCs w:val="24"/>
        </w:rPr>
        <w:t xml:space="preserve"> 5.1. Качество поставляемого товара должно соответствовать нормативно-технической документации, действующей на территории Российской Федерации, требованиям ГОСТ </w:t>
      </w:r>
      <w:proofErr w:type="gramStart"/>
      <w:r w:rsidRPr="00311610">
        <w:rPr>
          <w:sz w:val="24"/>
          <w:szCs w:val="24"/>
        </w:rPr>
        <w:t>Р</w:t>
      </w:r>
      <w:proofErr w:type="gramEnd"/>
      <w:r w:rsidRPr="00311610">
        <w:rPr>
          <w:sz w:val="24"/>
          <w:szCs w:val="24"/>
        </w:rPr>
        <w:t xml:space="preserve"> 51506-99, условиям настоящего контракта. </w:t>
      </w:r>
    </w:p>
    <w:p w:rsidR="0012560E" w:rsidRPr="00311610" w:rsidRDefault="0012560E" w:rsidP="0012560E">
      <w:pPr>
        <w:tabs>
          <w:tab w:val="left" w:pos="540"/>
        </w:tabs>
        <w:ind w:firstLine="709"/>
        <w:jc w:val="both"/>
        <w:rPr>
          <w:sz w:val="24"/>
          <w:szCs w:val="24"/>
        </w:rPr>
      </w:pPr>
      <w:r w:rsidRPr="00311610">
        <w:rPr>
          <w:sz w:val="24"/>
          <w:szCs w:val="24"/>
        </w:rPr>
        <w:lastRenderedPageBreak/>
        <w:t>5.2.</w:t>
      </w:r>
      <w:r w:rsidR="00311610">
        <w:rPr>
          <w:sz w:val="24"/>
          <w:szCs w:val="24"/>
        </w:rPr>
        <w:t xml:space="preserve"> </w:t>
      </w:r>
      <w:r w:rsidRPr="00311610">
        <w:rPr>
          <w:sz w:val="24"/>
          <w:szCs w:val="24"/>
        </w:rPr>
        <w:t xml:space="preserve">Приемка товара по количеству и на </w:t>
      </w:r>
      <w:r w:rsidRPr="00311610">
        <w:rPr>
          <w:bCs/>
          <w:spacing w:val="-3"/>
          <w:sz w:val="24"/>
          <w:szCs w:val="24"/>
        </w:rPr>
        <w:t>соответствие техническим характеристикам</w:t>
      </w:r>
      <w:r w:rsidRPr="00311610">
        <w:rPr>
          <w:sz w:val="24"/>
          <w:szCs w:val="24"/>
        </w:rPr>
        <w:t xml:space="preserve"> осуществляется специалистами Заказчика в присутствии представителя Поставщика в месте поставки товара.</w:t>
      </w:r>
    </w:p>
    <w:p w:rsidR="0012560E" w:rsidRPr="00311610" w:rsidRDefault="0012560E" w:rsidP="0012560E">
      <w:pPr>
        <w:tabs>
          <w:tab w:val="left" w:pos="540"/>
        </w:tabs>
        <w:ind w:firstLine="709"/>
        <w:jc w:val="both"/>
        <w:rPr>
          <w:sz w:val="24"/>
          <w:szCs w:val="24"/>
        </w:rPr>
      </w:pPr>
      <w:r w:rsidRPr="00311610">
        <w:rPr>
          <w:sz w:val="24"/>
          <w:szCs w:val="24"/>
        </w:rPr>
        <w:t xml:space="preserve"> 5.3. В случае несоответствия количества поставленного товара условиям настоящего контракта в присутствии представителя Поставщика (экспедитор) Заказчиком составляется акт о недопоставке товара в двух экземплярах (по одному для каждой стороны), который подписывается представителем Поставщика и материально ответственным лицом Заказчика. Поставщик обязан в течение 24 часов доставить товар в адрес Заказчика в количестве, согласно акту о недопоставке товара.</w:t>
      </w:r>
    </w:p>
    <w:p w:rsidR="0012560E" w:rsidRPr="00311610" w:rsidRDefault="0012560E" w:rsidP="0012560E">
      <w:pPr>
        <w:pStyle w:val="western"/>
        <w:shd w:val="clear" w:color="auto" w:fill="FFFFFF"/>
        <w:tabs>
          <w:tab w:val="left" w:pos="284"/>
        </w:tabs>
        <w:spacing w:before="0"/>
        <w:ind w:firstLine="709"/>
        <w:jc w:val="both"/>
        <w:rPr>
          <w:sz w:val="24"/>
          <w:szCs w:val="24"/>
        </w:rPr>
      </w:pPr>
      <w:r w:rsidRPr="00311610">
        <w:rPr>
          <w:sz w:val="24"/>
          <w:szCs w:val="24"/>
        </w:rPr>
        <w:t xml:space="preserve">5.4. Для проверки соответствия оказанных услуг условиям контракта заказчик проводит экспертизу. Экспертиза результатов, предусмотренных контрактом, может проводиться </w:t>
      </w:r>
      <w:proofErr w:type="gramStart"/>
      <w:r w:rsidRPr="00311610">
        <w:rPr>
          <w:sz w:val="24"/>
          <w:szCs w:val="24"/>
        </w:rPr>
        <w:t>Заказчиком</w:t>
      </w:r>
      <w:proofErr w:type="gramEnd"/>
      <w:r w:rsidRPr="00311610">
        <w:rPr>
          <w:sz w:val="24"/>
          <w:szCs w:val="24"/>
        </w:rPr>
        <w:t xml:space="preserve"> как своими силами, так и с привлечением экспертов, экспертных организаций.</w:t>
      </w:r>
    </w:p>
    <w:p w:rsidR="0012560E" w:rsidRPr="00311610" w:rsidRDefault="0012560E" w:rsidP="0012560E">
      <w:pPr>
        <w:pStyle w:val="western"/>
        <w:shd w:val="clear" w:color="auto" w:fill="FFFFFF"/>
        <w:tabs>
          <w:tab w:val="left" w:pos="284"/>
        </w:tabs>
        <w:spacing w:before="0"/>
        <w:ind w:firstLine="709"/>
        <w:jc w:val="both"/>
        <w:rPr>
          <w:sz w:val="24"/>
          <w:szCs w:val="24"/>
        </w:rPr>
      </w:pPr>
      <w:r w:rsidRPr="00311610">
        <w:rPr>
          <w:sz w:val="24"/>
          <w:szCs w:val="24"/>
        </w:rPr>
        <w:t>5.5. По результатам приемки поставленного товара Заказчик в течение 10 дней подписывает Акт прием</w:t>
      </w:r>
      <w:proofErr w:type="gramStart"/>
      <w:r w:rsidRPr="00311610">
        <w:rPr>
          <w:sz w:val="24"/>
          <w:szCs w:val="24"/>
        </w:rPr>
        <w:t>а-</w:t>
      </w:r>
      <w:proofErr w:type="gramEnd"/>
      <w:r w:rsidRPr="00311610">
        <w:rPr>
          <w:sz w:val="24"/>
          <w:szCs w:val="24"/>
        </w:rPr>
        <w:t xml:space="preserve"> передачи поставленного товара или направляет в письменной форме мотивированный отказ от его подписания.</w:t>
      </w:r>
    </w:p>
    <w:p w:rsidR="0012560E" w:rsidRPr="00311610" w:rsidRDefault="0012560E" w:rsidP="0012560E">
      <w:pPr>
        <w:pStyle w:val="western"/>
        <w:shd w:val="clear" w:color="auto" w:fill="FFFFFF"/>
        <w:tabs>
          <w:tab w:val="left" w:pos="700"/>
        </w:tabs>
        <w:spacing w:before="0"/>
        <w:ind w:firstLine="709"/>
        <w:jc w:val="both"/>
        <w:rPr>
          <w:sz w:val="24"/>
          <w:szCs w:val="24"/>
        </w:rPr>
      </w:pPr>
      <w:r w:rsidRPr="00311610">
        <w:rPr>
          <w:sz w:val="24"/>
          <w:szCs w:val="24"/>
        </w:rPr>
        <w:t>5.6. При принятии решения о приемке или отказе в приемке поставленного товара Заказчик учитывает результаты экспертизы, проведенной в соответствии с пунктом 5.4 настоящего контракта.</w:t>
      </w:r>
    </w:p>
    <w:p w:rsidR="0012560E" w:rsidRPr="00311610" w:rsidRDefault="0012560E" w:rsidP="0012560E">
      <w:pPr>
        <w:ind w:firstLine="709"/>
        <w:jc w:val="both"/>
        <w:rPr>
          <w:bCs/>
          <w:sz w:val="24"/>
          <w:szCs w:val="24"/>
        </w:rPr>
      </w:pPr>
      <w:r w:rsidRPr="00311610">
        <w:rPr>
          <w:bCs/>
          <w:sz w:val="24"/>
          <w:szCs w:val="24"/>
        </w:rPr>
        <w:t xml:space="preserve">5.7. Установленные недостатки товара по качеству должны быть устранены Поставщиком без дополнительной оплаты, силами и за счет Поставщика, не позднее 5 (пяти) рабочих дней </w:t>
      </w:r>
      <w:proofErr w:type="gramStart"/>
      <w:r w:rsidRPr="00311610">
        <w:rPr>
          <w:bCs/>
          <w:sz w:val="24"/>
          <w:szCs w:val="24"/>
        </w:rPr>
        <w:t>с даты получения</w:t>
      </w:r>
      <w:proofErr w:type="gramEnd"/>
      <w:r w:rsidRPr="00311610">
        <w:rPr>
          <w:bCs/>
          <w:sz w:val="24"/>
          <w:szCs w:val="24"/>
        </w:rPr>
        <w:t xml:space="preserve"> письменного отказа Заказчика.</w:t>
      </w:r>
    </w:p>
    <w:p w:rsidR="0012560E" w:rsidRPr="00311610" w:rsidRDefault="0012560E" w:rsidP="0012560E">
      <w:pPr>
        <w:ind w:firstLine="709"/>
        <w:jc w:val="both"/>
        <w:rPr>
          <w:bCs/>
          <w:sz w:val="24"/>
          <w:szCs w:val="24"/>
        </w:rPr>
      </w:pPr>
      <w:r w:rsidRPr="00311610">
        <w:rPr>
          <w:bCs/>
          <w:sz w:val="24"/>
          <w:szCs w:val="24"/>
        </w:rPr>
        <w:t>5.8. В случае замены товара, имеющего недостатки по качеству и (или) количеству, на новый товар, возврат товара, имеющего недостатки, осуществляется силами и за счет Поставщика, после поставки Заказчику товара, соответствующего условиям настоящего Контракта.</w:t>
      </w:r>
    </w:p>
    <w:p w:rsidR="0012560E" w:rsidRPr="00311610" w:rsidRDefault="0012560E" w:rsidP="0012560E">
      <w:pPr>
        <w:ind w:firstLine="709"/>
        <w:jc w:val="both"/>
        <w:rPr>
          <w:bCs/>
          <w:sz w:val="24"/>
          <w:szCs w:val="24"/>
        </w:rPr>
      </w:pPr>
      <w:r w:rsidRPr="00311610">
        <w:rPr>
          <w:bCs/>
          <w:sz w:val="24"/>
          <w:szCs w:val="24"/>
        </w:rPr>
        <w:t>5.9. Заказчик вправе не производить оплату по настоящему Контракту до надлежащего исполнения Поставщиком обязательств по настоящему Контракту.</w:t>
      </w:r>
    </w:p>
    <w:p w:rsidR="0012560E" w:rsidRPr="00311610" w:rsidRDefault="0012560E" w:rsidP="0012560E">
      <w:pPr>
        <w:ind w:firstLine="709"/>
        <w:jc w:val="both"/>
        <w:rPr>
          <w:sz w:val="24"/>
          <w:szCs w:val="24"/>
        </w:rPr>
      </w:pPr>
    </w:p>
    <w:p w:rsidR="0012560E" w:rsidRPr="00311610" w:rsidRDefault="0012560E" w:rsidP="0012560E">
      <w:pPr>
        <w:ind w:firstLine="709"/>
        <w:jc w:val="center"/>
        <w:rPr>
          <w:sz w:val="24"/>
          <w:szCs w:val="24"/>
        </w:rPr>
      </w:pPr>
      <w:r w:rsidRPr="00311610">
        <w:rPr>
          <w:sz w:val="24"/>
          <w:szCs w:val="24"/>
        </w:rPr>
        <w:t>6. Ответственность сторон</w:t>
      </w:r>
    </w:p>
    <w:p w:rsidR="0012560E" w:rsidRPr="00311610" w:rsidRDefault="0012560E" w:rsidP="0012560E">
      <w:pPr>
        <w:tabs>
          <w:tab w:val="left" w:pos="851"/>
        </w:tabs>
        <w:ind w:firstLine="709"/>
        <w:jc w:val="both"/>
        <w:rPr>
          <w:snapToGrid w:val="0"/>
          <w:sz w:val="24"/>
          <w:szCs w:val="24"/>
        </w:rPr>
      </w:pPr>
      <w:r w:rsidRPr="00311610">
        <w:rPr>
          <w:snapToGrid w:val="0"/>
          <w:sz w:val="24"/>
          <w:szCs w:val="24"/>
        </w:rPr>
        <w:t>6.1. Стороны несут ответственность за неисполнение или ненадлежащее исполнение своих обязательств по настоящему контракту.</w:t>
      </w:r>
    </w:p>
    <w:p w:rsidR="0012560E" w:rsidRPr="00311610" w:rsidRDefault="0012560E" w:rsidP="0012560E">
      <w:pPr>
        <w:tabs>
          <w:tab w:val="left" w:pos="851"/>
        </w:tabs>
        <w:ind w:firstLine="709"/>
        <w:jc w:val="both"/>
        <w:rPr>
          <w:snapToGrid w:val="0"/>
          <w:sz w:val="24"/>
          <w:szCs w:val="24"/>
        </w:rPr>
      </w:pPr>
      <w:r w:rsidRPr="00311610">
        <w:rPr>
          <w:snapToGrid w:val="0"/>
          <w:sz w:val="24"/>
          <w:szCs w:val="24"/>
        </w:rPr>
        <w:t xml:space="preserve">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5" w:history="1">
        <w:r w:rsidRPr="00311610">
          <w:rPr>
            <w:rStyle w:val="a8"/>
            <w:snapToGrid w:val="0"/>
            <w:color w:val="000000" w:themeColor="text1"/>
            <w:sz w:val="24"/>
            <w:szCs w:val="24"/>
          </w:rPr>
          <w:t>порядке</w:t>
        </w:r>
      </w:hyperlink>
      <w:r w:rsidRPr="00311610">
        <w:rPr>
          <w:snapToGrid w:val="0"/>
          <w:sz w:val="24"/>
          <w:szCs w:val="24"/>
        </w:rPr>
        <w:t>, установленном Правительством Российской Федерации.</w:t>
      </w:r>
    </w:p>
    <w:p w:rsidR="0012560E" w:rsidRPr="00311610" w:rsidRDefault="0012560E" w:rsidP="0012560E">
      <w:pPr>
        <w:tabs>
          <w:tab w:val="left" w:pos="851"/>
        </w:tabs>
        <w:ind w:firstLine="709"/>
        <w:jc w:val="both"/>
        <w:rPr>
          <w:snapToGrid w:val="0"/>
          <w:sz w:val="24"/>
          <w:szCs w:val="24"/>
        </w:rPr>
      </w:pPr>
      <w:r w:rsidRPr="00311610">
        <w:rPr>
          <w:snapToGrid w:val="0"/>
          <w:sz w:val="24"/>
          <w:szCs w:val="24"/>
        </w:rPr>
        <w:t>6.3. За ненадлежащее исполнение заказчиком обязательств по контракту, за исключением просрочки исполнения обязательств, размер штрафа устанавливается в размере 2,5 %  в сумме ____ рублей.</w:t>
      </w:r>
    </w:p>
    <w:p w:rsidR="0012560E" w:rsidRPr="00311610" w:rsidRDefault="0012560E" w:rsidP="0012560E">
      <w:pPr>
        <w:tabs>
          <w:tab w:val="left" w:pos="851"/>
        </w:tabs>
        <w:ind w:firstLine="709"/>
        <w:jc w:val="both"/>
        <w:rPr>
          <w:snapToGrid w:val="0"/>
          <w:sz w:val="24"/>
          <w:szCs w:val="24"/>
        </w:rPr>
      </w:pPr>
      <w:r w:rsidRPr="00311610">
        <w:rPr>
          <w:snapToGrid w:val="0"/>
          <w:sz w:val="24"/>
          <w:szCs w:val="24"/>
        </w:rPr>
        <w:t xml:space="preserve">6.4.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 </w:t>
      </w:r>
      <w:proofErr w:type="gramStart"/>
      <w:r w:rsidRPr="00311610">
        <w:rPr>
          <w:snapToGrid w:val="0"/>
          <w:sz w:val="24"/>
          <w:szCs w:val="24"/>
        </w:rPr>
        <w:t xml:space="preserve">Пеня начисляется за каждый день просрочки исполнения поставщиком обязательства, предусмотренного контрактом, начиная со дня, следующего </w:t>
      </w:r>
      <w:r w:rsidRPr="00311610">
        <w:rPr>
          <w:snapToGrid w:val="0"/>
          <w:sz w:val="24"/>
          <w:szCs w:val="24"/>
        </w:rPr>
        <w:lastRenderedPageBreak/>
        <w:t xml:space="preserve">после дня истечения установленного контрактом срока исполнения обязательства, и устанавливается контрактом в размере, определенном в </w:t>
      </w:r>
      <w:hyperlink r:id="rId26" w:history="1">
        <w:r w:rsidRPr="00311610">
          <w:rPr>
            <w:rStyle w:val="a8"/>
            <w:snapToGrid w:val="0"/>
            <w:color w:val="000000" w:themeColor="text1"/>
            <w:sz w:val="24"/>
            <w:szCs w:val="24"/>
          </w:rPr>
          <w:t>порядке</w:t>
        </w:r>
      </w:hyperlink>
      <w:r w:rsidRPr="00311610">
        <w:rPr>
          <w:snapToGrid w:val="0"/>
          <w:color w:val="000000" w:themeColor="text1"/>
          <w:sz w:val="24"/>
          <w:szCs w:val="24"/>
        </w:rPr>
        <w:t xml:space="preserve">, </w:t>
      </w:r>
      <w:r w:rsidRPr="00311610">
        <w:rPr>
          <w:snapToGrid w:val="0"/>
          <w:sz w:val="24"/>
          <w:szCs w:val="24"/>
        </w:rPr>
        <w:t>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w:t>
      </w:r>
      <w:proofErr w:type="gramEnd"/>
      <w:r w:rsidRPr="00311610">
        <w:rPr>
          <w:snapToGrid w:val="0"/>
          <w:sz w:val="24"/>
          <w:szCs w:val="24"/>
        </w:rPr>
        <w:t xml:space="preserve"> обязательств, предусмотренных контрактом и фактически исполненных поставщиком. </w:t>
      </w:r>
    </w:p>
    <w:p w:rsidR="0012560E" w:rsidRPr="00311610" w:rsidRDefault="0012560E" w:rsidP="0012560E">
      <w:pPr>
        <w:tabs>
          <w:tab w:val="left" w:pos="851"/>
        </w:tabs>
        <w:ind w:firstLine="709"/>
        <w:jc w:val="both"/>
        <w:rPr>
          <w:snapToGrid w:val="0"/>
          <w:sz w:val="24"/>
          <w:szCs w:val="24"/>
        </w:rPr>
      </w:pPr>
      <w:r w:rsidRPr="00311610">
        <w:rPr>
          <w:snapToGrid w:val="0"/>
          <w:sz w:val="24"/>
          <w:szCs w:val="24"/>
        </w:rPr>
        <w:t>6.5. За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в размере 10 % в сумме ____ рублей.</w:t>
      </w:r>
    </w:p>
    <w:p w:rsidR="0012560E" w:rsidRPr="00311610" w:rsidRDefault="0012560E" w:rsidP="0012560E">
      <w:pPr>
        <w:tabs>
          <w:tab w:val="left" w:pos="851"/>
        </w:tabs>
        <w:ind w:firstLine="709"/>
        <w:jc w:val="both"/>
        <w:rPr>
          <w:snapToGrid w:val="0"/>
          <w:sz w:val="24"/>
          <w:szCs w:val="24"/>
        </w:rPr>
      </w:pPr>
      <w:r w:rsidRPr="00311610">
        <w:rPr>
          <w:snapToGrid w:val="0"/>
          <w:sz w:val="24"/>
          <w:szCs w:val="24"/>
        </w:rPr>
        <w:t>6.6. Уплата неустойки (пени, штрафа) не освобождает стороны от исполнения обязательств по контракту.</w:t>
      </w:r>
    </w:p>
    <w:p w:rsidR="0012560E" w:rsidRPr="00311610" w:rsidRDefault="0012560E" w:rsidP="0012560E">
      <w:pPr>
        <w:tabs>
          <w:tab w:val="left" w:pos="851"/>
        </w:tabs>
        <w:ind w:firstLine="709"/>
        <w:jc w:val="both"/>
        <w:rPr>
          <w:snapToGrid w:val="0"/>
          <w:sz w:val="24"/>
          <w:szCs w:val="24"/>
        </w:rPr>
      </w:pPr>
      <w:r w:rsidRPr="00311610">
        <w:rPr>
          <w:snapToGrid w:val="0"/>
          <w:sz w:val="24"/>
          <w:szCs w:val="24"/>
        </w:rPr>
        <w:t>6.7.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2560E" w:rsidRPr="00311610" w:rsidRDefault="0012560E" w:rsidP="0012560E">
      <w:pPr>
        <w:ind w:firstLine="709"/>
        <w:jc w:val="both"/>
        <w:rPr>
          <w:sz w:val="24"/>
          <w:szCs w:val="24"/>
        </w:rPr>
      </w:pPr>
    </w:p>
    <w:p w:rsidR="0012560E" w:rsidRPr="00311610" w:rsidRDefault="0012560E" w:rsidP="0012560E">
      <w:pPr>
        <w:ind w:firstLine="709"/>
        <w:jc w:val="center"/>
        <w:rPr>
          <w:sz w:val="24"/>
          <w:szCs w:val="24"/>
        </w:rPr>
      </w:pPr>
      <w:r w:rsidRPr="00311610">
        <w:rPr>
          <w:sz w:val="24"/>
          <w:szCs w:val="24"/>
        </w:rPr>
        <w:t>7. Обстоятельства непреодолимой силы</w:t>
      </w:r>
    </w:p>
    <w:p w:rsidR="0012560E" w:rsidRPr="00311610" w:rsidRDefault="0012560E" w:rsidP="00311610">
      <w:pPr>
        <w:tabs>
          <w:tab w:val="left" w:pos="426"/>
          <w:tab w:val="left" w:pos="900"/>
          <w:tab w:val="left" w:pos="975"/>
        </w:tabs>
        <w:suppressAutoHyphens/>
        <w:autoSpaceDN w:val="0"/>
        <w:ind w:firstLine="284"/>
        <w:jc w:val="both"/>
        <w:textAlignment w:val="baseline"/>
        <w:rPr>
          <w:kern w:val="3"/>
          <w:sz w:val="24"/>
          <w:szCs w:val="24"/>
          <w:lang w:eastAsia="zh-CN"/>
        </w:rPr>
      </w:pPr>
      <w:r w:rsidRPr="00311610">
        <w:rPr>
          <w:kern w:val="3"/>
          <w:sz w:val="24"/>
          <w:szCs w:val="24"/>
          <w:lang w:eastAsia="zh-CN"/>
        </w:rPr>
        <w:t xml:space="preserve">     7.1. К обстоятельствам непреодолимой силы относятся: война и военные действия, восстание, эпидемии, землетрясения, наводнения, акты органов власти, непосредственно затрагивающие предмет настоящего Контракта и иные события, которые компетентный арбитражный суд признает и объявит случаями непреодолимой силы.</w:t>
      </w:r>
    </w:p>
    <w:p w:rsidR="0012560E" w:rsidRPr="00311610" w:rsidRDefault="0012560E" w:rsidP="00311610">
      <w:pPr>
        <w:tabs>
          <w:tab w:val="left" w:pos="426"/>
          <w:tab w:val="left" w:pos="900"/>
          <w:tab w:val="left" w:pos="975"/>
        </w:tabs>
        <w:suppressAutoHyphens/>
        <w:autoSpaceDN w:val="0"/>
        <w:ind w:firstLine="284"/>
        <w:jc w:val="both"/>
        <w:textAlignment w:val="baseline"/>
        <w:rPr>
          <w:kern w:val="3"/>
          <w:sz w:val="24"/>
          <w:szCs w:val="24"/>
          <w:lang w:eastAsia="zh-CN"/>
        </w:rPr>
      </w:pPr>
      <w:r w:rsidRPr="00311610">
        <w:rPr>
          <w:kern w:val="3"/>
          <w:sz w:val="24"/>
          <w:szCs w:val="24"/>
          <w:lang w:eastAsia="zh-CN"/>
        </w:rPr>
        <w:t xml:space="preserve">     7.2.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соответствующего обстоятельства, она лишается права ссылаться на него, разве что само такое обстоятельство препятствовало отправлению такого сообщения.</w:t>
      </w:r>
    </w:p>
    <w:p w:rsidR="0012560E" w:rsidRPr="00311610" w:rsidRDefault="0012560E" w:rsidP="00311610">
      <w:pPr>
        <w:tabs>
          <w:tab w:val="left" w:pos="851"/>
        </w:tabs>
        <w:ind w:firstLine="284"/>
        <w:jc w:val="both"/>
        <w:rPr>
          <w:snapToGrid w:val="0"/>
          <w:sz w:val="24"/>
          <w:szCs w:val="24"/>
        </w:rPr>
      </w:pPr>
      <w:r w:rsidRPr="00311610">
        <w:rPr>
          <w:snapToGrid w:val="0"/>
          <w:sz w:val="24"/>
          <w:szCs w:val="24"/>
        </w:rPr>
        <w:t xml:space="preserve">    7.3.Обязанность доказать наличие обстоятельств непреодолимой силы лежит на Стороне Контракта, не выполнившей свои обязательства по Контракту.</w:t>
      </w:r>
    </w:p>
    <w:p w:rsidR="0012560E" w:rsidRPr="00311610" w:rsidRDefault="0012560E" w:rsidP="00311610">
      <w:pPr>
        <w:tabs>
          <w:tab w:val="left" w:pos="426"/>
          <w:tab w:val="left" w:pos="900"/>
          <w:tab w:val="left" w:pos="975"/>
        </w:tabs>
        <w:suppressAutoHyphens/>
        <w:autoSpaceDN w:val="0"/>
        <w:ind w:firstLine="284"/>
        <w:jc w:val="both"/>
        <w:textAlignment w:val="baseline"/>
        <w:rPr>
          <w:kern w:val="3"/>
          <w:sz w:val="24"/>
          <w:szCs w:val="24"/>
          <w:lang w:eastAsia="zh-CN"/>
        </w:rPr>
      </w:pPr>
      <w:r w:rsidRPr="00311610">
        <w:rPr>
          <w:kern w:val="3"/>
          <w:sz w:val="24"/>
          <w:szCs w:val="24"/>
          <w:lang w:eastAsia="zh-CN"/>
        </w:rPr>
        <w:t xml:space="preserve">    7.4. В случае если обстоятельства, не предусмотренные настоящим пунктом, длятся более одного месяца, Стороны определяют дальнейшую юридическую судьбу настоящего Контракта.</w:t>
      </w:r>
    </w:p>
    <w:p w:rsidR="0012560E" w:rsidRPr="00311610" w:rsidRDefault="0012560E" w:rsidP="0012560E">
      <w:pPr>
        <w:keepNext/>
        <w:ind w:firstLine="709"/>
        <w:jc w:val="center"/>
        <w:rPr>
          <w:sz w:val="24"/>
          <w:szCs w:val="24"/>
        </w:rPr>
      </w:pPr>
      <w:r w:rsidRPr="00311610">
        <w:rPr>
          <w:sz w:val="24"/>
          <w:szCs w:val="24"/>
        </w:rPr>
        <w:t>8. Порядок разрешения споров</w:t>
      </w:r>
    </w:p>
    <w:p w:rsidR="0012560E" w:rsidRPr="00311610" w:rsidRDefault="0012560E" w:rsidP="0012560E">
      <w:pPr>
        <w:tabs>
          <w:tab w:val="left" w:pos="851"/>
        </w:tabs>
        <w:ind w:firstLine="709"/>
        <w:jc w:val="both"/>
        <w:rPr>
          <w:snapToGrid w:val="0"/>
          <w:sz w:val="24"/>
          <w:szCs w:val="24"/>
        </w:rPr>
      </w:pPr>
      <w:r w:rsidRPr="00311610">
        <w:rPr>
          <w:snapToGrid w:val="0"/>
          <w:sz w:val="24"/>
          <w:szCs w:val="24"/>
        </w:rPr>
        <w:t>8.1. Все споры, возникающие в процессе заключения и исполнения контракта, решаются сторонами в добровольном порядке, путем направления претензии. Сторона, получившая претензию, обязана дать мотивированный ответ в течение 10 рабочих дней. В случае не урегулирования спора в досудебном порядке, спор передается на рассмотрения в Арбитражный суд Астраханской области.</w:t>
      </w:r>
    </w:p>
    <w:p w:rsidR="0012560E" w:rsidRPr="00311610" w:rsidRDefault="0012560E" w:rsidP="0012560E">
      <w:pPr>
        <w:tabs>
          <w:tab w:val="left" w:pos="851"/>
        </w:tabs>
        <w:ind w:firstLine="709"/>
        <w:jc w:val="both"/>
        <w:rPr>
          <w:snapToGrid w:val="0"/>
          <w:sz w:val="24"/>
          <w:szCs w:val="24"/>
        </w:rPr>
      </w:pPr>
      <w:r w:rsidRPr="00311610">
        <w:rPr>
          <w:snapToGrid w:val="0"/>
          <w:sz w:val="24"/>
          <w:szCs w:val="24"/>
        </w:rPr>
        <w:t>8.2. Претензия рассматривается в течение 10 календарных дней с момента ее получения. Ответ на претензию дается в письменной форме и подписывается уполномоченным должностным лицом Стороны.</w:t>
      </w:r>
    </w:p>
    <w:p w:rsidR="0012560E" w:rsidRPr="00311610" w:rsidRDefault="0012560E" w:rsidP="0012560E">
      <w:pPr>
        <w:tabs>
          <w:tab w:val="left" w:pos="851"/>
        </w:tabs>
        <w:ind w:firstLine="709"/>
        <w:jc w:val="both"/>
        <w:rPr>
          <w:snapToGrid w:val="0"/>
          <w:sz w:val="24"/>
          <w:szCs w:val="24"/>
        </w:rPr>
      </w:pPr>
      <w:r w:rsidRPr="00311610">
        <w:rPr>
          <w:snapToGrid w:val="0"/>
          <w:sz w:val="24"/>
          <w:szCs w:val="24"/>
        </w:rPr>
        <w:t>8.3. Расторжение настоящего контракта допускается по соглашению сторон или решению суда по основаниям, предусмотренным действующим законодательством, или в связи с односторонним отказом Стороны от исполнения контракта в соответствии с гражданским законодательством Российской Федерации.</w:t>
      </w:r>
    </w:p>
    <w:p w:rsidR="0012560E" w:rsidRPr="00311610" w:rsidRDefault="0012560E" w:rsidP="0012560E">
      <w:pPr>
        <w:ind w:firstLine="709"/>
        <w:jc w:val="center"/>
        <w:rPr>
          <w:sz w:val="24"/>
          <w:szCs w:val="24"/>
        </w:rPr>
      </w:pPr>
    </w:p>
    <w:p w:rsidR="0012560E" w:rsidRPr="00311610" w:rsidRDefault="0012560E" w:rsidP="0012560E">
      <w:pPr>
        <w:ind w:firstLine="709"/>
        <w:jc w:val="center"/>
        <w:rPr>
          <w:sz w:val="24"/>
          <w:szCs w:val="24"/>
        </w:rPr>
      </w:pPr>
      <w:r w:rsidRPr="00311610">
        <w:rPr>
          <w:sz w:val="24"/>
          <w:szCs w:val="24"/>
        </w:rPr>
        <w:t>9. Расторжение и изменение условий Контракта</w:t>
      </w:r>
    </w:p>
    <w:p w:rsidR="0012560E" w:rsidRPr="00311610" w:rsidRDefault="0012560E" w:rsidP="00311610">
      <w:pPr>
        <w:widowControl w:val="0"/>
        <w:suppressAutoHyphens/>
        <w:autoSpaceDE w:val="0"/>
        <w:autoSpaceDN w:val="0"/>
        <w:adjustRightInd w:val="0"/>
        <w:ind w:firstLine="426"/>
        <w:jc w:val="both"/>
        <w:rPr>
          <w:rFonts w:eastAsia="Calibri"/>
          <w:bCs/>
          <w:sz w:val="24"/>
          <w:szCs w:val="24"/>
        </w:rPr>
      </w:pPr>
      <w:r w:rsidRPr="00311610">
        <w:rPr>
          <w:rFonts w:eastAsia="Calibri"/>
          <w:bCs/>
          <w:sz w:val="24"/>
          <w:szCs w:val="24"/>
        </w:rPr>
        <w:t xml:space="preserve">     9.1</w:t>
      </w:r>
      <w:r w:rsidR="00311610">
        <w:rPr>
          <w:rFonts w:eastAsia="Calibri"/>
          <w:bCs/>
          <w:sz w:val="24"/>
          <w:szCs w:val="24"/>
        </w:rPr>
        <w:t>.</w:t>
      </w:r>
      <w:r w:rsidRPr="00311610">
        <w:rPr>
          <w:rFonts w:eastAsia="Calibri"/>
          <w:bCs/>
          <w:sz w:val="24"/>
          <w:szCs w:val="24"/>
        </w:rPr>
        <w:t xml:space="preserve">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12560E" w:rsidRPr="00311610" w:rsidRDefault="0012560E" w:rsidP="00311610">
      <w:pPr>
        <w:widowControl w:val="0"/>
        <w:suppressAutoHyphens/>
        <w:autoSpaceDE w:val="0"/>
        <w:autoSpaceDN w:val="0"/>
        <w:adjustRightInd w:val="0"/>
        <w:ind w:firstLine="426"/>
        <w:jc w:val="both"/>
        <w:rPr>
          <w:rFonts w:eastAsia="Calibri"/>
          <w:bCs/>
          <w:sz w:val="24"/>
          <w:szCs w:val="24"/>
        </w:rPr>
      </w:pPr>
      <w:r w:rsidRPr="00311610">
        <w:rPr>
          <w:rFonts w:eastAsia="Calibri"/>
          <w:bCs/>
          <w:sz w:val="24"/>
          <w:szCs w:val="24"/>
        </w:rPr>
        <w:t xml:space="preserve">     9.2. Расторжение Контракта допускается по соглашению сторон, по решению суда или в связи с односторонним отказом стороны Контракта от исполнения настоящего Контракта в соответствии с гражданским законодательством.</w:t>
      </w:r>
    </w:p>
    <w:p w:rsidR="0012560E" w:rsidRPr="00311610" w:rsidRDefault="0012560E" w:rsidP="00311610">
      <w:pPr>
        <w:ind w:firstLine="426"/>
        <w:jc w:val="both"/>
        <w:rPr>
          <w:b/>
          <w:sz w:val="24"/>
          <w:szCs w:val="24"/>
        </w:rPr>
      </w:pPr>
      <w:r w:rsidRPr="00311610">
        <w:rPr>
          <w:rFonts w:eastAsia="Calibri"/>
          <w:bCs/>
          <w:sz w:val="24"/>
          <w:szCs w:val="24"/>
        </w:rPr>
        <w:lastRenderedPageBreak/>
        <w:t xml:space="preserve">     9.3. Заказчик вправе принять решение об одностороннем отказе от исполнения Контракта в случае нарушения Поставщиком существенных условий настоящего Контракта</w:t>
      </w:r>
    </w:p>
    <w:p w:rsidR="0012560E" w:rsidRPr="00311610" w:rsidRDefault="0012560E" w:rsidP="00311610">
      <w:pPr>
        <w:autoSpaceDE w:val="0"/>
        <w:autoSpaceDN w:val="0"/>
        <w:adjustRightInd w:val="0"/>
        <w:ind w:firstLine="426"/>
        <w:jc w:val="both"/>
        <w:rPr>
          <w:bCs/>
          <w:sz w:val="24"/>
          <w:szCs w:val="24"/>
        </w:rPr>
      </w:pPr>
      <w:r w:rsidRPr="00311610">
        <w:rPr>
          <w:sz w:val="24"/>
          <w:szCs w:val="24"/>
        </w:rPr>
        <w:t xml:space="preserve">     9.4. </w:t>
      </w:r>
      <w:r w:rsidRPr="00311610">
        <w:rPr>
          <w:bCs/>
          <w:sz w:val="24"/>
          <w:szCs w:val="24"/>
        </w:rPr>
        <w:t>Изменение существенных условий контракта при его исполнении допускается по соглашению сторон в следующих случаях:</w:t>
      </w:r>
    </w:p>
    <w:p w:rsidR="0012560E" w:rsidRPr="00311610" w:rsidRDefault="0012560E" w:rsidP="0012560E">
      <w:pPr>
        <w:autoSpaceDE w:val="0"/>
        <w:autoSpaceDN w:val="0"/>
        <w:adjustRightInd w:val="0"/>
        <w:ind w:firstLine="709"/>
        <w:jc w:val="both"/>
        <w:rPr>
          <w:bCs/>
          <w:sz w:val="24"/>
          <w:szCs w:val="24"/>
        </w:rPr>
      </w:pPr>
      <w:r w:rsidRPr="00311610">
        <w:rPr>
          <w:bCs/>
          <w:sz w:val="24"/>
          <w:szCs w:val="24"/>
        </w:rPr>
        <w:t>а) 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12560E" w:rsidRPr="00311610" w:rsidRDefault="0012560E" w:rsidP="0012560E">
      <w:pPr>
        <w:autoSpaceDE w:val="0"/>
        <w:autoSpaceDN w:val="0"/>
        <w:adjustRightInd w:val="0"/>
        <w:ind w:firstLine="709"/>
        <w:jc w:val="both"/>
        <w:rPr>
          <w:bCs/>
          <w:sz w:val="24"/>
          <w:szCs w:val="24"/>
        </w:rPr>
      </w:pPr>
      <w:r w:rsidRPr="00311610">
        <w:rPr>
          <w:bCs/>
          <w:sz w:val="24"/>
          <w:szCs w:val="24"/>
        </w:rPr>
        <w:t xml:space="preserve">б) если по предложению заказчика увеличиваются предусмотренное контрактом количество товара не более чем на десять процентов или уменьшаются предусмотренное контрактом количество поставляемого товара не более чем на десять процентов. При этом по соглашению сторон допускается изменение с учетом </w:t>
      </w:r>
      <w:proofErr w:type="gramStart"/>
      <w:r w:rsidRPr="00311610">
        <w:rPr>
          <w:bCs/>
          <w:sz w:val="24"/>
          <w:szCs w:val="24"/>
        </w:rPr>
        <w:t>положений бюджетного законодательства Российской Федерации цены контракта</w:t>
      </w:r>
      <w:proofErr w:type="gramEnd"/>
      <w:r w:rsidRPr="00311610">
        <w:rPr>
          <w:bCs/>
          <w:sz w:val="24"/>
          <w:szCs w:val="24"/>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w:t>
      </w:r>
      <w:proofErr w:type="gramStart"/>
      <w:r w:rsidRPr="00311610">
        <w:rPr>
          <w:bCs/>
          <w:sz w:val="24"/>
          <w:szCs w:val="24"/>
        </w:rPr>
        <w:t>предусмотренных</w:t>
      </w:r>
      <w:proofErr w:type="gramEnd"/>
      <w:r w:rsidRPr="00311610">
        <w:rPr>
          <w:bCs/>
          <w:sz w:val="24"/>
          <w:szCs w:val="24"/>
        </w:rPr>
        <w:t xml:space="preserve"> контрактом количества товара стороны контракта обязаны уменьшить цену контракта исходя из цены единицы товара. </w:t>
      </w:r>
    </w:p>
    <w:p w:rsidR="0012560E" w:rsidRPr="00311610" w:rsidRDefault="0012560E" w:rsidP="0012560E">
      <w:pPr>
        <w:autoSpaceDE w:val="0"/>
        <w:autoSpaceDN w:val="0"/>
        <w:adjustRightInd w:val="0"/>
        <w:ind w:firstLine="709"/>
        <w:jc w:val="both"/>
        <w:rPr>
          <w:bCs/>
          <w:sz w:val="24"/>
          <w:szCs w:val="24"/>
        </w:rPr>
      </w:pPr>
      <w:r w:rsidRPr="00311610">
        <w:rPr>
          <w:bCs/>
          <w:sz w:val="24"/>
          <w:szCs w:val="24"/>
        </w:rPr>
        <w:t xml:space="preserve">в) в случаях, предусмотренных </w:t>
      </w:r>
      <w:hyperlink r:id="rId27" w:history="1">
        <w:r w:rsidRPr="00311610">
          <w:rPr>
            <w:rStyle w:val="a8"/>
            <w:bCs/>
            <w:color w:val="000000" w:themeColor="text1"/>
            <w:sz w:val="24"/>
            <w:szCs w:val="24"/>
          </w:rPr>
          <w:t>пунктом 6 статьи 161</w:t>
        </w:r>
      </w:hyperlink>
      <w:r w:rsidRPr="00311610">
        <w:rPr>
          <w:bCs/>
          <w:sz w:val="24"/>
          <w:szCs w:val="24"/>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sidRPr="00311610">
        <w:rPr>
          <w:bCs/>
          <w:color w:val="000000" w:themeColor="text1"/>
          <w:sz w:val="24"/>
          <w:szCs w:val="24"/>
        </w:rPr>
        <w:t xml:space="preserve">контракта </w:t>
      </w:r>
      <w:hyperlink r:id="rId28" w:history="1">
        <w:r w:rsidRPr="00311610">
          <w:rPr>
            <w:rStyle w:val="a8"/>
            <w:bCs/>
            <w:color w:val="000000" w:themeColor="text1"/>
            <w:sz w:val="24"/>
            <w:szCs w:val="24"/>
          </w:rPr>
          <w:t>обеспечивает согласование</w:t>
        </w:r>
      </w:hyperlink>
      <w:r w:rsidRPr="00311610">
        <w:rPr>
          <w:bCs/>
          <w:sz w:val="24"/>
          <w:szCs w:val="24"/>
        </w:rPr>
        <w:t xml:space="preserve"> новых условий контракта, в том числе цены и (или) сроков исполнения контракта и (или) количества товара, предусмотренного контрактом.</w:t>
      </w:r>
    </w:p>
    <w:p w:rsidR="0012560E" w:rsidRPr="00311610" w:rsidRDefault="0012560E" w:rsidP="0012560E">
      <w:pPr>
        <w:autoSpaceDE w:val="0"/>
        <w:autoSpaceDN w:val="0"/>
        <w:adjustRightInd w:val="0"/>
        <w:ind w:firstLine="709"/>
        <w:jc w:val="both"/>
        <w:rPr>
          <w:sz w:val="24"/>
          <w:szCs w:val="24"/>
        </w:rPr>
      </w:pPr>
      <w:r w:rsidRPr="00311610">
        <w:rPr>
          <w:sz w:val="24"/>
          <w:szCs w:val="24"/>
        </w:rPr>
        <w:t>9.5. В случае перемены Заказчика права и обязанности Заказчика, предусмотренные контрактом, переходят к новому Заказчику.</w:t>
      </w:r>
    </w:p>
    <w:p w:rsidR="00311610" w:rsidRDefault="00311610" w:rsidP="0012560E">
      <w:pPr>
        <w:ind w:firstLine="709"/>
        <w:jc w:val="center"/>
        <w:rPr>
          <w:sz w:val="24"/>
          <w:szCs w:val="24"/>
        </w:rPr>
      </w:pPr>
    </w:p>
    <w:p w:rsidR="0012560E" w:rsidRPr="00311610" w:rsidRDefault="0012560E" w:rsidP="0012560E">
      <w:pPr>
        <w:ind w:firstLine="709"/>
        <w:jc w:val="center"/>
        <w:rPr>
          <w:sz w:val="24"/>
          <w:szCs w:val="24"/>
        </w:rPr>
      </w:pPr>
      <w:r w:rsidRPr="00311610">
        <w:rPr>
          <w:sz w:val="24"/>
          <w:szCs w:val="24"/>
        </w:rPr>
        <w:t>10. Срок действия Контракта</w:t>
      </w:r>
    </w:p>
    <w:p w:rsidR="0012560E" w:rsidRPr="00311610" w:rsidRDefault="0012560E" w:rsidP="0012560E">
      <w:pPr>
        <w:pStyle w:val="ConsPlusNormal0"/>
        <w:widowControl/>
        <w:ind w:firstLine="709"/>
        <w:jc w:val="both"/>
        <w:rPr>
          <w:rFonts w:ascii="Times New Roman" w:hAnsi="Times New Roman" w:cs="Times New Roman"/>
          <w:sz w:val="24"/>
          <w:szCs w:val="24"/>
        </w:rPr>
      </w:pPr>
      <w:r w:rsidRPr="00311610">
        <w:rPr>
          <w:rFonts w:ascii="Times New Roman" w:hAnsi="Times New Roman" w:cs="Times New Roman"/>
          <w:sz w:val="24"/>
          <w:szCs w:val="24"/>
        </w:rPr>
        <w:t>10.1. Контра</w:t>
      </w:r>
      <w:proofErr w:type="gramStart"/>
      <w:r w:rsidRPr="00311610">
        <w:rPr>
          <w:rFonts w:ascii="Times New Roman" w:hAnsi="Times New Roman" w:cs="Times New Roman"/>
          <w:sz w:val="24"/>
          <w:szCs w:val="24"/>
        </w:rPr>
        <w:t>кт вст</w:t>
      </w:r>
      <w:proofErr w:type="gramEnd"/>
      <w:r w:rsidRPr="00311610">
        <w:rPr>
          <w:rFonts w:ascii="Times New Roman" w:hAnsi="Times New Roman" w:cs="Times New Roman"/>
          <w:sz w:val="24"/>
          <w:szCs w:val="24"/>
        </w:rPr>
        <w:t>упает в силу со дня подписания его Сторонами и действует до 31 декабря 2016 года.</w:t>
      </w:r>
      <w:r w:rsidRPr="00311610">
        <w:rPr>
          <w:rFonts w:ascii="Times New Roman" w:hAnsi="Times New Roman" w:cs="Times New Roman"/>
          <w:bCs/>
          <w:color w:val="000000"/>
          <w:sz w:val="24"/>
          <w:szCs w:val="24"/>
        </w:rPr>
        <w:t xml:space="preserve"> </w:t>
      </w:r>
      <w:proofErr w:type="gramStart"/>
      <w:r w:rsidRPr="00311610">
        <w:rPr>
          <w:rFonts w:ascii="Times New Roman" w:hAnsi="Times New Roman" w:cs="Times New Roman"/>
          <w:bCs/>
          <w:color w:val="000000"/>
          <w:sz w:val="24"/>
          <w:szCs w:val="24"/>
        </w:rPr>
        <w:t>При</w:t>
      </w:r>
      <w:proofErr w:type="gramEnd"/>
      <w:r w:rsidRPr="00311610">
        <w:rPr>
          <w:rFonts w:ascii="Times New Roman" w:hAnsi="Times New Roman" w:cs="Times New Roman"/>
          <w:bCs/>
          <w:color w:val="000000"/>
          <w:sz w:val="24"/>
          <w:szCs w:val="24"/>
        </w:rPr>
        <w:t xml:space="preserve"> </w:t>
      </w:r>
      <w:proofErr w:type="gramStart"/>
      <w:r w:rsidRPr="00311610">
        <w:rPr>
          <w:rFonts w:ascii="Times New Roman" w:hAnsi="Times New Roman" w:cs="Times New Roman"/>
          <w:bCs/>
          <w:color w:val="000000"/>
          <w:sz w:val="24"/>
          <w:szCs w:val="24"/>
        </w:rPr>
        <w:t>это</w:t>
      </w:r>
      <w:proofErr w:type="gramEnd"/>
      <w:r w:rsidRPr="00311610">
        <w:rPr>
          <w:rFonts w:ascii="Times New Roman" w:hAnsi="Times New Roman" w:cs="Times New Roman"/>
          <w:bCs/>
          <w:color w:val="000000"/>
          <w:sz w:val="24"/>
          <w:szCs w:val="24"/>
        </w:rPr>
        <w:t xml:space="preserve"> окончание указанного срока не освобождает стороны от ответственности за неисполнение либо ненадлежащее исполнение условий настоящего контракта и не снимает со сторон обязанности по выполнению своих обязательств по контракту.</w:t>
      </w:r>
    </w:p>
    <w:p w:rsidR="0012560E" w:rsidRPr="00311610" w:rsidRDefault="0012560E" w:rsidP="0012560E">
      <w:pPr>
        <w:pStyle w:val="ConsNormal"/>
        <w:widowControl/>
        <w:ind w:right="0" w:firstLine="709"/>
        <w:jc w:val="center"/>
        <w:rPr>
          <w:rFonts w:ascii="Times New Roman" w:hAnsi="Times New Roman" w:cs="Times New Roman"/>
          <w:sz w:val="24"/>
          <w:szCs w:val="24"/>
        </w:rPr>
      </w:pPr>
      <w:r w:rsidRPr="00311610">
        <w:rPr>
          <w:rFonts w:ascii="Times New Roman" w:hAnsi="Times New Roman" w:cs="Times New Roman"/>
          <w:sz w:val="24"/>
          <w:szCs w:val="24"/>
        </w:rPr>
        <w:t>11. Обеспечение исполнения контракта</w:t>
      </w:r>
    </w:p>
    <w:p w:rsidR="0012560E" w:rsidRPr="00311610" w:rsidRDefault="0012560E" w:rsidP="0012560E">
      <w:pPr>
        <w:pStyle w:val="ConsNormal"/>
        <w:widowControl/>
        <w:ind w:right="0" w:firstLine="709"/>
        <w:jc w:val="both"/>
        <w:rPr>
          <w:rFonts w:ascii="Times New Roman" w:hAnsi="Times New Roman" w:cs="Times New Roman"/>
          <w:sz w:val="24"/>
          <w:szCs w:val="24"/>
        </w:rPr>
      </w:pPr>
      <w:r w:rsidRPr="00311610">
        <w:rPr>
          <w:rFonts w:ascii="Times New Roman" w:hAnsi="Times New Roman" w:cs="Times New Roman"/>
          <w:sz w:val="24"/>
          <w:szCs w:val="24"/>
        </w:rPr>
        <w:t>11.1. Способами обеспечения исполнения Контракта являются банковская гарантия, выданная банком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12560E" w:rsidRPr="00311610" w:rsidRDefault="00311610" w:rsidP="0012560E">
      <w:pPr>
        <w:shd w:val="clear" w:color="auto" w:fill="FFFFFF"/>
        <w:tabs>
          <w:tab w:val="left" w:pos="720"/>
        </w:tabs>
        <w:autoSpaceDN w:val="0"/>
        <w:adjustRightInd w:val="0"/>
        <w:ind w:firstLine="709"/>
        <w:jc w:val="both"/>
        <w:rPr>
          <w:sz w:val="24"/>
          <w:szCs w:val="24"/>
        </w:rPr>
      </w:pPr>
      <w:r>
        <w:rPr>
          <w:sz w:val="24"/>
          <w:szCs w:val="24"/>
        </w:rPr>
        <w:t xml:space="preserve"> </w:t>
      </w:r>
      <w:r w:rsidR="0012560E" w:rsidRPr="00311610">
        <w:rPr>
          <w:sz w:val="24"/>
          <w:szCs w:val="24"/>
        </w:rPr>
        <w:t xml:space="preserve">11.2. </w:t>
      </w:r>
      <w:r w:rsidR="0012560E" w:rsidRPr="00311610">
        <w:rPr>
          <w:color w:val="000000"/>
          <w:kern w:val="16"/>
          <w:sz w:val="24"/>
          <w:szCs w:val="24"/>
        </w:rPr>
        <w:t>Обеспечение исполнения Контракта предоставляется Заказчику до заключения Контракта, что составляет</w:t>
      </w:r>
      <w:r w:rsidR="0012560E" w:rsidRPr="00311610">
        <w:rPr>
          <w:sz w:val="24"/>
          <w:szCs w:val="24"/>
        </w:rPr>
        <w:t xml:space="preserve"> 5 (пять) % начальной (</w:t>
      </w:r>
      <w:proofErr w:type="gramStart"/>
      <w:r w:rsidR="0012560E" w:rsidRPr="00311610">
        <w:rPr>
          <w:sz w:val="24"/>
          <w:szCs w:val="24"/>
        </w:rPr>
        <w:t xml:space="preserve">максимальной) </w:t>
      </w:r>
      <w:proofErr w:type="gramEnd"/>
      <w:r w:rsidR="0012560E" w:rsidRPr="00311610">
        <w:rPr>
          <w:sz w:val="24"/>
          <w:szCs w:val="24"/>
        </w:rPr>
        <w:t>цены контракта, составляет в сумме: 750,00 (семьсот пятьдесят) рублей.</w:t>
      </w:r>
    </w:p>
    <w:p w:rsidR="0012560E" w:rsidRPr="00311610" w:rsidRDefault="0012560E" w:rsidP="0012560E">
      <w:pPr>
        <w:autoSpaceDE w:val="0"/>
        <w:autoSpaceDN w:val="0"/>
        <w:adjustRightInd w:val="0"/>
        <w:ind w:firstLine="709"/>
        <w:jc w:val="both"/>
        <w:rPr>
          <w:sz w:val="24"/>
          <w:szCs w:val="24"/>
        </w:rPr>
      </w:pPr>
      <w:r w:rsidRPr="00311610">
        <w:rPr>
          <w:sz w:val="24"/>
          <w:szCs w:val="24"/>
        </w:rPr>
        <w:t>В случае</w:t>
      </w:r>
      <w:proofErr w:type="gramStart"/>
      <w:r w:rsidRPr="00311610">
        <w:rPr>
          <w:sz w:val="24"/>
          <w:szCs w:val="24"/>
        </w:rPr>
        <w:t>,</w:t>
      </w:r>
      <w:proofErr w:type="gramEnd"/>
      <w:r w:rsidRPr="00311610">
        <w:rPr>
          <w:sz w:val="24"/>
          <w:szCs w:val="24"/>
        </w:rPr>
        <w:t xml:space="preserve"> если предложенная в заявке участника аукциона цена снижена на 25%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в </w:t>
      </w:r>
      <w:r w:rsidRPr="00311610">
        <w:rPr>
          <w:color w:val="000000"/>
          <w:sz w:val="24"/>
          <w:szCs w:val="24"/>
          <w:shd w:val="clear" w:color="auto" w:fill="FFFFFF"/>
        </w:rPr>
        <w:t>размере, превышающем в полтора раза размер обеспечения исполнения контракта, указанный в документации о проведении аукциона.</w:t>
      </w:r>
    </w:p>
    <w:p w:rsidR="0012560E" w:rsidRPr="00311610" w:rsidRDefault="0012560E" w:rsidP="0012560E">
      <w:pPr>
        <w:autoSpaceDE w:val="0"/>
        <w:autoSpaceDN w:val="0"/>
        <w:adjustRightInd w:val="0"/>
        <w:ind w:firstLine="709"/>
        <w:jc w:val="both"/>
        <w:rPr>
          <w:sz w:val="24"/>
          <w:szCs w:val="24"/>
        </w:rPr>
      </w:pPr>
      <w:r w:rsidRPr="00311610">
        <w:rPr>
          <w:kern w:val="16"/>
          <w:sz w:val="24"/>
          <w:szCs w:val="24"/>
        </w:rPr>
        <w:t>11.3. </w:t>
      </w:r>
      <w:r w:rsidRPr="00311610">
        <w:rPr>
          <w:sz w:val="24"/>
          <w:szCs w:val="24"/>
        </w:rPr>
        <w:t xml:space="preserve">Срок действия обеспечения исполнения Контракта в форме банковской гарантии – до 31 января 2017 года. </w:t>
      </w:r>
    </w:p>
    <w:p w:rsidR="0012560E" w:rsidRPr="00311610" w:rsidRDefault="0012560E" w:rsidP="0012560E">
      <w:pPr>
        <w:keepNext/>
        <w:tabs>
          <w:tab w:val="left" w:pos="360"/>
          <w:tab w:val="num" w:pos="1260"/>
        </w:tabs>
        <w:ind w:firstLine="709"/>
        <w:jc w:val="both"/>
        <w:rPr>
          <w:kern w:val="16"/>
          <w:sz w:val="24"/>
          <w:szCs w:val="24"/>
        </w:rPr>
      </w:pPr>
      <w:r w:rsidRPr="00311610">
        <w:rPr>
          <w:kern w:val="16"/>
          <w:sz w:val="24"/>
          <w:szCs w:val="24"/>
        </w:rPr>
        <w:t>11.4. Требования к обеспечению исполнения Контракта, предоставляемому в виде банковской гарантии:</w:t>
      </w:r>
    </w:p>
    <w:p w:rsidR="0012560E" w:rsidRPr="00311610" w:rsidRDefault="0012560E" w:rsidP="0012560E">
      <w:pPr>
        <w:autoSpaceDE w:val="0"/>
        <w:autoSpaceDN w:val="0"/>
        <w:adjustRightInd w:val="0"/>
        <w:ind w:firstLine="709"/>
        <w:jc w:val="both"/>
        <w:rPr>
          <w:sz w:val="24"/>
          <w:szCs w:val="24"/>
        </w:rPr>
      </w:pPr>
      <w:r w:rsidRPr="00311610">
        <w:rPr>
          <w:sz w:val="24"/>
          <w:szCs w:val="24"/>
        </w:rPr>
        <w:t>11.4.1. Банковская гарантия должна быть безотзывной,</w:t>
      </w:r>
      <w:r w:rsidRPr="00311610">
        <w:rPr>
          <w:rStyle w:val="blk3"/>
          <w:sz w:val="24"/>
          <w:szCs w:val="24"/>
          <w:specVanish w:val="0"/>
        </w:rPr>
        <w:t xml:space="preserve"> оформленной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 45 Федерального закона № 44-ФЗ</w:t>
      </w:r>
      <w:r w:rsidRPr="00311610">
        <w:rPr>
          <w:sz w:val="24"/>
          <w:szCs w:val="24"/>
        </w:rPr>
        <w:t>, а также иным законодательством Российской Федерации, регулирующим такие правоотношения.</w:t>
      </w:r>
    </w:p>
    <w:p w:rsidR="0012560E" w:rsidRPr="00311610" w:rsidRDefault="0012560E" w:rsidP="0012560E">
      <w:pPr>
        <w:ind w:firstLine="709"/>
        <w:jc w:val="both"/>
        <w:rPr>
          <w:sz w:val="24"/>
          <w:szCs w:val="24"/>
        </w:rPr>
      </w:pPr>
      <w:r w:rsidRPr="00311610">
        <w:rPr>
          <w:sz w:val="24"/>
          <w:szCs w:val="24"/>
        </w:rPr>
        <w:t>Банковская гарантия должна содержать условие:</w:t>
      </w:r>
    </w:p>
    <w:p w:rsidR="0012560E" w:rsidRPr="00311610" w:rsidRDefault="0012560E" w:rsidP="0012560E">
      <w:pPr>
        <w:ind w:firstLine="709"/>
        <w:jc w:val="both"/>
        <w:rPr>
          <w:rStyle w:val="80"/>
        </w:rPr>
      </w:pPr>
      <w:r w:rsidRPr="00311610">
        <w:rPr>
          <w:sz w:val="24"/>
          <w:szCs w:val="24"/>
        </w:rPr>
        <w:t xml:space="preserve">-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w:t>
      </w:r>
      <w:r w:rsidRPr="00311610">
        <w:rPr>
          <w:sz w:val="24"/>
          <w:szCs w:val="24"/>
        </w:rPr>
        <w:lastRenderedPageBreak/>
        <w:t>об уплате денежной суммы по банковской гарантии, направленное до окончания сро</w:t>
      </w:r>
      <w:r w:rsidR="00311610">
        <w:rPr>
          <w:sz w:val="24"/>
          <w:szCs w:val="24"/>
        </w:rPr>
        <w:t>ка действия банковской гарантии.</w:t>
      </w:r>
    </w:p>
    <w:p w:rsidR="0012560E" w:rsidRPr="00311610" w:rsidRDefault="0012560E" w:rsidP="00311610">
      <w:pPr>
        <w:ind w:firstLine="709"/>
        <w:jc w:val="both"/>
        <w:rPr>
          <w:sz w:val="24"/>
          <w:szCs w:val="24"/>
        </w:rPr>
      </w:pPr>
      <w:r w:rsidRPr="00311610">
        <w:rPr>
          <w:rStyle w:val="blk3"/>
          <w:sz w:val="24"/>
          <w:szCs w:val="24"/>
          <w:specVanish w:val="0"/>
        </w:rPr>
        <w:t>- о праве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r w:rsidRPr="00311610">
        <w:rPr>
          <w:sz w:val="24"/>
          <w:szCs w:val="24"/>
        </w:rPr>
        <w:t>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12560E" w:rsidRPr="00311610" w:rsidRDefault="0012560E" w:rsidP="0012560E">
      <w:pPr>
        <w:autoSpaceDE w:val="0"/>
        <w:autoSpaceDN w:val="0"/>
        <w:adjustRightInd w:val="0"/>
        <w:ind w:firstLine="709"/>
        <w:jc w:val="both"/>
        <w:rPr>
          <w:sz w:val="24"/>
          <w:szCs w:val="24"/>
        </w:rPr>
      </w:pPr>
      <w:r w:rsidRPr="00311610">
        <w:rPr>
          <w:sz w:val="24"/>
          <w:szCs w:val="24"/>
        </w:rPr>
        <w:t xml:space="preserve">11.5. Банковская гарантия и документы, предусмотренные частью 9 статьей 45 Федерального закона от 05.04.2013 </w:t>
      </w:r>
      <w:r w:rsidR="00311610">
        <w:rPr>
          <w:sz w:val="24"/>
          <w:szCs w:val="24"/>
        </w:rPr>
        <w:t>№</w:t>
      </w:r>
      <w:r w:rsidRPr="00311610">
        <w:rPr>
          <w:sz w:val="24"/>
          <w:szCs w:val="24"/>
        </w:rPr>
        <w:t xml:space="preserve"> 44-ФЗ, должны быть включены в реестр банковских гарантий, размещенный в ЕИС. </w:t>
      </w:r>
    </w:p>
    <w:p w:rsidR="0012560E" w:rsidRPr="00311610" w:rsidRDefault="0012560E" w:rsidP="0012560E">
      <w:pPr>
        <w:pStyle w:val="ConsPlusNormal0"/>
        <w:ind w:firstLine="709"/>
        <w:jc w:val="both"/>
        <w:rPr>
          <w:rStyle w:val="blk3"/>
          <w:sz w:val="24"/>
          <w:szCs w:val="24"/>
        </w:rPr>
      </w:pPr>
      <w:r w:rsidRPr="00311610">
        <w:rPr>
          <w:rFonts w:ascii="Times New Roman" w:hAnsi="Times New Roman" w:cs="Times New Roman"/>
          <w:sz w:val="24"/>
          <w:szCs w:val="24"/>
        </w:rPr>
        <w:t>Форма банковской гарантии утверждена постановлением Правительства Российск</w:t>
      </w:r>
      <w:r w:rsidR="00311610">
        <w:rPr>
          <w:rFonts w:ascii="Times New Roman" w:hAnsi="Times New Roman" w:cs="Times New Roman"/>
          <w:sz w:val="24"/>
          <w:szCs w:val="24"/>
        </w:rPr>
        <w:t>ой Федерации от 8 ноября 2013 года</w:t>
      </w:r>
      <w:r w:rsidRPr="00311610">
        <w:rPr>
          <w:rFonts w:ascii="Times New Roman" w:hAnsi="Times New Roman" w:cs="Times New Roman"/>
          <w:sz w:val="24"/>
          <w:szCs w:val="24"/>
        </w:rPr>
        <w:t xml:space="preserve"> </w:t>
      </w:r>
      <w:r w:rsidR="00F37002" w:rsidRPr="00311610">
        <w:rPr>
          <w:rFonts w:ascii="Times New Roman" w:hAnsi="Times New Roman" w:cs="Times New Roman"/>
          <w:sz w:val="24"/>
          <w:szCs w:val="24"/>
        </w:rPr>
        <w:t>№</w:t>
      </w:r>
      <w:r w:rsidRPr="00311610">
        <w:rPr>
          <w:rFonts w:ascii="Times New Roman" w:hAnsi="Times New Roman" w:cs="Times New Roman"/>
          <w:sz w:val="24"/>
          <w:szCs w:val="24"/>
        </w:rPr>
        <w:t xml:space="preserve"> 1005 </w:t>
      </w:r>
      <w:r w:rsidR="00F37002" w:rsidRPr="00311610">
        <w:rPr>
          <w:rFonts w:ascii="Times New Roman" w:hAnsi="Times New Roman" w:cs="Times New Roman"/>
          <w:sz w:val="24"/>
          <w:szCs w:val="24"/>
        </w:rPr>
        <w:t>«</w:t>
      </w:r>
      <w:r w:rsidRPr="00311610">
        <w:rPr>
          <w:rFonts w:ascii="Times New Roman" w:hAnsi="Times New Roman" w:cs="Times New Roman"/>
          <w:sz w:val="24"/>
          <w:szCs w:val="24"/>
        </w:rPr>
        <w:t xml:space="preserve">О банковских гарантиях, используемых для целей федерального закона </w:t>
      </w:r>
      <w:r w:rsidR="00F37002" w:rsidRPr="00311610">
        <w:rPr>
          <w:rFonts w:ascii="Times New Roman" w:hAnsi="Times New Roman" w:cs="Times New Roman"/>
          <w:sz w:val="24"/>
          <w:szCs w:val="24"/>
        </w:rPr>
        <w:t>«</w:t>
      </w:r>
      <w:r w:rsidRPr="00311610">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F37002" w:rsidRPr="00311610">
        <w:rPr>
          <w:rFonts w:ascii="Times New Roman" w:hAnsi="Times New Roman" w:cs="Times New Roman"/>
          <w:sz w:val="24"/>
          <w:szCs w:val="24"/>
        </w:rPr>
        <w:t>»</w:t>
      </w:r>
      <w:r w:rsidRPr="00311610">
        <w:rPr>
          <w:rFonts w:ascii="Times New Roman" w:hAnsi="Times New Roman" w:cs="Times New Roman"/>
          <w:sz w:val="24"/>
          <w:szCs w:val="24"/>
        </w:rPr>
        <w:t>.</w:t>
      </w:r>
    </w:p>
    <w:p w:rsidR="0012560E" w:rsidRPr="00311610" w:rsidRDefault="0012560E" w:rsidP="0012560E">
      <w:pPr>
        <w:pStyle w:val="af6"/>
        <w:tabs>
          <w:tab w:val="left" w:pos="709"/>
        </w:tabs>
        <w:ind w:firstLine="709"/>
        <w:jc w:val="both"/>
        <w:rPr>
          <w:color w:val="FF0000"/>
          <w:kern w:val="16"/>
          <w:sz w:val="24"/>
        </w:rPr>
      </w:pPr>
      <w:r w:rsidRPr="00311610">
        <w:rPr>
          <w:color w:val="000000"/>
          <w:kern w:val="16"/>
          <w:sz w:val="24"/>
          <w:lang w:val="ru-RU"/>
        </w:rPr>
        <w:t>11.6</w:t>
      </w:r>
      <w:r w:rsidRPr="00311610">
        <w:rPr>
          <w:color w:val="000000"/>
          <w:kern w:val="16"/>
          <w:sz w:val="24"/>
        </w:rPr>
        <w:t xml:space="preserve">. Требования к обеспечению исполнения Контракта, предоставляемому </w:t>
      </w:r>
      <w:r w:rsidRPr="00311610">
        <w:rPr>
          <w:color w:val="000000"/>
          <w:kern w:val="16"/>
          <w:sz w:val="24"/>
          <w:lang w:val="ru-RU"/>
        </w:rPr>
        <w:t>в форме внесения денежных средств</w:t>
      </w:r>
      <w:r w:rsidRPr="00311610">
        <w:rPr>
          <w:color w:val="000000"/>
          <w:kern w:val="16"/>
          <w:sz w:val="24"/>
        </w:rPr>
        <w:t>:</w:t>
      </w:r>
      <w:r w:rsidRPr="00311610">
        <w:rPr>
          <w:sz w:val="24"/>
        </w:rPr>
        <w:t xml:space="preserve"> </w:t>
      </w:r>
    </w:p>
    <w:p w:rsidR="0012560E" w:rsidRPr="00311610" w:rsidRDefault="0012560E" w:rsidP="0012560E">
      <w:pPr>
        <w:autoSpaceDE w:val="0"/>
        <w:autoSpaceDN w:val="0"/>
        <w:adjustRightInd w:val="0"/>
        <w:ind w:firstLine="709"/>
        <w:jc w:val="both"/>
        <w:rPr>
          <w:bCs/>
          <w:iCs/>
          <w:sz w:val="24"/>
          <w:szCs w:val="24"/>
        </w:rPr>
      </w:pPr>
      <w:r w:rsidRPr="00311610">
        <w:rPr>
          <w:bCs/>
          <w:iCs/>
          <w:sz w:val="24"/>
          <w:szCs w:val="24"/>
        </w:rPr>
        <w:t>11.6.1. Денежные средства, вносимые в обеспечение исполнения Контракта в качестве обеспечения исполнения Контракта, должны быть зачислены по реквизитам счета Заказчика, указанным в документации об аукционе, до заключения Контракта. В противном случае обеспечение исполнения Контракта в форме внесения денежных сре</w:t>
      </w:r>
      <w:proofErr w:type="gramStart"/>
      <w:r w:rsidRPr="00311610">
        <w:rPr>
          <w:bCs/>
          <w:iCs/>
          <w:sz w:val="24"/>
          <w:szCs w:val="24"/>
        </w:rPr>
        <w:t>дств сч</w:t>
      </w:r>
      <w:proofErr w:type="gramEnd"/>
      <w:r w:rsidRPr="00311610">
        <w:rPr>
          <w:bCs/>
          <w:iCs/>
          <w:sz w:val="24"/>
          <w:szCs w:val="24"/>
        </w:rPr>
        <w:t xml:space="preserve">итается не предоставленным; </w:t>
      </w:r>
    </w:p>
    <w:p w:rsidR="0012560E" w:rsidRPr="00311610" w:rsidRDefault="0012560E" w:rsidP="0012560E">
      <w:pPr>
        <w:autoSpaceDE w:val="0"/>
        <w:autoSpaceDN w:val="0"/>
        <w:adjustRightInd w:val="0"/>
        <w:ind w:firstLine="709"/>
        <w:jc w:val="both"/>
        <w:rPr>
          <w:bCs/>
          <w:iCs/>
          <w:sz w:val="24"/>
          <w:szCs w:val="24"/>
        </w:rPr>
      </w:pPr>
      <w:r w:rsidRPr="00311610">
        <w:rPr>
          <w:bCs/>
          <w:iCs/>
          <w:sz w:val="24"/>
          <w:szCs w:val="24"/>
        </w:rPr>
        <w:t xml:space="preserve">11.6.2. денежные средства, вносимые в обеспечение исполнения Контракта в качестве обеспечения исполнения контракта, возвращаются Поставщику, при условии надлежащего исполнения им всех своих обязательств по контракту, после подписания Сторонами акта сдачи-приемки товара в течение 5 дней со дня получения Заказчиком соответствующего письменного требования поставщика; денежные средства </w:t>
      </w:r>
      <w:r w:rsidRPr="00311610">
        <w:rPr>
          <w:sz w:val="24"/>
          <w:szCs w:val="24"/>
        </w:rPr>
        <w:t xml:space="preserve">в полном объёме (либо в части, оставшейся после удовлетворения требований залогодержателя, возникших в период действия залога) </w:t>
      </w:r>
      <w:r w:rsidRPr="00311610">
        <w:rPr>
          <w:bCs/>
          <w:iCs/>
          <w:sz w:val="24"/>
          <w:szCs w:val="24"/>
        </w:rPr>
        <w:t>возвращаются по реквизитам, указанным поставщиком (подрядчиком, исполнителем) в письменном требовании.</w:t>
      </w:r>
    </w:p>
    <w:p w:rsidR="00311610" w:rsidRDefault="00311610" w:rsidP="0012560E">
      <w:pPr>
        <w:ind w:firstLine="709"/>
        <w:jc w:val="center"/>
        <w:rPr>
          <w:sz w:val="24"/>
          <w:szCs w:val="24"/>
        </w:rPr>
      </w:pPr>
    </w:p>
    <w:p w:rsidR="0012560E" w:rsidRPr="00311610" w:rsidRDefault="0012560E" w:rsidP="0012560E">
      <w:pPr>
        <w:ind w:firstLine="709"/>
        <w:jc w:val="center"/>
        <w:rPr>
          <w:sz w:val="24"/>
          <w:szCs w:val="24"/>
        </w:rPr>
      </w:pPr>
      <w:r w:rsidRPr="00311610">
        <w:rPr>
          <w:sz w:val="24"/>
          <w:szCs w:val="24"/>
        </w:rPr>
        <w:t>12. Прочие условия</w:t>
      </w:r>
    </w:p>
    <w:p w:rsidR="0012560E" w:rsidRPr="00311610" w:rsidRDefault="0012560E" w:rsidP="0012560E">
      <w:pPr>
        <w:pStyle w:val="ConsPlusNormal0"/>
        <w:widowControl/>
        <w:ind w:firstLine="709"/>
        <w:jc w:val="both"/>
        <w:rPr>
          <w:rFonts w:ascii="Times New Roman" w:hAnsi="Times New Roman" w:cs="Times New Roman"/>
          <w:sz w:val="24"/>
          <w:szCs w:val="24"/>
        </w:rPr>
      </w:pPr>
      <w:r w:rsidRPr="00311610">
        <w:rPr>
          <w:rFonts w:ascii="Times New Roman" w:hAnsi="Times New Roman" w:cs="Times New Roman"/>
          <w:sz w:val="24"/>
          <w:szCs w:val="24"/>
        </w:rPr>
        <w:t xml:space="preserve">12.1. Настоящий контракт заключается в форме электронного документа и подписывается сторонами контракта усиленной электронной подписью, в порядке, установленном статьей 70 Федерального закона Российской Федерации от 05.04.2013г. </w:t>
      </w:r>
      <w:r w:rsidR="00F37002" w:rsidRPr="00311610">
        <w:rPr>
          <w:rFonts w:ascii="Times New Roman" w:hAnsi="Times New Roman" w:cs="Times New Roman"/>
          <w:sz w:val="24"/>
          <w:szCs w:val="24"/>
        </w:rPr>
        <w:t>№</w:t>
      </w:r>
      <w:r w:rsidRPr="00311610">
        <w:rPr>
          <w:rFonts w:ascii="Times New Roman" w:hAnsi="Times New Roman" w:cs="Times New Roman"/>
          <w:sz w:val="24"/>
          <w:szCs w:val="24"/>
        </w:rPr>
        <w:t xml:space="preserve"> 44-ФЗ </w:t>
      </w:r>
      <w:r w:rsidR="00F37002" w:rsidRPr="00311610">
        <w:rPr>
          <w:rFonts w:ascii="Times New Roman" w:hAnsi="Times New Roman" w:cs="Times New Roman"/>
          <w:sz w:val="24"/>
          <w:szCs w:val="24"/>
        </w:rPr>
        <w:t>«</w:t>
      </w:r>
      <w:r w:rsidRPr="00311610">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F37002" w:rsidRPr="00311610">
        <w:rPr>
          <w:rFonts w:ascii="Times New Roman" w:hAnsi="Times New Roman" w:cs="Times New Roman"/>
          <w:sz w:val="24"/>
          <w:szCs w:val="24"/>
        </w:rPr>
        <w:t>»</w:t>
      </w:r>
      <w:r w:rsidRPr="00311610">
        <w:rPr>
          <w:rFonts w:ascii="Times New Roman" w:hAnsi="Times New Roman" w:cs="Times New Roman"/>
          <w:sz w:val="24"/>
          <w:szCs w:val="24"/>
        </w:rPr>
        <w:t xml:space="preserve">. Дополнительные документы, сопровождающие государственный контракт (счета-фактуры, накладные, акты сдачи-приемки товара, дополнительные соглашения), оформляются сторонами путем подписания на бумажном носителе. </w:t>
      </w:r>
    </w:p>
    <w:p w:rsidR="0012560E" w:rsidRPr="00311610" w:rsidRDefault="00311610" w:rsidP="0012560E">
      <w:pPr>
        <w:pStyle w:val="ConsPlusNormal0"/>
        <w:widowContro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12560E" w:rsidRPr="00311610">
        <w:rPr>
          <w:rFonts w:ascii="Times New Roman" w:hAnsi="Times New Roman" w:cs="Times New Roman"/>
          <w:sz w:val="24"/>
          <w:szCs w:val="24"/>
        </w:rPr>
        <w:t>12.2. В случае</w:t>
      </w:r>
      <w:proofErr w:type="gramStart"/>
      <w:r w:rsidR="0012560E" w:rsidRPr="00311610">
        <w:rPr>
          <w:rFonts w:ascii="Times New Roman" w:hAnsi="Times New Roman" w:cs="Times New Roman"/>
          <w:sz w:val="24"/>
          <w:szCs w:val="24"/>
        </w:rPr>
        <w:t>,</w:t>
      </w:r>
      <w:proofErr w:type="gramEnd"/>
      <w:r w:rsidR="0012560E" w:rsidRPr="00311610">
        <w:rPr>
          <w:rFonts w:ascii="Times New Roman" w:hAnsi="Times New Roman" w:cs="Times New Roman"/>
          <w:sz w:val="24"/>
          <w:szCs w:val="24"/>
        </w:rPr>
        <w:t xml:space="preserve"> если настоящий контракт, по согласованию Сторон, дополнительно подписывается Сторонами в письменной форме, каждый экземпляр такого контракта должен сопровождаться надписью: </w:t>
      </w:r>
      <w:r w:rsidR="00F37002" w:rsidRPr="00311610">
        <w:rPr>
          <w:rFonts w:ascii="Times New Roman" w:hAnsi="Times New Roman" w:cs="Times New Roman"/>
          <w:sz w:val="24"/>
          <w:szCs w:val="24"/>
        </w:rPr>
        <w:t>«</w:t>
      </w:r>
      <w:r w:rsidR="0012560E" w:rsidRPr="00311610">
        <w:rPr>
          <w:rFonts w:ascii="Times New Roman" w:hAnsi="Times New Roman" w:cs="Times New Roman"/>
          <w:sz w:val="24"/>
          <w:szCs w:val="24"/>
        </w:rPr>
        <w:t>Копия контракта, заключенного в форме электронного документа</w:t>
      </w:r>
      <w:r w:rsidR="00F37002" w:rsidRPr="00311610">
        <w:rPr>
          <w:rFonts w:ascii="Times New Roman" w:hAnsi="Times New Roman" w:cs="Times New Roman"/>
          <w:sz w:val="24"/>
          <w:szCs w:val="24"/>
        </w:rPr>
        <w:t>»</w:t>
      </w:r>
      <w:r w:rsidR="0012560E" w:rsidRPr="00311610">
        <w:rPr>
          <w:rFonts w:ascii="Times New Roman" w:hAnsi="Times New Roman" w:cs="Times New Roman"/>
          <w:sz w:val="24"/>
          <w:szCs w:val="24"/>
        </w:rPr>
        <w:t>.</w:t>
      </w:r>
    </w:p>
    <w:p w:rsidR="0012560E" w:rsidRPr="00311610" w:rsidRDefault="00311610" w:rsidP="0012560E">
      <w:pPr>
        <w:widowControl w:val="0"/>
        <w:autoSpaceDE w:val="0"/>
        <w:autoSpaceDN w:val="0"/>
        <w:adjustRightInd w:val="0"/>
        <w:ind w:firstLine="284"/>
        <w:jc w:val="both"/>
        <w:rPr>
          <w:sz w:val="24"/>
          <w:szCs w:val="24"/>
        </w:rPr>
      </w:pPr>
      <w:r>
        <w:rPr>
          <w:sz w:val="24"/>
          <w:szCs w:val="24"/>
        </w:rPr>
        <w:t xml:space="preserve">     </w:t>
      </w:r>
      <w:r w:rsidR="0012560E" w:rsidRPr="00311610">
        <w:rPr>
          <w:sz w:val="24"/>
          <w:szCs w:val="24"/>
        </w:rPr>
        <w:t xml:space="preserve">12.3. 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w:t>
      </w:r>
      <w:proofErr w:type="gramStart"/>
      <w:r w:rsidR="0012560E" w:rsidRPr="00311610">
        <w:rPr>
          <w:sz w:val="24"/>
          <w:szCs w:val="24"/>
        </w:rPr>
        <w:t>с даты</w:t>
      </w:r>
      <w:proofErr w:type="gramEnd"/>
      <w:r w:rsidR="0012560E" w:rsidRPr="00311610">
        <w:rPr>
          <w:sz w:val="24"/>
          <w:szCs w:val="24"/>
        </w:rPr>
        <w:t xml:space="preserve"> такого изменения.</w:t>
      </w:r>
    </w:p>
    <w:p w:rsidR="0012560E" w:rsidRPr="00311610" w:rsidRDefault="00311610" w:rsidP="0012560E">
      <w:pPr>
        <w:pStyle w:val="ConsNormal"/>
        <w:widowControl/>
        <w:ind w:right="0"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12560E" w:rsidRPr="00311610">
        <w:rPr>
          <w:rFonts w:ascii="Times New Roman" w:hAnsi="Times New Roman" w:cs="Times New Roman"/>
          <w:sz w:val="24"/>
          <w:szCs w:val="24"/>
        </w:rPr>
        <w:t>12.4.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311610" w:rsidRDefault="00311610" w:rsidP="0012560E">
      <w:pPr>
        <w:ind w:firstLine="284"/>
        <w:jc w:val="center"/>
        <w:rPr>
          <w:sz w:val="24"/>
          <w:szCs w:val="24"/>
        </w:rPr>
      </w:pPr>
    </w:p>
    <w:p w:rsidR="00311610" w:rsidRDefault="00311610" w:rsidP="0012560E">
      <w:pPr>
        <w:ind w:firstLine="284"/>
        <w:jc w:val="center"/>
        <w:rPr>
          <w:sz w:val="24"/>
          <w:szCs w:val="24"/>
        </w:rPr>
      </w:pPr>
    </w:p>
    <w:p w:rsidR="00311610" w:rsidRDefault="00311610" w:rsidP="0012560E">
      <w:pPr>
        <w:ind w:firstLine="284"/>
        <w:jc w:val="center"/>
        <w:rPr>
          <w:sz w:val="24"/>
          <w:szCs w:val="24"/>
        </w:rPr>
      </w:pPr>
    </w:p>
    <w:p w:rsidR="00311610" w:rsidRDefault="00311610" w:rsidP="0012560E">
      <w:pPr>
        <w:ind w:firstLine="284"/>
        <w:jc w:val="center"/>
        <w:rPr>
          <w:sz w:val="24"/>
          <w:szCs w:val="24"/>
        </w:rPr>
      </w:pPr>
    </w:p>
    <w:p w:rsidR="00311610" w:rsidRDefault="00311610" w:rsidP="0012560E">
      <w:pPr>
        <w:ind w:firstLine="284"/>
        <w:jc w:val="center"/>
        <w:rPr>
          <w:sz w:val="24"/>
          <w:szCs w:val="24"/>
        </w:rPr>
      </w:pPr>
    </w:p>
    <w:p w:rsidR="00311610" w:rsidRDefault="00311610" w:rsidP="0012560E">
      <w:pPr>
        <w:ind w:firstLine="284"/>
        <w:jc w:val="center"/>
        <w:rPr>
          <w:sz w:val="24"/>
          <w:szCs w:val="24"/>
        </w:rPr>
      </w:pPr>
    </w:p>
    <w:p w:rsidR="0012560E" w:rsidRPr="00311610" w:rsidRDefault="0012560E" w:rsidP="0012560E">
      <w:pPr>
        <w:ind w:firstLine="284"/>
        <w:jc w:val="center"/>
        <w:rPr>
          <w:sz w:val="24"/>
          <w:szCs w:val="24"/>
        </w:rPr>
      </w:pPr>
      <w:r w:rsidRPr="00311610">
        <w:rPr>
          <w:sz w:val="24"/>
          <w:szCs w:val="24"/>
        </w:rPr>
        <w:lastRenderedPageBreak/>
        <w:t>14. Адреса места нахождения, банковские реквизиты и подписи Сторон</w:t>
      </w:r>
    </w:p>
    <w:p w:rsidR="0012560E" w:rsidRPr="00311610" w:rsidRDefault="0012560E" w:rsidP="0012560E">
      <w:pPr>
        <w:jc w:val="both"/>
        <w:rPr>
          <w:sz w:val="24"/>
          <w:szCs w:val="24"/>
        </w:rPr>
      </w:pPr>
    </w:p>
    <w:tbl>
      <w:tblPr>
        <w:tblW w:w="954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199"/>
        <w:gridCol w:w="4341"/>
      </w:tblGrid>
      <w:tr w:rsidR="0012560E" w:rsidRPr="00311610" w:rsidTr="0012560E">
        <w:trPr>
          <w:trHeight w:val="321"/>
        </w:trPr>
        <w:tc>
          <w:tcPr>
            <w:tcW w:w="5202" w:type="dxa"/>
            <w:tcBorders>
              <w:top w:val="single" w:sz="4" w:space="0" w:color="auto"/>
              <w:left w:val="single" w:sz="4" w:space="0" w:color="auto"/>
              <w:bottom w:val="single" w:sz="4" w:space="0" w:color="auto"/>
              <w:right w:val="single" w:sz="4" w:space="0" w:color="auto"/>
            </w:tcBorders>
            <w:hideMark/>
          </w:tcPr>
          <w:p w:rsidR="0012560E" w:rsidRPr="00311610" w:rsidRDefault="00F37002">
            <w:pPr>
              <w:widowControl w:val="0"/>
              <w:suppressAutoHyphens/>
              <w:snapToGrid w:val="0"/>
              <w:spacing w:line="256" w:lineRule="auto"/>
              <w:ind w:left="480"/>
              <w:jc w:val="center"/>
              <w:rPr>
                <w:rFonts w:eastAsia="SimSun"/>
                <w:bCs/>
                <w:kern w:val="2"/>
                <w:sz w:val="24"/>
                <w:szCs w:val="24"/>
                <w:lang w:eastAsia="hi-IN" w:bidi="hi-IN"/>
              </w:rPr>
            </w:pPr>
            <w:r w:rsidRPr="00311610">
              <w:rPr>
                <w:rFonts w:eastAsia="SimSun"/>
                <w:bCs/>
                <w:kern w:val="2"/>
                <w:sz w:val="24"/>
                <w:szCs w:val="24"/>
                <w:lang w:eastAsia="hi-IN" w:bidi="hi-IN"/>
              </w:rPr>
              <w:t>«</w:t>
            </w:r>
            <w:r w:rsidR="0012560E" w:rsidRPr="00311610">
              <w:rPr>
                <w:rFonts w:eastAsia="SimSun"/>
                <w:bCs/>
                <w:kern w:val="2"/>
                <w:sz w:val="24"/>
                <w:szCs w:val="24"/>
                <w:lang w:eastAsia="hi-IN" w:bidi="hi-IN"/>
              </w:rPr>
              <w:t>Заказчик</w:t>
            </w:r>
            <w:r w:rsidRPr="00311610">
              <w:rPr>
                <w:rFonts w:eastAsia="SimSun"/>
                <w:bCs/>
                <w:kern w:val="2"/>
                <w:sz w:val="24"/>
                <w:szCs w:val="24"/>
                <w:lang w:eastAsia="hi-IN" w:bidi="hi-IN"/>
              </w:rPr>
              <w:t>»</w:t>
            </w:r>
          </w:p>
          <w:tbl>
            <w:tblPr>
              <w:tblW w:w="4815" w:type="dxa"/>
              <w:tblInd w:w="134" w:type="dxa"/>
              <w:tblLayout w:type="fixed"/>
              <w:tblLook w:val="04A0" w:firstRow="1" w:lastRow="0" w:firstColumn="1" w:lastColumn="0" w:noHBand="0" w:noVBand="1"/>
            </w:tblPr>
            <w:tblGrid>
              <w:gridCol w:w="4815"/>
            </w:tblGrid>
            <w:tr w:rsidR="0012560E" w:rsidRPr="00311610">
              <w:trPr>
                <w:trHeight w:val="684"/>
              </w:trPr>
              <w:tc>
                <w:tcPr>
                  <w:tcW w:w="4820" w:type="dxa"/>
                </w:tcPr>
                <w:p w:rsidR="0012560E" w:rsidRPr="00311610" w:rsidRDefault="0012560E">
                  <w:pPr>
                    <w:spacing w:line="256" w:lineRule="auto"/>
                    <w:rPr>
                      <w:rFonts w:cs="Mangal"/>
                      <w:kern w:val="2"/>
                      <w:sz w:val="24"/>
                      <w:szCs w:val="24"/>
                      <w:lang w:eastAsia="hi-IN" w:bidi="hi-IN"/>
                    </w:rPr>
                  </w:pPr>
                </w:p>
              </w:tc>
            </w:tr>
            <w:tr w:rsidR="0012560E" w:rsidRPr="00311610">
              <w:trPr>
                <w:trHeight w:val="85"/>
              </w:trPr>
              <w:tc>
                <w:tcPr>
                  <w:tcW w:w="4820" w:type="dxa"/>
                  <w:shd w:val="clear" w:color="auto" w:fill="FFFFFF"/>
                </w:tcPr>
                <w:p w:rsidR="0012560E" w:rsidRPr="00311610" w:rsidRDefault="0012560E">
                  <w:pPr>
                    <w:widowControl w:val="0"/>
                    <w:suppressAutoHyphens/>
                    <w:autoSpaceDN w:val="0"/>
                    <w:adjustRightInd w:val="0"/>
                    <w:spacing w:line="256" w:lineRule="auto"/>
                    <w:ind w:firstLine="34"/>
                    <w:rPr>
                      <w:rFonts w:eastAsia="SimSun" w:cs="Mangal"/>
                      <w:bCs/>
                      <w:color w:val="000000"/>
                      <w:kern w:val="2"/>
                      <w:sz w:val="24"/>
                      <w:szCs w:val="24"/>
                      <w:lang w:eastAsia="hi-IN" w:bidi="hi-IN"/>
                    </w:rPr>
                  </w:pPr>
                  <w:r w:rsidRPr="00311610">
                    <w:rPr>
                      <w:rFonts w:eastAsia="SimSun" w:cs="Mangal"/>
                      <w:bCs/>
                      <w:color w:val="000000"/>
                      <w:kern w:val="2"/>
                      <w:sz w:val="24"/>
                      <w:szCs w:val="24"/>
                      <w:lang w:eastAsia="hi-IN" w:bidi="hi-IN"/>
                    </w:rPr>
                    <w:t xml:space="preserve">Администрация муниципального образования </w:t>
                  </w:r>
                  <w:r w:rsidR="00F37002" w:rsidRPr="00311610">
                    <w:rPr>
                      <w:rFonts w:eastAsia="SimSun" w:cs="Mangal"/>
                      <w:bCs/>
                      <w:color w:val="000000"/>
                      <w:kern w:val="2"/>
                      <w:sz w:val="24"/>
                      <w:szCs w:val="24"/>
                      <w:lang w:eastAsia="hi-IN" w:bidi="hi-IN"/>
                    </w:rPr>
                    <w:t>«</w:t>
                  </w:r>
                  <w:proofErr w:type="spellStart"/>
                  <w:r w:rsidRPr="00311610">
                    <w:rPr>
                      <w:rFonts w:eastAsia="SimSun" w:cs="Mangal"/>
                      <w:bCs/>
                      <w:color w:val="000000"/>
                      <w:kern w:val="2"/>
                      <w:sz w:val="24"/>
                      <w:szCs w:val="24"/>
                      <w:lang w:eastAsia="hi-IN" w:bidi="hi-IN"/>
                    </w:rPr>
                    <w:t>Ахтубинский</w:t>
                  </w:r>
                  <w:proofErr w:type="spellEnd"/>
                  <w:r w:rsidRPr="00311610">
                    <w:rPr>
                      <w:rFonts w:eastAsia="SimSun" w:cs="Mangal"/>
                      <w:bCs/>
                      <w:color w:val="000000"/>
                      <w:kern w:val="2"/>
                      <w:sz w:val="24"/>
                      <w:szCs w:val="24"/>
                      <w:lang w:eastAsia="hi-IN" w:bidi="hi-IN"/>
                    </w:rPr>
                    <w:t xml:space="preserve"> район</w:t>
                  </w:r>
                  <w:r w:rsidR="00F37002" w:rsidRPr="00311610">
                    <w:rPr>
                      <w:rFonts w:eastAsia="SimSun" w:cs="Mangal"/>
                      <w:bCs/>
                      <w:color w:val="000000"/>
                      <w:kern w:val="2"/>
                      <w:sz w:val="24"/>
                      <w:szCs w:val="24"/>
                      <w:lang w:eastAsia="hi-IN" w:bidi="hi-IN"/>
                    </w:rPr>
                    <w:t>»</w:t>
                  </w:r>
                </w:p>
                <w:p w:rsidR="0012560E" w:rsidRPr="00311610" w:rsidRDefault="0012560E">
                  <w:pPr>
                    <w:widowControl w:val="0"/>
                    <w:suppressAutoHyphens/>
                    <w:autoSpaceDN w:val="0"/>
                    <w:adjustRightInd w:val="0"/>
                    <w:spacing w:line="256" w:lineRule="auto"/>
                    <w:rPr>
                      <w:rFonts w:eastAsia="SimSun" w:cs="Mangal"/>
                      <w:bCs/>
                      <w:color w:val="000000"/>
                      <w:kern w:val="2"/>
                      <w:sz w:val="24"/>
                      <w:szCs w:val="24"/>
                      <w:lang w:eastAsia="hi-IN" w:bidi="hi-IN"/>
                    </w:rPr>
                  </w:pPr>
                  <w:r w:rsidRPr="00311610">
                    <w:rPr>
                      <w:rFonts w:eastAsia="SimSun" w:cs="Mangal"/>
                      <w:bCs/>
                      <w:color w:val="000000"/>
                      <w:kern w:val="2"/>
                      <w:sz w:val="24"/>
                      <w:szCs w:val="24"/>
                      <w:lang w:eastAsia="hi-IN" w:bidi="hi-IN"/>
                    </w:rPr>
                    <w:t xml:space="preserve">Адрес местонахождения: </w:t>
                  </w:r>
                  <w:r w:rsidRPr="00311610">
                    <w:rPr>
                      <w:rFonts w:eastAsia="SimSun" w:cs="Mangal"/>
                      <w:kern w:val="2"/>
                      <w:sz w:val="24"/>
                      <w:szCs w:val="24"/>
                      <w:lang w:eastAsia="hi-IN" w:bidi="hi-IN"/>
                    </w:rPr>
                    <w:t xml:space="preserve">Российская Федерация, 416500, Астраханская </w:t>
                  </w:r>
                  <w:proofErr w:type="spellStart"/>
                  <w:proofErr w:type="gramStart"/>
                  <w:r w:rsidRPr="00311610">
                    <w:rPr>
                      <w:rFonts w:eastAsia="SimSun" w:cs="Mangal"/>
                      <w:kern w:val="2"/>
                      <w:sz w:val="24"/>
                      <w:szCs w:val="24"/>
                      <w:lang w:eastAsia="hi-IN" w:bidi="hi-IN"/>
                    </w:rPr>
                    <w:t>обл</w:t>
                  </w:r>
                  <w:proofErr w:type="spellEnd"/>
                  <w:proofErr w:type="gramEnd"/>
                  <w:r w:rsidRPr="00311610">
                    <w:rPr>
                      <w:rFonts w:eastAsia="SimSun" w:cs="Mangal"/>
                      <w:kern w:val="2"/>
                      <w:sz w:val="24"/>
                      <w:szCs w:val="24"/>
                      <w:lang w:eastAsia="hi-IN" w:bidi="hi-IN"/>
                    </w:rPr>
                    <w:t xml:space="preserve">, </w:t>
                  </w:r>
                  <w:proofErr w:type="spellStart"/>
                  <w:r w:rsidRPr="00311610">
                    <w:rPr>
                      <w:rFonts w:eastAsia="SimSun" w:cs="Mangal"/>
                      <w:kern w:val="2"/>
                      <w:sz w:val="24"/>
                      <w:szCs w:val="24"/>
                      <w:lang w:eastAsia="hi-IN" w:bidi="hi-IN"/>
                    </w:rPr>
                    <w:t>Ахтубинский</w:t>
                  </w:r>
                  <w:proofErr w:type="spellEnd"/>
                  <w:r w:rsidRPr="00311610">
                    <w:rPr>
                      <w:rFonts w:eastAsia="SimSun" w:cs="Mangal"/>
                      <w:kern w:val="2"/>
                      <w:sz w:val="24"/>
                      <w:szCs w:val="24"/>
                      <w:lang w:eastAsia="hi-IN" w:bidi="hi-IN"/>
                    </w:rPr>
                    <w:t xml:space="preserve"> р-н, г. Ахтубинск, Волгоградская, 141</w:t>
                  </w:r>
                </w:p>
                <w:p w:rsidR="0012560E" w:rsidRPr="00311610" w:rsidRDefault="0012560E">
                  <w:pPr>
                    <w:widowControl w:val="0"/>
                    <w:suppressAutoHyphens/>
                    <w:autoSpaceDN w:val="0"/>
                    <w:adjustRightInd w:val="0"/>
                    <w:spacing w:line="256" w:lineRule="auto"/>
                    <w:rPr>
                      <w:rFonts w:eastAsia="SimSun" w:cs="Mangal"/>
                      <w:bCs/>
                      <w:color w:val="000000"/>
                      <w:kern w:val="2"/>
                      <w:sz w:val="24"/>
                      <w:szCs w:val="24"/>
                      <w:lang w:eastAsia="hi-IN" w:bidi="hi-IN"/>
                    </w:rPr>
                  </w:pPr>
                  <w:r w:rsidRPr="00311610">
                    <w:rPr>
                      <w:rFonts w:eastAsia="SimSun" w:cs="Mangal"/>
                      <w:bCs/>
                      <w:color w:val="000000"/>
                      <w:kern w:val="2"/>
                      <w:sz w:val="24"/>
                      <w:szCs w:val="24"/>
                      <w:lang w:eastAsia="hi-IN" w:bidi="hi-IN"/>
                    </w:rPr>
                    <w:t xml:space="preserve">Почтовый адрес: </w:t>
                  </w:r>
                  <w:proofErr w:type="gramStart"/>
                  <w:r w:rsidRPr="00311610">
                    <w:rPr>
                      <w:rFonts w:eastAsia="SimSun" w:cs="Mangal"/>
                      <w:kern w:val="2"/>
                      <w:sz w:val="24"/>
                      <w:szCs w:val="24"/>
                      <w:lang w:eastAsia="hi-IN" w:bidi="hi-IN"/>
                    </w:rPr>
                    <w:t xml:space="preserve">Российская Федерация, </w:t>
                  </w:r>
                  <w:r w:rsidRPr="00311610">
                    <w:rPr>
                      <w:rFonts w:eastAsia="SimSun" w:cs="Mangal"/>
                      <w:bCs/>
                      <w:color w:val="000000"/>
                      <w:kern w:val="2"/>
                      <w:sz w:val="24"/>
                      <w:szCs w:val="24"/>
                      <w:lang w:eastAsia="hi-IN" w:bidi="hi-IN"/>
                    </w:rPr>
                    <w:t>416500, г. Ахтубинск, Астраханская область, ул. Волгоградская, д. 141</w:t>
                  </w:r>
                  <w:proofErr w:type="gramEnd"/>
                </w:p>
                <w:p w:rsidR="0012560E" w:rsidRPr="00311610" w:rsidRDefault="0012560E">
                  <w:pPr>
                    <w:widowControl w:val="0"/>
                    <w:suppressAutoHyphens/>
                    <w:autoSpaceDN w:val="0"/>
                    <w:adjustRightInd w:val="0"/>
                    <w:spacing w:line="256" w:lineRule="auto"/>
                    <w:rPr>
                      <w:rFonts w:eastAsia="SimSun" w:cs="Mangal"/>
                      <w:bCs/>
                      <w:color w:val="000000"/>
                      <w:kern w:val="2"/>
                      <w:sz w:val="24"/>
                      <w:szCs w:val="24"/>
                      <w:lang w:eastAsia="hi-IN" w:bidi="hi-IN"/>
                    </w:rPr>
                  </w:pPr>
                  <w:r w:rsidRPr="00311610">
                    <w:rPr>
                      <w:rFonts w:eastAsia="SimSun" w:cs="Mangal"/>
                      <w:bCs/>
                      <w:color w:val="000000"/>
                      <w:kern w:val="2"/>
                      <w:sz w:val="24"/>
                      <w:szCs w:val="24"/>
                      <w:lang w:eastAsia="hi-IN" w:bidi="hi-IN"/>
                    </w:rPr>
                    <w:t>Банковские реквизиты: УФК по Астраханской области ОТДЕЛЕНИЕ АСТРАХАНЬ Г.АСТРАХАНЬ</w:t>
                  </w:r>
                </w:p>
                <w:p w:rsidR="0012560E" w:rsidRPr="00311610" w:rsidRDefault="0012560E">
                  <w:pPr>
                    <w:widowControl w:val="0"/>
                    <w:suppressAutoHyphens/>
                    <w:autoSpaceDN w:val="0"/>
                    <w:adjustRightInd w:val="0"/>
                    <w:spacing w:line="256" w:lineRule="auto"/>
                    <w:rPr>
                      <w:rFonts w:eastAsia="SimSun" w:cs="Mangal"/>
                      <w:bCs/>
                      <w:color w:val="000000"/>
                      <w:kern w:val="2"/>
                      <w:sz w:val="24"/>
                      <w:szCs w:val="24"/>
                      <w:lang w:eastAsia="hi-IN" w:bidi="hi-IN"/>
                    </w:rPr>
                  </w:pPr>
                  <w:proofErr w:type="gramStart"/>
                  <w:r w:rsidRPr="00311610">
                    <w:rPr>
                      <w:rFonts w:eastAsia="SimSun" w:cs="Mangal"/>
                      <w:bCs/>
                      <w:color w:val="000000"/>
                      <w:kern w:val="2"/>
                      <w:sz w:val="24"/>
                      <w:szCs w:val="24"/>
                      <w:lang w:eastAsia="hi-IN" w:bidi="hi-IN"/>
                    </w:rPr>
                    <w:t>р</w:t>
                  </w:r>
                  <w:proofErr w:type="gramEnd"/>
                  <w:r w:rsidRPr="00311610">
                    <w:rPr>
                      <w:rFonts w:eastAsia="SimSun" w:cs="Mangal"/>
                      <w:bCs/>
                      <w:color w:val="000000"/>
                      <w:kern w:val="2"/>
                      <w:sz w:val="24"/>
                      <w:szCs w:val="24"/>
                      <w:lang w:eastAsia="hi-IN" w:bidi="hi-IN"/>
                    </w:rPr>
                    <w:t>/с 40204810400000000055</w:t>
                  </w:r>
                </w:p>
                <w:p w:rsidR="0012560E" w:rsidRPr="00311610" w:rsidRDefault="0012560E">
                  <w:pPr>
                    <w:widowControl w:val="0"/>
                    <w:suppressAutoHyphens/>
                    <w:autoSpaceDN w:val="0"/>
                    <w:adjustRightInd w:val="0"/>
                    <w:spacing w:line="256" w:lineRule="auto"/>
                    <w:rPr>
                      <w:rFonts w:eastAsia="SimSun" w:cs="Mangal"/>
                      <w:bCs/>
                      <w:color w:val="000000"/>
                      <w:kern w:val="2"/>
                      <w:sz w:val="24"/>
                      <w:szCs w:val="24"/>
                      <w:lang w:eastAsia="hi-IN" w:bidi="hi-IN"/>
                    </w:rPr>
                  </w:pPr>
                  <w:proofErr w:type="gramStart"/>
                  <w:r w:rsidRPr="00311610">
                    <w:rPr>
                      <w:rFonts w:eastAsia="SimSun" w:cs="Mangal"/>
                      <w:bCs/>
                      <w:color w:val="000000"/>
                      <w:kern w:val="2"/>
                      <w:sz w:val="24"/>
                      <w:szCs w:val="24"/>
                      <w:lang w:eastAsia="hi-IN" w:bidi="hi-IN"/>
                    </w:rPr>
                    <w:t>л</w:t>
                  </w:r>
                  <w:proofErr w:type="gramEnd"/>
                  <w:r w:rsidRPr="00311610">
                    <w:rPr>
                      <w:rFonts w:eastAsia="SimSun" w:cs="Mangal"/>
                      <w:bCs/>
                      <w:color w:val="000000"/>
                      <w:kern w:val="2"/>
                      <w:sz w:val="24"/>
                      <w:szCs w:val="24"/>
                      <w:lang w:eastAsia="hi-IN" w:bidi="hi-IN"/>
                    </w:rPr>
                    <w:t>/с 05253007280</w:t>
                  </w:r>
                </w:p>
                <w:p w:rsidR="0012560E" w:rsidRPr="00311610" w:rsidRDefault="0012560E">
                  <w:pPr>
                    <w:widowControl w:val="0"/>
                    <w:suppressAutoHyphens/>
                    <w:autoSpaceDN w:val="0"/>
                    <w:adjustRightInd w:val="0"/>
                    <w:spacing w:line="256" w:lineRule="auto"/>
                    <w:rPr>
                      <w:rFonts w:eastAsia="SimSun" w:cs="Mangal"/>
                      <w:bCs/>
                      <w:color w:val="000000"/>
                      <w:kern w:val="2"/>
                      <w:sz w:val="24"/>
                      <w:szCs w:val="24"/>
                      <w:lang w:eastAsia="hi-IN" w:bidi="hi-IN"/>
                    </w:rPr>
                  </w:pPr>
                  <w:r w:rsidRPr="00311610">
                    <w:rPr>
                      <w:rFonts w:eastAsia="SimSun" w:cs="Mangal"/>
                      <w:bCs/>
                      <w:color w:val="000000"/>
                      <w:kern w:val="2"/>
                      <w:sz w:val="24"/>
                      <w:szCs w:val="24"/>
                      <w:lang w:eastAsia="hi-IN" w:bidi="hi-IN"/>
                    </w:rPr>
                    <w:t>БИК 041203001</w:t>
                  </w:r>
                </w:p>
                <w:p w:rsidR="0012560E" w:rsidRPr="00311610" w:rsidRDefault="0012560E">
                  <w:pPr>
                    <w:widowControl w:val="0"/>
                    <w:suppressAutoHyphens/>
                    <w:autoSpaceDN w:val="0"/>
                    <w:adjustRightInd w:val="0"/>
                    <w:spacing w:line="256" w:lineRule="auto"/>
                    <w:rPr>
                      <w:rFonts w:eastAsia="SimSun" w:cs="Mangal"/>
                      <w:bCs/>
                      <w:color w:val="000000"/>
                      <w:kern w:val="2"/>
                      <w:sz w:val="24"/>
                      <w:szCs w:val="24"/>
                      <w:lang w:eastAsia="hi-IN" w:bidi="hi-IN"/>
                    </w:rPr>
                  </w:pPr>
                  <w:r w:rsidRPr="00311610">
                    <w:rPr>
                      <w:rFonts w:eastAsia="SimSun" w:cs="Mangal"/>
                      <w:bCs/>
                      <w:color w:val="000000"/>
                      <w:kern w:val="2"/>
                      <w:sz w:val="24"/>
                      <w:szCs w:val="24"/>
                      <w:lang w:eastAsia="hi-IN" w:bidi="hi-IN"/>
                    </w:rPr>
                    <w:t>ИНН 3012000794</w:t>
                  </w:r>
                </w:p>
                <w:p w:rsidR="0012560E" w:rsidRPr="00311610" w:rsidRDefault="0012560E">
                  <w:pPr>
                    <w:widowControl w:val="0"/>
                    <w:suppressAutoHyphens/>
                    <w:autoSpaceDN w:val="0"/>
                    <w:adjustRightInd w:val="0"/>
                    <w:spacing w:line="256" w:lineRule="auto"/>
                    <w:rPr>
                      <w:rFonts w:eastAsia="SimSun" w:cs="Mangal"/>
                      <w:bCs/>
                      <w:color w:val="000000"/>
                      <w:kern w:val="2"/>
                      <w:sz w:val="24"/>
                      <w:szCs w:val="24"/>
                      <w:lang w:eastAsia="hi-IN" w:bidi="hi-IN"/>
                    </w:rPr>
                  </w:pPr>
                  <w:r w:rsidRPr="00311610">
                    <w:rPr>
                      <w:rFonts w:eastAsia="SimSun" w:cs="Mangal"/>
                      <w:bCs/>
                      <w:color w:val="000000"/>
                      <w:kern w:val="2"/>
                      <w:sz w:val="24"/>
                      <w:szCs w:val="24"/>
                      <w:lang w:eastAsia="hi-IN" w:bidi="hi-IN"/>
                    </w:rPr>
                    <w:t>КПП 300101001</w:t>
                  </w:r>
                </w:p>
                <w:p w:rsidR="0012560E" w:rsidRPr="00311610" w:rsidRDefault="0012560E">
                  <w:pPr>
                    <w:widowControl w:val="0"/>
                    <w:suppressAutoHyphens/>
                    <w:autoSpaceDN w:val="0"/>
                    <w:adjustRightInd w:val="0"/>
                    <w:spacing w:line="256" w:lineRule="auto"/>
                    <w:rPr>
                      <w:rFonts w:eastAsia="SimSun" w:cs="Mangal"/>
                      <w:bCs/>
                      <w:color w:val="000000"/>
                      <w:kern w:val="2"/>
                      <w:sz w:val="24"/>
                      <w:szCs w:val="24"/>
                      <w:lang w:eastAsia="hi-IN" w:bidi="hi-IN"/>
                    </w:rPr>
                  </w:pPr>
                  <w:r w:rsidRPr="00311610">
                    <w:rPr>
                      <w:rFonts w:eastAsia="SimSun" w:cs="Mangal"/>
                      <w:bCs/>
                      <w:color w:val="000000"/>
                      <w:kern w:val="2"/>
                      <w:sz w:val="24"/>
                      <w:szCs w:val="24"/>
                      <w:lang w:eastAsia="hi-IN" w:bidi="hi-IN"/>
                    </w:rPr>
                    <w:t>ОКПО 04022688</w:t>
                  </w:r>
                </w:p>
                <w:p w:rsidR="0012560E" w:rsidRPr="00311610" w:rsidRDefault="0012560E">
                  <w:pPr>
                    <w:widowControl w:val="0"/>
                    <w:suppressAutoHyphens/>
                    <w:autoSpaceDN w:val="0"/>
                    <w:adjustRightInd w:val="0"/>
                    <w:spacing w:line="256" w:lineRule="auto"/>
                    <w:rPr>
                      <w:rFonts w:eastAsia="SimSun" w:cs="Mangal"/>
                      <w:bCs/>
                      <w:color w:val="000000"/>
                      <w:kern w:val="2"/>
                      <w:sz w:val="24"/>
                      <w:szCs w:val="24"/>
                      <w:lang w:eastAsia="hi-IN" w:bidi="hi-IN"/>
                    </w:rPr>
                  </w:pPr>
                  <w:r w:rsidRPr="00311610">
                    <w:rPr>
                      <w:rFonts w:eastAsia="SimSun" w:cs="Mangal"/>
                      <w:bCs/>
                      <w:color w:val="000000"/>
                      <w:kern w:val="2"/>
                      <w:sz w:val="24"/>
                      <w:szCs w:val="24"/>
                      <w:lang w:eastAsia="hi-IN" w:bidi="hi-IN"/>
                    </w:rPr>
                    <w:t>ОГРН 1023000509498</w:t>
                  </w:r>
                </w:p>
                <w:p w:rsidR="0012560E" w:rsidRPr="00311610" w:rsidRDefault="0012560E">
                  <w:pPr>
                    <w:widowControl w:val="0"/>
                    <w:suppressAutoHyphens/>
                    <w:autoSpaceDN w:val="0"/>
                    <w:adjustRightInd w:val="0"/>
                    <w:spacing w:line="256" w:lineRule="auto"/>
                    <w:rPr>
                      <w:rFonts w:cs="Mangal"/>
                      <w:kern w:val="2"/>
                      <w:sz w:val="24"/>
                      <w:szCs w:val="24"/>
                      <w:lang w:eastAsia="hi-IN" w:bidi="hi-IN"/>
                    </w:rPr>
                  </w:pPr>
                  <w:r w:rsidRPr="00311610">
                    <w:rPr>
                      <w:rFonts w:eastAsia="SimSun" w:cs="Mangal"/>
                      <w:bCs/>
                      <w:color w:val="000000"/>
                      <w:kern w:val="2"/>
                      <w:sz w:val="24"/>
                      <w:szCs w:val="24"/>
                      <w:lang w:eastAsia="hi-IN" w:bidi="hi-IN"/>
                    </w:rPr>
                    <w:t xml:space="preserve">ОКАТО </w:t>
                  </w:r>
                  <w:r w:rsidRPr="00311610">
                    <w:rPr>
                      <w:rFonts w:cs="Mangal"/>
                      <w:kern w:val="2"/>
                      <w:sz w:val="24"/>
                      <w:szCs w:val="24"/>
                      <w:lang w:eastAsia="hi-IN" w:bidi="hi-IN"/>
                    </w:rPr>
                    <w:t>12205501000</w:t>
                  </w:r>
                </w:p>
                <w:p w:rsidR="0012560E" w:rsidRPr="00311610" w:rsidRDefault="0012560E">
                  <w:pPr>
                    <w:widowControl w:val="0"/>
                    <w:suppressAutoHyphens/>
                    <w:autoSpaceDN w:val="0"/>
                    <w:adjustRightInd w:val="0"/>
                    <w:spacing w:line="256" w:lineRule="auto"/>
                    <w:rPr>
                      <w:rFonts w:cs="Mangal"/>
                      <w:kern w:val="2"/>
                      <w:sz w:val="24"/>
                      <w:szCs w:val="24"/>
                      <w:lang w:eastAsia="hi-IN" w:bidi="hi-IN"/>
                    </w:rPr>
                  </w:pPr>
                  <w:r w:rsidRPr="00311610">
                    <w:rPr>
                      <w:rFonts w:cs="Mangal"/>
                      <w:kern w:val="2"/>
                      <w:sz w:val="24"/>
                      <w:szCs w:val="24"/>
                      <w:lang w:eastAsia="hi-IN" w:bidi="hi-IN"/>
                    </w:rPr>
                    <w:t>ОКТМО 12605101001</w:t>
                  </w:r>
                </w:p>
                <w:p w:rsidR="0012560E" w:rsidRPr="00311610" w:rsidRDefault="0012560E">
                  <w:pPr>
                    <w:widowControl w:val="0"/>
                    <w:suppressAutoHyphens/>
                    <w:autoSpaceDN w:val="0"/>
                    <w:adjustRightInd w:val="0"/>
                    <w:spacing w:line="256" w:lineRule="auto"/>
                    <w:rPr>
                      <w:rFonts w:cs="Mangal"/>
                      <w:kern w:val="2"/>
                      <w:sz w:val="24"/>
                      <w:szCs w:val="24"/>
                      <w:lang w:eastAsia="hi-IN" w:bidi="hi-IN"/>
                    </w:rPr>
                  </w:pPr>
                  <w:r w:rsidRPr="00311610">
                    <w:rPr>
                      <w:rFonts w:cs="Mangal"/>
                      <w:kern w:val="2"/>
                      <w:sz w:val="24"/>
                      <w:szCs w:val="24"/>
                      <w:lang w:eastAsia="hi-IN" w:bidi="hi-IN"/>
                    </w:rPr>
                    <w:t>ОКО ГУ 32100</w:t>
                  </w:r>
                </w:p>
                <w:p w:rsidR="0012560E" w:rsidRPr="00311610" w:rsidRDefault="0012560E">
                  <w:pPr>
                    <w:widowControl w:val="0"/>
                    <w:suppressAutoHyphens/>
                    <w:autoSpaceDN w:val="0"/>
                    <w:adjustRightInd w:val="0"/>
                    <w:spacing w:line="256" w:lineRule="auto"/>
                    <w:rPr>
                      <w:rFonts w:cs="Mangal"/>
                      <w:kern w:val="2"/>
                      <w:sz w:val="24"/>
                      <w:szCs w:val="24"/>
                      <w:lang w:eastAsia="hi-IN" w:bidi="hi-IN"/>
                    </w:rPr>
                  </w:pPr>
                  <w:r w:rsidRPr="00311610">
                    <w:rPr>
                      <w:rFonts w:cs="Mangal"/>
                      <w:kern w:val="2"/>
                      <w:sz w:val="24"/>
                      <w:szCs w:val="24"/>
                      <w:lang w:eastAsia="hi-IN" w:bidi="hi-IN"/>
                    </w:rPr>
                    <w:t>ОКВЭД 75.11.31</w:t>
                  </w:r>
                </w:p>
                <w:p w:rsidR="0012560E" w:rsidRPr="00311610" w:rsidRDefault="0012560E">
                  <w:pPr>
                    <w:widowControl w:val="0"/>
                    <w:suppressAutoHyphens/>
                    <w:autoSpaceDN w:val="0"/>
                    <w:adjustRightInd w:val="0"/>
                    <w:spacing w:line="256" w:lineRule="auto"/>
                    <w:rPr>
                      <w:rFonts w:cs="Mangal"/>
                      <w:kern w:val="2"/>
                      <w:sz w:val="24"/>
                      <w:szCs w:val="24"/>
                      <w:lang w:eastAsia="hi-IN" w:bidi="hi-IN"/>
                    </w:rPr>
                  </w:pPr>
                  <w:r w:rsidRPr="00311610">
                    <w:rPr>
                      <w:rFonts w:cs="Mangal"/>
                      <w:kern w:val="2"/>
                      <w:sz w:val="24"/>
                      <w:szCs w:val="24"/>
                      <w:lang w:eastAsia="hi-IN" w:bidi="hi-IN"/>
                    </w:rPr>
                    <w:t>ОКОПФ 81</w:t>
                  </w:r>
                </w:p>
                <w:p w:rsidR="0012560E" w:rsidRPr="00311610" w:rsidRDefault="0012560E">
                  <w:pPr>
                    <w:widowControl w:val="0"/>
                    <w:suppressAutoHyphens/>
                    <w:autoSpaceDN w:val="0"/>
                    <w:adjustRightInd w:val="0"/>
                    <w:spacing w:line="256" w:lineRule="auto"/>
                    <w:rPr>
                      <w:rFonts w:eastAsia="SimSun" w:cs="Mangal"/>
                      <w:bCs/>
                      <w:color w:val="000000"/>
                      <w:kern w:val="2"/>
                      <w:sz w:val="24"/>
                      <w:szCs w:val="24"/>
                      <w:lang w:eastAsia="hi-IN" w:bidi="hi-IN"/>
                    </w:rPr>
                  </w:pPr>
                  <w:r w:rsidRPr="00311610">
                    <w:rPr>
                      <w:rFonts w:cs="Mangal"/>
                      <w:kern w:val="2"/>
                      <w:sz w:val="24"/>
                      <w:szCs w:val="24"/>
                      <w:lang w:eastAsia="hi-IN" w:bidi="hi-IN"/>
                    </w:rPr>
                    <w:t>ОКФС 14</w:t>
                  </w:r>
                </w:p>
                <w:p w:rsidR="0012560E" w:rsidRPr="00311610" w:rsidRDefault="0012560E">
                  <w:pPr>
                    <w:widowControl w:val="0"/>
                    <w:suppressAutoHyphens/>
                    <w:autoSpaceDN w:val="0"/>
                    <w:adjustRightInd w:val="0"/>
                    <w:spacing w:line="256" w:lineRule="auto"/>
                    <w:rPr>
                      <w:rFonts w:eastAsia="SimSun" w:cs="Mangal"/>
                      <w:kern w:val="2"/>
                      <w:sz w:val="24"/>
                      <w:szCs w:val="24"/>
                      <w:lang w:eastAsia="hi-IN" w:bidi="hi-IN"/>
                    </w:rPr>
                  </w:pPr>
                  <w:r w:rsidRPr="00311610">
                    <w:rPr>
                      <w:rFonts w:eastAsia="SimSun" w:cs="Mangal"/>
                      <w:bCs/>
                      <w:color w:val="000000"/>
                      <w:kern w:val="2"/>
                      <w:sz w:val="24"/>
                      <w:szCs w:val="24"/>
                      <w:lang w:eastAsia="hi-IN" w:bidi="hi-IN"/>
                    </w:rPr>
                    <w:t xml:space="preserve">Телефон/факс: </w:t>
                  </w:r>
                  <w:r w:rsidRPr="00311610">
                    <w:rPr>
                      <w:rFonts w:eastAsia="SimSun" w:cs="Mangal"/>
                      <w:kern w:val="2"/>
                      <w:sz w:val="24"/>
                      <w:szCs w:val="24"/>
                      <w:lang w:eastAsia="hi-IN" w:bidi="hi-IN"/>
                    </w:rPr>
                    <w:t>8(85141) 4-04-01 (приемная)</w:t>
                  </w:r>
                </w:p>
                <w:p w:rsidR="0012560E" w:rsidRPr="00311610" w:rsidRDefault="0012560E">
                  <w:pPr>
                    <w:widowControl w:val="0"/>
                    <w:suppressAutoHyphens/>
                    <w:spacing w:line="256" w:lineRule="auto"/>
                    <w:jc w:val="both"/>
                    <w:rPr>
                      <w:rFonts w:eastAsia="SimSun" w:cs="Mangal"/>
                      <w:bCs/>
                      <w:color w:val="000000"/>
                      <w:kern w:val="2"/>
                      <w:sz w:val="24"/>
                      <w:szCs w:val="24"/>
                      <w:lang w:eastAsia="hi-IN" w:bidi="hi-IN"/>
                    </w:rPr>
                  </w:pPr>
                  <w:r w:rsidRPr="00311610">
                    <w:rPr>
                      <w:rFonts w:eastAsia="SimSun" w:cs="Mangal"/>
                      <w:kern w:val="2"/>
                      <w:sz w:val="24"/>
                      <w:szCs w:val="24"/>
                      <w:lang w:val="en-US" w:eastAsia="hi-IN" w:bidi="hi-IN"/>
                    </w:rPr>
                    <w:t>E</w:t>
                  </w:r>
                  <w:r w:rsidRPr="00311610">
                    <w:rPr>
                      <w:rFonts w:eastAsia="SimSun" w:cs="Mangal"/>
                      <w:kern w:val="2"/>
                      <w:sz w:val="24"/>
                      <w:szCs w:val="24"/>
                      <w:lang w:eastAsia="hi-IN" w:bidi="hi-IN"/>
                    </w:rPr>
                    <w:t>-</w:t>
                  </w:r>
                  <w:r w:rsidRPr="00311610">
                    <w:rPr>
                      <w:rFonts w:eastAsia="SimSun" w:cs="Mangal"/>
                      <w:kern w:val="2"/>
                      <w:sz w:val="24"/>
                      <w:szCs w:val="24"/>
                      <w:lang w:val="en-US" w:eastAsia="hi-IN" w:bidi="hi-IN"/>
                    </w:rPr>
                    <w:t>mail</w:t>
                  </w:r>
                  <w:r w:rsidRPr="00311610">
                    <w:rPr>
                      <w:rFonts w:eastAsia="SimSun" w:cs="Mangal"/>
                      <w:kern w:val="2"/>
                      <w:sz w:val="24"/>
                      <w:szCs w:val="24"/>
                      <w:lang w:eastAsia="hi-IN" w:bidi="hi-IN"/>
                    </w:rPr>
                    <w:t xml:space="preserve">: </w:t>
                  </w:r>
                  <w:hyperlink r:id="rId29" w:history="1">
                    <w:r w:rsidRPr="00311610">
                      <w:rPr>
                        <w:rStyle w:val="a8"/>
                        <w:rFonts w:eastAsia="SimSun" w:cs="Mangal"/>
                        <w:bCs/>
                        <w:color w:val="000000"/>
                        <w:kern w:val="2"/>
                        <w:sz w:val="24"/>
                        <w:szCs w:val="24"/>
                        <w:lang w:val="en-US" w:eastAsia="hi-IN" w:bidi="hi-IN"/>
                      </w:rPr>
                      <w:t>adm</w:t>
                    </w:r>
                    <w:r w:rsidRPr="00311610">
                      <w:rPr>
                        <w:rStyle w:val="a8"/>
                        <w:rFonts w:eastAsia="SimSun" w:cs="Mangal"/>
                        <w:bCs/>
                        <w:color w:val="000000"/>
                        <w:kern w:val="2"/>
                        <w:sz w:val="24"/>
                        <w:szCs w:val="24"/>
                        <w:lang w:eastAsia="hi-IN" w:bidi="hi-IN"/>
                      </w:rPr>
                      <w:t>.</w:t>
                    </w:r>
                    <w:r w:rsidRPr="00311610">
                      <w:rPr>
                        <w:rStyle w:val="a8"/>
                        <w:rFonts w:eastAsia="SimSun" w:cs="Mangal"/>
                        <w:bCs/>
                        <w:color w:val="000000"/>
                        <w:kern w:val="2"/>
                        <w:sz w:val="24"/>
                        <w:szCs w:val="24"/>
                        <w:lang w:val="en-US" w:eastAsia="hi-IN" w:bidi="hi-IN"/>
                      </w:rPr>
                      <w:t>mo</w:t>
                    </w:r>
                    <w:r w:rsidRPr="00311610">
                      <w:rPr>
                        <w:rStyle w:val="a8"/>
                        <w:rFonts w:eastAsia="SimSun" w:cs="Mangal"/>
                        <w:bCs/>
                        <w:color w:val="000000"/>
                        <w:kern w:val="2"/>
                        <w:sz w:val="24"/>
                        <w:szCs w:val="24"/>
                        <w:lang w:eastAsia="hi-IN" w:bidi="hi-IN"/>
                      </w:rPr>
                      <w:t>.</w:t>
                    </w:r>
                    <w:r w:rsidRPr="00311610">
                      <w:rPr>
                        <w:rStyle w:val="a8"/>
                        <w:rFonts w:eastAsia="SimSun" w:cs="Mangal"/>
                        <w:bCs/>
                        <w:color w:val="000000"/>
                        <w:kern w:val="2"/>
                        <w:sz w:val="24"/>
                        <w:szCs w:val="24"/>
                        <w:lang w:val="en-US" w:eastAsia="hi-IN" w:bidi="hi-IN"/>
                      </w:rPr>
                      <w:t>ahtubinsk</w:t>
                    </w:r>
                    <w:r w:rsidRPr="00311610">
                      <w:rPr>
                        <w:rStyle w:val="a8"/>
                        <w:rFonts w:eastAsia="SimSun" w:cs="Mangal"/>
                        <w:bCs/>
                        <w:color w:val="000000"/>
                        <w:kern w:val="2"/>
                        <w:sz w:val="24"/>
                        <w:szCs w:val="24"/>
                        <w:lang w:eastAsia="hi-IN" w:bidi="hi-IN"/>
                      </w:rPr>
                      <w:t>@</w:t>
                    </w:r>
                    <w:r w:rsidRPr="00311610">
                      <w:rPr>
                        <w:rStyle w:val="a8"/>
                        <w:rFonts w:eastAsia="SimSun" w:cs="Mangal"/>
                        <w:bCs/>
                        <w:color w:val="000000"/>
                        <w:kern w:val="2"/>
                        <w:sz w:val="24"/>
                        <w:szCs w:val="24"/>
                        <w:lang w:val="en-US" w:eastAsia="hi-IN" w:bidi="hi-IN"/>
                      </w:rPr>
                      <w:t>mail</w:t>
                    </w:r>
                    <w:r w:rsidRPr="00311610">
                      <w:rPr>
                        <w:rStyle w:val="a8"/>
                        <w:rFonts w:eastAsia="SimSun" w:cs="Mangal"/>
                        <w:bCs/>
                        <w:color w:val="000000"/>
                        <w:kern w:val="2"/>
                        <w:sz w:val="24"/>
                        <w:szCs w:val="24"/>
                        <w:lang w:eastAsia="hi-IN" w:bidi="hi-IN"/>
                      </w:rPr>
                      <w:t>.</w:t>
                    </w:r>
                    <w:r w:rsidRPr="00311610">
                      <w:rPr>
                        <w:rStyle w:val="a8"/>
                        <w:rFonts w:eastAsia="SimSun" w:cs="Mangal"/>
                        <w:bCs/>
                        <w:color w:val="000000"/>
                        <w:kern w:val="2"/>
                        <w:sz w:val="24"/>
                        <w:szCs w:val="24"/>
                        <w:lang w:val="en-US" w:eastAsia="hi-IN" w:bidi="hi-IN"/>
                      </w:rPr>
                      <w:t>ru</w:t>
                    </w:r>
                  </w:hyperlink>
                </w:p>
                <w:p w:rsidR="0012560E" w:rsidRPr="00311610" w:rsidRDefault="0012560E">
                  <w:pPr>
                    <w:autoSpaceDN w:val="0"/>
                    <w:adjustRightInd w:val="0"/>
                    <w:spacing w:line="256" w:lineRule="auto"/>
                    <w:rPr>
                      <w:rFonts w:eastAsia="SimSun" w:cs="Mangal"/>
                      <w:bCs/>
                      <w:kern w:val="2"/>
                      <w:sz w:val="24"/>
                      <w:szCs w:val="24"/>
                      <w:lang w:eastAsia="en-US" w:bidi="hi-IN"/>
                    </w:rPr>
                  </w:pPr>
                  <w:r w:rsidRPr="00311610">
                    <w:rPr>
                      <w:rFonts w:eastAsia="SimSun" w:cs="Mangal"/>
                      <w:bCs/>
                      <w:kern w:val="2"/>
                      <w:sz w:val="24"/>
                      <w:szCs w:val="24"/>
                      <w:lang w:eastAsia="en-US" w:bidi="hi-IN"/>
                    </w:rPr>
                    <w:t xml:space="preserve">Глава администрации МО </w:t>
                  </w:r>
                  <w:r w:rsidR="00F37002" w:rsidRPr="00311610">
                    <w:rPr>
                      <w:rFonts w:eastAsia="SimSun" w:cs="Mangal"/>
                      <w:bCs/>
                      <w:kern w:val="2"/>
                      <w:sz w:val="24"/>
                      <w:szCs w:val="24"/>
                      <w:lang w:eastAsia="en-US" w:bidi="hi-IN"/>
                    </w:rPr>
                    <w:t>«</w:t>
                  </w:r>
                  <w:proofErr w:type="spellStart"/>
                  <w:r w:rsidRPr="00311610">
                    <w:rPr>
                      <w:rFonts w:eastAsia="SimSun" w:cs="Mangal"/>
                      <w:bCs/>
                      <w:kern w:val="2"/>
                      <w:sz w:val="24"/>
                      <w:szCs w:val="24"/>
                      <w:lang w:eastAsia="en-US" w:bidi="hi-IN"/>
                    </w:rPr>
                    <w:t>Ахтубинский</w:t>
                  </w:r>
                  <w:proofErr w:type="spellEnd"/>
                  <w:r w:rsidRPr="00311610">
                    <w:rPr>
                      <w:rFonts w:eastAsia="SimSun" w:cs="Mangal"/>
                      <w:bCs/>
                      <w:kern w:val="2"/>
                      <w:sz w:val="24"/>
                      <w:szCs w:val="24"/>
                      <w:lang w:eastAsia="en-US" w:bidi="hi-IN"/>
                    </w:rPr>
                    <w:t xml:space="preserve"> район</w:t>
                  </w:r>
                  <w:r w:rsidR="00F37002" w:rsidRPr="00311610">
                    <w:rPr>
                      <w:rFonts w:eastAsia="SimSun" w:cs="Mangal"/>
                      <w:bCs/>
                      <w:kern w:val="2"/>
                      <w:sz w:val="24"/>
                      <w:szCs w:val="24"/>
                      <w:lang w:eastAsia="en-US" w:bidi="hi-IN"/>
                    </w:rPr>
                    <w:t>»</w:t>
                  </w:r>
                </w:p>
                <w:p w:rsidR="0012560E" w:rsidRPr="00311610" w:rsidRDefault="0012560E">
                  <w:pPr>
                    <w:autoSpaceDN w:val="0"/>
                    <w:adjustRightInd w:val="0"/>
                    <w:spacing w:line="256" w:lineRule="auto"/>
                    <w:rPr>
                      <w:rFonts w:eastAsia="SimSun" w:cs="Mangal"/>
                      <w:bCs/>
                      <w:kern w:val="2"/>
                      <w:sz w:val="24"/>
                      <w:szCs w:val="24"/>
                      <w:lang w:eastAsia="en-US" w:bidi="hi-IN"/>
                    </w:rPr>
                  </w:pPr>
                  <w:r w:rsidRPr="00311610">
                    <w:rPr>
                      <w:rFonts w:eastAsia="SimSun" w:cs="Mangal"/>
                      <w:bCs/>
                      <w:kern w:val="2"/>
                      <w:sz w:val="24"/>
                      <w:szCs w:val="24"/>
                      <w:lang w:eastAsia="en-US" w:bidi="hi-IN"/>
                    </w:rPr>
                    <w:t>____________________ В.А. Ведищев</w:t>
                  </w:r>
                </w:p>
                <w:p w:rsidR="0012560E" w:rsidRPr="00311610" w:rsidRDefault="0012560E">
                  <w:pPr>
                    <w:autoSpaceDN w:val="0"/>
                    <w:adjustRightInd w:val="0"/>
                    <w:spacing w:line="256" w:lineRule="auto"/>
                    <w:rPr>
                      <w:rFonts w:eastAsia="SimSun" w:cs="Mangal"/>
                      <w:bCs/>
                      <w:kern w:val="2"/>
                      <w:sz w:val="24"/>
                      <w:szCs w:val="24"/>
                      <w:lang w:eastAsia="en-US" w:bidi="hi-IN"/>
                    </w:rPr>
                  </w:pPr>
                </w:p>
                <w:p w:rsidR="0012560E" w:rsidRPr="00311610" w:rsidRDefault="00F37002">
                  <w:pPr>
                    <w:autoSpaceDN w:val="0"/>
                    <w:adjustRightInd w:val="0"/>
                    <w:spacing w:line="256" w:lineRule="auto"/>
                    <w:jc w:val="both"/>
                    <w:rPr>
                      <w:rFonts w:eastAsia="SimSun" w:cs="Mangal"/>
                      <w:kern w:val="2"/>
                      <w:sz w:val="24"/>
                      <w:szCs w:val="24"/>
                      <w:lang w:eastAsia="en-US" w:bidi="hi-IN"/>
                    </w:rPr>
                  </w:pPr>
                  <w:r w:rsidRPr="00311610">
                    <w:rPr>
                      <w:rFonts w:eastAsia="SimSun" w:cs="Mangal"/>
                      <w:kern w:val="2"/>
                      <w:sz w:val="24"/>
                      <w:szCs w:val="24"/>
                      <w:lang w:eastAsia="en-US" w:bidi="hi-IN"/>
                    </w:rPr>
                    <w:t>«</w:t>
                  </w:r>
                  <w:r w:rsidR="0012560E" w:rsidRPr="00311610">
                    <w:rPr>
                      <w:rFonts w:eastAsia="SimSun" w:cs="Mangal"/>
                      <w:kern w:val="2"/>
                      <w:sz w:val="24"/>
                      <w:szCs w:val="24"/>
                      <w:lang w:eastAsia="en-US" w:bidi="hi-IN"/>
                    </w:rPr>
                    <w:t>___</w:t>
                  </w:r>
                  <w:r w:rsidRPr="00311610">
                    <w:rPr>
                      <w:rFonts w:eastAsia="SimSun" w:cs="Mangal"/>
                      <w:kern w:val="2"/>
                      <w:sz w:val="24"/>
                      <w:szCs w:val="24"/>
                      <w:lang w:eastAsia="en-US" w:bidi="hi-IN"/>
                    </w:rPr>
                    <w:t>»</w:t>
                  </w:r>
                  <w:r w:rsidR="0012560E" w:rsidRPr="00311610">
                    <w:rPr>
                      <w:rFonts w:eastAsia="SimSun" w:cs="Mangal"/>
                      <w:kern w:val="2"/>
                      <w:sz w:val="24"/>
                      <w:szCs w:val="24"/>
                      <w:lang w:eastAsia="en-US" w:bidi="hi-IN"/>
                    </w:rPr>
                    <w:t xml:space="preserve"> _________________ 2016 г.</w:t>
                  </w:r>
                </w:p>
                <w:p w:rsidR="0012560E" w:rsidRPr="00311610" w:rsidRDefault="0012560E">
                  <w:pPr>
                    <w:spacing w:line="256" w:lineRule="auto"/>
                    <w:jc w:val="both"/>
                    <w:rPr>
                      <w:rFonts w:cs="Mangal"/>
                      <w:kern w:val="2"/>
                      <w:sz w:val="24"/>
                      <w:szCs w:val="24"/>
                      <w:lang w:eastAsia="hi-IN" w:bidi="hi-IN"/>
                    </w:rPr>
                  </w:pPr>
                  <w:r w:rsidRPr="00311610">
                    <w:rPr>
                      <w:rFonts w:eastAsia="SimSun" w:cs="Mangal"/>
                      <w:bCs/>
                      <w:kern w:val="2"/>
                      <w:sz w:val="24"/>
                      <w:szCs w:val="24"/>
                      <w:lang w:eastAsia="en-US" w:bidi="hi-IN"/>
                    </w:rPr>
                    <w:t xml:space="preserve">     М. П.</w:t>
                  </w:r>
                </w:p>
              </w:tc>
            </w:tr>
          </w:tbl>
          <w:p w:rsidR="0012560E" w:rsidRPr="00311610" w:rsidRDefault="0012560E">
            <w:pPr>
              <w:widowControl w:val="0"/>
              <w:suppressAutoHyphens/>
              <w:snapToGrid w:val="0"/>
              <w:spacing w:line="256" w:lineRule="auto"/>
              <w:ind w:left="480"/>
              <w:rPr>
                <w:rFonts w:eastAsia="SimSun"/>
                <w:bCs/>
                <w:kern w:val="2"/>
                <w:sz w:val="24"/>
                <w:szCs w:val="24"/>
                <w:lang w:eastAsia="hi-IN" w:bidi="hi-IN"/>
              </w:rPr>
            </w:pPr>
          </w:p>
        </w:tc>
        <w:tc>
          <w:tcPr>
            <w:tcW w:w="4343" w:type="dxa"/>
            <w:tcBorders>
              <w:top w:val="single" w:sz="4" w:space="0" w:color="auto"/>
              <w:left w:val="single" w:sz="4" w:space="0" w:color="auto"/>
              <w:bottom w:val="single" w:sz="4" w:space="0" w:color="auto"/>
              <w:right w:val="single" w:sz="4" w:space="0" w:color="auto"/>
            </w:tcBorders>
          </w:tcPr>
          <w:p w:rsidR="0012560E" w:rsidRPr="00311610" w:rsidRDefault="00F37002">
            <w:pPr>
              <w:widowControl w:val="0"/>
              <w:suppressAutoHyphens/>
              <w:snapToGrid w:val="0"/>
              <w:spacing w:line="256" w:lineRule="auto"/>
              <w:ind w:left="480"/>
              <w:jc w:val="center"/>
              <w:rPr>
                <w:rFonts w:eastAsia="SimSun"/>
                <w:kern w:val="2"/>
                <w:sz w:val="24"/>
                <w:szCs w:val="24"/>
                <w:lang w:eastAsia="hi-IN" w:bidi="hi-IN"/>
              </w:rPr>
            </w:pPr>
            <w:r w:rsidRPr="00311610">
              <w:rPr>
                <w:rFonts w:eastAsia="SimSun"/>
                <w:bCs/>
                <w:kern w:val="2"/>
                <w:sz w:val="24"/>
                <w:szCs w:val="24"/>
                <w:lang w:eastAsia="hi-IN" w:bidi="hi-IN"/>
              </w:rPr>
              <w:t>«</w:t>
            </w:r>
            <w:r w:rsidR="0012560E" w:rsidRPr="00311610">
              <w:rPr>
                <w:rFonts w:eastAsia="SimSun"/>
                <w:bCs/>
                <w:kern w:val="2"/>
                <w:sz w:val="24"/>
                <w:szCs w:val="24"/>
                <w:lang w:eastAsia="hi-IN" w:bidi="hi-IN"/>
              </w:rPr>
              <w:t>Поставщик</w:t>
            </w:r>
            <w:r w:rsidRPr="00311610">
              <w:rPr>
                <w:rFonts w:eastAsia="SimSun"/>
                <w:bCs/>
                <w:kern w:val="2"/>
                <w:sz w:val="24"/>
                <w:szCs w:val="24"/>
                <w:lang w:eastAsia="hi-IN" w:bidi="hi-IN"/>
              </w:rPr>
              <w:t>»</w:t>
            </w:r>
          </w:p>
          <w:p w:rsidR="0012560E" w:rsidRPr="00311610" w:rsidRDefault="0012560E">
            <w:pPr>
              <w:widowControl w:val="0"/>
              <w:suppressAutoHyphens/>
              <w:spacing w:line="256" w:lineRule="auto"/>
              <w:rPr>
                <w:rFonts w:eastAsia="SimSun"/>
                <w:kern w:val="2"/>
                <w:sz w:val="24"/>
                <w:szCs w:val="24"/>
                <w:lang w:eastAsia="hi-IN" w:bidi="hi-IN"/>
              </w:rPr>
            </w:pPr>
          </w:p>
          <w:p w:rsidR="0012560E" w:rsidRPr="00311610" w:rsidRDefault="0012560E">
            <w:pPr>
              <w:widowControl w:val="0"/>
              <w:suppressAutoHyphens/>
              <w:spacing w:line="256" w:lineRule="auto"/>
              <w:rPr>
                <w:rFonts w:eastAsia="SimSun"/>
                <w:kern w:val="2"/>
                <w:sz w:val="24"/>
                <w:szCs w:val="24"/>
                <w:lang w:eastAsia="hi-IN" w:bidi="hi-IN"/>
              </w:rPr>
            </w:pPr>
          </w:p>
          <w:p w:rsidR="0012560E" w:rsidRPr="00311610" w:rsidRDefault="0012560E">
            <w:pPr>
              <w:widowControl w:val="0"/>
              <w:suppressAutoHyphens/>
              <w:spacing w:line="276" w:lineRule="auto"/>
              <w:ind w:right="425"/>
              <w:rPr>
                <w:rFonts w:eastAsia="SimSun" w:cs="Mangal"/>
                <w:kern w:val="2"/>
                <w:sz w:val="24"/>
                <w:szCs w:val="24"/>
                <w:lang w:eastAsia="hi-IN" w:bidi="hi-IN"/>
              </w:rPr>
            </w:pPr>
            <w:r w:rsidRPr="00311610">
              <w:rPr>
                <w:rFonts w:eastAsia="SimSun" w:cs="Mangal"/>
                <w:kern w:val="2"/>
                <w:sz w:val="24"/>
                <w:szCs w:val="24"/>
                <w:lang w:eastAsia="hi-IN" w:bidi="hi-IN"/>
              </w:rPr>
              <w:tab/>
            </w:r>
          </w:p>
          <w:p w:rsidR="0012560E" w:rsidRPr="00311610" w:rsidRDefault="0012560E">
            <w:pPr>
              <w:widowControl w:val="0"/>
              <w:suppressAutoHyphens/>
              <w:spacing w:line="276" w:lineRule="auto"/>
              <w:ind w:right="425"/>
              <w:rPr>
                <w:rFonts w:eastAsia="SimSun" w:cs="Mangal"/>
                <w:kern w:val="2"/>
                <w:sz w:val="24"/>
                <w:szCs w:val="24"/>
                <w:lang w:eastAsia="hi-IN" w:bidi="hi-IN"/>
              </w:rPr>
            </w:pPr>
          </w:p>
          <w:p w:rsidR="0012560E" w:rsidRPr="00311610" w:rsidRDefault="0012560E">
            <w:pPr>
              <w:widowControl w:val="0"/>
              <w:suppressAutoHyphens/>
              <w:spacing w:line="276" w:lineRule="auto"/>
              <w:ind w:right="425"/>
              <w:rPr>
                <w:rFonts w:eastAsia="SimSun" w:cs="Mangal"/>
                <w:kern w:val="2"/>
                <w:sz w:val="24"/>
                <w:szCs w:val="24"/>
                <w:lang w:eastAsia="hi-IN" w:bidi="hi-IN"/>
              </w:rPr>
            </w:pPr>
          </w:p>
          <w:p w:rsidR="0012560E" w:rsidRPr="00311610" w:rsidRDefault="0012560E">
            <w:pPr>
              <w:widowControl w:val="0"/>
              <w:suppressAutoHyphens/>
              <w:spacing w:line="276" w:lineRule="auto"/>
              <w:ind w:right="425"/>
              <w:rPr>
                <w:rFonts w:eastAsia="SimSun" w:cs="Mangal"/>
                <w:kern w:val="2"/>
                <w:sz w:val="24"/>
                <w:szCs w:val="24"/>
                <w:lang w:eastAsia="hi-IN" w:bidi="hi-IN"/>
              </w:rPr>
            </w:pPr>
          </w:p>
          <w:p w:rsidR="0012560E" w:rsidRPr="00311610" w:rsidRDefault="0012560E">
            <w:pPr>
              <w:widowControl w:val="0"/>
              <w:suppressAutoHyphens/>
              <w:spacing w:line="276" w:lineRule="auto"/>
              <w:ind w:right="425"/>
              <w:rPr>
                <w:rFonts w:eastAsia="SimSun" w:cs="Mangal"/>
                <w:kern w:val="2"/>
                <w:sz w:val="24"/>
                <w:szCs w:val="24"/>
                <w:lang w:eastAsia="hi-IN" w:bidi="hi-IN"/>
              </w:rPr>
            </w:pPr>
          </w:p>
          <w:p w:rsidR="0012560E" w:rsidRPr="00311610" w:rsidRDefault="0012560E">
            <w:pPr>
              <w:widowControl w:val="0"/>
              <w:suppressAutoHyphens/>
              <w:spacing w:line="276" w:lineRule="auto"/>
              <w:ind w:right="425"/>
              <w:rPr>
                <w:rFonts w:eastAsia="SimSun" w:cs="Mangal"/>
                <w:kern w:val="2"/>
                <w:sz w:val="24"/>
                <w:szCs w:val="24"/>
                <w:lang w:eastAsia="hi-IN" w:bidi="hi-IN"/>
              </w:rPr>
            </w:pPr>
          </w:p>
          <w:p w:rsidR="0012560E" w:rsidRPr="00311610" w:rsidRDefault="0012560E">
            <w:pPr>
              <w:widowControl w:val="0"/>
              <w:suppressAutoHyphens/>
              <w:spacing w:line="276" w:lineRule="auto"/>
              <w:ind w:right="425"/>
              <w:rPr>
                <w:rFonts w:eastAsia="SimSun" w:cs="Mangal"/>
                <w:kern w:val="2"/>
                <w:sz w:val="24"/>
                <w:szCs w:val="24"/>
                <w:lang w:eastAsia="hi-IN" w:bidi="hi-IN"/>
              </w:rPr>
            </w:pPr>
          </w:p>
          <w:p w:rsidR="0012560E" w:rsidRPr="00311610" w:rsidRDefault="0012560E">
            <w:pPr>
              <w:widowControl w:val="0"/>
              <w:suppressAutoHyphens/>
              <w:spacing w:line="276" w:lineRule="auto"/>
              <w:ind w:right="425"/>
              <w:rPr>
                <w:rFonts w:eastAsia="SimSun" w:cs="Mangal"/>
                <w:kern w:val="2"/>
                <w:sz w:val="24"/>
                <w:szCs w:val="24"/>
                <w:lang w:eastAsia="hi-IN" w:bidi="hi-IN"/>
              </w:rPr>
            </w:pPr>
          </w:p>
          <w:p w:rsidR="0012560E" w:rsidRPr="00311610" w:rsidRDefault="0012560E">
            <w:pPr>
              <w:widowControl w:val="0"/>
              <w:suppressAutoHyphens/>
              <w:spacing w:line="276" w:lineRule="auto"/>
              <w:ind w:right="425"/>
              <w:rPr>
                <w:rFonts w:eastAsia="SimSun" w:cs="Mangal"/>
                <w:kern w:val="2"/>
                <w:sz w:val="24"/>
                <w:szCs w:val="24"/>
                <w:lang w:eastAsia="hi-IN" w:bidi="hi-IN"/>
              </w:rPr>
            </w:pPr>
          </w:p>
          <w:p w:rsidR="0012560E" w:rsidRPr="00311610" w:rsidRDefault="0012560E">
            <w:pPr>
              <w:widowControl w:val="0"/>
              <w:suppressAutoHyphens/>
              <w:spacing w:line="276" w:lineRule="auto"/>
              <w:ind w:right="425"/>
              <w:rPr>
                <w:rFonts w:eastAsia="SimSun" w:cs="Mangal"/>
                <w:kern w:val="2"/>
                <w:sz w:val="24"/>
                <w:szCs w:val="24"/>
                <w:lang w:eastAsia="hi-IN" w:bidi="hi-IN"/>
              </w:rPr>
            </w:pPr>
          </w:p>
          <w:p w:rsidR="0012560E" w:rsidRPr="00311610" w:rsidRDefault="0012560E">
            <w:pPr>
              <w:widowControl w:val="0"/>
              <w:suppressAutoHyphens/>
              <w:spacing w:line="276" w:lineRule="auto"/>
              <w:ind w:right="425"/>
              <w:rPr>
                <w:rFonts w:eastAsia="SimSun" w:cs="Mangal"/>
                <w:kern w:val="2"/>
                <w:sz w:val="24"/>
                <w:szCs w:val="24"/>
                <w:lang w:eastAsia="hi-IN" w:bidi="hi-IN"/>
              </w:rPr>
            </w:pPr>
          </w:p>
          <w:p w:rsidR="0012560E" w:rsidRPr="00311610" w:rsidRDefault="0012560E">
            <w:pPr>
              <w:widowControl w:val="0"/>
              <w:suppressAutoHyphens/>
              <w:spacing w:line="276" w:lineRule="auto"/>
              <w:ind w:right="425"/>
              <w:rPr>
                <w:rFonts w:eastAsia="SimSun" w:cs="Mangal"/>
                <w:kern w:val="2"/>
                <w:sz w:val="24"/>
                <w:szCs w:val="24"/>
                <w:lang w:eastAsia="hi-IN" w:bidi="hi-IN"/>
              </w:rPr>
            </w:pPr>
          </w:p>
          <w:p w:rsidR="0012560E" w:rsidRPr="00311610" w:rsidRDefault="0012560E">
            <w:pPr>
              <w:widowControl w:val="0"/>
              <w:suppressAutoHyphens/>
              <w:spacing w:line="276" w:lineRule="auto"/>
              <w:ind w:right="425"/>
              <w:rPr>
                <w:rFonts w:eastAsia="SimSun" w:cs="Mangal"/>
                <w:kern w:val="2"/>
                <w:sz w:val="24"/>
                <w:szCs w:val="24"/>
                <w:lang w:eastAsia="hi-IN" w:bidi="hi-IN"/>
              </w:rPr>
            </w:pPr>
          </w:p>
          <w:p w:rsidR="0012560E" w:rsidRPr="00311610" w:rsidRDefault="0012560E">
            <w:pPr>
              <w:widowControl w:val="0"/>
              <w:suppressAutoHyphens/>
              <w:spacing w:line="276" w:lineRule="auto"/>
              <w:ind w:right="425"/>
              <w:rPr>
                <w:rFonts w:eastAsia="SimSun" w:cs="Mangal"/>
                <w:kern w:val="2"/>
                <w:sz w:val="24"/>
                <w:szCs w:val="24"/>
                <w:lang w:eastAsia="hi-IN" w:bidi="hi-IN"/>
              </w:rPr>
            </w:pPr>
          </w:p>
          <w:p w:rsidR="0012560E" w:rsidRPr="00311610" w:rsidRDefault="0012560E">
            <w:pPr>
              <w:widowControl w:val="0"/>
              <w:suppressAutoHyphens/>
              <w:spacing w:line="276" w:lineRule="auto"/>
              <w:ind w:right="425"/>
              <w:rPr>
                <w:rFonts w:eastAsia="SimSun" w:cs="Mangal"/>
                <w:kern w:val="2"/>
                <w:sz w:val="24"/>
                <w:szCs w:val="24"/>
                <w:lang w:eastAsia="hi-IN" w:bidi="hi-IN"/>
              </w:rPr>
            </w:pPr>
          </w:p>
          <w:p w:rsidR="0012560E" w:rsidRPr="00311610" w:rsidRDefault="0012560E">
            <w:pPr>
              <w:widowControl w:val="0"/>
              <w:suppressAutoHyphens/>
              <w:spacing w:line="276" w:lineRule="auto"/>
              <w:ind w:right="425"/>
              <w:rPr>
                <w:rFonts w:eastAsia="SimSun" w:cs="Mangal"/>
                <w:kern w:val="2"/>
                <w:sz w:val="24"/>
                <w:szCs w:val="24"/>
                <w:lang w:eastAsia="hi-IN" w:bidi="hi-IN"/>
              </w:rPr>
            </w:pPr>
          </w:p>
          <w:p w:rsidR="0012560E" w:rsidRPr="00311610" w:rsidRDefault="0012560E">
            <w:pPr>
              <w:widowControl w:val="0"/>
              <w:suppressAutoHyphens/>
              <w:spacing w:line="276" w:lineRule="auto"/>
              <w:ind w:right="425"/>
              <w:rPr>
                <w:rFonts w:eastAsia="SimSun" w:cs="Mangal"/>
                <w:kern w:val="2"/>
                <w:sz w:val="24"/>
                <w:szCs w:val="24"/>
                <w:lang w:eastAsia="hi-IN" w:bidi="hi-IN"/>
              </w:rPr>
            </w:pPr>
          </w:p>
          <w:p w:rsidR="0012560E" w:rsidRPr="00311610" w:rsidRDefault="0012560E">
            <w:pPr>
              <w:widowControl w:val="0"/>
              <w:suppressAutoHyphens/>
              <w:spacing w:line="276" w:lineRule="auto"/>
              <w:ind w:right="425"/>
              <w:rPr>
                <w:rFonts w:eastAsia="SimSun" w:cs="Mangal"/>
                <w:kern w:val="2"/>
                <w:sz w:val="24"/>
                <w:szCs w:val="24"/>
                <w:lang w:eastAsia="hi-IN" w:bidi="hi-IN"/>
              </w:rPr>
            </w:pPr>
          </w:p>
          <w:p w:rsidR="0012560E" w:rsidRPr="00311610" w:rsidRDefault="0012560E">
            <w:pPr>
              <w:widowControl w:val="0"/>
              <w:suppressAutoHyphens/>
              <w:spacing w:line="276" w:lineRule="auto"/>
              <w:ind w:right="425"/>
              <w:rPr>
                <w:rFonts w:eastAsia="SimSun" w:cs="Mangal"/>
                <w:kern w:val="2"/>
                <w:sz w:val="24"/>
                <w:szCs w:val="24"/>
                <w:lang w:eastAsia="hi-IN" w:bidi="hi-IN"/>
              </w:rPr>
            </w:pPr>
          </w:p>
          <w:p w:rsidR="0012560E" w:rsidRPr="00311610" w:rsidRDefault="0012560E">
            <w:pPr>
              <w:widowControl w:val="0"/>
              <w:suppressAutoHyphens/>
              <w:spacing w:line="276" w:lineRule="auto"/>
              <w:ind w:right="425"/>
              <w:rPr>
                <w:rFonts w:eastAsia="SimSun" w:cs="Mangal"/>
                <w:kern w:val="2"/>
                <w:sz w:val="24"/>
                <w:szCs w:val="24"/>
                <w:lang w:eastAsia="hi-IN" w:bidi="hi-IN"/>
              </w:rPr>
            </w:pPr>
          </w:p>
          <w:p w:rsidR="0012560E" w:rsidRPr="00311610" w:rsidRDefault="0012560E">
            <w:pPr>
              <w:widowControl w:val="0"/>
              <w:suppressAutoHyphens/>
              <w:spacing w:line="276" w:lineRule="auto"/>
              <w:ind w:right="425"/>
              <w:rPr>
                <w:rFonts w:eastAsia="SimSun" w:cs="Mangal"/>
                <w:kern w:val="2"/>
                <w:sz w:val="24"/>
                <w:szCs w:val="24"/>
                <w:lang w:eastAsia="hi-IN" w:bidi="hi-IN"/>
              </w:rPr>
            </w:pPr>
          </w:p>
          <w:p w:rsidR="0012560E" w:rsidRPr="00311610" w:rsidRDefault="0012560E">
            <w:pPr>
              <w:widowControl w:val="0"/>
              <w:suppressAutoHyphens/>
              <w:spacing w:line="276" w:lineRule="auto"/>
              <w:ind w:right="425"/>
              <w:rPr>
                <w:rFonts w:eastAsia="SimSun" w:cs="Mangal"/>
                <w:kern w:val="2"/>
                <w:sz w:val="24"/>
                <w:szCs w:val="24"/>
                <w:lang w:eastAsia="hi-IN" w:bidi="hi-IN"/>
              </w:rPr>
            </w:pPr>
          </w:p>
          <w:p w:rsidR="0012560E" w:rsidRPr="00311610" w:rsidRDefault="0012560E">
            <w:pPr>
              <w:widowControl w:val="0"/>
              <w:suppressAutoHyphens/>
              <w:spacing w:line="276" w:lineRule="auto"/>
              <w:ind w:right="425"/>
              <w:rPr>
                <w:rFonts w:eastAsia="SimSun" w:cs="Mangal"/>
                <w:kern w:val="2"/>
                <w:sz w:val="24"/>
                <w:szCs w:val="24"/>
                <w:lang w:eastAsia="hi-IN" w:bidi="hi-IN"/>
              </w:rPr>
            </w:pPr>
          </w:p>
          <w:p w:rsidR="0012560E" w:rsidRPr="00311610" w:rsidRDefault="0012560E">
            <w:pPr>
              <w:widowControl w:val="0"/>
              <w:suppressAutoHyphens/>
              <w:spacing w:line="276" w:lineRule="auto"/>
              <w:ind w:right="425"/>
              <w:rPr>
                <w:rFonts w:eastAsia="SimSun" w:cs="Mangal"/>
                <w:kern w:val="2"/>
                <w:sz w:val="24"/>
                <w:szCs w:val="24"/>
                <w:lang w:eastAsia="hi-IN" w:bidi="hi-IN"/>
              </w:rPr>
            </w:pPr>
          </w:p>
          <w:p w:rsidR="0012560E" w:rsidRPr="00311610" w:rsidRDefault="0012560E">
            <w:pPr>
              <w:widowControl w:val="0"/>
              <w:suppressAutoHyphens/>
              <w:spacing w:line="276" w:lineRule="auto"/>
              <w:ind w:right="425"/>
              <w:rPr>
                <w:rFonts w:eastAsia="SimSun" w:cs="Mangal"/>
                <w:kern w:val="2"/>
                <w:sz w:val="24"/>
                <w:szCs w:val="24"/>
                <w:lang w:eastAsia="hi-IN" w:bidi="hi-IN"/>
              </w:rPr>
            </w:pPr>
          </w:p>
          <w:p w:rsidR="0012560E" w:rsidRPr="00311610" w:rsidRDefault="0012560E">
            <w:pPr>
              <w:widowControl w:val="0"/>
              <w:tabs>
                <w:tab w:val="left" w:pos="28920"/>
              </w:tabs>
              <w:suppressAutoHyphens/>
              <w:spacing w:line="256" w:lineRule="auto"/>
              <w:jc w:val="both"/>
              <w:rPr>
                <w:rFonts w:eastAsia="SimSun"/>
                <w:kern w:val="2"/>
                <w:sz w:val="24"/>
                <w:szCs w:val="24"/>
                <w:lang w:eastAsia="hi-IN" w:bidi="hi-IN"/>
              </w:rPr>
            </w:pPr>
          </w:p>
          <w:p w:rsidR="0012560E" w:rsidRPr="00311610" w:rsidRDefault="0012560E">
            <w:pPr>
              <w:widowControl w:val="0"/>
              <w:tabs>
                <w:tab w:val="left" w:pos="28920"/>
              </w:tabs>
              <w:suppressAutoHyphens/>
              <w:spacing w:line="256" w:lineRule="auto"/>
              <w:jc w:val="both"/>
              <w:rPr>
                <w:rFonts w:eastAsia="SimSun"/>
                <w:kern w:val="2"/>
                <w:sz w:val="24"/>
                <w:szCs w:val="24"/>
                <w:lang w:eastAsia="hi-IN" w:bidi="hi-IN"/>
              </w:rPr>
            </w:pPr>
            <w:r w:rsidRPr="00311610">
              <w:rPr>
                <w:rFonts w:eastAsia="SimSun"/>
                <w:kern w:val="2"/>
                <w:sz w:val="24"/>
                <w:szCs w:val="24"/>
                <w:lang w:eastAsia="hi-IN" w:bidi="hi-IN"/>
              </w:rPr>
              <w:t>_________ /______________/</w:t>
            </w:r>
          </w:p>
          <w:p w:rsidR="0012560E" w:rsidRPr="00311610" w:rsidRDefault="0012560E">
            <w:pPr>
              <w:widowControl w:val="0"/>
              <w:suppressAutoHyphens/>
              <w:snapToGrid w:val="0"/>
              <w:spacing w:line="256" w:lineRule="auto"/>
              <w:rPr>
                <w:rFonts w:eastAsia="SimSun"/>
                <w:kern w:val="2"/>
                <w:sz w:val="24"/>
                <w:szCs w:val="24"/>
                <w:lang w:eastAsia="hi-IN" w:bidi="hi-IN"/>
              </w:rPr>
            </w:pPr>
            <w:r w:rsidRPr="00311610">
              <w:rPr>
                <w:rFonts w:eastAsia="SimSun"/>
                <w:kern w:val="2"/>
                <w:sz w:val="24"/>
                <w:szCs w:val="24"/>
                <w:lang w:eastAsia="hi-IN" w:bidi="hi-IN"/>
              </w:rPr>
              <w:t xml:space="preserve">          </w:t>
            </w:r>
          </w:p>
          <w:p w:rsidR="0012560E" w:rsidRPr="00311610" w:rsidRDefault="00F37002">
            <w:pPr>
              <w:widowControl w:val="0"/>
              <w:suppressAutoHyphens/>
              <w:spacing w:line="256" w:lineRule="auto"/>
              <w:ind w:right="-81"/>
              <w:rPr>
                <w:rFonts w:eastAsia="SimSun"/>
                <w:kern w:val="2"/>
                <w:sz w:val="24"/>
                <w:szCs w:val="24"/>
                <w:lang w:eastAsia="hi-IN" w:bidi="hi-IN"/>
              </w:rPr>
            </w:pPr>
            <w:r w:rsidRPr="00311610">
              <w:rPr>
                <w:rFonts w:eastAsia="SimSun"/>
                <w:kern w:val="2"/>
                <w:sz w:val="24"/>
                <w:szCs w:val="24"/>
                <w:lang w:eastAsia="hi-IN" w:bidi="hi-IN"/>
              </w:rPr>
              <w:t>«</w:t>
            </w:r>
            <w:r w:rsidR="0012560E" w:rsidRPr="00311610">
              <w:rPr>
                <w:rFonts w:eastAsia="SimSun"/>
                <w:kern w:val="2"/>
                <w:sz w:val="24"/>
                <w:szCs w:val="24"/>
                <w:lang w:eastAsia="hi-IN" w:bidi="hi-IN"/>
              </w:rPr>
              <w:t>___</w:t>
            </w:r>
            <w:r w:rsidRPr="00311610">
              <w:rPr>
                <w:rFonts w:eastAsia="SimSun"/>
                <w:kern w:val="2"/>
                <w:sz w:val="24"/>
                <w:szCs w:val="24"/>
                <w:lang w:eastAsia="hi-IN" w:bidi="hi-IN"/>
              </w:rPr>
              <w:t>»</w:t>
            </w:r>
            <w:r w:rsidR="0012560E" w:rsidRPr="00311610">
              <w:rPr>
                <w:rFonts w:eastAsia="SimSun"/>
                <w:kern w:val="2"/>
                <w:sz w:val="24"/>
                <w:szCs w:val="24"/>
                <w:lang w:eastAsia="hi-IN" w:bidi="hi-IN"/>
              </w:rPr>
              <w:t>______________________ 2016 г.</w:t>
            </w:r>
          </w:p>
          <w:p w:rsidR="0012560E" w:rsidRPr="00311610" w:rsidRDefault="0012560E">
            <w:pPr>
              <w:widowControl w:val="0"/>
              <w:suppressAutoHyphens/>
              <w:spacing w:line="256" w:lineRule="auto"/>
              <w:rPr>
                <w:rFonts w:eastAsia="SimSun"/>
                <w:kern w:val="2"/>
                <w:sz w:val="24"/>
                <w:szCs w:val="24"/>
                <w:lang w:eastAsia="hi-IN" w:bidi="hi-IN"/>
              </w:rPr>
            </w:pPr>
            <w:r w:rsidRPr="00311610">
              <w:rPr>
                <w:rFonts w:eastAsia="SimSun"/>
                <w:kern w:val="2"/>
                <w:sz w:val="24"/>
                <w:szCs w:val="24"/>
                <w:lang w:eastAsia="hi-IN" w:bidi="hi-IN"/>
              </w:rPr>
              <w:t>М.П.</w:t>
            </w:r>
          </w:p>
        </w:tc>
      </w:tr>
      <w:bookmarkEnd w:id="46"/>
      <w:bookmarkEnd w:id="163"/>
      <w:bookmarkEnd w:id="168"/>
      <w:bookmarkEnd w:id="169"/>
      <w:bookmarkEnd w:id="170"/>
      <w:bookmarkEnd w:id="171"/>
      <w:bookmarkEnd w:id="172"/>
      <w:bookmarkEnd w:id="173"/>
      <w:bookmarkEnd w:id="174"/>
    </w:tbl>
    <w:p w:rsidR="00311610" w:rsidRDefault="00311610" w:rsidP="0012560E">
      <w:pPr>
        <w:widowControl w:val="0"/>
        <w:jc w:val="right"/>
        <w:rPr>
          <w:color w:val="000000"/>
          <w:sz w:val="24"/>
          <w:szCs w:val="24"/>
        </w:rPr>
      </w:pPr>
    </w:p>
    <w:p w:rsidR="00311610" w:rsidRDefault="00311610" w:rsidP="0012560E">
      <w:pPr>
        <w:widowControl w:val="0"/>
        <w:jc w:val="right"/>
        <w:rPr>
          <w:color w:val="000000"/>
          <w:sz w:val="24"/>
          <w:szCs w:val="24"/>
        </w:rPr>
      </w:pPr>
    </w:p>
    <w:p w:rsidR="00311610" w:rsidRDefault="00311610" w:rsidP="0012560E">
      <w:pPr>
        <w:widowControl w:val="0"/>
        <w:jc w:val="right"/>
        <w:rPr>
          <w:color w:val="000000"/>
          <w:sz w:val="24"/>
          <w:szCs w:val="24"/>
        </w:rPr>
      </w:pPr>
    </w:p>
    <w:p w:rsidR="00311610" w:rsidRDefault="00311610" w:rsidP="0012560E">
      <w:pPr>
        <w:widowControl w:val="0"/>
        <w:jc w:val="right"/>
        <w:rPr>
          <w:color w:val="000000"/>
          <w:sz w:val="24"/>
          <w:szCs w:val="24"/>
        </w:rPr>
      </w:pPr>
    </w:p>
    <w:p w:rsidR="00311610" w:rsidRDefault="00311610" w:rsidP="0012560E">
      <w:pPr>
        <w:widowControl w:val="0"/>
        <w:jc w:val="right"/>
        <w:rPr>
          <w:color w:val="000000"/>
          <w:sz w:val="24"/>
          <w:szCs w:val="24"/>
        </w:rPr>
      </w:pPr>
    </w:p>
    <w:p w:rsidR="00311610" w:rsidRDefault="00311610" w:rsidP="0012560E">
      <w:pPr>
        <w:widowControl w:val="0"/>
        <w:jc w:val="right"/>
        <w:rPr>
          <w:color w:val="000000"/>
          <w:sz w:val="24"/>
          <w:szCs w:val="24"/>
        </w:rPr>
      </w:pPr>
    </w:p>
    <w:p w:rsidR="00311610" w:rsidRDefault="00311610" w:rsidP="0012560E">
      <w:pPr>
        <w:widowControl w:val="0"/>
        <w:jc w:val="right"/>
        <w:rPr>
          <w:color w:val="000000"/>
          <w:sz w:val="24"/>
          <w:szCs w:val="24"/>
        </w:rPr>
      </w:pPr>
    </w:p>
    <w:p w:rsidR="00311610" w:rsidRDefault="00311610" w:rsidP="0012560E">
      <w:pPr>
        <w:widowControl w:val="0"/>
        <w:jc w:val="right"/>
        <w:rPr>
          <w:color w:val="000000"/>
          <w:sz w:val="24"/>
          <w:szCs w:val="24"/>
        </w:rPr>
      </w:pPr>
    </w:p>
    <w:p w:rsidR="00311610" w:rsidRDefault="00311610" w:rsidP="0012560E">
      <w:pPr>
        <w:widowControl w:val="0"/>
        <w:jc w:val="right"/>
        <w:rPr>
          <w:color w:val="000000"/>
          <w:sz w:val="24"/>
          <w:szCs w:val="24"/>
        </w:rPr>
      </w:pPr>
    </w:p>
    <w:p w:rsidR="00311610" w:rsidRDefault="00311610" w:rsidP="0012560E">
      <w:pPr>
        <w:widowControl w:val="0"/>
        <w:jc w:val="right"/>
        <w:rPr>
          <w:color w:val="000000"/>
          <w:sz w:val="24"/>
          <w:szCs w:val="24"/>
        </w:rPr>
      </w:pPr>
    </w:p>
    <w:p w:rsidR="00311610" w:rsidRDefault="00311610" w:rsidP="0012560E">
      <w:pPr>
        <w:widowControl w:val="0"/>
        <w:jc w:val="right"/>
        <w:rPr>
          <w:color w:val="000000"/>
          <w:sz w:val="24"/>
          <w:szCs w:val="24"/>
        </w:rPr>
      </w:pPr>
    </w:p>
    <w:p w:rsidR="00311610" w:rsidRDefault="00311610" w:rsidP="0012560E">
      <w:pPr>
        <w:widowControl w:val="0"/>
        <w:jc w:val="right"/>
        <w:rPr>
          <w:color w:val="000000"/>
          <w:sz w:val="24"/>
          <w:szCs w:val="24"/>
        </w:rPr>
      </w:pPr>
    </w:p>
    <w:p w:rsidR="00311610" w:rsidRDefault="00311610" w:rsidP="0012560E">
      <w:pPr>
        <w:widowControl w:val="0"/>
        <w:jc w:val="right"/>
        <w:rPr>
          <w:color w:val="000000"/>
          <w:sz w:val="24"/>
          <w:szCs w:val="24"/>
        </w:rPr>
      </w:pPr>
    </w:p>
    <w:p w:rsidR="0012560E" w:rsidRPr="00311610" w:rsidRDefault="0012560E" w:rsidP="0012560E">
      <w:pPr>
        <w:widowControl w:val="0"/>
        <w:jc w:val="right"/>
        <w:rPr>
          <w:color w:val="000000"/>
          <w:sz w:val="24"/>
          <w:szCs w:val="24"/>
        </w:rPr>
      </w:pPr>
      <w:r w:rsidRPr="00311610">
        <w:rPr>
          <w:color w:val="000000"/>
          <w:sz w:val="24"/>
          <w:szCs w:val="24"/>
        </w:rPr>
        <w:lastRenderedPageBreak/>
        <w:t xml:space="preserve">Приложение </w:t>
      </w:r>
      <w:r w:rsidR="00F37002" w:rsidRPr="00311610">
        <w:rPr>
          <w:color w:val="000000"/>
          <w:sz w:val="24"/>
          <w:szCs w:val="24"/>
        </w:rPr>
        <w:t>№</w:t>
      </w:r>
      <w:r w:rsidRPr="00311610">
        <w:rPr>
          <w:color w:val="000000"/>
          <w:sz w:val="24"/>
          <w:szCs w:val="24"/>
        </w:rPr>
        <w:t xml:space="preserve"> 1</w:t>
      </w:r>
    </w:p>
    <w:p w:rsidR="0012560E" w:rsidRPr="00311610" w:rsidRDefault="0012560E" w:rsidP="0012560E">
      <w:pPr>
        <w:widowControl w:val="0"/>
        <w:jc w:val="right"/>
        <w:rPr>
          <w:color w:val="000000"/>
          <w:sz w:val="24"/>
          <w:szCs w:val="24"/>
        </w:rPr>
      </w:pPr>
      <w:r w:rsidRPr="00311610">
        <w:rPr>
          <w:color w:val="000000"/>
          <w:sz w:val="24"/>
          <w:szCs w:val="24"/>
        </w:rPr>
        <w:t xml:space="preserve"> к муниципальному контракту</w:t>
      </w:r>
    </w:p>
    <w:p w:rsidR="0012560E" w:rsidRPr="00311610" w:rsidRDefault="00F37002" w:rsidP="0012560E">
      <w:pPr>
        <w:widowControl w:val="0"/>
        <w:jc w:val="right"/>
        <w:rPr>
          <w:color w:val="000000"/>
          <w:sz w:val="24"/>
          <w:szCs w:val="24"/>
        </w:rPr>
      </w:pPr>
      <w:r w:rsidRPr="00311610">
        <w:rPr>
          <w:color w:val="000000"/>
          <w:sz w:val="24"/>
          <w:szCs w:val="24"/>
        </w:rPr>
        <w:t>№</w:t>
      </w:r>
      <w:r w:rsidR="0012560E" w:rsidRPr="00311610">
        <w:rPr>
          <w:color w:val="000000"/>
          <w:sz w:val="24"/>
          <w:szCs w:val="24"/>
        </w:rPr>
        <w:t xml:space="preserve"> _______________________                                                                              </w:t>
      </w:r>
    </w:p>
    <w:p w:rsidR="0012560E" w:rsidRPr="00311610" w:rsidRDefault="0012560E" w:rsidP="0012560E">
      <w:pPr>
        <w:widowControl w:val="0"/>
        <w:jc w:val="right"/>
        <w:rPr>
          <w:color w:val="000000"/>
          <w:sz w:val="24"/>
          <w:szCs w:val="24"/>
        </w:rPr>
      </w:pPr>
      <w:r w:rsidRPr="00311610">
        <w:rPr>
          <w:color w:val="000000"/>
          <w:sz w:val="24"/>
          <w:szCs w:val="24"/>
        </w:rPr>
        <w:t xml:space="preserve">от </w:t>
      </w:r>
      <w:r w:rsidR="00F37002" w:rsidRPr="00311610">
        <w:rPr>
          <w:color w:val="000000"/>
          <w:sz w:val="24"/>
          <w:szCs w:val="24"/>
        </w:rPr>
        <w:t>«</w:t>
      </w:r>
      <w:r w:rsidRPr="00311610">
        <w:rPr>
          <w:color w:val="000000"/>
          <w:sz w:val="24"/>
          <w:szCs w:val="24"/>
        </w:rPr>
        <w:t>___</w:t>
      </w:r>
      <w:r w:rsidR="00F37002" w:rsidRPr="00311610">
        <w:rPr>
          <w:color w:val="000000"/>
          <w:sz w:val="24"/>
          <w:szCs w:val="24"/>
        </w:rPr>
        <w:t>»</w:t>
      </w:r>
      <w:r w:rsidRPr="00311610">
        <w:rPr>
          <w:color w:val="000000"/>
          <w:sz w:val="24"/>
          <w:szCs w:val="24"/>
        </w:rPr>
        <w:t xml:space="preserve"> ____________2016 г.</w:t>
      </w:r>
    </w:p>
    <w:p w:rsidR="0012560E" w:rsidRPr="00311610" w:rsidRDefault="0012560E" w:rsidP="0012560E">
      <w:pPr>
        <w:rPr>
          <w:sz w:val="24"/>
          <w:szCs w:val="24"/>
        </w:rPr>
      </w:pPr>
    </w:p>
    <w:p w:rsidR="0012560E" w:rsidRPr="00311610" w:rsidRDefault="0012560E" w:rsidP="0012560E">
      <w:pPr>
        <w:rPr>
          <w:sz w:val="24"/>
          <w:szCs w:val="24"/>
        </w:rPr>
      </w:pPr>
    </w:p>
    <w:p w:rsidR="0012560E" w:rsidRPr="00311610" w:rsidRDefault="0012560E" w:rsidP="0012560E">
      <w:pPr>
        <w:jc w:val="center"/>
        <w:rPr>
          <w:sz w:val="24"/>
          <w:szCs w:val="24"/>
        </w:rPr>
      </w:pPr>
      <w:r w:rsidRPr="00311610">
        <w:rPr>
          <w:sz w:val="24"/>
          <w:szCs w:val="24"/>
        </w:rPr>
        <w:t>Техническое задание</w:t>
      </w:r>
    </w:p>
    <w:p w:rsidR="0012560E" w:rsidRPr="00311610" w:rsidRDefault="0012560E" w:rsidP="0012560E">
      <w:pPr>
        <w:rPr>
          <w:sz w:val="24"/>
          <w:szCs w:val="24"/>
        </w:rPr>
      </w:pPr>
    </w:p>
    <w:tbl>
      <w:tblPr>
        <w:tblW w:w="104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6191"/>
      </w:tblGrid>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F37002">
            <w:pPr>
              <w:shd w:val="clear" w:color="auto" w:fill="FFFFFF"/>
              <w:spacing w:line="256" w:lineRule="auto"/>
              <w:ind w:right="-108"/>
              <w:jc w:val="center"/>
              <w:rPr>
                <w:sz w:val="24"/>
                <w:szCs w:val="24"/>
                <w:lang w:eastAsia="en-US"/>
              </w:rPr>
            </w:pPr>
            <w:r w:rsidRPr="00311610">
              <w:rPr>
                <w:sz w:val="24"/>
                <w:szCs w:val="24"/>
                <w:lang w:eastAsia="en-US"/>
              </w:rPr>
              <w:t>№</w:t>
            </w:r>
          </w:p>
          <w:p w:rsidR="0012560E" w:rsidRPr="00311610" w:rsidRDefault="0012560E">
            <w:pPr>
              <w:shd w:val="clear" w:color="auto" w:fill="FFFFFF"/>
              <w:spacing w:line="256" w:lineRule="auto"/>
              <w:ind w:right="-108"/>
              <w:jc w:val="center"/>
              <w:rPr>
                <w:sz w:val="24"/>
                <w:szCs w:val="24"/>
                <w:lang w:eastAsia="en-US"/>
              </w:rPr>
            </w:pPr>
            <w:proofErr w:type="gramStart"/>
            <w:r w:rsidRPr="00311610">
              <w:rPr>
                <w:sz w:val="24"/>
                <w:szCs w:val="24"/>
                <w:lang w:eastAsia="en-US"/>
              </w:rPr>
              <w:t>п</w:t>
            </w:r>
            <w:proofErr w:type="gramEnd"/>
            <w:r w:rsidRPr="00311610">
              <w:rPr>
                <w:sz w:val="24"/>
                <w:szCs w:val="24"/>
                <w:lang w:eastAsia="en-US"/>
              </w:rPr>
              <w:t>/п</w:t>
            </w:r>
          </w:p>
        </w:tc>
        <w:tc>
          <w:tcPr>
            <w:tcW w:w="3544"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widowControl w:val="0"/>
              <w:overflowPunct w:val="0"/>
              <w:autoSpaceDE w:val="0"/>
              <w:autoSpaceDN w:val="0"/>
              <w:adjustRightInd w:val="0"/>
              <w:spacing w:line="256" w:lineRule="auto"/>
              <w:jc w:val="center"/>
              <w:textAlignment w:val="baseline"/>
              <w:rPr>
                <w:sz w:val="24"/>
                <w:szCs w:val="24"/>
                <w:lang w:eastAsia="en-US"/>
              </w:rPr>
            </w:pPr>
            <w:r w:rsidRPr="00311610">
              <w:rPr>
                <w:sz w:val="24"/>
                <w:szCs w:val="24"/>
                <w:lang w:eastAsia="en-US"/>
              </w:rPr>
              <w:t>Наименование</w:t>
            </w:r>
          </w:p>
        </w:tc>
        <w:tc>
          <w:tcPr>
            <w:tcW w:w="6191"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center"/>
              <w:rPr>
                <w:sz w:val="24"/>
                <w:szCs w:val="24"/>
                <w:lang w:eastAsia="en-US"/>
              </w:rPr>
            </w:pPr>
            <w:r w:rsidRPr="00311610">
              <w:rPr>
                <w:sz w:val="24"/>
                <w:szCs w:val="24"/>
                <w:lang w:eastAsia="en-US"/>
              </w:rPr>
              <w:t>Показатели поставляемого товара</w:t>
            </w:r>
          </w:p>
        </w:tc>
      </w:tr>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hd w:val="clear" w:color="auto" w:fill="FFFFFF"/>
              <w:spacing w:line="256" w:lineRule="auto"/>
              <w:ind w:right="-108"/>
              <w:jc w:val="center"/>
              <w:rPr>
                <w:sz w:val="24"/>
                <w:szCs w:val="24"/>
                <w:lang w:eastAsia="en-US"/>
              </w:rPr>
            </w:pPr>
            <w:r w:rsidRPr="00311610">
              <w:rPr>
                <w:sz w:val="24"/>
                <w:szCs w:val="24"/>
                <w:lang w:eastAsia="en-US"/>
              </w:rPr>
              <w:t>1</w:t>
            </w:r>
          </w:p>
        </w:tc>
        <w:tc>
          <w:tcPr>
            <w:tcW w:w="9735" w:type="dxa"/>
            <w:gridSpan w:val="2"/>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napToGrid w:val="0"/>
              <w:spacing w:line="228" w:lineRule="auto"/>
              <w:jc w:val="both"/>
              <w:rPr>
                <w:b/>
                <w:sz w:val="24"/>
                <w:szCs w:val="24"/>
                <w:lang w:eastAsia="en-US"/>
              </w:rPr>
            </w:pPr>
            <w:r w:rsidRPr="00311610">
              <w:rPr>
                <w:sz w:val="24"/>
                <w:szCs w:val="24"/>
                <w:lang w:eastAsia="en-US"/>
              </w:rPr>
              <w:t xml:space="preserve">Конверты маркированные </w:t>
            </w:r>
            <w:r w:rsidRPr="00311610">
              <w:rPr>
                <w:sz w:val="24"/>
                <w:szCs w:val="24"/>
                <w:lang w:val="en-US" w:eastAsia="en-US"/>
              </w:rPr>
              <w:t>E</w:t>
            </w:r>
            <w:r w:rsidRPr="00311610">
              <w:rPr>
                <w:sz w:val="24"/>
                <w:szCs w:val="24"/>
                <w:lang w:eastAsia="en-US"/>
              </w:rPr>
              <w:t>65 (</w:t>
            </w:r>
            <w:proofErr w:type="spellStart"/>
            <w:r w:rsidRPr="00311610">
              <w:rPr>
                <w:sz w:val="24"/>
                <w:szCs w:val="24"/>
                <w:lang w:eastAsia="en-US"/>
              </w:rPr>
              <w:t>евроконверты</w:t>
            </w:r>
            <w:proofErr w:type="spellEnd"/>
            <w:r w:rsidRPr="00311610">
              <w:rPr>
                <w:sz w:val="24"/>
                <w:szCs w:val="24"/>
                <w:lang w:eastAsia="en-US"/>
              </w:rPr>
              <w:t>) (бумажные)</w:t>
            </w:r>
          </w:p>
        </w:tc>
      </w:tr>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hd w:val="clear" w:color="auto" w:fill="FFFFFF"/>
              <w:spacing w:line="256" w:lineRule="auto"/>
              <w:ind w:right="-108"/>
              <w:jc w:val="center"/>
              <w:rPr>
                <w:sz w:val="24"/>
                <w:szCs w:val="24"/>
                <w:lang w:eastAsia="en-US"/>
              </w:rPr>
            </w:pPr>
            <w:r w:rsidRPr="00311610">
              <w:rPr>
                <w:sz w:val="24"/>
                <w:szCs w:val="24"/>
                <w:lang w:eastAsia="en-US"/>
              </w:rPr>
              <w:t>1.1</w:t>
            </w:r>
          </w:p>
        </w:tc>
        <w:tc>
          <w:tcPr>
            <w:tcW w:w="3544"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textAlignment w:val="baseline"/>
              <w:rPr>
                <w:sz w:val="24"/>
                <w:szCs w:val="24"/>
                <w:lang w:eastAsia="en-US"/>
              </w:rPr>
            </w:pPr>
            <w:r w:rsidRPr="00311610">
              <w:rPr>
                <w:sz w:val="24"/>
                <w:szCs w:val="24"/>
                <w:lang w:eastAsia="en-US"/>
              </w:rPr>
              <w:t>Количество</w:t>
            </w:r>
          </w:p>
        </w:tc>
        <w:tc>
          <w:tcPr>
            <w:tcW w:w="6191"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center"/>
              <w:rPr>
                <w:sz w:val="24"/>
                <w:szCs w:val="24"/>
                <w:lang w:eastAsia="en-US"/>
              </w:rPr>
            </w:pPr>
            <w:r w:rsidRPr="00311610">
              <w:rPr>
                <w:sz w:val="24"/>
                <w:szCs w:val="24"/>
                <w:lang w:eastAsia="en-US"/>
              </w:rPr>
              <w:t>284 шт.</w:t>
            </w:r>
          </w:p>
        </w:tc>
      </w:tr>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hd w:val="clear" w:color="auto" w:fill="FFFFFF"/>
              <w:spacing w:line="256" w:lineRule="auto"/>
              <w:ind w:right="-108"/>
              <w:jc w:val="center"/>
              <w:rPr>
                <w:sz w:val="24"/>
                <w:szCs w:val="24"/>
                <w:lang w:eastAsia="en-US"/>
              </w:rPr>
            </w:pPr>
            <w:r w:rsidRPr="00311610">
              <w:rPr>
                <w:sz w:val="24"/>
                <w:szCs w:val="24"/>
                <w:lang w:eastAsia="en-US"/>
              </w:rPr>
              <w:t>1.2</w:t>
            </w:r>
          </w:p>
        </w:tc>
        <w:tc>
          <w:tcPr>
            <w:tcW w:w="3544"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textAlignment w:val="baseline"/>
              <w:rPr>
                <w:b/>
                <w:sz w:val="24"/>
                <w:szCs w:val="24"/>
                <w:lang w:eastAsia="en-US"/>
              </w:rPr>
            </w:pPr>
            <w:r w:rsidRPr="00311610">
              <w:rPr>
                <w:sz w:val="24"/>
                <w:szCs w:val="24"/>
                <w:lang w:eastAsia="en-US"/>
              </w:rPr>
              <w:t>Формат</w:t>
            </w:r>
          </w:p>
        </w:tc>
        <w:tc>
          <w:tcPr>
            <w:tcW w:w="6191"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center"/>
              <w:rPr>
                <w:b/>
                <w:sz w:val="24"/>
                <w:szCs w:val="24"/>
                <w:lang w:eastAsia="en-US"/>
              </w:rPr>
            </w:pPr>
            <w:r w:rsidRPr="00311610">
              <w:rPr>
                <w:sz w:val="24"/>
                <w:szCs w:val="24"/>
                <w:lang w:eastAsia="en-US"/>
              </w:rPr>
              <w:t>110х220 мм</w:t>
            </w:r>
          </w:p>
        </w:tc>
      </w:tr>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hd w:val="clear" w:color="auto" w:fill="FFFFFF"/>
              <w:spacing w:line="256" w:lineRule="auto"/>
              <w:ind w:right="-108"/>
              <w:jc w:val="center"/>
              <w:rPr>
                <w:sz w:val="24"/>
                <w:szCs w:val="24"/>
                <w:lang w:eastAsia="en-US"/>
              </w:rPr>
            </w:pPr>
            <w:r w:rsidRPr="00311610">
              <w:rPr>
                <w:sz w:val="24"/>
                <w:szCs w:val="24"/>
                <w:lang w:eastAsia="en-US"/>
              </w:rPr>
              <w:t>1.3</w:t>
            </w:r>
          </w:p>
        </w:tc>
        <w:tc>
          <w:tcPr>
            <w:tcW w:w="3544"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textAlignment w:val="baseline"/>
              <w:rPr>
                <w:sz w:val="24"/>
                <w:szCs w:val="24"/>
                <w:lang w:eastAsia="en-US"/>
              </w:rPr>
            </w:pPr>
            <w:r w:rsidRPr="00311610">
              <w:rPr>
                <w:sz w:val="24"/>
                <w:szCs w:val="24"/>
                <w:lang w:eastAsia="en-US"/>
              </w:rPr>
              <w:t>Номинал</w:t>
            </w:r>
          </w:p>
        </w:tc>
        <w:tc>
          <w:tcPr>
            <w:tcW w:w="6191"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center"/>
              <w:rPr>
                <w:sz w:val="24"/>
                <w:szCs w:val="24"/>
                <w:lang w:eastAsia="en-US"/>
              </w:rPr>
            </w:pPr>
            <w:r w:rsidRPr="00311610">
              <w:rPr>
                <w:sz w:val="24"/>
                <w:szCs w:val="24"/>
                <w:lang w:eastAsia="en-US"/>
              </w:rPr>
              <w:t xml:space="preserve">Литера </w:t>
            </w:r>
            <w:r w:rsidR="00F37002" w:rsidRPr="00311610">
              <w:rPr>
                <w:sz w:val="24"/>
                <w:szCs w:val="24"/>
                <w:lang w:eastAsia="en-US"/>
              </w:rPr>
              <w:t>«</w:t>
            </w:r>
            <w:r w:rsidRPr="00311610">
              <w:rPr>
                <w:sz w:val="24"/>
                <w:szCs w:val="24"/>
                <w:lang w:eastAsia="en-US"/>
              </w:rPr>
              <w:t>А</w:t>
            </w:r>
            <w:r w:rsidR="00F37002" w:rsidRPr="00311610">
              <w:rPr>
                <w:sz w:val="24"/>
                <w:szCs w:val="24"/>
                <w:lang w:eastAsia="en-US"/>
              </w:rPr>
              <w:t>»</w:t>
            </w:r>
            <w:r w:rsidRPr="00311610">
              <w:rPr>
                <w:sz w:val="24"/>
                <w:szCs w:val="24"/>
                <w:lang w:eastAsia="en-US"/>
              </w:rPr>
              <w:t xml:space="preserve"> (типографского изображения почтовой марки) </w:t>
            </w:r>
          </w:p>
        </w:tc>
      </w:tr>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hd w:val="clear" w:color="auto" w:fill="FFFFFF"/>
              <w:spacing w:line="256" w:lineRule="auto"/>
              <w:ind w:right="-108"/>
              <w:jc w:val="center"/>
              <w:rPr>
                <w:sz w:val="24"/>
                <w:szCs w:val="24"/>
                <w:lang w:eastAsia="en-US"/>
              </w:rPr>
            </w:pPr>
            <w:r w:rsidRPr="00311610">
              <w:rPr>
                <w:sz w:val="24"/>
                <w:szCs w:val="24"/>
                <w:lang w:eastAsia="en-US"/>
              </w:rPr>
              <w:t>1.4</w:t>
            </w:r>
          </w:p>
        </w:tc>
        <w:tc>
          <w:tcPr>
            <w:tcW w:w="3544"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textAlignment w:val="baseline"/>
              <w:rPr>
                <w:sz w:val="24"/>
                <w:szCs w:val="24"/>
                <w:lang w:eastAsia="en-US"/>
              </w:rPr>
            </w:pPr>
            <w:r w:rsidRPr="00311610">
              <w:rPr>
                <w:sz w:val="24"/>
                <w:szCs w:val="24"/>
                <w:lang w:eastAsia="en-US"/>
              </w:rPr>
              <w:t>Бумага</w:t>
            </w:r>
          </w:p>
        </w:tc>
        <w:tc>
          <w:tcPr>
            <w:tcW w:w="6191"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center"/>
              <w:rPr>
                <w:sz w:val="24"/>
                <w:szCs w:val="24"/>
                <w:lang w:eastAsia="en-US"/>
              </w:rPr>
            </w:pPr>
            <w:proofErr w:type="gramStart"/>
            <w:r w:rsidRPr="00311610">
              <w:rPr>
                <w:sz w:val="24"/>
                <w:szCs w:val="24"/>
                <w:lang w:eastAsia="en-US"/>
              </w:rPr>
              <w:t>конвертная</w:t>
            </w:r>
            <w:proofErr w:type="gramEnd"/>
            <w:r w:rsidRPr="00311610">
              <w:rPr>
                <w:sz w:val="24"/>
                <w:szCs w:val="24"/>
                <w:lang w:eastAsia="en-US"/>
              </w:rPr>
              <w:t xml:space="preserve"> ВБМ (с водяными знаками), </w:t>
            </w:r>
          </w:p>
          <w:p w:rsidR="0012560E" w:rsidRPr="00311610" w:rsidRDefault="0012560E">
            <w:pPr>
              <w:spacing w:line="256" w:lineRule="auto"/>
              <w:jc w:val="center"/>
              <w:rPr>
                <w:sz w:val="24"/>
                <w:szCs w:val="24"/>
                <w:lang w:eastAsia="en-US"/>
              </w:rPr>
            </w:pPr>
            <w:proofErr w:type="gramStart"/>
            <w:r w:rsidRPr="00311610">
              <w:rPr>
                <w:sz w:val="24"/>
                <w:szCs w:val="24"/>
                <w:lang w:eastAsia="en-US"/>
              </w:rPr>
              <w:t>офсетная</w:t>
            </w:r>
            <w:proofErr w:type="gramEnd"/>
            <w:r w:rsidRPr="00311610">
              <w:rPr>
                <w:sz w:val="24"/>
                <w:szCs w:val="24"/>
                <w:lang w:eastAsia="en-US"/>
              </w:rPr>
              <w:t xml:space="preserve">, плотностью 80 </w:t>
            </w:r>
            <w:proofErr w:type="spellStart"/>
            <w:r w:rsidRPr="00311610">
              <w:rPr>
                <w:sz w:val="24"/>
                <w:szCs w:val="24"/>
                <w:lang w:eastAsia="en-US"/>
              </w:rPr>
              <w:t>гр</w:t>
            </w:r>
            <w:proofErr w:type="spellEnd"/>
          </w:p>
        </w:tc>
      </w:tr>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hd w:val="clear" w:color="auto" w:fill="FFFFFF"/>
              <w:spacing w:line="256" w:lineRule="auto"/>
              <w:ind w:right="-108"/>
              <w:jc w:val="center"/>
              <w:rPr>
                <w:sz w:val="24"/>
                <w:szCs w:val="24"/>
                <w:lang w:eastAsia="en-US"/>
              </w:rPr>
            </w:pPr>
            <w:r w:rsidRPr="00311610">
              <w:rPr>
                <w:sz w:val="24"/>
                <w:szCs w:val="24"/>
                <w:lang w:eastAsia="en-US"/>
              </w:rPr>
              <w:t>1.5</w:t>
            </w:r>
          </w:p>
        </w:tc>
        <w:tc>
          <w:tcPr>
            <w:tcW w:w="3544"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textAlignment w:val="baseline"/>
              <w:rPr>
                <w:sz w:val="24"/>
                <w:szCs w:val="24"/>
                <w:lang w:eastAsia="en-US"/>
              </w:rPr>
            </w:pPr>
            <w:r w:rsidRPr="00311610">
              <w:rPr>
                <w:sz w:val="24"/>
                <w:szCs w:val="24"/>
                <w:lang w:eastAsia="en-US"/>
              </w:rPr>
              <w:t>Расположение клапана</w:t>
            </w:r>
          </w:p>
        </w:tc>
        <w:tc>
          <w:tcPr>
            <w:tcW w:w="6191"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center"/>
              <w:rPr>
                <w:sz w:val="24"/>
                <w:szCs w:val="24"/>
                <w:lang w:eastAsia="en-US"/>
              </w:rPr>
            </w:pPr>
            <w:r w:rsidRPr="00311610">
              <w:rPr>
                <w:sz w:val="24"/>
                <w:szCs w:val="24"/>
                <w:lang w:eastAsia="en-US"/>
              </w:rPr>
              <w:t>вдоль длинной стороны</w:t>
            </w:r>
          </w:p>
        </w:tc>
      </w:tr>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hd w:val="clear" w:color="auto" w:fill="FFFFFF"/>
              <w:spacing w:line="256" w:lineRule="auto"/>
              <w:ind w:right="-108"/>
              <w:jc w:val="center"/>
              <w:rPr>
                <w:sz w:val="24"/>
                <w:szCs w:val="24"/>
                <w:lang w:eastAsia="en-US"/>
              </w:rPr>
            </w:pPr>
            <w:r w:rsidRPr="00311610">
              <w:rPr>
                <w:sz w:val="24"/>
                <w:szCs w:val="24"/>
                <w:lang w:eastAsia="en-US"/>
              </w:rPr>
              <w:t>1.6</w:t>
            </w:r>
          </w:p>
        </w:tc>
        <w:tc>
          <w:tcPr>
            <w:tcW w:w="3544"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textAlignment w:val="baseline"/>
              <w:rPr>
                <w:sz w:val="24"/>
                <w:szCs w:val="24"/>
                <w:lang w:eastAsia="en-US"/>
              </w:rPr>
            </w:pPr>
            <w:r w:rsidRPr="00311610">
              <w:rPr>
                <w:sz w:val="24"/>
                <w:szCs w:val="24"/>
                <w:lang w:eastAsia="en-US"/>
              </w:rPr>
              <w:t>Отрывная лента</w:t>
            </w:r>
          </w:p>
        </w:tc>
        <w:tc>
          <w:tcPr>
            <w:tcW w:w="6191"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center"/>
              <w:rPr>
                <w:sz w:val="24"/>
                <w:szCs w:val="24"/>
                <w:lang w:eastAsia="en-US"/>
              </w:rPr>
            </w:pPr>
            <w:r w:rsidRPr="00311610">
              <w:rPr>
                <w:sz w:val="24"/>
                <w:szCs w:val="24"/>
                <w:lang w:eastAsia="en-US"/>
              </w:rPr>
              <w:t xml:space="preserve">силиконовая </w:t>
            </w:r>
          </w:p>
        </w:tc>
      </w:tr>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hd w:val="clear" w:color="auto" w:fill="FFFFFF"/>
              <w:spacing w:line="256" w:lineRule="auto"/>
              <w:ind w:right="-108"/>
              <w:jc w:val="center"/>
              <w:rPr>
                <w:sz w:val="24"/>
                <w:szCs w:val="24"/>
                <w:lang w:eastAsia="en-US"/>
              </w:rPr>
            </w:pPr>
            <w:r w:rsidRPr="00311610">
              <w:rPr>
                <w:sz w:val="24"/>
                <w:szCs w:val="24"/>
                <w:lang w:eastAsia="en-US"/>
              </w:rPr>
              <w:t>1.7</w:t>
            </w:r>
          </w:p>
        </w:tc>
        <w:tc>
          <w:tcPr>
            <w:tcW w:w="3544" w:type="dxa"/>
            <w:tcBorders>
              <w:top w:val="single" w:sz="4" w:space="0" w:color="auto"/>
              <w:left w:val="single" w:sz="4" w:space="0" w:color="auto"/>
              <w:bottom w:val="single" w:sz="4" w:space="0" w:color="auto"/>
              <w:right w:val="single" w:sz="4" w:space="0" w:color="auto"/>
            </w:tcBorders>
            <w:vAlign w:val="center"/>
          </w:tcPr>
          <w:p w:rsidR="0012560E" w:rsidRPr="00311610" w:rsidRDefault="0012560E">
            <w:pPr>
              <w:spacing w:line="256" w:lineRule="auto"/>
              <w:jc w:val="both"/>
              <w:rPr>
                <w:sz w:val="24"/>
                <w:szCs w:val="24"/>
                <w:lang w:eastAsia="en-US"/>
              </w:rPr>
            </w:pPr>
          </w:p>
          <w:p w:rsidR="0012560E" w:rsidRPr="00311610" w:rsidRDefault="0012560E">
            <w:pPr>
              <w:spacing w:line="256" w:lineRule="auto"/>
              <w:jc w:val="both"/>
              <w:rPr>
                <w:sz w:val="24"/>
                <w:szCs w:val="24"/>
                <w:lang w:eastAsia="en-US"/>
              </w:rPr>
            </w:pPr>
            <w:r w:rsidRPr="00311610">
              <w:rPr>
                <w:sz w:val="24"/>
                <w:szCs w:val="24"/>
                <w:lang w:eastAsia="en-US"/>
              </w:rPr>
              <w:t>Требование к качеству товара</w:t>
            </w:r>
          </w:p>
          <w:p w:rsidR="0012560E" w:rsidRPr="00311610" w:rsidRDefault="0012560E">
            <w:pPr>
              <w:spacing w:line="256" w:lineRule="auto"/>
              <w:jc w:val="both"/>
              <w:textAlignment w:val="baseline"/>
              <w:rPr>
                <w:sz w:val="24"/>
                <w:szCs w:val="24"/>
                <w:lang w:eastAsia="en-US"/>
              </w:rPr>
            </w:pPr>
          </w:p>
        </w:tc>
        <w:tc>
          <w:tcPr>
            <w:tcW w:w="6191" w:type="dxa"/>
            <w:tcBorders>
              <w:top w:val="single" w:sz="4" w:space="0" w:color="auto"/>
              <w:left w:val="single" w:sz="4" w:space="0" w:color="auto"/>
              <w:bottom w:val="single" w:sz="4" w:space="0" w:color="auto"/>
              <w:right w:val="single" w:sz="4" w:space="0" w:color="auto"/>
            </w:tcBorders>
            <w:vAlign w:val="center"/>
          </w:tcPr>
          <w:p w:rsidR="0012560E" w:rsidRPr="00311610" w:rsidRDefault="0012560E">
            <w:pPr>
              <w:spacing w:line="256" w:lineRule="auto"/>
              <w:jc w:val="both"/>
              <w:rPr>
                <w:sz w:val="24"/>
                <w:szCs w:val="24"/>
                <w:lang w:eastAsia="en-US"/>
              </w:rPr>
            </w:pPr>
            <w:r w:rsidRPr="00311610">
              <w:rPr>
                <w:sz w:val="24"/>
                <w:szCs w:val="24"/>
                <w:lang w:eastAsia="en-US"/>
              </w:rPr>
              <w:t xml:space="preserve">Товар должен соответствовать ГОСТ </w:t>
            </w:r>
            <w:proofErr w:type="gramStart"/>
            <w:r w:rsidRPr="00311610">
              <w:rPr>
                <w:sz w:val="24"/>
                <w:szCs w:val="24"/>
                <w:lang w:eastAsia="en-US"/>
              </w:rPr>
              <w:t>Р</w:t>
            </w:r>
            <w:proofErr w:type="gramEnd"/>
            <w:r w:rsidRPr="00311610">
              <w:rPr>
                <w:sz w:val="24"/>
                <w:szCs w:val="24"/>
                <w:lang w:eastAsia="en-US"/>
              </w:rPr>
              <w:t xml:space="preserve"> 51506-99 </w:t>
            </w:r>
            <w:r w:rsidR="00F37002" w:rsidRPr="00311610">
              <w:rPr>
                <w:sz w:val="24"/>
                <w:szCs w:val="24"/>
                <w:lang w:eastAsia="en-US"/>
              </w:rPr>
              <w:t>«</w:t>
            </w:r>
            <w:r w:rsidRPr="00311610">
              <w:rPr>
                <w:sz w:val="24"/>
                <w:szCs w:val="24"/>
                <w:lang w:eastAsia="en-US"/>
              </w:rPr>
              <w:t>Конверты почтовые. Технические требования. Методы контроля</w:t>
            </w:r>
            <w:r w:rsidR="00F37002" w:rsidRPr="00311610">
              <w:rPr>
                <w:sz w:val="24"/>
                <w:szCs w:val="24"/>
                <w:lang w:eastAsia="en-US"/>
              </w:rPr>
              <w:t>»</w:t>
            </w:r>
            <w:r w:rsidRPr="00311610">
              <w:rPr>
                <w:sz w:val="24"/>
                <w:szCs w:val="24"/>
                <w:lang w:eastAsia="en-US"/>
              </w:rPr>
              <w:t xml:space="preserve">. </w:t>
            </w:r>
            <w:proofErr w:type="gramStart"/>
            <w:r w:rsidRPr="00311610">
              <w:rPr>
                <w:sz w:val="24"/>
                <w:szCs w:val="24"/>
                <w:lang w:eastAsia="en-US"/>
              </w:rPr>
              <w:t>Материал, из которого изготовлен конверт, должен быть целостным, конверт должен закрываться самоклеящимся клапаном, зазоры в нижних углах конверта не должны превышать 1,5мм, конструкция конверта в закрытом виде должна исключать доступ хотя бы к части вложения без повреждения конверта, ширина клеевого слоя в местах соединений сопрягаемых поверхностей конвертов должна быть не менее 7 мм.</w:t>
            </w:r>
            <w:proofErr w:type="gramEnd"/>
          </w:p>
          <w:p w:rsidR="0012560E" w:rsidRPr="00311610" w:rsidRDefault="0012560E">
            <w:pPr>
              <w:tabs>
                <w:tab w:val="left" w:pos="900"/>
              </w:tabs>
              <w:spacing w:line="256" w:lineRule="auto"/>
              <w:jc w:val="both"/>
              <w:rPr>
                <w:sz w:val="24"/>
                <w:szCs w:val="24"/>
                <w:lang w:eastAsia="en-US"/>
              </w:rPr>
            </w:pPr>
            <w:proofErr w:type="gramStart"/>
            <w:r w:rsidRPr="00311610">
              <w:rPr>
                <w:sz w:val="24"/>
                <w:szCs w:val="24"/>
                <w:lang w:eastAsia="en-US"/>
              </w:rPr>
              <w:t>Поставляемая маркированная продукция должна быть новой, не использованными, не бывшей в употреблении, не иметь дефектов, связанных с оформлением, материалами и качеством изготовления, доставкой, не быть изъятой из почтового обращения, не испорченными (не загрязненными, не поврежденными, не заклеенными, не погашенными каким-либо способом).</w:t>
            </w:r>
            <w:proofErr w:type="gramEnd"/>
          </w:p>
          <w:p w:rsidR="0012560E" w:rsidRPr="00311610" w:rsidRDefault="0012560E">
            <w:pPr>
              <w:spacing w:line="256" w:lineRule="auto"/>
              <w:ind w:firstLine="709"/>
              <w:jc w:val="both"/>
              <w:rPr>
                <w:color w:val="000000"/>
                <w:sz w:val="24"/>
                <w:szCs w:val="24"/>
                <w:lang w:eastAsia="en-US"/>
              </w:rPr>
            </w:pPr>
            <w:r w:rsidRPr="00311610">
              <w:rPr>
                <w:color w:val="000000"/>
                <w:sz w:val="24"/>
                <w:szCs w:val="24"/>
                <w:lang w:eastAsia="en-US"/>
              </w:rPr>
              <w:t>В соответствии со статьей 2 Феде</w:t>
            </w:r>
            <w:r w:rsidR="00311610">
              <w:rPr>
                <w:color w:val="000000"/>
                <w:sz w:val="24"/>
                <w:szCs w:val="24"/>
                <w:lang w:eastAsia="en-US"/>
              </w:rPr>
              <w:t>рального закона от 17.07.1999</w:t>
            </w:r>
            <w:r w:rsidRPr="00311610">
              <w:rPr>
                <w:color w:val="000000"/>
                <w:sz w:val="24"/>
                <w:szCs w:val="24"/>
                <w:lang w:eastAsia="en-US"/>
              </w:rPr>
              <w:t xml:space="preserve"> </w:t>
            </w:r>
            <w:r w:rsidR="00F37002" w:rsidRPr="00311610">
              <w:rPr>
                <w:color w:val="000000"/>
                <w:sz w:val="24"/>
                <w:szCs w:val="24"/>
                <w:lang w:eastAsia="en-US"/>
              </w:rPr>
              <w:t>№</w:t>
            </w:r>
            <w:r w:rsidRPr="00311610">
              <w:rPr>
                <w:color w:val="000000"/>
                <w:sz w:val="24"/>
                <w:szCs w:val="24"/>
                <w:lang w:eastAsia="en-US"/>
              </w:rPr>
              <w:t xml:space="preserve"> 176-ФЗ </w:t>
            </w:r>
            <w:r w:rsidR="00F37002" w:rsidRPr="00311610">
              <w:rPr>
                <w:color w:val="000000"/>
                <w:sz w:val="24"/>
                <w:szCs w:val="24"/>
                <w:lang w:eastAsia="en-US"/>
              </w:rPr>
              <w:t>«</w:t>
            </w:r>
            <w:r w:rsidRPr="00311610">
              <w:rPr>
                <w:color w:val="000000"/>
                <w:sz w:val="24"/>
                <w:szCs w:val="24"/>
                <w:lang w:eastAsia="en-US"/>
              </w:rPr>
              <w:t>О почтовой связи</w:t>
            </w:r>
            <w:r w:rsidR="00F37002" w:rsidRPr="00311610">
              <w:rPr>
                <w:color w:val="000000"/>
                <w:sz w:val="24"/>
                <w:szCs w:val="24"/>
                <w:lang w:eastAsia="en-US"/>
              </w:rPr>
              <w:t>»</w:t>
            </w:r>
            <w:r w:rsidRPr="00311610">
              <w:rPr>
                <w:color w:val="000000"/>
                <w:sz w:val="24"/>
                <w:szCs w:val="24"/>
                <w:lang w:eastAsia="en-US"/>
              </w:rPr>
              <w:t xml:space="preserve"> (далее – Федеральный закон), государственными знаками почтовой оплаты признаются почтовые марки и иные знаки, наносимые на почтовые отправления и подтверждающие оплату услуг почтовой связи.</w:t>
            </w:r>
          </w:p>
          <w:p w:rsidR="0012560E" w:rsidRPr="00311610" w:rsidRDefault="0012560E">
            <w:pPr>
              <w:spacing w:line="256" w:lineRule="auto"/>
              <w:ind w:firstLine="709"/>
              <w:jc w:val="both"/>
              <w:rPr>
                <w:color w:val="000000"/>
                <w:sz w:val="24"/>
                <w:szCs w:val="24"/>
                <w:lang w:eastAsia="en-US"/>
              </w:rPr>
            </w:pPr>
            <w:r w:rsidRPr="00311610">
              <w:rPr>
                <w:color w:val="000000"/>
                <w:sz w:val="24"/>
                <w:szCs w:val="24"/>
                <w:lang w:eastAsia="en-US"/>
              </w:rPr>
              <w:t xml:space="preserve">Номиналы знаков почтовой оплаты соответствуют тарифам на услуги почтовой связи, действующим на территории Российской Федерации - пункт 3.2. раздела </w:t>
            </w:r>
            <w:r w:rsidRPr="00311610">
              <w:rPr>
                <w:color w:val="000000"/>
                <w:sz w:val="24"/>
                <w:szCs w:val="24"/>
                <w:lang w:val="en-US" w:eastAsia="en-US"/>
              </w:rPr>
              <w:t>I</w:t>
            </w:r>
            <w:r w:rsidRPr="00311610">
              <w:rPr>
                <w:color w:val="000000"/>
                <w:sz w:val="24"/>
                <w:szCs w:val="24"/>
                <w:lang w:eastAsia="en-US"/>
              </w:rPr>
              <w:t xml:space="preserve"> </w:t>
            </w:r>
            <w:r w:rsidR="00F37002" w:rsidRPr="00311610">
              <w:rPr>
                <w:color w:val="000000"/>
                <w:sz w:val="24"/>
                <w:szCs w:val="24"/>
                <w:lang w:eastAsia="en-US"/>
              </w:rPr>
              <w:t>«</w:t>
            </w:r>
            <w:r w:rsidRPr="00311610">
              <w:rPr>
                <w:color w:val="000000"/>
                <w:sz w:val="24"/>
                <w:szCs w:val="24"/>
                <w:lang w:eastAsia="en-US"/>
              </w:rPr>
              <w:t>Положения о знаках почтовой оплаты и специальных почтовых штемпелях Российской Федерации</w:t>
            </w:r>
            <w:r w:rsidR="00F37002" w:rsidRPr="00311610">
              <w:rPr>
                <w:color w:val="000000"/>
                <w:sz w:val="24"/>
                <w:szCs w:val="24"/>
                <w:lang w:eastAsia="en-US"/>
              </w:rPr>
              <w:t>»</w:t>
            </w:r>
            <w:r w:rsidRPr="00311610">
              <w:rPr>
                <w:color w:val="000000"/>
                <w:sz w:val="24"/>
                <w:szCs w:val="24"/>
                <w:lang w:eastAsia="en-US"/>
              </w:rPr>
              <w:t xml:space="preserve"> (утв. приказом Минсвязи РФ от 26.05.1994 </w:t>
            </w:r>
            <w:r w:rsidR="00F37002" w:rsidRPr="00311610">
              <w:rPr>
                <w:color w:val="000000"/>
                <w:sz w:val="24"/>
                <w:szCs w:val="24"/>
                <w:lang w:eastAsia="en-US"/>
              </w:rPr>
              <w:t>№</w:t>
            </w:r>
            <w:r w:rsidRPr="00311610">
              <w:rPr>
                <w:color w:val="000000"/>
                <w:sz w:val="24"/>
                <w:szCs w:val="24"/>
                <w:lang w:eastAsia="en-US"/>
              </w:rPr>
              <w:t xml:space="preserve"> 115, далее - Положение).</w:t>
            </w:r>
          </w:p>
          <w:p w:rsidR="0012560E" w:rsidRPr="00311610" w:rsidRDefault="0012560E">
            <w:pPr>
              <w:spacing w:line="256" w:lineRule="auto"/>
              <w:ind w:firstLine="709"/>
              <w:jc w:val="both"/>
              <w:rPr>
                <w:color w:val="000000"/>
                <w:sz w:val="24"/>
                <w:szCs w:val="24"/>
                <w:lang w:eastAsia="en-US"/>
              </w:rPr>
            </w:pPr>
            <w:r w:rsidRPr="00311610">
              <w:rPr>
                <w:color w:val="000000"/>
                <w:sz w:val="24"/>
                <w:szCs w:val="24"/>
                <w:lang w:eastAsia="en-US"/>
              </w:rPr>
              <w:t xml:space="preserve">Почтовые марки должны быть новыми, не использованными, не изъятыми из почтового обращения, </w:t>
            </w:r>
            <w:r w:rsidRPr="00311610">
              <w:rPr>
                <w:color w:val="000000"/>
                <w:sz w:val="24"/>
                <w:szCs w:val="24"/>
                <w:lang w:eastAsia="en-US"/>
              </w:rPr>
              <w:lastRenderedPageBreak/>
              <w:t>не испорченными (не загрязненными, не поврежденными, не заклеенными, не погашенными каким-либо способом), не являться иностранными почтовыми марками, иметь самоклеящуюся основу, быть готовыми к эксплуатации.</w:t>
            </w:r>
          </w:p>
          <w:p w:rsidR="0012560E" w:rsidRPr="00311610" w:rsidRDefault="0012560E">
            <w:pPr>
              <w:spacing w:line="256" w:lineRule="auto"/>
              <w:ind w:firstLine="709"/>
              <w:jc w:val="both"/>
              <w:rPr>
                <w:color w:val="000000"/>
                <w:sz w:val="24"/>
                <w:szCs w:val="24"/>
                <w:lang w:eastAsia="en-US"/>
              </w:rPr>
            </w:pPr>
            <w:r w:rsidRPr="00311610">
              <w:rPr>
                <w:color w:val="000000"/>
                <w:sz w:val="24"/>
                <w:szCs w:val="24"/>
                <w:lang w:eastAsia="en-US"/>
              </w:rPr>
              <w:t>Государственные знаки почтовой оплаты (ГЗПО) должны быть неподдельные, соответствовать требованиям действующего законодательства, предъявляемого к данному виду продукции.</w:t>
            </w:r>
          </w:p>
          <w:p w:rsidR="0012560E" w:rsidRPr="00311610" w:rsidRDefault="0012560E" w:rsidP="00311610">
            <w:pPr>
              <w:spacing w:line="256" w:lineRule="auto"/>
              <w:jc w:val="both"/>
              <w:rPr>
                <w:sz w:val="24"/>
                <w:szCs w:val="24"/>
                <w:lang w:eastAsia="en-US"/>
              </w:rPr>
            </w:pPr>
            <w:r w:rsidRPr="00311610">
              <w:rPr>
                <w:sz w:val="24"/>
                <w:szCs w:val="24"/>
                <w:lang w:eastAsia="en-US"/>
              </w:rPr>
              <w:t xml:space="preserve">Поставщик гарантирует качество поставляемого Товара. В случае выявления в Товаре несоответствий техническим требованиям или обнаружения брака, Поставщик обязуется в течение 2 (двух) дней произвести замену некачественного Товара за свой счет. </w:t>
            </w:r>
          </w:p>
        </w:tc>
      </w:tr>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hd w:val="clear" w:color="auto" w:fill="FFFFFF"/>
              <w:spacing w:line="256" w:lineRule="auto"/>
              <w:ind w:right="-108"/>
              <w:jc w:val="center"/>
              <w:rPr>
                <w:sz w:val="24"/>
                <w:szCs w:val="24"/>
                <w:lang w:eastAsia="en-US"/>
              </w:rPr>
            </w:pPr>
            <w:r w:rsidRPr="00311610">
              <w:rPr>
                <w:sz w:val="24"/>
                <w:szCs w:val="24"/>
                <w:lang w:eastAsia="en-US"/>
              </w:rPr>
              <w:lastRenderedPageBreak/>
              <w:t>1.8</w:t>
            </w:r>
          </w:p>
        </w:tc>
        <w:tc>
          <w:tcPr>
            <w:tcW w:w="3544" w:type="dxa"/>
            <w:tcBorders>
              <w:top w:val="single" w:sz="4" w:space="0" w:color="auto"/>
              <w:left w:val="single" w:sz="4" w:space="0" w:color="auto"/>
              <w:bottom w:val="single" w:sz="4" w:space="0" w:color="auto"/>
              <w:right w:val="single" w:sz="4" w:space="0" w:color="auto"/>
            </w:tcBorders>
            <w:vAlign w:val="center"/>
          </w:tcPr>
          <w:p w:rsidR="0012560E" w:rsidRPr="00311610" w:rsidRDefault="0012560E">
            <w:pPr>
              <w:spacing w:line="256" w:lineRule="auto"/>
              <w:jc w:val="both"/>
              <w:rPr>
                <w:sz w:val="24"/>
                <w:szCs w:val="24"/>
                <w:lang w:eastAsia="en-US"/>
              </w:rPr>
            </w:pPr>
          </w:p>
          <w:p w:rsidR="0012560E" w:rsidRPr="00311610" w:rsidRDefault="0012560E">
            <w:pPr>
              <w:spacing w:line="256" w:lineRule="auto"/>
              <w:jc w:val="both"/>
              <w:rPr>
                <w:sz w:val="24"/>
                <w:szCs w:val="24"/>
                <w:lang w:eastAsia="en-US"/>
              </w:rPr>
            </w:pPr>
          </w:p>
          <w:p w:rsidR="0012560E" w:rsidRPr="00311610" w:rsidRDefault="0012560E">
            <w:pPr>
              <w:spacing w:line="256" w:lineRule="auto"/>
              <w:jc w:val="both"/>
              <w:rPr>
                <w:sz w:val="24"/>
                <w:szCs w:val="24"/>
                <w:lang w:eastAsia="en-US"/>
              </w:rPr>
            </w:pPr>
            <w:r w:rsidRPr="00311610">
              <w:rPr>
                <w:sz w:val="24"/>
                <w:szCs w:val="24"/>
                <w:lang w:eastAsia="en-US"/>
              </w:rPr>
              <w:t>Требование к техническим характеристикам товара</w:t>
            </w:r>
          </w:p>
          <w:p w:rsidR="0012560E" w:rsidRPr="00311610" w:rsidRDefault="0012560E">
            <w:pPr>
              <w:spacing w:line="256" w:lineRule="auto"/>
              <w:jc w:val="both"/>
              <w:textAlignment w:val="baseline"/>
              <w:rPr>
                <w:sz w:val="24"/>
                <w:szCs w:val="24"/>
                <w:lang w:eastAsia="en-US"/>
              </w:rPr>
            </w:pPr>
          </w:p>
        </w:tc>
        <w:tc>
          <w:tcPr>
            <w:tcW w:w="6191"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ind w:right="140"/>
              <w:rPr>
                <w:rFonts w:cs="Arial"/>
                <w:bCs/>
                <w:sz w:val="24"/>
                <w:szCs w:val="24"/>
                <w:lang w:eastAsia="en-US"/>
              </w:rPr>
            </w:pPr>
            <w:r w:rsidRPr="00311610">
              <w:rPr>
                <w:rFonts w:cs="Arial"/>
                <w:bCs/>
                <w:sz w:val="24"/>
                <w:szCs w:val="24"/>
                <w:lang w:eastAsia="en-US"/>
              </w:rPr>
              <w:t xml:space="preserve">Соответствие ГОСТ </w:t>
            </w:r>
            <w:proofErr w:type="gramStart"/>
            <w:r w:rsidRPr="00311610">
              <w:rPr>
                <w:rFonts w:cs="Arial"/>
                <w:bCs/>
                <w:sz w:val="24"/>
                <w:szCs w:val="24"/>
                <w:lang w:eastAsia="en-US"/>
              </w:rPr>
              <w:t>Р</w:t>
            </w:r>
            <w:proofErr w:type="gramEnd"/>
            <w:r w:rsidRPr="00311610">
              <w:rPr>
                <w:rFonts w:cs="Arial"/>
                <w:bCs/>
                <w:sz w:val="24"/>
                <w:szCs w:val="24"/>
                <w:lang w:eastAsia="en-US"/>
              </w:rPr>
              <w:t xml:space="preserve"> 51506-99 </w:t>
            </w:r>
            <w:r w:rsidR="00F37002" w:rsidRPr="00311610">
              <w:rPr>
                <w:rFonts w:cs="Arial"/>
                <w:bCs/>
                <w:sz w:val="24"/>
                <w:szCs w:val="24"/>
                <w:lang w:eastAsia="en-US"/>
              </w:rPr>
              <w:t>«</w:t>
            </w:r>
            <w:r w:rsidRPr="00311610">
              <w:rPr>
                <w:rFonts w:cs="Arial"/>
                <w:bCs/>
                <w:sz w:val="24"/>
                <w:szCs w:val="24"/>
                <w:lang w:eastAsia="en-US"/>
              </w:rPr>
              <w:t>Конверты почтовые. Технические требования. Методы контроля</w:t>
            </w:r>
            <w:r w:rsidR="00F37002" w:rsidRPr="00311610">
              <w:rPr>
                <w:rFonts w:cs="Arial"/>
                <w:bCs/>
                <w:sz w:val="24"/>
                <w:szCs w:val="24"/>
                <w:lang w:eastAsia="en-US"/>
              </w:rPr>
              <w:t>»</w:t>
            </w:r>
            <w:r w:rsidRPr="00311610">
              <w:rPr>
                <w:rFonts w:cs="Arial"/>
                <w:bCs/>
                <w:sz w:val="24"/>
                <w:szCs w:val="24"/>
                <w:lang w:eastAsia="en-US"/>
              </w:rPr>
              <w:t>:</w:t>
            </w:r>
          </w:p>
          <w:p w:rsidR="0012560E" w:rsidRPr="00311610" w:rsidRDefault="0012560E">
            <w:pPr>
              <w:spacing w:line="256" w:lineRule="auto"/>
              <w:ind w:right="140"/>
              <w:rPr>
                <w:rFonts w:cs="Arial"/>
                <w:bCs/>
                <w:sz w:val="24"/>
                <w:szCs w:val="24"/>
                <w:lang w:eastAsia="en-US"/>
              </w:rPr>
            </w:pPr>
            <w:r w:rsidRPr="00311610">
              <w:rPr>
                <w:sz w:val="24"/>
                <w:szCs w:val="24"/>
                <w:lang w:eastAsia="en-US"/>
              </w:rPr>
              <w:t>- почтовая маркировка нанесена типографским способом;</w:t>
            </w:r>
          </w:p>
          <w:p w:rsidR="0012560E" w:rsidRPr="00311610" w:rsidRDefault="0012560E">
            <w:pPr>
              <w:spacing w:line="256" w:lineRule="auto"/>
              <w:ind w:right="140"/>
              <w:rPr>
                <w:rFonts w:cs="Arial"/>
                <w:bCs/>
                <w:sz w:val="24"/>
                <w:szCs w:val="24"/>
                <w:lang w:eastAsia="en-US"/>
              </w:rPr>
            </w:pPr>
            <w:r w:rsidRPr="00311610">
              <w:rPr>
                <w:rFonts w:cs="Arial"/>
                <w:bCs/>
                <w:sz w:val="24"/>
                <w:szCs w:val="24"/>
                <w:lang w:eastAsia="en-US"/>
              </w:rPr>
              <w:t>- клапан прямой, с самоклеящейся полосой;</w:t>
            </w:r>
          </w:p>
          <w:p w:rsidR="0012560E" w:rsidRPr="00311610" w:rsidRDefault="0012560E">
            <w:pPr>
              <w:spacing w:line="256" w:lineRule="auto"/>
              <w:ind w:right="140"/>
              <w:rPr>
                <w:rFonts w:cs="Arial"/>
                <w:bCs/>
                <w:sz w:val="24"/>
                <w:szCs w:val="24"/>
                <w:lang w:eastAsia="en-US"/>
              </w:rPr>
            </w:pPr>
            <w:r w:rsidRPr="00311610">
              <w:rPr>
                <w:rFonts w:cs="Arial"/>
                <w:bCs/>
                <w:sz w:val="24"/>
                <w:szCs w:val="24"/>
                <w:lang w:eastAsia="en-US"/>
              </w:rPr>
              <w:t>- верхнее расположение клапана (сгиб клапана совпадает с верхним (длинным) краем конверта относительно его лицевой стороны);</w:t>
            </w:r>
          </w:p>
          <w:p w:rsidR="0012560E" w:rsidRPr="00311610" w:rsidRDefault="0012560E">
            <w:pPr>
              <w:spacing w:line="256" w:lineRule="auto"/>
              <w:ind w:right="140"/>
              <w:rPr>
                <w:rFonts w:cs="Arial"/>
                <w:bCs/>
                <w:sz w:val="24"/>
                <w:szCs w:val="24"/>
                <w:lang w:eastAsia="en-US"/>
              </w:rPr>
            </w:pPr>
            <w:r w:rsidRPr="00311610">
              <w:rPr>
                <w:rFonts w:cs="Arial"/>
                <w:bCs/>
                <w:sz w:val="24"/>
                <w:szCs w:val="24"/>
                <w:lang w:eastAsia="en-US"/>
              </w:rPr>
              <w:t>- наличие на лицевой стороне конверта направляющих линий для нанесения адресной информации;</w:t>
            </w:r>
          </w:p>
          <w:p w:rsidR="0012560E" w:rsidRPr="00311610" w:rsidRDefault="0012560E">
            <w:pPr>
              <w:spacing w:line="256" w:lineRule="auto"/>
              <w:ind w:right="140"/>
              <w:rPr>
                <w:rFonts w:cs="Arial"/>
                <w:bCs/>
                <w:sz w:val="24"/>
                <w:szCs w:val="24"/>
                <w:lang w:eastAsia="en-US"/>
              </w:rPr>
            </w:pPr>
            <w:r w:rsidRPr="00311610">
              <w:rPr>
                <w:rFonts w:cs="Arial"/>
                <w:bCs/>
                <w:sz w:val="24"/>
                <w:szCs w:val="24"/>
                <w:lang w:eastAsia="en-US"/>
              </w:rPr>
              <w:t xml:space="preserve">- наличие на лицевой стороне конверта слов </w:t>
            </w:r>
            <w:r w:rsidR="00F37002" w:rsidRPr="00311610">
              <w:rPr>
                <w:rFonts w:cs="Arial"/>
                <w:bCs/>
                <w:sz w:val="24"/>
                <w:szCs w:val="24"/>
                <w:lang w:eastAsia="en-US"/>
              </w:rPr>
              <w:t>«</w:t>
            </w:r>
            <w:r w:rsidRPr="00311610">
              <w:rPr>
                <w:rFonts w:cs="Arial"/>
                <w:bCs/>
                <w:sz w:val="24"/>
                <w:szCs w:val="24"/>
                <w:lang w:eastAsia="en-US"/>
              </w:rPr>
              <w:t>Кому</w:t>
            </w:r>
            <w:r w:rsidR="00F37002" w:rsidRPr="00311610">
              <w:rPr>
                <w:rFonts w:cs="Arial"/>
                <w:bCs/>
                <w:sz w:val="24"/>
                <w:szCs w:val="24"/>
                <w:lang w:eastAsia="en-US"/>
              </w:rPr>
              <w:t>»</w:t>
            </w:r>
            <w:r w:rsidRPr="00311610">
              <w:rPr>
                <w:rFonts w:cs="Arial"/>
                <w:bCs/>
                <w:sz w:val="24"/>
                <w:szCs w:val="24"/>
                <w:lang w:eastAsia="en-US"/>
              </w:rPr>
              <w:t xml:space="preserve">, </w:t>
            </w:r>
            <w:r w:rsidR="00F37002" w:rsidRPr="00311610">
              <w:rPr>
                <w:rFonts w:cs="Arial"/>
                <w:bCs/>
                <w:sz w:val="24"/>
                <w:szCs w:val="24"/>
                <w:lang w:eastAsia="en-US"/>
              </w:rPr>
              <w:t>«</w:t>
            </w:r>
            <w:r w:rsidRPr="00311610">
              <w:rPr>
                <w:rFonts w:cs="Arial"/>
                <w:bCs/>
                <w:sz w:val="24"/>
                <w:szCs w:val="24"/>
                <w:lang w:eastAsia="en-US"/>
              </w:rPr>
              <w:t>Куда</w:t>
            </w:r>
            <w:r w:rsidR="00F37002" w:rsidRPr="00311610">
              <w:rPr>
                <w:rFonts w:cs="Arial"/>
                <w:bCs/>
                <w:sz w:val="24"/>
                <w:szCs w:val="24"/>
                <w:lang w:eastAsia="en-US"/>
              </w:rPr>
              <w:t>»</w:t>
            </w:r>
            <w:r w:rsidRPr="00311610">
              <w:rPr>
                <w:rFonts w:cs="Arial"/>
                <w:bCs/>
                <w:sz w:val="24"/>
                <w:szCs w:val="24"/>
                <w:lang w:eastAsia="en-US"/>
              </w:rPr>
              <w:t xml:space="preserve"> в адресной зоне адресата, </w:t>
            </w:r>
            <w:r w:rsidR="00F37002" w:rsidRPr="00311610">
              <w:rPr>
                <w:rFonts w:cs="Arial"/>
                <w:bCs/>
                <w:sz w:val="24"/>
                <w:szCs w:val="24"/>
                <w:lang w:eastAsia="en-US"/>
              </w:rPr>
              <w:t>«</w:t>
            </w:r>
            <w:r w:rsidRPr="00311610">
              <w:rPr>
                <w:rFonts w:cs="Arial"/>
                <w:bCs/>
                <w:sz w:val="24"/>
                <w:szCs w:val="24"/>
                <w:lang w:eastAsia="en-US"/>
              </w:rPr>
              <w:t>От кого</w:t>
            </w:r>
            <w:r w:rsidR="00F37002" w:rsidRPr="00311610">
              <w:rPr>
                <w:rFonts w:cs="Arial"/>
                <w:bCs/>
                <w:sz w:val="24"/>
                <w:szCs w:val="24"/>
                <w:lang w:eastAsia="en-US"/>
              </w:rPr>
              <w:t>»</w:t>
            </w:r>
            <w:r w:rsidRPr="00311610">
              <w:rPr>
                <w:rFonts w:cs="Arial"/>
                <w:bCs/>
                <w:sz w:val="24"/>
                <w:szCs w:val="24"/>
                <w:lang w:eastAsia="en-US"/>
              </w:rPr>
              <w:t xml:space="preserve">, </w:t>
            </w:r>
            <w:r w:rsidR="00F37002" w:rsidRPr="00311610">
              <w:rPr>
                <w:rFonts w:cs="Arial"/>
                <w:bCs/>
                <w:sz w:val="24"/>
                <w:szCs w:val="24"/>
                <w:lang w:eastAsia="en-US"/>
              </w:rPr>
              <w:t>«</w:t>
            </w:r>
            <w:r w:rsidRPr="00311610">
              <w:rPr>
                <w:rFonts w:cs="Arial"/>
                <w:bCs/>
                <w:sz w:val="24"/>
                <w:szCs w:val="24"/>
                <w:lang w:eastAsia="en-US"/>
              </w:rPr>
              <w:t>Откуда</w:t>
            </w:r>
            <w:r w:rsidR="00F37002" w:rsidRPr="00311610">
              <w:rPr>
                <w:rFonts w:cs="Arial"/>
                <w:bCs/>
                <w:sz w:val="24"/>
                <w:szCs w:val="24"/>
                <w:lang w:eastAsia="en-US"/>
              </w:rPr>
              <w:t>»</w:t>
            </w:r>
            <w:r w:rsidRPr="00311610">
              <w:rPr>
                <w:rFonts w:cs="Arial"/>
                <w:bCs/>
                <w:sz w:val="24"/>
                <w:szCs w:val="24"/>
                <w:lang w:eastAsia="en-US"/>
              </w:rPr>
              <w:t xml:space="preserve"> в адресной зоне отправителя и рамками для написания почтовых индексов с соответствующими словами: </w:t>
            </w:r>
            <w:r w:rsidR="00F37002" w:rsidRPr="00311610">
              <w:rPr>
                <w:rFonts w:cs="Arial"/>
                <w:bCs/>
                <w:sz w:val="24"/>
                <w:szCs w:val="24"/>
                <w:lang w:eastAsia="en-US"/>
              </w:rPr>
              <w:t>«</w:t>
            </w:r>
            <w:r w:rsidRPr="00311610">
              <w:rPr>
                <w:rFonts w:cs="Arial"/>
                <w:bCs/>
                <w:sz w:val="24"/>
                <w:szCs w:val="24"/>
                <w:lang w:eastAsia="en-US"/>
              </w:rPr>
              <w:t>Индекс места назначения</w:t>
            </w:r>
            <w:r w:rsidR="00F37002" w:rsidRPr="00311610">
              <w:rPr>
                <w:rFonts w:cs="Arial"/>
                <w:bCs/>
                <w:sz w:val="24"/>
                <w:szCs w:val="24"/>
                <w:lang w:eastAsia="en-US"/>
              </w:rPr>
              <w:t>»</w:t>
            </w:r>
            <w:r w:rsidRPr="00311610">
              <w:rPr>
                <w:rFonts w:cs="Arial"/>
                <w:bCs/>
                <w:sz w:val="24"/>
                <w:szCs w:val="24"/>
                <w:lang w:eastAsia="en-US"/>
              </w:rPr>
              <w:t xml:space="preserve">, </w:t>
            </w:r>
            <w:r w:rsidR="00F37002" w:rsidRPr="00311610">
              <w:rPr>
                <w:rFonts w:cs="Arial"/>
                <w:bCs/>
                <w:sz w:val="24"/>
                <w:szCs w:val="24"/>
                <w:lang w:eastAsia="en-US"/>
              </w:rPr>
              <w:t>«</w:t>
            </w:r>
            <w:r w:rsidRPr="00311610">
              <w:rPr>
                <w:rFonts w:cs="Arial"/>
                <w:bCs/>
                <w:sz w:val="24"/>
                <w:szCs w:val="24"/>
                <w:lang w:eastAsia="en-US"/>
              </w:rPr>
              <w:t>Индекс места отправления</w:t>
            </w:r>
            <w:r w:rsidR="00F37002" w:rsidRPr="00311610">
              <w:rPr>
                <w:rFonts w:cs="Arial"/>
                <w:bCs/>
                <w:sz w:val="24"/>
                <w:szCs w:val="24"/>
                <w:lang w:eastAsia="en-US"/>
              </w:rPr>
              <w:t>»</w:t>
            </w:r>
            <w:r w:rsidRPr="00311610">
              <w:rPr>
                <w:rFonts w:cs="Arial"/>
                <w:bCs/>
                <w:sz w:val="24"/>
                <w:szCs w:val="24"/>
                <w:lang w:eastAsia="en-US"/>
              </w:rPr>
              <w:t>;</w:t>
            </w:r>
          </w:p>
          <w:p w:rsidR="0012560E" w:rsidRPr="00311610" w:rsidRDefault="0012560E">
            <w:pPr>
              <w:tabs>
                <w:tab w:val="left" w:pos="7720"/>
              </w:tabs>
              <w:spacing w:line="256" w:lineRule="auto"/>
              <w:ind w:right="140"/>
              <w:rPr>
                <w:rFonts w:cs="Arial"/>
                <w:bCs/>
                <w:sz w:val="24"/>
                <w:szCs w:val="24"/>
                <w:lang w:eastAsia="en-US"/>
              </w:rPr>
            </w:pPr>
            <w:r w:rsidRPr="00311610">
              <w:rPr>
                <w:rFonts w:cs="Arial"/>
                <w:bCs/>
                <w:sz w:val="24"/>
                <w:szCs w:val="24"/>
                <w:lang w:eastAsia="en-US"/>
              </w:rPr>
              <w:t xml:space="preserve">- в правом нижнем углу – знак </w:t>
            </w:r>
            <w:r w:rsidR="00F37002" w:rsidRPr="00311610">
              <w:rPr>
                <w:rFonts w:cs="Arial"/>
                <w:bCs/>
                <w:sz w:val="24"/>
                <w:szCs w:val="24"/>
                <w:lang w:eastAsia="en-US"/>
              </w:rPr>
              <w:t>«</w:t>
            </w:r>
            <w:r w:rsidRPr="00311610">
              <w:rPr>
                <w:rFonts w:cs="Arial"/>
                <w:bCs/>
                <w:sz w:val="24"/>
                <w:szCs w:val="24"/>
                <w:lang w:eastAsia="en-US"/>
              </w:rPr>
              <w:t>Почта России</w:t>
            </w:r>
            <w:r w:rsidR="00F37002" w:rsidRPr="00311610">
              <w:rPr>
                <w:rFonts w:cs="Arial"/>
                <w:bCs/>
                <w:sz w:val="24"/>
                <w:szCs w:val="24"/>
                <w:lang w:eastAsia="en-US"/>
              </w:rPr>
              <w:t>»</w:t>
            </w:r>
            <w:r w:rsidRPr="00311610">
              <w:rPr>
                <w:rFonts w:cs="Arial"/>
                <w:bCs/>
                <w:sz w:val="24"/>
                <w:szCs w:val="24"/>
                <w:lang w:eastAsia="en-US"/>
              </w:rPr>
              <w:t>, нанесенный типографский способом;</w:t>
            </w:r>
          </w:p>
          <w:p w:rsidR="0012560E" w:rsidRPr="00311610" w:rsidRDefault="0012560E" w:rsidP="00311610">
            <w:pPr>
              <w:spacing w:line="256" w:lineRule="auto"/>
              <w:rPr>
                <w:sz w:val="24"/>
                <w:szCs w:val="24"/>
                <w:lang w:eastAsia="en-US"/>
              </w:rPr>
            </w:pPr>
            <w:r w:rsidRPr="00311610">
              <w:rPr>
                <w:rFonts w:cs="Arial"/>
                <w:bCs/>
                <w:sz w:val="24"/>
                <w:szCs w:val="24"/>
                <w:lang w:eastAsia="en-US"/>
              </w:rPr>
              <w:t>- наличие на лицевой стороне конверта, в левом нижнем углу, рамки для написания почтового индекса.</w:t>
            </w:r>
            <w:r w:rsidRPr="00311610">
              <w:rPr>
                <w:sz w:val="24"/>
                <w:szCs w:val="24"/>
                <w:lang w:eastAsia="en-US"/>
              </w:rPr>
              <w:t xml:space="preserve"> </w:t>
            </w:r>
          </w:p>
        </w:tc>
      </w:tr>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center"/>
              <w:rPr>
                <w:sz w:val="24"/>
                <w:szCs w:val="24"/>
                <w:lang w:eastAsia="en-US"/>
              </w:rPr>
            </w:pPr>
            <w:r w:rsidRPr="00311610">
              <w:rPr>
                <w:sz w:val="24"/>
                <w:szCs w:val="24"/>
                <w:lang w:eastAsia="en-US"/>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rPr>
                <w:sz w:val="24"/>
                <w:szCs w:val="24"/>
                <w:lang w:eastAsia="en-US"/>
              </w:rPr>
            </w:pPr>
            <w:r w:rsidRPr="00311610">
              <w:rPr>
                <w:sz w:val="24"/>
                <w:szCs w:val="24"/>
                <w:lang w:eastAsia="en-US"/>
              </w:rPr>
              <w:t>Почтовые марки номиналом:</w:t>
            </w:r>
          </w:p>
        </w:tc>
        <w:tc>
          <w:tcPr>
            <w:tcW w:w="6191"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center"/>
              <w:rPr>
                <w:sz w:val="24"/>
                <w:szCs w:val="24"/>
                <w:lang w:eastAsia="en-US"/>
              </w:rPr>
            </w:pPr>
            <w:r w:rsidRPr="00311610">
              <w:rPr>
                <w:sz w:val="24"/>
                <w:szCs w:val="24"/>
                <w:lang w:eastAsia="en-US"/>
              </w:rPr>
              <w:t>Количество, шт.</w:t>
            </w:r>
          </w:p>
        </w:tc>
      </w:tr>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rPr>
                <w:sz w:val="24"/>
                <w:szCs w:val="24"/>
                <w:lang w:eastAsia="en-US"/>
              </w:rPr>
            </w:pPr>
            <w:r w:rsidRPr="00311610">
              <w:rPr>
                <w:sz w:val="24"/>
                <w:szCs w:val="24"/>
                <w:lang w:eastAsia="en-US"/>
              </w:rPr>
              <w:t>2.1</w:t>
            </w:r>
          </w:p>
        </w:tc>
        <w:tc>
          <w:tcPr>
            <w:tcW w:w="3544" w:type="dxa"/>
            <w:tcBorders>
              <w:top w:val="single" w:sz="4" w:space="0" w:color="auto"/>
              <w:left w:val="single" w:sz="4" w:space="0" w:color="auto"/>
              <w:bottom w:val="single" w:sz="4" w:space="0" w:color="auto"/>
              <w:right w:val="single" w:sz="4" w:space="0" w:color="auto"/>
            </w:tcBorders>
            <w:hideMark/>
          </w:tcPr>
          <w:p w:rsidR="0012560E" w:rsidRPr="00311610" w:rsidRDefault="0012560E">
            <w:pPr>
              <w:tabs>
                <w:tab w:val="left" w:pos="5145"/>
              </w:tabs>
              <w:spacing w:line="256" w:lineRule="auto"/>
              <w:rPr>
                <w:sz w:val="24"/>
                <w:szCs w:val="24"/>
                <w:lang w:eastAsia="en-US"/>
              </w:rPr>
            </w:pPr>
            <w:r w:rsidRPr="00311610">
              <w:rPr>
                <w:sz w:val="24"/>
                <w:szCs w:val="24"/>
                <w:lang w:eastAsia="en-US"/>
              </w:rPr>
              <w:t>Марка России почтовая, самоклеящаяся, номиналом 10 руб.</w:t>
            </w:r>
          </w:p>
        </w:tc>
        <w:tc>
          <w:tcPr>
            <w:tcW w:w="6191"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center"/>
              <w:rPr>
                <w:sz w:val="24"/>
                <w:szCs w:val="24"/>
                <w:lang w:eastAsia="en-US"/>
              </w:rPr>
            </w:pPr>
            <w:r w:rsidRPr="00311610">
              <w:rPr>
                <w:sz w:val="24"/>
                <w:szCs w:val="24"/>
                <w:lang w:eastAsia="en-US"/>
              </w:rPr>
              <w:t>350</w:t>
            </w:r>
          </w:p>
        </w:tc>
      </w:tr>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rPr>
                <w:sz w:val="24"/>
                <w:szCs w:val="24"/>
                <w:lang w:eastAsia="en-US"/>
              </w:rPr>
            </w:pPr>
            <w:r w:rsidRPr="00311610">
              <w:rPr>
                <w:sz w:val="24"/>
                <w:szCs w:val="24"/>
                <w:lang w:eastAsia="en-US"/>
              </w:rPr>
              <w:t>2.2</w:t>
            </w:r>
          </w:p>
        </w:tc>
        <w:tc>
          <w:tcPr>
            <w:tcW w:w="3544" w:type="dxa"/>
            <w:tcBorders>
              <w:top w:val="single" w:sz="4" w:space="0" w:color="auto"/>
              <w:left w:val="single" w:sz="4" w:space="0" w:color="auto"/>
              <w:bottom w:val="single" w:sz="4" w:space="0" w:color="auto"/>
              <w:right w:val="single" w:sz="4" w:space="0" w:color="auto"/>
            </w:tcBorders>
            <w:hideMark/>
          </w:tcPr>
          <w:p w:rsidR="0012560E" w:rsidRPr="00311610" w:rsidRDefault="0012560E">
            <w:pPr>
              <w:tabs>
                <w:tab w:val="left" w:pos="5145"/>
              </w:tabs>
              <w:spacing w:line="256" w:lineRule="auto"/>
              <w:rPr>
                <w:sz w:val="24"/>
                <w:szCs w:val="24"/>
                <w:lang w:eastAsia="en-US"/>
              </w:rPr>
            </w:pPr>
            <w:r w:rsidRPr="00311610">
              <w:rPr>
                <w:sz w:val="24"/>
                <w:szCs w:val="24"/>
                <w:lang w:eastAsia="en-US"/>
              </w:rPr>
              <w:t>Марка России почтовая, самоклеящаяся, номиналом 5 руб.</w:t>
            </w:r>
          </w:p>
        </w:tc>
        <w:tc>
          <w:tcPr>
            <w:tcW w:w="6191"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center"/>
              <w:rPr>
                <w:sz w:val="24"/>
                <w:szCs w:val="24"/>
                <w:lang w:eastAsia="en-US"/>
              </w:rPr>
            </w:pPr>
            <w:r w:rsidRPr="00311610">
              <w:rPr>
                <w:sz w:val="24"/>
                <w:szCs w:val="24"/>
                <w:lang w:eastAsia="en-US"/>
              </w:rPr>
              <w:t>400</w:t>
            </w:r>
          </w:p>
        </w:tc>
      </w:tr>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rPr>
                <w:sz w:val="24"/>
                <w:szCs w:val="24"/>
                <w:lang w:eastAsia="en-US"/>
              </w:rPr>
            </w:pPr>
            <w:r w:rsidRPr="00311610">
              <w:rPr>
                <w:sz w:val="24"/>
                <w:szCs w:val="24"/>
                <w:lang w:eastAsia="en-US"/>
              </w:rPr>
              <w:t>2.3</w:t>
            </w:r>
          </w:p>
        </w:tc>
        <w:tc>
          <w:tcPr>
            <w:tcW w:w="3544" w:type="dxa"/>
            <w:tcBorders>
              <w:top w:val="single" w:sz="4" w:space="0" w:color="auto"/>
              <w:left w:val="single" w:sz="4" w:space="0" w:color="auto"/>
              <w:bottom w:val="single" w:sz="4" w:space="0" w:color="auto"/>
              <w:right w:val="single" w:sz="4" w:space="0" w:color="auto"/>
            </w:tcBorders>
            <w:hideMark/>
          </w:tcPr>
          <w:p w:rsidR="0012560E" w:rsidRPr="00311610" w:rsidRDefault="0012560E">
            <w:pPr>
              <w:spacing w:line="256" w:lineRule="auto"/>
              <w:rPr>
                <w:sz w:val="24"/>
                <w:szCs w:val="24"/>
                <w:lang w:eastAsia="en-US"/>
              </w:rPr>
            </w:pPr>
            <w:r w:rsidRPr="00311610">
              <w:rPr>
                <w:sz w:val="24"/>
                <w:szCs w:val="24"/>
                <w:lang w:eastAsia="en-US"/>
              </w:rPr>
              <w:t>Марка России почтовая, самоклеящаяся, номиналом 2 руб.</w:t>
            </w:r>
          </w:p>
        </w:tc>
        <w:tc>
          <w:tcPr>
            <w:tcW w:w="6191"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center"/>
              <w:rPr>
                <w:sz w:val="24"/>
                <w:szCs w:val="24"/>
                <w:lang w:eastAsia="en-US"/>
              </w:rPr>
            </w:pPr>
            <w:r w:rsidRPr="00311610">
              <w:rPr>
                <w:sz w:val="24"/>
                <w:szCs w:val="24"/>
                <w:lang w:eastAsia="en-US"/>
              </w:rPr>
              <w:t>400</w:t>
            </w:r>
          </w:p>
        </w:tc>
      </w:tr>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rPr>
                <w:sz w:val="24"/>
                <w:szCs w:val="24"/>
                <w:lang w:eastAsia="en-US"/>
              </w:rPr>
            </w:pPr>
            <w:r w:rsidRPr="00311610">
              <w:rPr>
                <w:sz w:val="24"/>
                <w:szCs w:val="24"/>
                <w:lang w:eastAsia="en-US"/>
              </w:rPr>
              <w:t>2.4</w:t>
            </w:r>
          </w:p>
        </w:tc>
        <w:tc>
          <w:tcPr>
            <w:tcW w:w="3544" w:type="dxa"/>
            <w:tcBorders>
              <w:top w:val="single" w:sz="4" w:space="0" w:color="auto"/>
              <w:left w:val="single" w:sz="4" w:space="0" w:color="auto"/>
              <w:bottom w:val="single" w:sz="4" w:space="0" w:color="auto"/>
              <w:right w:val="single" w:sz="4" w:space="0" w:color="auto"/>
            </w:tcBorders>
            <w:hideMark/>
          </w:tcPr>
          <w:p w:rsidR="0012560E" w:rsidRPr="00311610" w:rsidRDefault="0012560E">
            <w:pPr>
              <w:spacing w:line="256" w:lineRule="auto"/>
              <w:rPr>
                <w:sz w:val="24"/>
                <w:szCs w:val="24"/>
                <w:lang w:eastAsia="en-US"/>
              </w:rPr>
            </w:pPr>
            <w:r w:rsidRPr="00311610">
              <w:rPr>
                <w:sz w:val="24"/>
                <w:szCs w:val="24"/>
                <w:lang w:eastAsia="en-US"/>
              </w:rPr>
              <w:t>Марка России почтовая, самоклеящаяся, номиналом 3 руб.</w:t>
            </w:r>
          </w:p>
        </w:tc>
        <w:tc>
          <w:tcPr>
            <w:tcW w:w="6191"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center"/>
              <w:rPr>
                <w:sz w:val="24"/>
                <w:szCs w:val="24"/>
                <w:lang w:eastAsia="en-US"/>
              </w:rPr>
            </w:pPr>
            <w:r w:rsidRPr="00311610">
              <w:rPr>
                <w:sz w:val="24"/>
                <w:szCs w:val="24"/>
                <w:lang w:eastAsia="en-US"/>
              </w:rPr>
              <w:t>400</w:t>
            </w:r>
          </w:p>
        </w:tc>
      </w:tr>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rPr>
                <w:sz w:val="24"/>
                <w:szCs w:val="24"/>
                <w:lang w:eastAsia="en-US"/>
              </w:rPr>
            </w:pPr>
            <w:r w:rsidRPr="00311610">
              <w:rPr>
                <w:sz w:val="24"/>
                <w:szCs w:val="24"/>
                <w:lang w:eastAsia="en-US"/>
              </w:rPr>
              <w:t>2.5</w:t>
            </w:r>
          </w:p>
        </w:tc>
        <w:tc>
          <w:tcPr>
            <w:tcW w:w="3544" w:type="dxa"/>
            <w:tcBorders>
              <w:top w:val="single" w:sz="4" w:space="0" w:color="auto"/>
              <w:left w:val="single" w:sz="4" w:space="0" w:color="auto"/>
              <w:bottom w:val="single" w:sz="4" w:space="0" w:color="auto"/>
              <w:right w:val="single" w:sz="4" w:space="0" w:color="auto"/>
            </w:tcBorders>
            <w:hideMark/>
          </w:tcPr>
          <w:p w:rsidR="0012560E" w:rsidRPr="00311610" w:rsidRDefault="0012560E">
            <w:pPr>
              <w:spacing w:line="256" w:lineRule="auto"/>
              <w:rPr>
                <w:sz w:val="24"/>
                <w:szCs w:val="24"/>
                <w:lang w:eastAsia="en-US"/>
              </w:rPr>
            </w:pPr>
            <w:r w:rsidRPr="00311610">
              <w:rPr>
                <w:sz w:val="24"/>
                <w:szCs w:val="24"/>
                <w:lang w:eastAsia="en-US"/>
              </w:rPr>
              <w:t>Марка России почтовая, самоклеящаяся, номиналом 1 руб.</w:t>
            </w:r>
          </w:p>
        </w:tc>
        <w:tc>
          <w:tcPr>
            <w:tcW w:w="6191"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center"/>
              <w:rPr>
                <w:sz w:val="24"/>
                <w:szCs w:val="24"/>
                <w:lang w:eastAsia="en-US"/>
              </w:rPr>
            </w:pPr>
            <w:r w:rsidRPr="00311610">
              <w:rPr>
                <w:sz w:val="24"/>
                <w:szCs w:val="24"/>
                <w:lang w:eastAsia="en-US"/>
              </w:rPr>
              <w:t>400</w:t>
            </w:r>
          </w:p>
        </w:tc>
      </w:tr>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rPr>
                <w:sz w:val="24"/>
                <w:szCs w:val="24"/>
                <w:lang w:eastAsia="en-US"/>
              </w:rPr>
            </w:pPr>
            <w:r w:rsidRPr="00311610">
              <w:rPr>
                <w:sz w:val="24"/>
                <w:szCs w:val="24"/>
                <w:lang w:eastAsia="en-US"/>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textAlignment w:val="baseline"/>
              <w:rPr>
                <w:sz w:val="24"/>
                <w:szCs w:val="24"/>
                <w:lang w:eastAsia="en-US"/>
              </w:rPr>
            </w:pPr>
            <w:r w:rsidRPr="00311610">
              <w:rPr>
                <w:sz w:val="24"/>
                <w:szCs w:val="24"/>
                <w:lang w:eastAsia="en-US"/>
              </w:rPr>
              <w:t>Требования к безопасности товара</w:t>
            </w:r>
          </w:p>
        </w:tc>
        <w:tc>
          <w:tcPr>
            <w:tcW w:w="6191"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rPr>
                <w:sz w:val="24"/>
                <w:szCs w:val="24"/>
                <w:lang w:eastAsia="en-US"/>
              </w:rPr>
            </w:pPr>
            <w:r w:rsidRPr="00311610">
              <w:rPr>
                <w:sz w:val="24"/>
                <w:szCs w:val="24"/>
                <w:lang w:eastAsia="en-US"/>
              </w:rPr>
              <w:t xml:space="preserve">Соответствие установленным нормативными документами (декларации о соответствии) требованиям </w:t>
            </w:r>
            <w:r w:rsidRPr="00311610">
              <w:rPr>
                <w:sz w:val="24"/>
                <w:szCs w:val="24"/>
                <w:lang w:eastAsia="en-US"/>
              </w:rPr>
              <w:lastRenderedPageBreak/>
              <w:t xml:space="preserve">безопасности и качества в соответствии с законодательством Российской Федерации. </w:t>
            </w:r>
          </w:p>
        </w:tc>
      </w:tr>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rPr>
                <w:sz w:val="24"/>
                <w:szCs w:val="24"/>
                <w:lang w:eastAsia="en-US"/>
              </w:rPr>
            </w:pPr>
            <w:r w:rsidRPr="00311610">
              <w:rPr>
                <w:sz w:val="24"/>
                <w:szCs w:val="24"/>
                <w:lang w:eastAsia="en-US"/>
              </w:rPr>
              <w:lastRenderedPageBreak/>
              <w:t>4.</w:t>
            </w:r>
          </w:p>
        </w:tc>
        <w:tc>
          <w:tcPr>
            <w:tcW w:w="3544"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textAlignment w:val="baseline"/>
              <w:rPr>
                <w:sz w:val="24"/>
                <w:szCs w:val="24"/>
                <w:lang w:eastAsia="en-US"/>
              </w:rPr>
            </w:pPr>
            <w:r w:rsidRPr="00311610">
              <w:rPr>
                <w:sz w:val="24"/>
                <w:szCs w:val="24"/>
                <w:lang w:eastAsia="en-US"/>
              </w:rPr>
              <w:t>Требования к функциональным характеристикам (потребительским свойствам) товара</w:t>
            </w:r>
          </w:p>
        </w:tc>
        <w:tc>
          <w:tcPr>
            <w:tcW w:w="6191"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rPr>
                <w:sz w:val="24"/>
                <w:szCs w:val="24"/>
                <w:lang w:eastAsia="en-US"/>
              </w:rPr>
            </w:pPr>
            <w:proofErr w:type="gramStart"/>
            <w:r w:rsidRPr="00311610">
              <w:rPr>
                <w:sz w:val="24"/>
                <w:szCs w:val="24"/>
                <w:lang w:eastAsia="en-US"/>
              </w:rPr>
              <w:t>Знаки почтовой оплаты Российской Федерации должны отвечать Уставу Всемирного Почтового Союза и решениям, принятым органами Союза, отражать в своих сюжетах многонациональное государственное устройство Российской Федерации, культурное и историческое наследие народов, проживающих на ее территории, флору и фауну, достижения во всех областях знаний, основные события внутренней и международной жизни, филателии.</w:t>
            </w:r>
            <w:proofErr w:type="gramEnd"/>
            <w:r w:rsidRPr="00311610">
              <w:rPr>
                <w:sz w:val="24"/>
                <w:szCs w:val="24"/>
                <w:lang w:eastAsia="en-US"/>
              </w:rPr>
              <w:t xml:space="preserve"> Марки должны быть новыми, не загрязненными, не поврежденными, не заклеенными, не погашенными никаким иным способом.</w:t>
            </w:r>
          </w:p>
        </w:tc>
      </w:tr>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rPr>
                <w:sz w:val="24"/>
                <w:szCs w:val="24"/>
                <w:lang w:eastAsia="en-US"/>
              </w:rPr>
            </w:pPr>
            <w:r w:rsidRPr="00311610">
              <w:rPr>
                <w:sz w:val="24"/>
                <w:szCs w:val="24"/>
                <w:lang w:eastAsia="en-US"/>
              </w:rPr>
              <w:t>5.</w:t>
            </w:r>
          </w:p>
        </w:tc>
        <w:tc>
          <w:tcPr>
            <w:tcW w:w="3544"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textAlignment w:val="baseline"/>
              <w:rPr>
                <w:sz w:val="24"/>
                <w:szCs w:val="24"/>
                <w:lang w:eastAsia="en-US"/>
              </w:rPr>
            </w:pPr>
            <w:r w:rsidRPr="00311610">
              <w:rPr>
                <w:sz w:val="24"/>
                <w:szCs w:val="24"/>
                <w:lang w:eastAsia="en-US"/>
              </w:rPr>
              <w:t>Гарантийный срок хранения товара</w:t>
            </w:r>
          </w:p>
        </w:tc>
        <w:tc>
          <w:tcPr>
            <w:tcW w:w="6191"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tabs>
                <w:tab w:val="left" w:pos="225"/>
                <w:tab w:val="center" w:pos="4677"/>
                <w:tab w:val="left" w:pos="6270"/>
              </w:tabs>
              <w:spacing w:line="256" w:lineRule="auto"/>
              <w:jc w:val="both"/>
              <w:rPr>
                <w:sz w:val="24"/>
                <w:szCs w:val="24"/>
                <w:lang w:eastAsia="en-US"/>
              </w:rPr>
            </w:pPr>
            <w:r w:rsidRPr="00311610">
              <w:rPr>
                <w:sz w:val="24"/>
                <w:szCs w:val="24"/>
                <w:lang w:eastAsia="en-US"/>
              </w:rPr>
              <w:t xml:space="preserve">Не </w:t>
            </w:r>
            <w:proofErr w:type="gramStart"/>
            <w:r w:rsidRPr="00311610">
              <w:rPr>
                <w:sz w:val="24"/>
                <w:szCs w:val="24"/>
                <w:lang w:eastAsia="en-US"/>
              </w:rPr>
              <w:t>установлен</w:t>
            </w:r>
            <w:proofErr w:type="gramEnd"/>
            <w:r w:rsidRPr="00311610">
              <w:rPr>
                <w:sz w:val="24"/>
                <w:szCs w:val="24"/>
                <w:lang w:eastAsia="en-US"/>
              </w:rPr>
              <w:t>.</w:t>
            </w:r>
          </w:p>
        </w:tc>
      </w:tr>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rPr>
                <w:sz w:val="24"/>
                <w:szCs w:val="24"/>
                <w:lang w:eastAsia="en-US"/>
              </w:rPr>
            </w:pPr>
            <w:r w:rsidRPr="00311610">
              <w:rPr>
                <w:sz w:val="24"/>
                <w:szCs w:val="24"/>
                <w:lang w:eastAsia="en-US"/>
              </w:rPr>
              <w:t>6.</w:t>
            </w:r>
          </w:p>
        </w:tc>
        <w:tc>
          <w:tcPr>
            <w:tcW w:w="3544"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textAlignment w:val="baseline"/>
              <w:rPr>
                <w:sz w:val="24"/>
                <w:szCs w:val="24"/>
                <w:lang w:eastAsia="en-US"/>
              </w:rPr>
            </w:pPr>
            <w:r w:rsidRPr="00311610">
              <w:rPr>
                <w:sz w:val="24"/>
                <w:szCs w:val="24"/>
                <w:lang w:eastAsia="en-US"/>
              </w:rPr>
              <w:t>Место доставки товара:</w:t>
            </w:r>
          </w:p>
        </w:tc>
        <w:tc>
          <w:tcPr>
            <w:tcW w:w="6191"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widowControl w:val="0"/>
              <w:suppressAutoHyphens/>
              <w:autoSpaceDN w:val="0"/>
              <w:adjustRightInd w:val="0"/>
              <w:spacing w:line="256" w:lineRule="auto"/>
              <w:rPr>
                <w:rFonts w:eastAsia="SimSun" w:cs="Mangal"/>
                <w:bCs/>
                <w:color w:val="000000"/>
                <w:kern w:val="2"/>
                <w:sz w:val="24"/>
                <w:szCs w:val="24"/>
                <w:lang w:eastAsia="hi-IN" w:bidi="hi-IN"/>
              </w:rPr>
            </w:pPr>
            <w:proofErr w:type="gramStart"/>
            <w:r w:rsidRPr="00311610">
              <w:rPr>
                <w:rFonts w:eastAsia="SimSun" w:cs="Mangal"/>
                <w:kern w:val="2"/>
                <w:sz w:val="24"/>
                <w:szCs w:val="24"/>
                <w:lang w:eastAsia="hi-IN" w:bidi="hi-IN"/>
              </w:rPr>
              <w:t xml:space="preserve">Российская Федерация, </w:t>
            </w:r>
            <w:r w:rsidRPr="00311610">
              <w:rPr>
                <w:rFonts w:eastAsia="SimSun" w:cs="Mangal"/>
                <w:bCs/>
                <w:color w:val="000000"/>
                <w:kern w:val="2"/>
                <w:sz w:val="24"/>
                <w:szCs w:val="24"/>
                <w:lang w:eastAsia="hi-IN" w:bidi="hi-IN"/>
              </w:rPr>
              <w:t>416500, г. Ахтубинск, Астраханская область, ул. Волгоградская, д. 141</w:t>
            </w:r>
            <w:proofErr w:type="gramEnd"/>
          </w:p>
        </w:tc>
      </w:tr>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rPr>
                <w:sz w:val="24"/>
                <w:szCs w:val="24"/>
                <w:lang w:eastAsia="en-US"/>
              </w:rPr>
            </w:pPr>
            <w:r w:rsidRPr="00311610">
              <w:rPr>
                <w:sz w:val="24"/>
                <w:szCs w:val="24"/>
                <w:lang w:eastAsia="en-US"/>
              </w:rPr>
              <w:t>7.</w:t>
            </w:r>
          </w:p>
        </w:tc>
        <w:tc>
          <w:tcPr>
            <w:tcW w:w="3544"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textAlignment w:val="baseline"/>
              <w:rPr>
                <w:sz w:val="24"/>
                <w:szCs w:val="24"/>
                <w:lang w:eastAsia="en-US"/>
              </w:rPr>
            </w:pPr>
            <w:r w:rsidRPr="00311610">
              <w:rPr>
                <w:sz w:val="24"/>
                <w:szCs w:val="24"/>
                <w:lang w:eastAsia="en-US"/>
              </w:rPr>
              <w:t>Срок поставки:</w:t>
            </w:r>
          </w:p>
        </w:tc>
        <w:tc>
          <w:tcPr>
            <w:tcW w:w="6191"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rPr>
                <w:sz w:val="24"/>
                <w:szCs w:val="24"/>
                <w:lang w:eastAsia="en-US"/>
              </w:rPr>
            </w:pPr>
            <w:r w:rsidRPr="00311610">
              <w:rPr>
                <w:sz w:val="24"/>
                <w:szCs w:val="24"/>
                <w:lang w:eastAsia="en-US"/>
              </w:rPr>
              <w:t>В течение 10 (десяти) рабочих дней с момента заключения муниципального контракта. Поставщик вправе с согласия Заказчика произвести поставку досрочно.</w:t>
            </w:r>
          </w:p>
        </w:tc>
      </w:tr>
      <w:tr w:rsidR="0012560E" w:rsidRPr="00311610" w:rsidTr="0012560E">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rPr>
                <w:sz w:val="24"/>
                <w:szCs w:val="24"/>
                <w:lang w:eastAsia="en-US"/>
              </w:rPr>
            </w:pPr>
            <w:r w:rsidRPr="00311610">
              <w:rPr>
                <w:sz w:val="24"/>
                <w:szCs w:val="24"/>
                <w:lang w:eastAsia="en-US"/>
              </w:rPr>
              <w:t>8.</w:t>
            </w:r>
          </w:p>
        </w:tc>
        <w:tc>
          <w:tcPr>
            <w:tcW w:w="3544"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textAlignment w:val="baseline"/>
              <w:rPr>
                <w:sz w:val="24"/>
                <w:szCs w:val="24"/>
                <w:lang w:eastAsia="en-US"/>
              </w:rPr>
            </w:pPr>
            <w:r w:rsidRPr="00311610">
              <w:rPr>
                <w:sz w:val="24"/>
                <w:szCs w:val="24"/>
                <w:lang w:eastAsia="en-US"/>
              </w:rPr>
              <w:t>Требования к упаковке:</w:t>
            </w:r>
          </w:p>
        </w:tc>
        <w:tc>
          <w:tcPr>
            <w:tcW w:w="6191" w:type="dxa"/>
            <w:tcBorders>
              <w:top w:val="single" w:sz="4" w:space="0" w:color="auto"/>
              <w:left w:val="single" w:sz="4" w:space="0" w:color="auto"/>
              <w:bottom w:val="single" w:sz="4" w:space="0" w:color="auto"/>
              <w:right w:val="single" w:sz="4" w:space="0" w:color="auto"/>
            </w:tcBorders>
            <w:vAlign w:val="center"/>
            <w:hideMark/>
          </w:tcPr>
          <w:p w:rsidR="0012560E" w:rsidRPr="00311610" w:rsidRDefault="0012560E">
            <w:pPr>
              <w:spacing w:line="256" w:lineRule="auto"/>
              <w:jc w:val="both"/>
              <w:rPr>
                <w:sz w:val="24"/>
                <w:szCs w:val="24"/>
                <w:lang w:eastAsia="en-US"/>
              </w:rPr>
            </w:pPr>
            <w:r w:rsidRPr="00311610">
              <w:rPr>
                <w:sz w:val="24"/>
                <w:szCs w:val="24"/>
                <w:lang w:eastAsia="en-US"/>
              </w:rPr>
              <w:t xml:space="preserve">Товар должен быть поставлен в упаковке, обеспечивающей защиту товара от повреждения или порчи во время транспортировки и хранения. Упаковка товара должна отвечать требованиям безопасности жизни, здоровья и охраны окружающей среды. </w:t>
            </w:r>
          </w:p>
          <w:p w:rsidR="0012560E" w:rsidRPr="00311610" w:rsidRDefault="0012560E">
            <w:pPr>
              <w:spacing w:line="256" w:lineRule="auto"/>
              <w:jc w:val="both"/>
              <w:rPr>
                <w:sz w:val="24"/>
                <w:szCs w:val="24"/>
                <w:lang w:eastAsia="en-US"/>
              </w:rPr>
            </w:pPr>
            <w:r w:rsidRPr="00311610">
              <w:rPr>
                <w:sz w:val="24"/>
                <w:szCs w:val="24"/>
                <w:lang w:eastAsia="en-US"/>
              </w:rPr>
              <w:t>Товар должен поставляться перевязанными пачками.</w:t>
            </w:r>
          </w:p>
        </w:tc>
      </w:tr>
    </w:tbl>
    <w:p w:rsidR="0012560E" w:rsidRPr="00311610" w:rsidRDefault="0012560E" w:rsidP="0012560E">
      <w:pPr>
        <w:rPr>
          <w:sz w:val="24"/>
          <w:szCs w:val="24"/>
        </w:rPr>
      </w:pPr>
    </w:p>
    <w:p w:rsidR="0012560E" w:rsidRPr="00311610" w:rsidRDefault="0012560E" w:rsidP="0012560E">
      <w:pPr>
        <w:rPr>
          <w:sz w:val="24"/>
          <w:szCs w:val="24"/>
        </w:rPr>
      </w:pPr>
    </w:p>
    <w:p w:rsidR="0012560E" w:rsidRPr="00311610" w:rsidRDefault="0012560E" w:rsidP="0012560E">
      <w:pPr>
        <w:rPr>
          <w:sz w:val="24"/>
          <w:szCs w:val="24"/>
        </w:rPr>
      </w:pPr>
    </w:p>
    <w:p w:rsidR="0012560E" w:rsidRPr="00311610" w:rsidRDefault="0012560E" w:rsidP="0012560E">
      <w:pPr>
        <w:rPr>
          <w:sz w:val="24"/>
          <w:szCs w:val="24"/>
        </w:rPr>
      </w:pPr>
    </w:p>
    <w:p w:rsidR="0012560E" w:rsidRPr="00311610" w:rsidRDefault="0012560E" w:rsidP="0012560E">
      <w:pPr>
        <w:rPr>
          <w:sz w:val="24"/>
          <w:szCs w:val="24"/>
        </w:rPr>
      </w:pPr>
    </w:p>
    <w:p w:rsidR="0012560E" w:rsidRPr="00311610" w:rsidRDefault="0012560E" w:rsidP="0012560E">
      <w:pPr>
        <w:rPr>
          <w:sz w:val="24"/>
          <w:szCs w:val="24"/>
        </w:rPr>
      </w:pPr>
    </w:p>
    <w:p w:rsidR="0012560E" w:rsidRPr="00311610" w:rsidRDefault="0012560E" w:rsidP="0012560E">
      <w:pPr>
        <w:rPr>
          <w:sz w:val="24"/>
          <w:szCs w:val="24"/>
        </w:rPr>
      </w:pPr>
    </w:p>
    <w:p w:rsidR="0012560E" w:rsidRPr="00311610" w:rsidRDefault="0012560E" w:rsidP="0012560E">
      <w:pPr>
        <w:rPr>
          <w:sz w:val="24"/>
          <w:szCs w:val="24"/>
        </w:rPr>
      </w:pPr>
    </w:p>
    <w:p w:rsidR="0012560E" w:rsidRPr="00311610" w:rsidRDefault="0012560E" w:rsidP="0012560E">
      <w:pPr>
        <w:rPr>
          <w:sz w:val="24"/>
          <w:szCs w:val="24"/>
        </w:rPr>
      </w:pPr>
    </w:p>
    <w:p w:rsidR="0012560E" w:rsidRPr="00311610" w:rsidRDefault="0012560E" w:rsidP="0012560E">
      <w:pPr>
        <w:rPr>
          <w:sz w:val="24"/>
          <w:szCs w:val="24"/>
        </w:rPr>
      </w:pPr>
    </w:p>
    <w:p w:rsidR="0012560E" w:rsidRPr="00311610" w:rsidRDefault="0012560E" w:rsidP="0012560E">
      <w:pPr>
        <w:rPr>
          <w:sz w:val="24"/>
          <w:szCs w:val="24"/>
        </w:rPr>
      </w:pPr>
    </w:p>
    <w:p w:rsidR="0012560E" w:rsidRDefault="0012560E" w:rsidP="0012560E">
      <w:pPr>
        <w:rPr>
          <w:sz w:val="24"/>
          <w:szCs w:val="24"/>
        </w:rPr>
      </w:pPr>
    </w:p>
    <w:p w:rsidR="00311610" w:rsidRDefault="00311610" w:rsidP="0012560E">
      <w:pPr>
        <w:rPr>
          <w:sz w:val="24"/>
          <w:szCs w:val="24"/>
        </w:rPr>
      </w:pPr>
    </w:p>
    <w:p w:rsidR="00311610" w:rsidRDefault="00311610" w:rsidP="0012560E">
      <w:pPr>
        <w:rPr>
          <w:sz w:val="24"/>
          <w:szCs w:val="24"/>
        </w:rPr>
      </w:pPr>
    </w:p>
    <w:p w:rsidR="00311610" w:rsidRDefault="00311610" w:rsidP="0012560E">
      <w:pPr>
        <w:rPr>
          <w:sz w:val="24"/>
          <w:szCs w:val="24"/>
        </w:rPr>
      </w:pPr>
    </w:p>
    <w:p w:rsidR="00311610" w:rsidRDefault="00311610" w:rsidP="0012560E">
      <w:pPr>
        <w:rPr>
          <w:sz w:val="24"/>
          <w:szCs w:val="24"/>
        </w:rPr>
      </w:pPr>
    </w:p>
    <w:p w:rsidR="00311610" w:rsidRDefault="00311610" w:rsidP="0012560E">
      <w:pPr>
        <w:rPr>
          <w:sz w:val="24"/>
          <w:szCs w:val="24"/>
        </w:rPr>
      </w:pPr>
    </w:p>
    <w:p w:rsidR="00311610" w:rsidRDefault="00311610" w:rsidP="0012560E">
      <w:pPr>
        <w:rPr>
          <w:sz w:val="24"/>
          <w:szCs w:val="24"/>
        </w:rPr>
      </w:pPr>
    </w:p>
    <w:p w:rsidR="00311610" w:rsidRDefault="00311610" w:rsidP="0012560E">
      <w:pPr>
        <w:rPr>
          <w:sz w:val="24"/>
          <w:szCs w:val="24"/>
        </w:rPr>
      </w:pPr>
    </w:p>
    <w:p w:rsidR="00311610" w:rsidRDefault="00311610" w:rsidP="0012560E">
      <w:pPr>
        <w:rPr>
          <w:sz w:val="24"/>
          <w:szCs w:val="24"/>
        </w:rPr>
      </w:pPr>
    </w:p>
    <w:p w:rsidR="00311610" w:rsidRDefault="00311610" w:rsidP="0012560E">
      <w:pPr>
        <w:rPr>
          <w:sz w:val="24"/>
          <w:szCs w:val="24"/>
        </w:rPr>
      </w:pPr>
    </w:p>
    <w:p w:rsidR="00311610" w:rsidRDefault="00311610" w:rsidP="0012560E">
      <w:pPr>
        <w:rPr>
          <w:sz w:val="24"/>
          <w:szCs w:val="24"/>
        </w:rPr>
      </w:pPr>
    </w:p>
    <w:p w:rsidR="00311610" w:rsidRDefault="00311610" w:rsidP="0012560E">
      <w:pPr>
        <w:rPr>
          <w:sz w:val="24"/>
          <w:szCs w:val="24"/>
        </w:rPr>
      </w:pPr>
    </w:p>
    <w:p w:rsidR="00311610" w:rsidRDefault="00311610" w:rsidP="0012560E">
      <w:pPr>
        <w:rPr>
          <w:sz w:val="24"/>
          <w:szCs w:val="24"/>
        </w:rPr>
      </w:pPr>
    </w:p>
    <w:p w:rsidR="00311610" w:rsidRDefault="00311610" w:rsidP="0012560E">
      <w:pPr>
        <w:rPr>
          <w:sz w:val="24"/>
          <w:szCs w:val="24"/>
        </w:rPr>
      </w:pPr>
    </w:p>
    <w:p w:rsidR="00311610" w:rsidRPr="00311610" w:rsidRDefault="00311610" w:rsidP="0012560E">
      <w:pPr>
        <w:rPr>
          <w:sz w:val="24"/>
          <w:szCs w:val="24"/>
        </w:rPr>
      </w:pPr>
    </w:p>
    <w:p w:rsidR="0012560E" w:rsidRPr="00311610" w:rsidRDefault="0012560E" w:rsidP="0012560E">
      <w:pPr>
        <w:widowControl w:val="0"/>
        <w:rPr>
          <w:color w:val="000000"/>
          <w:sz w:val="24"/>
          <w:szCs w:val="24"/>
        </w:rPr>
      </w:pPr>
      <w:r w:rsidRPr="00311610">
        <w:rPr>
          <w:color w:val="000000"/>
          <w:sz w:val="24"/>
          <w:szCs w:val="24"/>
        </w:rPr>
        <w:t xml:space="preserve">                                                                                                                              Приложение </w:t>
      </w:r>
      <w:r w:rsidR="00F37002" w:rsidRPr="00311610">
        <w:rPr>
          <w:color w:val="000000"/>
          <w:sz w:val="24"/>
          <w:szCs w:val="24"/>
        </w:rPr>
        <w:t>№</w:t>
      </w:r>
      <w:r w:rsidRPr="00311610">
        <w:rPr>
          <w:color w:val="000000"/>
          <w:sz w:val="24"/>
          <w:szCs w:val="24"/>
        </w:rPr>
        <w:t xml:space="preserve"> 2</w:t>
      </w:r>
    </w:p>
    <w:p w:rsidR="0012560E" w:rsidRPr="00311610" w:rsidRDefault="0012560E" w:rsidP="0012560E">
      <w:pPr>
        <w:widowControl w:val="0"/>
        <w:jc w:val="right"/>
        <w:rPr>
          <w:color w:val="000000"/>
          <w:sz w:val="24"/>
          <w:szCs w:val="24"/>
        </w:rPr>
      </w:pPr>
      <w:r w:rsidRPr="00311610">
        <w:rPr>
          <w:color w:val="000000"/>
          <w:sz w:val="24"/>
          <w:szCs w:val="24"/>
        </w:rPr>
        <w:t xml:space="preserve"> к муниципальному контракту</w:t>
      </w:r>
    </w:p>
    <w:p w:rsidR="0012560E" w:rsidRPr="00311610" w:rsidRDefault="00F37002" w:rsidP="0012560E">
      <w:pPr>
        <w:widowControl w:val="0"/>
        <w:jc w:val="right"/>
        <w:rPr>
          <w:color w:val="000000"/>
          <w:sz w:val="24"/>
          <w:szCs w:val="24"/>
        </w:rPr>
      </w:pPr>
      <w:r w:rsidRPr="00311610">
        <w:rPr>
          <w:color w:val="000000"/>
          <w:sz w:val="24"/>
          <w:szCs w:val="24"/>
        </w:rPr>
        <w:t>№</w:t>
      </w:r>
      <w:r w:rsidR="0012560E" w:rsidRPr="00311610">
        <w:rPr>
          <w:color w:val="000000"/>
          <w:sz w:val="24"/>
          <w:szCs w:val="24"/>
        </w:rPr>
        <w:t xml:space="preserve"> _______________________                                                                              </w:t>
      </w:r>
    </w:p>
    <w:p w:rsidR="0012560E" w:rsidRPr="00311610" w:rsidRDefault="0012560E" w:rsidP="0012560E">
      <w:pPr>
        <w:widowControl w:val="0"/>
        <w:jc w:val="right"/>
        <w:rPr>
          <w:color w:val="000000"/>
          <w:sz w:val="24"/>
          <w:szCs w:val="24"/>
        </w:rPr>
      </w:pPr>
      <w:r w:rsidRPr="00311610">
        <w:rPr>
          <w:color w:val="000000"/>
          <w:sz w:val="24"/>
          <w:szCs w:val="24"/>
        </w:rPr>
        <w:t xml:space="preserve">от </w:t>
      </w:r>
      <w:r w:rsidR="00F37002" w:rsidRPr="00311610">
        <w:rPr>
          <w:color w:val="000000"/>
          <w:sz w:val="24"/>
          <w:szCs w:val="24"/>
        </w:rPr>
        <w:t>«</w:t>
      </w:r>
      <w:r w:rsidRPr="00311610">
        <w:rPr>
          <w:color w:val="000000"/>
          <w:sz w:val="24"/>
          <w:szCs w:val="24"/>
        </w:rPr>
        <w:t>___</w:t>
      </w:r>
      <w:r w:rsidR="00F37002" w:rsidRPr="00311610">
        <w:rPr>
          <w:color w:val="000000"/>
          <w:sz w:val="24"/>
          <w:szCs w:val="24"/>
        </w:rPr>
        <w:t>»</w:t>
      </w:r>
      <w:r w:rsidRPr="00311610">
        <w:rPr>
          <w:color w:val="000000"/>
          <w:sz w:val="24"/>
          <w:szCs w:val="24"/>
        </w:rPr>
        <w:t>____________2016 г.</w:t>
      </w:r>
    </w:p>
    <w:p w:rsidR="0012560E" w:rsidRPr="00311610" w:rsidRDefault="0012560E" w:rsidP="0012560E">
      <w:pPr>
        <w:jc w:val="center"/>
        <w:rPr>
          <w:sz w:val="24"/>
          <w:szCs w:val="24"/>
        </w:rPr>
      </w:pPr>
      <w:r w:rsidRPr="00311610">
        <w:rPr>
          <w:sz w:val="24"/>
          <w:szCs w:val="24"/>
        </w:rPr>
        <w:t>Спецификация</w:t>
      </w:r>
    </w:p>
    <w:p w:rsidR="0012560E" w:rsidRPr="00311610" w:rsidRDefault="0012560E" w:rsidP="0012560E">
      <w:pPr>
        <w:tabs>
          <w:tab w:val="left" w:pos="426"/>
          <w:tab w:val="left" w:pos="4111"/>
        </w:tabs>
        <w:rPr>
          <w:color w:val="000000"/>
          <w:sz w:val="24"/>
          <w:szCs w:val="24"/>
        </w:rPr>
      </w:pPr>
      <w:r w:rsidRPr="00311610">
        <w:rPr>
          <w:color w:val="000000"/>
          <w:sz w:val="24"/>
          <w:szCs w:val="24"/>
        </w:rPr>
        <w:t xml:space="preserve">                           </w:t>
      </w:r>
    </w:p>
    <w:p w:rsidR="0012560E" w:rsidRPr="00311610" w:rsidRDefault="0012560E" w:rsidP="0012560E">
      <w:pPr>
        <w:jc w:val="both"/>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3"/>
        <w:gridCol w:w="3421"/>
        <w:gridCol w:w="1725"/>
        <w:gridCol w:w="1632"/>
        <w:gridCol w:w="1874"/>
      </w:tblGrid>
      <w:tr w:rsidR="0012560E" w:rsidRPr="00311610" w:rsidTr="0012560E">
        <w:tc>
          <w:tcPr>
            <w:tcW w:w="693"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rPr>
                <w:sz w:val="24"/>
                <w:szCs w:val="24"/>
                <w:lang w:eastAsia="en-US"/>
              </w:rPr>
            </w:pPr>
            <w:proofErr w:type="gramStart"/>
            <w:r w:rsidRPr="00311610">
              <w:rPr>
                <w:sz w:val="24"/>
                <w:szCs w:val="24"/>
                <w:lang w:eastAsia="en-US"/>
              </w:rPr>
              <w:t>п</w:t>
            </w:r>
            <w:proofErr w:type="gramEnd"/>
            <w:r w:rsidRPr="00311610">
              <w:rPr>
                <w:sz w:val="24"/>
                <w:szCs w:val="24"/>
                <w:lang w:eastAsia="en-US"/>
              </w:rPr>
              <w:t>/п</w:t>
            </w:r>
          </w:p>
        </w:tc>
        <w:tc>
          <w:tcPr>
            <w:tcW w:w="3421"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rPr>
                <w:sz w:val="24"/>
                <w:szCs w:val="24"/>
                <w:lang w:eastAsia="en-US"/>
              </w:rPr>
            </w:pPr>
            <w:r w:rsidRPr="00311610">
              <w:rPr>
                <w:sz w:val="24"/>
                <w:szCs w:val="24"/>
                <w:lang w:eastAsia="en-US"/>
              </w:rPr>
              <w:t>Наименование</w:t>
            </w:r>
          </w:p>
        </w:tc>
        <w:tc>
          <w:tcPr>
            <w:tcW w:w="1725"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rPr>
                <w:sz w:val="24"/>
                <w:szCs w:val="24"/>
                <w:lang w:eastAsia="en-US"/>
              </w:rPr>
            </w:pPr>
            <w:r w:rsidRPr="00311610">
              <w:rPr>
                <w:sz w:val="24"/>
                <w:szCs w:val="24"/>
                <w:lang w:eastAsia="en-US"/>
              </w:rPr>
              <w:t>Номинал, руб.</w:t>
            </w:r>
          </w:p>
        </w:tc>
        <w:tc>
          <w:tcPr>
            <w:tcW w:w="1632"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rPr>
                <w:sz w:val="24"/>
                <w:szCs w:val="24"/>
                <w:lang w:eastAsia="en-US"/>
              </w:rPr>
            </w:pPr>
            <w:r w:rsidRPr="00311610">
              <w:rPr>
                <w:sz w:val="24"/>
                <w:szCs w:val="24"/>
                <w:lang w:eastAsia="en-US"/>
              </w:rPr>
              <w:t>Кол-во, шт.</w:t>
            </w:r>
          </w:p>
        </w:tc>
        <w:tc>
          <w:tcPr>
            <w:tcW w:w="1874"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rPr>
                <w:sz w:val="24"/>
                <w:szCs w:val="24"/>
                <w:lang w:eastAsia="en-US"/>
              </w:rPr>
            </w:pPr>
            <w:r w:rsidRPr="00311610">
              <w:rPr>
                <w:sz w:val="24"/>
                <w:szCs w:val="24"/>
                <w:lang w:eastAsia="en-US"/>
              </w:rPr>
              <w:t>Стоимость, руб.</w:t>
            </w:r>
          </w:p>
        </w:tc>
      </w:tr>
      <w:tr w:rsidR="0012560E" w:rsidRPr="00311610" w:rsidTr="0012560E">
        <w:tc>
          <w:tcPr>
            <w:tcW w:w="693"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rPr>
                <w:sz w:val="24"/>
                <w:szCs w:val="24"/>
                <w:lang w:eastAsia="en-US"/>
              </w:rPr>
            </w:pPr>
            <w:r w:rsidRPr="00311610">
              <w:rPr>
                <w:sz w:val="24"/>
                <w:szCs w:val="24"/>
                <w:lang w:eastAsia="en-US"/>
              </w:rPr>
              <w:t>1</w:t>
            </w:r>
          </w:p>
        </w:tc>
        <w:tc>
          <w:tcPr>
            <w:tcW w:w="3421"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snapToGrid w:val="0"/>
              <w:spacing w:line="228" w:lineRule="auto"/>
              <w:jc w:val="both"/>
              <w:rPr>
                <w:sz w:val="24"/>
                <w:szCs w:val="24"/>
                <w:lang w:eastAsia="en-US"/>
              </w:rPr>
            </w:pPr>
            <w:r w:rsidRPr="00311610">
              <w:rPr>
                <w:sz w:val="24"/>
                <w:szCs w:val="24"/>
                <w:lang w:eastAsia="en-US"/>
              </w:rPr>
              <w:t xml:space="preserve">Конверт маркированный </w:t>
            </w:r>
          </w:p>
          <w:p w:rsidR="0012560E" w:rsidRPr="00311610" w:rsidRDefault="0012560E">
            <w:pPr>
              <w:snapToGrid w:val="0"/>
              <w:spacing w:line="228" w:lineRule="auto"/>
              <w:jc w:val="both"/>
              <w:rPr>
                <w:sz w:val="24"/>
                <w:szCs w:val="24"/>
                <w:lang w:eastAsia="en-US"/>
              </w:rPr>
            </w:pPr>
            <w:r w:rsidRPr="00311610">
              <w:rPr>
                <w:color w:val="000000"/>
                <w:sz w:val="24"/>
                <w:szCs w:val="24"/>
                <w:lang w:eastAsia="en-US"/>
              </w:rPr>
              <w:t>формат-110</w:t>
            </w:r>
            <w:r w:rsidRPr="00311610">
              <w:rPr>
                <w:color w:val="000000"/>
                <w:sz w:val="24"/>
                <w:szCs w:val="24"/>
                <w:lang w:val="en-US" w:eastAsia="en-US"/>
              </w:rPr>
              <w:t>x</w:t>
            </w:r>
            <w:r w:rsidRPr="00311610">
              <w:rPr>
                <w:color w:val="000000"/>
                <w:sz w:val="24"/>
                <w:szCs w:val="24"/>
                <w:lang w:eastAsia="en-US"/>
              </w:rPr>
              <w:t>220 мм</w:t>
            </w:r>
            <w:r w:rsidRPr="00311610">
              <w:rPr>
                <w:sz w:val="24"/>
                <w:szCs w:val="24"/>
                <w:lang w:eastAsia="en-US"/>
              </w:rPr>
              <w:t xml:space="preserve"> </w:t>
            </w:r>
          </w:p>
        </w:tc>
        <w:tc>
          <w:tcPr>
            <w:tcW w:w="1725"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jc w:val="center"/>
              <w:rPr>
                <w:sz w:val="24"/>
                <w:szCs w:val="24"/>
                <w:lang w:eastAsia="en-US"/>
              </w:rPr>
            </w:pPr>
            <w:r w:rsidRPr="00311610">
              <w:rPr>
                <w:sz w:val="24"/>
                <w:szCs w:val="24"/>
                <w:lang w:eastAsia="en-US"/>
              </w:rPr>
              <w:t>25,00</w:t>
            </w:r>
            <w:r w:rsidRPr="00311610">
              <w:rPr>
                <w:color w:val="000000"/>
                <w:sz w:val="24"/>
                <w:szCs w:val="24"/>
                <w:lang w:eastAsia="en-US"/>
              </w:rPr>
              <w:t xml:space="preserve"> (номинал – Литера </w:t>
            </w:r>
            <w:r w:rsidR="00F37002" w:rsidRPr="00311610">
              <w:rPr>
                <w:color w:val="000000"/>
                <w:sz w:val="24"/>
                <w:szCs w:val="24"/>
                <w:lang w:eastAsia="en-US"/>
              </w:rPr>
              <w:t>«</w:t>
            </w:r>
            <w:r w:rsidRPr="00311610">
              <w:rPr>
                <w:color w:val="000000"/>
                <w:sz w:val="24"/>
                <w:szCs w:val="24"/>
                <w:lang w:eastAsia="en-US"/>
              </w:rPr>
              <w:t>А</w:t>
            </w:r>
            <w:r w:rsidR="00F37002" w:rsidRPr="00311610">
              <w:rPr>
                <w:color w:val="000000"/>
                <w:sz w:val="24"/>
                <w:szCs w:val="24"/>
                <w:lang w:eastAsia="en-US"/>
              </w:rPr>
              <w:t>»</w:t>
            </w:r>
            <w:r w:rsidRPr="00311610">
              <w:rPr>
                <w:color w:val="000000"/>
                <w:sz w:val="24"/>
                <w:szCs w:val="24"/>
                <w:lang w:eastAsia="en-US"/>
              </w:rPr>
              <w:t>)</w:t>
            </w:r>
          </w:p>
        </w:tc>
        <w:tc>
          <w:tcPr>
            <w:tcW w:w="1632"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jc w:val="center"/>
              <w:rPr>
                <w:sz w:val="24"/>
                <w:szCs w:val="24"/>
                <w:lang w:eastAsia="en-US"/>
              </w:rPr>
            </w:pPr>
            <w:r w:rsidRPr="00311610">
              <w:rPr>
                <w:sz w:val="24"/>
                <w:szCs w:val="24"/>
                <w:lang w:eastAsia="en-US"/>
              </w:rPr>
              <w:t>284</w:t>
            </w:r>
          </w:p>
        </w:tc>
        <w:tc>
          <w:tcPr>
            <w:tcW w:w="1874"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jc w:val="center"/>
              <w:rPr>
                <w:sz w:val="24"/>
                <w:szCs w:val="24"/>
                <w:lang w:eastAsia="en-US"/>
              </w:rPr>
            </w:pPr>
            <w:r w:rsidRPr="00311610">
              <w:rPr>
                <w:sz w:val="24"/>
                <w:szCs w:val="24"/>
                <w:lang w:eastAsia="en-US"/>
              </w:rPr>
              <w:t>7 100,00</w:t>
            </w:r>
          </w:p>
        </w:tc>
      </w:tr>
      <w:tr w:rsidR="0012560E" w:rsidRPr="00311610" w:rsidTr="0012560E">
        <w:tc>
          <w:tcPr>
            <w:tcW w:w="693"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rPr>
                <w:sz w:val="24"/>
                <w:szCs w:val="24"/>
                <w:lang w:eastAsia="en-US"/>
              </w:rPr>
            </w:pPr>
            <w:r w:rsidRPr="00311610">
              <w:rPr>
                <w:sz w:val="24"/>
                <w:szCs w:val="24"/>
                <w:lang w:eastAsia="en-US"/>
              </w:rPr>
              <w:t>2</w:t>
            </w:r>
          </w:p>
        </w:tc>
        <w:tc>
          <w:tcPr>
            <w:tcW w:w="3421"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rPr>
                <w:sz w:val="24"/>
                <w:szCs w:val="24"/>
                <w:lang w:eastAsia="en-US"/>
              </w:rPr>
            </w:pPr>
            <w:r w:rsidRPr="00311610">
              <w:rPr>
                <w:sz w:val="24"/>
                <w:szCs w:val="24"/>
                <w:lang w:eastAsia="en-US"/>
              </w:rPr>
              <w:t>Марка России почтовая, самоклеящаяся, номиналом 10 руб.</w:t>
            </w:r>
          </w:p>
        </w:tc>
        <w:tc>
          <w:tcPr>
            <w:tcW w:w="1725"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jc w:val="center"/>
              <w:rPr>
                <w:sz w:val="24"/>
                <w:szCs w:val="24"/>
                <w:lang w:eastAsia="en-US"/>
              </w:rPr>
            </w:pPr>
            <w:r w:rsidRPr="00311610">
              <w:rPr>
                <w:sz w:val="24"/>
                <w:szCs w:val="24"/>
                <w:lang w:eastAsia="en-US"/>
              </w:rPr>
              <w:t>10,00</w:t>
            </w:r>
          </w:p>
        </w:tc>
        <w:tc>
          <w:tcPr>
            <w:tcW w:w="1632"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jc w:val="center"/>
              <w:rPr>
                <w:sz w:val="24"/>
                <w:szCs w:val="24"/>
                <w:lang w:eastAsia="en-US"/>
              </w:rPr>
            </w:pPr>
            <w:r w:rsidRPr="00311610">
              <w:rPr>
                <w:sz w:val="24"/>
                <w:szCs w:val="24"/>
                <w:lang w:eastAsia="en-US"/>
              </w:rPr>
              <w:t>350</w:t>
            </w:r>
          </w:p>
        </w:tc>
        <w:tc>
          <w:tcPr>
            <w:tcW w:w="1874" w:type="dxa"/>
            <w:tcBorders>
              <w:top w:val="single" w:sz="4" w:space="0" w:color="000000"/>
              <w:left w:val="single" w:sz="4" w:space="0" w:color="000000"/>
              <w:bottom w:val="single" w:sz="4" w:space="0" w:color="000000"/>
              <w:right w:val="single" w:sz="4" w:space="0" w:color="000000"/>
            </w:tcBorders>
            <w:vAlign w:val="center"/>
            <w:hideMark/>
          </w:tcPr>
          <w:p w:rsidR="0012560E" w:rsidRPr="00311610" w:rsidRDefault="0012560E">
            <w:pPr>
              <w:spacing w:line="256" w:lineRule="auto"/>
              <w:jc w:val="center"/>
              <w:rPr>
                <w:sz w:val="24"/>
                <w:szCs w:val="24"/>
                <w:lang w:eastAsia="en-US"/>
              </w:rPr>
            </w:pPr>
            <w:r w:rsidRPr="00311610">
              <w:rPr>
                <w:sz w:val="24"/>
                <w:szCs w:val="24"/>
                <w:lang w:eastAsia="en-US"/>
              </w:rPr>
              <w:t>3 500,00</w:t>
            </w:r>
          </w:p>
        </w:tc>
      </w:tr>
      <w:tr w:rsidR="0012560E" w:rsidRPr="00311610" w:rsidTr="0012560E">
        <w:tc>
          <w:tcPr>
            <w:tcW w:w="693"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rPr>
                <w:sz w:val="24"/>
                <w:szCs w:val="24"/>
                <w:lang w:eastAsia="en-US"/>
              </w:rPr>
            </w:pPr>
            <w:r w:rsidRPr="00311610">
              <w:rPr>
                <w:sz w:val="24"/>
                <w:szCs w:val="24"/>
                <w:lang w:eastAsia="en-US"/>
              </w:rPr>
              <w:t>3</w:t>
            </w:r>
          </w:p>
        </w:tc>
        <w:tc>
          <w:tcPr>
            <w:tcW w:w="3421"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rPr>
                <w:sz w:val="24"/>
                <w:szCs w:val="24"/>
                <w:lang w:eastAsia="en-US"/>
              </w:rPr>
            </w:pPr>
            <w:r w:rsidRPr="00311610">
              <w:rPr>
                <w:sz w:val="24"/>
                <w:szCs w:val="24"/>
                <w:lang w:eastAsia="en-US"/>
              </w:rPr>
              <w:t>Марка России почтовая, самоклеящаяся, номиналом 5 руб.</w:t>
            </w:r>
          </w:p>
        </w:tc>
        <w:tc>
          <w:tcPr>
            <w:tcW w:w="1725"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jc w:val="center"/>
              <w:rPr>
                <w:sz w:val="24"/>
                <w:szCs w:val="24"/>
                <w:lang w:eastAsia="en-US"/>
              </w:rPr>
            </w:pPr>
            <w:r w:rsidRPr="00311610">
              <w:rPr>
                <w:sz w:val="24"/>
                <w:szCs w:val="24"/>
                <w:lang w:eastAsia="en-US"/>
              </w:rPr>
              <w:t>5,00</w:t>
            </w:r>
          </w:p>
        </w:tc>
        <w:tc>
          <w:tcPr>
            <w:tcW w:w="1632"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jc w:val="center"/>
              <w:rPr>
                <w:sz w:val="24"/>
                <w:szCs w:val="24"/>
                <w:lang w:eastAsia="en-US"/>
              </w:rPr>
            </w:pPr>
            <w:r w:rsidRPr="00311610">
              <w:rPr>
                <w:sz w:val="24"/>
                <w:szCs w:val="24"/>
                <w:lang w:eastAsia="en-US"/>
              </w:rPr>
              <w:t>400</w:t>
            </w:r>
          </w:p>
        </w:tc>
        <w:tc>
          <w:tcPr>
            <w:tcW w:w="1874" w:type="dxa"/>
            <w:tcBorders>
              <w:top w:val="single" w:sz="4" w:space="0" w:color="000000"/>
              <w:left w:val="single" w:sz="4" w:space="0" w:color="000000"/>
              <w:bottom w:val="single" w:sz="4" w:space="0" w:color="000000"/>
              <w:right w:val="single" w:sz="4" w:space="0" w:color="000000"/>
            </w:tcBorders>
            <w:vAlign w:val="center"/>
            <w:hideMark/>
          </w:tcPr>
          <w:p w:rsidR="0012560E" w:rsidRPr="00311610" w:rsidRDefault="0012560E">
            <w:pPr>
              <w:spacing w:line="256" w:lineRule="auto"/>
              <w:jc w:val="center"/>
              <w:rPr>
                <w:sz w:val="24"/>
                <w:szCs w:val="24"/>
                <w:lang w:eastAsia="en-US"/>
              </w:rPr>
            </w:pPr>
            <w:r w:rsidRPr="00311610">
              <w:rPr>
                <w:sz w:val="24"/>
                <w:szCs w:val="24"/>
                <w:lang w:eastAsia="en-US"/>
              </w:rPr>
              <w:t>2 000,00</w:t>
            </w:r>
          </w:p>
        </w:tc>
      </w:tr>
      <w:tr w:rsidR="0012560E" w:rsidRPr="00311610" w:rsidTr="0012560E">
        <w:tc>
          <w:tcPr>
            <w:tcW w:w="693"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rPr>
                <w:sz w:val="24"/>
                <w:szCs w:val="24"/>
                <w:lang w:eastAsia="en-US"/>
              </w:rPr>
            </w:pPr>
            <w:r w:rsidRPr="00311610">
              <w:rPr>
                <w:sz w:val="24"/>
                <w:szCs w:val="24"/>
                <w:lang w:eastAsia="en-US"/>
              </w:rPr>
              <w:t>4</w:t>
            </w:r>
          </w:p>
        </w:tc>
        <w:tc>
          <w:tcPr>
            <w:tcW w:w="3421"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spacing w:line="256" w:lineRule="auto"/>
              <w:rPr>
                <w:sz w:val="24"/>
                <w:szCs w:val="24"/>
                <w:lang w:eastAsia="en-US"/>
              </w:rPr>
            </w:pPr>
            <w:r w:rsidRPr="00311610">
              <w:rPr>
                <w:sz w:val="24"/>
                <w:szCs w:val="24"/>
                <w:lang w:eastAsia="en-US"/>
              </w:rPr>
              <w:t>Марка России почтовая, самоклеящаяся, номиналом 2 руб.</w:t>
            </w:r>
          </w:p>
        </w:tc>
        <w:tc>
          <w:tcPr>
            <w:tcW w:w="1725"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jc w:val="center"/>
              <w:rPr>
                <w:sz w:val="24"/>
                <w:szCs w:val="24"/>
                <w:lang w:eastAsia="en-US"/>
              </w:rPr>
            </w:pPr>
            <w:r w:rsidRPr="00311610">
              <w:rPr>
                <w:sz w:val="24"/>
                <w:szCs w:val="24"/>
                <w:lang w:eastAsia="en-US"/>
              </w:rPr>
              <w:t>2,00</w:t>
            </w:r>
          </w:p>
        </w:tc>
        <w:tc>
          <w:tcPr>
            <w:tcW w:w="1632"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jc w:val="center"/>
              <w:rPr>
                <w:sz w:val="24"/>
                <w:szCs w:val="24"/>
                <w:lang w:eastAsia="en-US"/>
              </w:rPr>
            </w:pPr>
            <w:r w:rsidRPr="00311610">
              <w:rPr>
                <w:sz w:val="24"/>
                <w:szCs w:val="24"/>
                <w:lang w:eastAsia="en-US"/>
              </w:rPr>
              <w:t>400</w:t>
            </w:r>
          </w:p>
        </w:tc>
        <w:tc>
          <w:tcPr>
            <w:tcW w:w="1874" w:type="dxa"/>
            <w:tcBorders>
              <w:top w:val="single" w:sz="4" w:space="0" w:color="000000"/>
              <w:left w:val="single" w:sz="4" w:space="0" w:color="000000"/>
              <w:bottom w:val="single" w:sz="4" w:space="0" w:color="000000"/>
              <w:right w:val="single" w:sz="4" w:space="0" w:color="000000"/>
            </w:tcBorders>
            <w:vAlign w:val="center"/>
            <w:hideMark/>
          </w:tcPr>
          <w:p w:rsidR="0012560E" w:rsidRPr="00311610" w:rsidRDefault="0012560E">
            <w:pPr>
              <w:spacing w:line="256" w:lineRule="auto"/>
              <w:jc w:val="center"/>
              <w:rPr>
                <w:sz w:val="24"/>
                <w:szCs w:val="24"/>
                <w:lang w:eastAsia="en-US"/>
              </w:rPr>
            </w:pPr>
            <w:r w:rsidRPr="00311610">
              <w:rPr>
                <w:sz w:val="24"/>
                <w:szCs w:val="24"/>
                <w:lang w:eastAsia="en-US"/>
              </w:rPr>
              <w:t>800,00</w:t>
            </w:r>
          </w:p>
        </w:tc>
      </w:tr>
      <w:tr w:rsidR="0012560E" w:rsidRPr="00311610" w:rsidTr="0012560E">
        <w:tc>
          <w:tcPr>
            <w:tcW w:w="693"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rPr>
                <w:sz w:val="24"/>
                <w:szCs w:val="24"/>
                <w:lang w:eastAsia="en-US"/>
              </w:rPr>
            </w:pPr>
            <w:r w:rsidRPr="00311610">
              <w:rPr>
                <w:sz w:val="24"/>
                <w:szCs w:val="24"/>
                <w:lang w:eastAsia="en-US"/>
              </w:rPr>
              <w:t>5</w:t>
            </w:r>
          </w:p>
        </w:tc>
        <w:tc>
          <w:tcPr>
            <w:tcW w:w="3421"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spacing w:line="256" w:lineRule="auto"/>
              <w:rPr>
                <w:sz w:val="24"/>
                <w:szCs w:val="24"/>
                <w:lang w:eastAsia="en-US"/>
              </w:rPr>
            </w:pPr>
            <w:r w:rsidRPr="00311610">
              <w:rPr>
                <w:sz w:val="24"/>
                <w:szCs w:val="24"/>
                <w:lang w:eastAsia="en-US"/>
              </w:rPr>
              <w:t>Марка России почтовая, самоклеящаяся, номиналом 3 руб.</w:t>
            </w:r>
          </w:p>
        </w:tc>
        <w:tc>
          <w:tcPr>
            <w:tcW w:w="1725"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jc w:val="center"/>
              <w:rPr>
                <w:sz w:val="24"/>
                <w:szCs w:val="24"/>
                <w:lang w:eastAsia="en-US"/>
              </w:rPr>
            </w:pPr>
            <w:r w:rsidRPr="00311610">
              <w:rPr>
                <w:sz w:val="24"/>
                <w:szCs w:val="24"/>
                <w:lang w:eastAsia="en-US"/>
              </w:rPr>
              <w:t>3,00</w:t>
            </w:r>
          </w:p>
        </w:tc>
        <w:tc>
          <w:tcPr>
            <w:tcW w:w="1632"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jc w:val="center"/>
              <w:rPr>
                <w:sz w:val="24"/>
                <w:szCs w:val="24"/>
                <w:lang w:eastAsia="en-US"/>
              </w:rPr>
            </w:pPr>
            <w:r w:rsidRPr="00311610">
              <w:rPr>
                <w:sz w:val="24"/>
                <w:szCs w:val="24"/>
                <w:lang w:eastAsia="en-US"/>
              </w:rPr>
              <w:t xml:space="preserve">400             </w:t>
            </w:r>
          </w:p>
        </w:tc>
        <w:tc>
          <w:tcPr>
            <w:tcW w:w="1874" w:type="dxa"/>
            <w:tcBorders>
              <w:top w:val="single" w:sz="4" w:space="0" w:color="000000"/>
              <w:left w:val="single" w:sz="4" w:space="0" w:color="000000"/>
              <w:bottom w:val="single" w:sz="4" w:space="0" w:color="000000"/>
              <w:right w:val="single" w:sz="4" w:space="0" w:color="000000"/>
            </w:tcBorders>
            <w:vAlign w:val="center"/>
            <w:hideMark/>
          </w:tcPr>
          <w:p w:rsidR="0012560E" w:rsidRPr="00311610" w:rsidRDefault="0012560E">
            <w:pPr>
              <w:spacing w:line="256" w:lineRule="auto"/>
              <w:jc w:val="center"/>
              <w:rPr>
                <w:sz w:val="24"/>
                <w:szCs w:val="24"/>
                <w:lang w:eastAsia="en-US"/>
              </w:rPr>
            </w:pPr>
            <w:r w:rsidRPr="00311610">
              <w:rPr>
                <w:sz w:val="24"/>
                <w:szCs w:val="24"/>
                <w:lang w:eastAsia="en-US"/>
              </w:rPr>
              <w:t>1 200,00</w:t>
            </w:r>
          </w:p>
        </w:tc>
      </w:tr>
      <w:tr w:rsidR="0012560E" w:rsidRPr="00311610" w:rsidTr="0012560E">
        <w:tc>
          <w:tcPr>
            <w:tcW w:w="693"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rPr>
                <w:sz w:val="24"/>
                <w:szCs w:val="24"/>
                <w:lang w:eastAsia="en-US"/>
              </w:rPr>
            </w:pPr>
            <w:r w:rsidRPr="00311610">
              <w:rPr>
                <w:sz w:val="24"/>
                <w:szCs w:val="24"/>
                <w:lang w:eastAsia="en-US"/>
              </w:rPr>
              <w:t>6</w:t>
            </w:r>
          </w:p>
        </w:tc>
        <w:tc>
          <w:tcPr>
            <w:tcW w:w="3421"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spacing w:line="256" w:lineRule="auto"/>
              <w:rPr>
                <w:sz w:val="24"/>
                <w:szCs w:val="24"/>
                <w:lang w:eastAsia="en-US"/>
              </w:rPr>
            </w:pPr>
            <w:r w:rsidRPr="00311610">
              <w:rPr>
                <w:sz w:val="24"/>
                <w:szCs w:val="24"/>
                <w:lang w:eastAsia="en-US"/>
              </w:rPr>
              <w:t>Марка России почтовая, самоклеящаяся, номиналом 1 руб.</w:t>
            </w:r>
          </w:p>
        </w:tc>
        <w:tc>
          <w:tcPr>
            <w:tcW w:w="1725"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jc w:val="center"/>
              <w:rPr>
                <w:sz w:val="24"/>
                <w:szCs w:val="24"/>
                <w:lang w:eastAsia="en-US"/>
              </w:rPr>
            </w:pPr>
            <w:r w:rsidRPr="00311610">
              <w:rPr>
                <w:sz w:val="24"/>
                <w:szCs w:val="24"/>
                <w:lang w:eastAsia="en-US"/>
              </w:rPr>
              <w:t>1,00</w:t>
            </w:r>
          </w:p>
        </w:tc>
        <w:tc>
          <w:tcPr>
            <w:tcW w:w="1632"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jc w:val="center"/>
              <w:rPr>
                <w:sz w:val="24"/>
                <w:szCs w:val="24"/>
                <w:lang w:eastAsia="en-US"/>
              </w:rPr>
            </w:pPr>
            <w:r w:rsidRPr="00311610">
              <w:rPr>
                <w:sz w:val="24"/>
                <w:szCs w:val="24"/>
                <w:lang w:eastAsia="en-US"/>
              </w:rPr>
              <w:t>400</w:t>
            </w:r>
          </w:p>
        </w:tc>
        <w:tc>
          <w:tcPr>
            <w:tcW w:w="1874" w:type="dxa"/>
            <w:tcBorders>
              <w:top w:val="single" w:sz="4" w:space="0" w:color="000000"/>
              <w:left w:val="single" w:sz="4" w:space="0" w:color="000000"/>
              <w:bottom w:val="single" w:sz="4" w:space="0" w:color="000000"/>
              <w:right w:val="single" w:sz="4" w:space="0" w:color="000000"/>
            </w:tcBorders>
            <w:vAlign w:val="center"/>
            <w:hideMark/>
          </w:tcPr>
          <w:p w:rsidR="0012560E" w:rsidRPr="00311610" w:rsidRDefault="0012560E">
            <w:pPr>
              <w:spacing w:line="256" w:lineRule="auto"/>
              <w:jc w:val="center"/>
              <w:rPr>
                <w:sz w:val="24"/>
                <w:szCs w:val="24"/>
                <w:lang w:eastAsia="en-US"/>
              </w:rPr>
            </w:pPr>
            <w:r w:rsidRPr="00311610">
              <w:rPr>
                <w:sz w:val="24"/>
                <w:szCs w:val="24"/>
                <w:lang w:eastAsia="en-US"/>
              </w:rPr>
              <w:t>400,00</w:t>
            </w:r>
          </w:p>
        </w:tc>
      </w:tr>
      <w:tr w:rsidR="0012560E" w:rsidRPr="00311610" w:rsidTr="0012560E">
        <w:tc>
          <w:tcPr>
            <w:tcW w:w="693" w:type="dxa"/>
            <w:tcBorders>
              <w:top w:val="single" w:sz="4" w:space="0" w:color="000000"/>
              <w:left w:val="single" w:sz="4" w:space="0" w:color="000000"/>
              <w:bottom w:val="single" w:sz="4" w:space="0" w:color="000000"/>
              <w:right w:val="single" w:sz="4" w:space="0" w:color="000000"/>
            </w:tcBorders>
          </w:tcPr>
          <w:p w:rsidR="0012560E" w:rsidRPr="00311610" w:rsidRDefault="0012560E">
            <w:pPr>
              <w:tabs>
                <w:tab w:val="left" w:pos="5145"/>
              </w:tabs>
              <w:spacing w:line="256" w:lineRule="auto"/>
              <w:rPr>
                <w:sz w:val="24"/>
                <w:szCs w:val="24"/>
                <w:lang w:eastAsia="en-US"/>
              </w:rPr>
            </w:pPr>
          </w:p>
        </w:tc>
        <w:tc>
          <w:tcPr>
            <w:tcW w:w="3421" w:type="dxa"/>
            <w:tcBorders>
              <w:top w:val="single" w:sz="4" w:space="0" w:color="000000"/>
              <w:left w:val="single" w:sz="4" w:space="0" w:color="000000"/>
              <w:bottom w:val="single" w:sz="4" w:space="0" w:color="000000"/>
              <w:right w:val="single" w:sz="4" w:space="0" w:color="000000"/>
            </w:tcBorders>
            <w:hideMark/>
          </w:tcPr>
          <w:p w:rsidR="0012560E" w:rsidRPr="00311610" w:rsidRDefault="0012560E">
            <w:pPr>
              <w:tabs>
                <w:tab w:val="left" w:pos="5145"/>
              </w:tabs>
              <w:spacing w:line="256" w:lineRule="auto"/>
              <w:rPr>
                <w:sz w:val="24"/>
                <w:szCs w:val="24"/>
                <w:lang w:eastAsia="en-US"/>
              </w:rPr>
            </w:pPr>
            <w:r w:rsidRPr="00311610">
              <w:rPr>
                <w:sz w:val="24"/>
                <w:szCs w:val="24"/>
                <w:lang w:eastAsia="en-US"/>
              </w:rPr>
              <w:t>Итого</w:t>
            </w:r>
          </w:p>
        </w:tc>
        <w:tc>
          <w:tcPr>
            <w:tcW w:w="1725" w:type="dxa"/>
            <w:tcBorders>
              <w:top w:val="single" w:sz="4" w:space="0" w:color="000000"/>
              <w:left w:val="single" w:sz="4" w:space="0" w:color="000000"/>
              <w:bottom w:val="single" w:sz="4" w:space="0" w:color="000000"/>
              <w:right w:val="single" w:sz="4" w:space="0" w:color="000000"/>
            </w:tcBorders>
          </w:tcPr>
          <w:p w:rsidR="0012560E" w:rsidRPr="00311610" w:rsidRDefault="0012560E">
            <w:pPr>
              <w:tabs>
                <w:tab w:val="left" w:pos="5145"/>
              </w:tabs>
              <w:spacing w:line="256" w:lineRule="auto"/>
              <w:rPr>
                <w:sz w:val="24"/>
                <w:szCs w:val="24"/>
                <w:lang w:eastAsia="en-US"/>
              </w:rPr>
            </w:pPr>
          </w:p>
        </w:tc>
        <w:tc>
          <w:tcPr>
            <w:tcW w:w="1632" w:type="dxa"/>
            <w:tcBorders>
              <w:top w:val="single" w:sz="4" w:space="0" w:color="000000"/>
              <w:left w:val="single" w:sz="4" w:space="0" w:color="000000"/>
              <w:bottom w:val="single" w:sz="4" w:space="0" w:color="000000"/>
              <w:right w:val="single" w:sz="4" w:space="0" w:color="000000"/>
            </w:tcBorders>
          </w:tcPr>
          <w:p w:rsidR="0012560E" w:rsidRPr="00311610" w:rsidRDefault="0012560E">
            <w:pPr>
              <w:tabs>
                <w:tab w:val="left" w:pos="5145"/>
              </w:tabs>
              <w:spacing w:line="256" w:lineRule="auto"/>
              <w:jc w:val="center"/>
              <w:rPr>
                <w:sz w:val="24"/>
                <w:szCs w:val="24"/>
                <w:lang w:eastAsia="en-US"/>
              </w:rPr>
            </w:pPr>
          </w:p>
        </w:tc>
        <w:tc>
          <w:tcPr>
            <w:tcW w:w="1874" w:type="dxa"/>
            <w:tcBorders>
              <w:top w:val="single" w:sz="4" w:space="0" w:color="000000"/>
              <w:left w:val="single" w:sz="4" w:space="0" w:color="000000"/>
              <w:bottom w:val="single" w:sz="4" w:space="0" w:color="000000"/>
              <w:right w:val="single" w:sz="4" w:space="0" w:color="000000"/>
            </w:tcBorders>
            <w:vAlign w:val="center"/>
            <w:hideMark/>
          </w:tcPr>
          <w:p w:rsidR="0012560E" w:rsidRPr="00311610" w:rsidRDefault="0012560E">
            <w:pPr>
              <w:spacing w:line="256" w:lineRule="auto"/>
              <w:jc w:val="center"/>
              <w:rPr>
                <w:sz w:val="24"/>
                <w:szCs w:val="24"/>
                <w:lang w:eastAsia="en-US"/>
              </w:rPr>
            </w:pPr>
            <w:r w:rsidRPr="00311610">
              <w:rPr>
                <w:sz w:val="24"/>
                <w:szCs w:val="24"/>
                <w:lang w:eastAsia="en-US"/>
              </w:rPr>
              <w:t>15 000,00</w:t>
            </w:r>
          </w:p>
        </w:tc>
      </w:tr>
    </w:tbl>
    <w:p w:rsidR="0012560E" w:rsidRPr="00311610" w:rsidRDefault="0012560E" w:rsidP="0012560E">
      <w:pPr>
        <w:jc w:val="both"/>
        <w:rPr>
          <w:b/>
          <w:sz w:val="24"/>
          <w:szCs w:val="24"/>
        </w:rPr>
      </w:pPr>
    </w:p>
    <w:p w:rsidR="0012560E" w:rsidRPr="00311610" w:rsidRDefault="0012560E" w:rsidP="0012560E">
      <w:pPr>
        <w:jc w:val="both"/>
        <w:rPr>
          <w:b/>
          <w:sz w:val="24"/>
          <w:szCs w:val="24"/>
        </w:rPr>
      </w:pPr>
    </w:p>
    <w:p w:rsidR="0012560E" w:rsidRPr="00311610" w:rsidRDefault="0012560E" w:rsidP="0012560E">
      <w:pPr>
        <w:jc w:val="both"/>
        <w:rPr>
          <w:b/>
          <w:sz w:val="24"/>
          <w:szCs w:val="24"/>
        </w:rPr>
      </w:pPr>
    </w:p>
    <w:p w:rsidR="0012560E" w:rsidRPr="00311610" w:rsidRDefault="0012560E" w:rsidP="0012560E">
      <w:pPr>
        <w:jc w:val="both"/>
        <w:rPr>
          <w:sz w:val="24"/>
          <w:szCs w:val="24"/>
        </w:rPr>
      </w:pPr>
      <w:r w:rsidRPr="00311610">
        <w:rPr>
          <w:sz w:val="24"/>
          <w:szCs w:val="24"/>
        </w:rPr>
        <w:t xml:space="preserve">                             </w:t>
      </w:r>
      <w:r w:rsidRPr="00311610">
        <w:rPr>
          <w:sz w:val="24"/>
          <w:szCs w:val="24"/>
        </w:rPr>
        <w:tab/>
      </w:r>
      <w:r w:rsidRPr="00311610">
        <w:rPr>
          <w:sz w:val="24"/>
          <w:szCs w:val="24"/>
        </w:rPr>
        <w:tab/>
      </w:r>
      <w:r w:rsidRPr="00311610">
        <w:rPr>
          <w:sz w:val="24"/>
          <w:szCs w:val="24"/>
        </w:rPr>
        <w:tab/>
      </w:r>
      <w:r w:rsidRPr="00311610">
        <w:rPr>
          <w:sz w:val="24"/>
          <w:szCs w:val="24"/>
        </w:rPr>
        <w:tab/>
      </w:r>
      <w:r w:rsidRPr="00311610">
        <w:rPr>
          <w:sz w:val="24"/>
          <w:szCs w:val="24"/>
        </w:rPr>
        <w:tab/>
      </w:r>
      <w:r w:rsidRPr="00311610">
        <w:rPr>
          <w:sz w:val="24"/>
          <w:szCs w:val="24"/>
        </w:rPr>
        <w:tab/>
      </w:r>
      <w:r w:rsidRPr="00311610">
        <w:rPr>
          <w:sz w:val="24"/>
          <w:szCs w:val="24"/>
        </w:rPr>
        <w:tab/>
        <w:t xml:space="preserve">           </w:t>
      </w:r>
    </w:p>
    <w:tbl>
      <w:tblPr>
        <w:tblpPr w:leftFromText="180" w:rightFromText="180" w:bottomFromText="160" w:vertAnchor="text" w:horzAnchor="margin" w:tblpY="476"/>
        <w:tblW w:w="0" w:type="auto"/>
        <w:tblLayout w:type="fixed"/>
        <w:tblCellMar>
          <w:left w:w="70" w:type="dxa"/>
          <w:right w:w="70" w:type="dxa"/>
        </w:tblCellMar>
        <w:tblLook w:val="04A0" w:firstRow="1" w:lastRow="0" w:firstColumn="1" w:lastColumn="0" w:noHBand="0" w:noVBand="1"/>
      </w:tblPr>
      <w:tblGrid>
        <w:gridCol w:w="4790"/>
        <w:gridCol w:w="4723"/>
      </w:tblGrid>
      <w:tr w:rsidR="0012560E" w:rsidRPr="00311610" w:rsidTr="0012560E">
        <w:trPr>
          <w:trHeight w:val="524"/>
        </w:trPr>
        <w:tc>
          <w:tcPr>
            <w:tcW w:w="4790" w:type="dxa"/>
          </w:tcPr>
          <w:p w:rsidR="0012560E" w:rsidRPr="00311610" w:rsidRDefault="0012560E">
            <w:pPr>
              <w:tabs>
                <w:tab w:val="num" w:pos="360"/>
                <w:tab w:val="left" w:pos="426"/>
                <w:tab w:val="left" w:pos="4111"/>
              </w:tabs>
              <w:spacing w:line="256" w:lineRule="auto"/>
              <w:jc w:val="both"/>
              <w:rPr>
                <w:sz w:val="24"/>
                <w:szCs w:val="24"/>
                <w:lang w:eastAsia="en-US"/>
              </w:rPr>
            </w:pPr>
          </w:p>
          <w:p w:rsidR="0012560E" w:rsidRPr="00311610" w:rsidRDefault="00F37002">
            <w:pPr>
              <w:widowControl w:val="0"/>
              <w:suppressAutoHyphens/>
              <w:snapToGrid w:val="0"/>
              <w:spacing w:line="256" w:lineRule="auto"/>
              <w:rPr>
                <w:rFonts w:eastAsia="SimSun"/>
                <w:bCs/>
                <w:kern w:val="2"/>
                <w:sz w:val="24"/>
                <w:szCs w:val="24"/>
                <w:lang w:eastAsia="hi-IN" w:bidi="hi-IN"/>
              </w:rPr>
            </w:pPr>
            <w:r w:rsidRPr="00311610">
              <w:rPr>
                <w:rFonts w:eastAsia="SimSun"/>
                <w:bCs/>
                <w:kern w:val="2"/>
                <w:sz w:val="24"/>
                <w:szCs w:val="24"/>
                <w:lang w:eastAsia="hi-IN" w:bidi="hi-IN"/>
              </w:rPr>
              <w:t>«</w:t>
            </w:r>
            <w:r w:rsidR="0012560E" w:rsidRPr="00311610">
              <w:rPr>
                <w:rFonts w:eastAsia="SimSun"/>
                <w:bCs/>
                <w:kern w:val="2"/>
                <w:sz w:val="24"/>
                <w:szCs w:val="24"/>
                <w:lang w:eastAsia="hi-IN" w:bidi="hi-IN"/>
              </w:rPr>
              <w:t>Заказчик</w:t>
            </w:r>
            <w:r w:rsidRPr="00311610">
              <w:rPr>
                <w:rFonts w:eastAsia="SimSun"/>
                <w:bCs/>
                <w:kern w:val="2"/>
                <w:sz w:val="24"/>
                <w:szCs w:val="24"/>
                <w:lang w:eastAsia="hi-IN" w:bidi="hi-IN"/>
              </w:rPr>
              <w:t>»</w:t>
            </w:r>
          </w:p>
          <w:p w:rsidR="0012560E" w:rsidRPr="00311610" w:rsidRDefault="0012560E">
            <w:pPr>
              <w:spacing w:line="256" w:lineRule="auto"/>
              <w:rPr>
                <w:sz w:val="24"/>
                <w:szCs w:val="24"/>
                <w:lang w:eastAsia="en-US"/>
              </w:rPr>
            </w:pPr>
            <w:r w:rsidRPr="00311610">
              <w:rPr>
                <w:sz w:val="24"/>
                <w:szCs w:val="24"/>
                <w:lang w:eastAsia="en-US"/>
              </w:rPr>
              <w:t xml:space="preserve">_______________  </w:t>
            </w:r>
          </w:p>
          <w:p w:rsidR="0012560E" w:rsidRPr="00311610" w:rsidRDefault="0012560E">
            <w:pPr>
              <w:spacing w:line="256" w:lineRule="auto"/>
              <w:rPr>
                <w:sz w:val="24"/>
                <w:szCs w:val="24"/>
                <w:lang w:eastAsia="en-US"/>
              </w:rPr>
            </w:pPr>
            <w:r w:rsidRPr="00311610">
              <w:rPr>
                <w:sz w:val="24"/>
                <w:szCs w:val="24"/>
                <w:lang w:eastAsia="en-US"/>
              </w:rPr>
              <w:t>подпись</w:t>
            </w:r>
          </w:p>
          <w:p w:rsidR="0012560E" w:rsidRPr="00311610" w:rsidRDefault="0012560E">
            <w:pPr>
              <w:spacing w:line="256" w:lineRule="auto"/>
              <w:rPr>
                <w:sz w:val="24"/>
                <w:szCs w:val="24"/>
                <w:lang w:eastAsia="en-US"/>
              </w:rPr>
            </w:pPr>
          </w:p>
          <w:p w:rsidR="0012560E" w:rsidRPr="00311610" w:rsidRDefault="00F37002">
            <w:pPr>
              <w:spacing w:line="256" w:lineRule="auto"/>
              <w:rPr>
                <w:sz w:val="24"/>
                <w:szCs w:val="24"/>
                <w:lang w:eastAsia="en-US"/>
              </w:rPr>
            </w:pPr>
            <w:r w:rsidRPr="00311610">
              <w:rPr>
                <w:sz w:val="24"/>
                <w:szCs w:val="24"/>
                <w:lang w:eastAsia="en-US"/>
              </w:rPr>
              <w:t>«</w:t>
            </w:r>
            <w:r w:rsidR="0012560E" w:rsidRPr="00311610">
              <w:rPr>
                <w:sz w:val="24"/>
                <w:szCs w:val="24"/>
                <w:lang w:eastAsia="en-US"/>
              </w:rPr>
              <w:t>____</w:t>
            </w:r>
            <w:r w:rsidRPr="00311610">
              <w:rPr>
                <w:sz w:val="24"/>
                <w:szCs w:val="24"/>
                <w:lang w:eastAsia="en-US"/>
              </w:rPr>
              <w:t>»</w:t>
            </w:r>
            <w:r w:rsidR="0012560E" w:rsidRPr="00311610">
              <w:rPr>
                <w:sz w:val="24"/>
                <w:szCs w:val="24"/>
                <w:lang w:eastAsia="en-US"/>
              </w:rPr>
              <w:t xml:space="preserve"> ___________________ 2016 г.</w:t>
            </w:r>
          </w:p>
          <w:p w:rsidR="0012560E" w:rsidRPr="00311610" w:rsidRDefault="0012560E">
            <w:pPr>
              <w:tabs>
                <w:tab w:val="num" w:pos="360"/>
                <w:tab w:val="left" w:pos="426"/>
                <w:tab w:val="left" w:pos="4111"/>
              </w:tabs>
              <w:spacing w:line="256" w:lineRule="auto"/>
              <w:jc w:val="both"/>
              <w:rPr>
                <w:sz w:val="24"/>
                <w:szCs w:val="24"/>
                <w:lang w:eastAsia="en-US"/>
              </w:rPr>
            </w:pPr>
            <w:r w:rsidRPr="00311610">
              <w:rPr>
                <w:sz w:val="24"/>
                <w:szCs w:val="24"/>
                <w:lang w:eastAsia="en-US"/>
              </w:rPr>
              <w:t>М.П.</w:t>
            </w:r>
          </w:p>
        </w:tc>
        <w:tc>
          <w:tcPr>
            <w:tcW w:w="4723" w:type="dxa"/>
          </w:tcPr>
          <w:p w:rsidR="0012560E" w:rsidRPr="00311610" w:rsidRDefault="0012560E">
            <w:pPr>
              <w:tabs>
                <w:tab w:val="num" w:pos="30"/>
                <w:tab w:val="left" w:pos="779"/>
                <w:tab w:val="left" w:pos="4111"/>
              </w:tabs>
              <w:spacing w:line="256" w:lineRule="auto"/>
              <w:ind w:left="30"/>
              <w:jc w:val="both"/>
              <w:rPr>
                <w:sz w:val="24"/>
                <w:szCs w:val="24"/>
                <w:lang w:eastAsia="en-US"/>
              </w:rPr>
            </w:pPr>
            <w:r w:rsidRPr="00311610">
              <w:rPr>
                <w:sz w:val="24"/>
                <w:szCs w:val="24"/>
                <w:lang w:eastAsia="en-US"/>
              </w:rPr>
              <w:t xml:space="preserve">   </w:t>
            </w:r>
          </w:p>
          <w:p w:rsidR="0012560E" w:rsidRPr="00311610" w:rsidRDefault="00071983">
            <w:pPr>
              <w:widowControl w:val="0"/>
              <w:suppressAutoHyphens/>
              <w:snapToGrid w:val="0"/>
              <w:spacing w:line="256" w:lineRule="auto"/>
              <w:rPr>
                <w:rFonts w:eastAsia="SimSun"/>
                <w:kern w:val="2"/>
                <w:sz w:val="24"/>
                <w:szCs w:val="24"/>
                <w:lang w:eastAsia="hi-IN" w:bidi="hi-IN"/>
              </w:rPr>
            </w:pPr>
            <w:r>
              <w:rPr>
                <w:rFonts w:eastAsia="SimSun"/>
                <w:bCs/>
                <w:kern w:val="2"/>
                <w:sz w:val="24"/>
                <w:szCs w:val="24"/>
                <w:lang w:eastAsia="hi-IN" w:bidi="hi-IN"/>
              </w:rPr>
              <w:t xml:space="preserve">  </w:t>
            </w:r>
            <w:r w:rsidR="00F37002" w:rsidRPr="00311610">
              <w:rPr>
                <w:rFonts w:eastAsia="SimSun"/>
                <w:bCs/>
                <w:kern w:val="2"/>
                <w:sz w:val="24"/>
                <w:szCs w:val="24"/>
                <w:lang w:eastAsia="hi-IN" w:bidi="hi-IN"/>
              </w:rPr>
              <w:t>«</w:t>
            </w:r>
            <w:r w:rsidR="0012560E" w:rsidRPr="00311610">
              <w:rPr>
                <w:rFonts w:eastAsia="SimSun"/>
                <w:bCs/>
                <w:kern w:val="2"/>
                <w:sz w:val="24"/>
                <w:szCs w:val="24"/>
                <w:lang w:eastAsia="hi-IN" w:bidi="hi-IN"/>
              </w:rPr>
              <w:t>Поставщик</w:t>
            </w:r>
            <w:r w:rsidR="00F37002" w:rsidRPr="00311610">
              <w:rPr>
                <w:rFonts w:eastAsia="SimSun"/>
                <w:bCs/>
                <w:kern w:val="2"/>
                <w:sz w:val="24"/>
                <w:szCs w:val="24"/>
                <w:lang w:eastAsia="hi-IN" w:bidi="hi-IN"/>
              </w:rPr>
              <w:t>»</w:t>
            </w:r>
          </w:p>
          <w:p w:rsidR="0012560E" w:rsidRPr="00311610" w:rsidRDefault="0012560E">
            <w:pPr>
              <w:spacing w:line="256" w:lineRule="auto"/>
              <w:ind w:left="180" w:hanging="2"/>
              <w:contextualSpacing/>
              <w:rPr>
                <w:sz w:val="24"/>
                <w:szCs w:val="24"/>
                <w:lang w:eastAsia="en-US"/>
              </w:rPr>
            </w:pPr>
            <w:r w:rsidRPr="00311610">
              <w:rPr>
                <w:sz w:val="24"/>
                <w:szCs w:val="24"/>
                <w:lang w:eastAsia="en-US"/>
              </w:rPr>
              <w:t xml:space="preserve">________________ </w:t>
            </w:r>
          </w:p>
          <w:p w:rsidR="0012560E" w:rsidRPr="00311610" w:rsidRDefault="0012560E">
            <w:pPr>
              <w:spacing w:line="256" w:lineRule="auto"/>
              <w:ind w:left="180" w:hanging="2"/>
              <w:contextualSpacing/>
              <w:rPr>
                <w:sz w:val="24"/>
                <w:szCs w:val="24"/>
                <w:lang w:eastAsia="en-US"/>
              </w:rPr>
            </w:pPr>
            <w:r w:rsidRPr="00311610">
              <w:rPr>
                <w:sz w:val="24"/>
                <w:szCs w:val="24"/>
                <w:lang w:eastAsia="en-US"/>
              </w:rPr>
              <w:t xml:space="preserve"> подпись</w:t>
            </w:r>
          </w:p>
          <w:p w:rsidR="0012560E" w:rsidRPr="00311610" w:rsidRDefault="0012560E">
            <w:pPr>
              <w:spacing w:line="256" w:lineRule="auto"/>
              <w:ind w:left="180" w:hanging="2"/>
              <w:contextualSpacing/>
              <w:rPr>
                <w:sz w:val="24"/>
                <w:szCs w:val="24"/>
                <w:lang w:eastAsia="en-US"/>
              </w:rPr>
            </w:pPr>
          </w:p>
          <w:p w:rsidR="0012560E" w:rsidRPr="00311610" w:rsidRDefault="0012560E">
            <w:pPr>
              <w:spacing w:line="256" w:lineRule="auto"/>
              <w:ind w:left="180" w:hanging="2"/>
              <w:contextualSpacing/>
              <w:rPr>
                <w:sz w:val="24"/>
                <w:szCs w:val="24"/>
                <w:lang w:eastAsia="en-US"/>
              </w:rPr>
            </w:pPr>
            <w:r w:rsidRPr="00311610">
              <w:rPr>
                <w:sz w:val="24"/>
                <w:szCs w:val="24"/>
                <w:lang w:eastAsia="en-US"/>
              </w:rPr>
              <w:t xml:space="preserve"> </w:t>
            </w:r>
            <w:r w:rsidR="00F37002" w:rsidRPr="00311610">
              <w:rPr>
                <w:sz w:val="24"/>
                <w:szCs w:val="24"/>
                <w:lang w:eastAsia="en-US"/>
              </w:rPr>
              <w:t>«</w:t>
            </w:r>
            <w:r w:rsidRPr="00311610">
              <w:rPr>
                <w:sz w:val="24"/>
                <w:szCs w:val="24"/>
                <w:lang w:eastAsia="en-US"/>
              </w:rPr>
              <w:t>____</w:t>
            </w:r>
            <w:r w:rsidR="00F37002" w:rsidRPr="00311610">
              <w:rPr>
                <w:sz w:val="24"/>
                <w:szCs w:val="24"/>
                <w:lang w:eastAsia="en-US"/>
              </w:rPr>
              <w:t>»</w:t>
            </w:r>
            <w:r w:rsidRPr="00311610">
              <w:rPr>
                <w:sz w:val="24"/>
                <w:szCs w:val="24"/>
                <w:lang w:eastAsia="en-US"/>
              </w:rPr>
              <w:t xml:space="preserve"> ___________________ 2016 г.</w:t>
            </w:r>
          </w:p>
          <w:p w:rsidR="0012560E" w:rsidRPr="00311610" w:rsidRDefault="0012560E">
            <w:pPr>
              <w:tabs>
                <w:tab w:val="num" w:pos="360"/>
                <w:tab w:val="left" w:pos="426"/>
                <w:tab w:val="left" w:pos="4111"/>
              </w:tabs>
              <w:spacing w:line="256" w:lineRule="auto"/>
              <w:jc w:val="both"/>
              <w:rPr>
                <w:sz w:val="24"/>
                <w:szCs w:val="24"/>
                <w:lang w:eastAsia="en-US"/>
              </w:rPr>
            </w:pPr>
            <w:r w:rsidRPr="00311610">
              <w:rPr>
                <w:sz w:val="24"/>
                <w:szCs w:val="24"/>
                <w:lang w:eastAsia="en-US"/>
              </w:rPr>
              <w:t xml:space="preserve">    М.П.</w:t>
            </w:r>
          </w:p>
          <w:p w:rsidR="0012560E" w:rsidRPr="00311610" w:rsidRDefault="0012560E">
            <w:pPr>
              <w:tabs>
                <w:tab w:val="num" w:pos="360"/>
                <w:tab w:val="left" w:pos="426"/>
                <w:tab w:val="left" w:pos="4111"/>
              </w:tabs>
              <w:spacing w:line="256" w:lineRule="auto"/>
              <w:ind w:left="1346"/>
              <w:jc w:val="both"/>
              <w:rPr>
                <w:sz w:val="24"/>
                <w:szCs w:val="24"/>
                <w:lang w:eastAsia="en-US"/>
              </w:rPr>
            </w:pPr>
          </w:p>
        </w:tc>
      </w:tr>
    </w:tbl>
    <w:p w:rsidR="0012560E" w:rsidRPr="00311610" w:rsidRDefault="0012560E" w:rsidP="0012560E">
      <w:pPr>
        <w:pStyle w:val="1"/>
        <w:widowControl w:val="0"/>
        <w:numPr>
          <w:ilvl w:val="0"/>
          <w:numId w:val="0"/>
        </w:numPr>
        <w:tabs>
          <w:tab w:val="left" w:pos="708"/>
        </w:tabs>
        <w:jc w:val="both"/>
        <w:rPr>
          <w:b/>
          <w:sz w:val="24"/>
          <w:szCs w:val="24"/>
          <w:lang w:val="ru-RU"/>
        </w:rPr>
      </w:pPr>
    </w:p>
    <w:p w:rsidR="0012560E" w:rsidRPr="00311610" w:rsidRDefault="0012560E" w:rsidP="0012560E">
      <w:pPr>
        <w:pStyle w:val="1"/>
        <w:widowControl w:val="0"/>
        <w:numPr>
          <w:ilvl w:val="0"/>
          <w:numId w:val="0"/>
        </w:numPr>
        <w:tabs>
          <w:tab w:val="left" w:pos="708"/>
        </w:tabs>
        <w:jc w:val="both"/>
        <w:rPr>
          <w:b/>
          <w:sz w:val="24"/>
          <w:szCs w:val="24"/>
          <w:lang w:val="ru-RU"/>
        </w:rPr>
      </w:pPr>
    </w:p>
    <w:p w:rsidR="0012560E" w:rsidRPr="00311610" w:rsidRDefault="0012560E" w:rsidP="0012560E">
      <w:pPr>
        <w:pStyle w:val="1"/>
        <w:widowControl w:val="0"/>
        <w:numPr>
          <w:ilvl w:val="0"/>
          <w:numId w:val="0"/>
        </w:numPr>
        <w:tabs>
          <w:tab w:val="left" w:pos="708"/>
        </w:tabs>
        <w:jc w:val="both"/>
        <w:rPr>
          <w:b/>
          <w:sz w:val="24"/>
          <w:szCs w:val="24"/>
          <w:lang w:val="ru-RU"/>
        </w:rPr>
      </w:pPr>
    </w:p>
    <w:p w:rsidR="0012560E" w:rsidRPr="00311610" w:rsidRDefault="0012560E" w:rsidP="0012560E">
      <w:pPr>
        <w:pStyle w:val="1"/>
        <w:widowControl w:val="0"/>
        <w:numPr>
          <w:ilvl w:val="0"/>
          <w:numId w:val="0"/>
        </w:numPr>
        <w:tabs>
          <w:tab w:val="left" w:pos="708"/>
        </w:tabs>
        <w:jc w:val="both"/>
        <w:rPr>
          <w:b/>
          <w:sz w:val="24"/>
          <w:szCs w:val="24"/>
          <w:lang w:val="ru-RU"/>
        </w:rPr>
      </w:pPr>
    </w:p>
    <w:p w:rsidR="0012560E" w:rsidRPr="00311610" w:rsidRDefault="0012560E" w:rsidP="0012560E">
      <w:pPr>
        <w:rPr>
          <w:sz w:val="28"/>
          <w:szCs w:val="28"/>
        </w:rPr>
      </w:pPr>
      <w:r w:rsidRPr="00311610">
        <w:rPr>
          <w:sz w:val="28"/>
          <w:szCs w:val="28"/>
        </w:rPr>
        <w:t>Верно:</w:t>
      </w:r>
    </w:p>
    <w:p w:rsidR="001150CF" w:rsidRPr="00311610" w:rsidRDefault="001150CF" w:rsidP="00BE1557">
      <w:pPr>
        <w:jc w:val="both"/>
        <w:rPr>
          <w:sz w:val="24"/>
          <w:szCs w:val="24"/>
        </w:rPr>
      </w:pPr>
      <w:r w:rsidRPr="00311610">
        <w:rPr>
          <w:sz w:val="24"/>
          <w:szCs w:val="24"/>
        </w:rPr>
        <w:t xml:space="preserve"> </w:t>
      </w:r>
    </w:p>
    <w:p w:rsidR="00D73683" w:rsidRPr="008223DE" w:rsidRDefault="00D73683" w:rsidP="008223DE">
      <w:pPr>
        <w:ind w:left="717" w:hanging="360"/>
        <w:jc w:val="both"/>
        <w:rPr>
          <w:sz w:val="26"/>
          <w:szCs w:val="26"/>
        </w:rPr>
      </w:pPr>
    </w:p>
    <w:sectPr w:rsidR="00D73683" w:rsidRPr="008223DE" w:rsidSect="00BE1557">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130313CA"/>
    <w:multiLevelType w:val="multilevel"/>
    <w:tmpl w:val="0419001F"/>
    <w:styleLink w:val="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16BE2F2E"/>
    <w:multiLevelType w:val="hybridMultilevel"/>
    <w:tmpl w:val="86E20276"/>
    <w:lvl w:ilvl="0" w:tplc="E268593A">
      <w:start w:val="1"/>
      <w:numFmt w:val="decimal"/>
      <w:lvlText w:val="%1."/>
      <w:lvlJc w:val="left"/>
      <w:pPr>
        <w:ind w:left="1069" w:hanging="360"/>
      </w:pPr>
      <w:rPr>
        <w:rFonts w:hint="default"/>
        <w:b w:val="0"/>
        <w:sz w:val="26"/>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964429"/>
    <w:multiLevelType w:val="hybridMultilevel"/>
    <w:tmpl w:val="19427616"/>
    <w:lvl w:ilvl="0" w:tplc="0419000F">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4">
    <w:nsid w:val="2C45153C"/>
    <w:multiLevelType w:val="multilevel"/>
    <w:tmpl w:val="A1CED61C"/>
    <w:lvl w:ilvl="0">
      <w:start w:val="6"/>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33975434"/>
    <w:multiLevelType w:val="hybridMultilevel"/>
    <w:tmpl w:val="52B69138"/>
    <w:lvl w:ilvl="0" w:tplc="5BBA7834">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AD57FB6"/>
    <w:multiLevelType w:val="hybridMultilevel"/>
    <w:tmpl w:val="BD84FAA2"/>
    <w:lvl w:ilvl="0" w:tplc="0419000F">
      <w:start w:val="1"/>
      <w:numFmt w:val="decimal"/>
      <w:pStyle w:val="a"/>
      <w:lvlText w:val="%1."/>
      <w:lvlJc w:val="left"/>
      <w:pPr>
        <w:ind w:left="7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9103DA"/>
    <w:multiLevelType w:val="multilevel"/>
    <w:tmpl w:val="61161744"/>
    <w:lvl w:ilvl="0">
      <w:start w:val="1"/>
      <w:numFmt w:val="upperRoman"/>
      <w:pStyle w:val="1"/>
      <w:lvlText w:val="Статья %1."/>
      <w:lvlJc w:val="left"/>
      <w:pPr>
        <w:tabs>
          <w:tab w:val="num" w:pos="1724"/>
        </w:tabs>
        <w:ind w:left="284" w:firstLine="0"/>
      </w:pPr>
    </w:lvl>
    <w:lvl w:ilvl="1">
      <w:start w:val="1"/>
      <w:numFmt w:val="decimalZero"/>
      <w:pStyle w:val="2"/>
      <w:isLgl/>
      <w:lvlText w:val="Раздел %1.%2"/>
      <w:lvlJc w:val="left"/>
      <w:pPr>
        <w:tabs>
          <w:tab w:val="num" w:pos="1364"/>
        </w:tabs>
        <w:ind w:left="284" w:firstLine="0"/>
      </w:pPr>
    </w:lvl>
    <w:lvl w:ilvl="2">
      <w:start w:val="1"/>
      <w:numFmt w:val="lowerLetter"/>
      <w:lvlText w:val="(%3)"/>
      <w:lvlJc w:val="left"/>
      <w:pPr>
        <w:tabs>
          <w:tab w:val="num" w:pos="1004"/>
        </w:tabs>
        <w:ind w:left="1004" w:hanging="432"/>
      </w:pPr>
    </w:lvl>
    <w:lvl w:ilvl="3">
      <w:start w:val="1"/>
      <w:numFmt w:val="lowerRoman"/>
      <w:pStyle w:val="40"/>
      <w:lvlText w:val="(%4)"/>
      <w:lvlJc w:val="right"/>
      <w:pPr>
        <w:tabs>
          <w:tab w:val="num" w:pos="1148"/>
        </w:tabs>
        <w:ind w:left="1148" w:hanging="144"/>
      </w:pPr>
    </w:lvl>
    <w:lvl w:ilvl="4">
      <w:start w:val="1"/>
      <w:numFmt w:val="decimal"/>
      <w:lvlText w:val="%5)"/>
      <w:lvlJc w:val="left"/>
      <w:pPr>
        <w:tabs>
          <w:tab w:val="num" w:pos="1292"/>
        </w:tabs>
        <w:ind w:left="1292" w:hanging="432"/>
      </w:pPr>
    </w:lvl>
    <w:lvl w:ilvl="5">
      <w:start w:val="1"/>
      <w:numFmt w:val="lowerLetter"/>
      <w:lvlText w:val="%6)"/>
      <w:lvlJc w:val="left"/>
      <w:pPr>
        <w:tabs>
          <w:tab w:val="num" w:pos="1436"/>
        </w:tabs>
        <w:ind w:left="1436" w:hanging="432"/>
      </w:pPr>
    </w:lvl>
    <w:lvl w:ilvl="6">
      <w:start w:val="1"/>
      <w:numFmt w:val="lowerRoman"/>
      <w:lvlText w:val="%7)"/>
      <w:lvlJc w:val="right"/>
      <w:pPr>
        <w:tabs>
          <w:tab w:val="num" w:pos="1580"/>
        </w:tabs>
        <w:ind w:left="1580" w:hanging="288"/>
      </w:pPr>
    </w:lvl>
    <w:lvl w:ilvl="7">
      <w:start w:val="1"/>
      <w:numFmt w:val="lowerLetter"/>
      <w:pStyle w:val="8"/>
      <w:lvlText w:val="%8."/>
      <w:lvlJc w:val="left"/>
      <w:pPr>
        <w:tabs>
          <w:tab w:val="num" w:pos="1724"/>
        </w:tabs>
        <w:ind w:left="1724" w:hanging="432"/>
      </w:pPr>
    </w:lvl>
    <w:lvl w:ilvl="8">
      <w:start w:val="1"/>
      <w:numFmt w:val="lowerRoman"/>
      <w:lvlText w:val="%9."/>
      <w:lvlJc w:val="right"/>
      <w:pPr>
        <w:tabs>
          <w:tab w:val="num" w:pos="1868"/>
        </w:tabs>
        <w:ind w:left="1868" w:hanging="144"/>
      </w:pPr>
    </w:lvl>
  </w:abstractNum>
  <w:abstractNum w:abstractNumId="8">
    <w:nsid w:val="7C7F6656"/>
    <w:multiLevelType w:val="hybridMultilevel"/>
    <w:tmpl w:val="0D364E40"/>
    <w:lvl w:ilvl="0" w:tplc="E30E3052">
      <w:numFmt w:val="bullet"/>
      <w:lvlText w:val="-"/>
      <w:lvlJc w:val="left"/>
      <w:pPr>
        <w:ind w:left="1200" w:hanging="360"/>
      </w:pPr>
      <w:rPr>
        <w:rFonts w:ascii="Times New Roman" w:eastAsia="Times New Roman" w:hAnsi="Times New Roman" w:cs="Times New Roman" w:hint="default"/>
      </w:rPr>
    </w:lvl>
    <w:lvl w:ilvl="1" w:tplc="04190003">
      <w:start w:val="1"/>
      <w:numFmt w:val="bullet"/>
      <w:lvlText w:val="o"/>
      <w:lvlJc w:val="left"/>
      <w:pPr>
        <w:ind w:left="1920" w:hanging="360"/>
      </w:pPr>
      <w:rPr>
        <w:rFonts w:ascii="Courier New" w:hAnsi="Courier New" w:cs="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cs="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cs="Courier New" w:hint="default"/>
      </w:rPr>
    </w:lvl>
    <w:lvl w:ilvl="8" w:tplc="04190005">
      <w:start w:val="1"/>
      <w:numFmt w:val="bullet"/>
      <w:lvlText w:val=""/>
      <w:lvlJc w:val="left"/>
      <w:pPr>
        <w:ind w:left="6960" w:hanging="360"/>
      </w:pPr>
      <w:rPr>
        <w:rFonts w:ascii="Wingdings" w:hAnsi="Wingdings" w:hint="default"/>
      </w:rPr>
    </w:lvl>
  </w:abstractNum>
  <w:num w:numId="1">
    <w:abstractNumId w:val="6"/>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683"/>
    <w:rsid w:val="00062996"/>
    <w:rsid w:val="00071983"/>
    <w:rsid w:val="001150CF"/>
    <w:rsid w:val="0012560E"/>
    <w:rsid w:val="002D32FA"/>
    <w:rsid w:val="00311610"/>
    <w:rsid w:val="0042414C"/>
    <w:rsid w:val="008127F2"/>
    <w:rsid w:val="008223DE"/>
    <w:rsid w:val="00AB2F42"/>
    <w:rsid w:val="00AC0117"/>
    <w:rsid w:val="00AC660B"/>
    <w:rsid w:val="00BC5D32"/>
    <w:rsid w:val="00BE1557"/>
    <w:rsid w:val="00C00ECA"/>
    <w:rsid w:val="00C4520C"/>
    <w:rsid w:val="00D73683"/>
    <w:rsid w:val="00F37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iPriority="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3683"/>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12560E"/>
    <w:pPr>
      <w:keepNext/>
      <w:numPr>
        <w:numId w:val="3"/>
      </w:numPr>
      <w:outlineLvl w:val="0"/>
    </w:pPr>
    <w:rPr>
      <w:sz w:val="28"/>
      <w:szCs w:val="22"/>
      <w:lang w:val="x-none" w:eastAsia="x-none"/>
    </w:rPr>
  </w:style>
  <w:style w:type="paragraph" w:styleId="2">
    <w:name w:val="heading 2"/>
    <w:basedOn w:val="a0"/>
    <w:next w:val="a0"/>
    <w:link w:val="20"/>
    <w:semiHidden/>
    <w:unhideWhenUsed/>
    <w:qFormat/>
    <w:rsid w:val="0012560E"/>
    <w:pPr>
      <w:keepNext/>
      <w:keepLines/>
      <w:numPr>
        <w:ilvl w:val="1"/>
        <w:numId w:val="3"/>
      </w:numPr>
      <w:overflowPunct w:val="0"/>
      <w:autoSpaceDE w:val="0"/>
      <w:autoSpaceDN w:val="0"/>
      <w:adjustRightInd w:val="0"/>
      <w:spacing w:line="320" w:lineRule="exact"/>
      <w:jc w:val="center"/>
      <w:outlineLvl w:val="1"/>
    </w:pPr>
    <w:rPr>
      <w:b/>
      <w:bCs/>
      <w:sz w:val="24"/>
      <w:lang w:val="x-none" w:eastAsia="x-none"/>
    </w:rPr>
  </w:style>
  <w:style w:type="paragraph" w:styleId="3">
    <w:name w:val="heading 3"/>
    <w:basedOn w:val="a0"/>
    <w:next w:val="a0"/>
    <w:link w:val="30"/>
    <w:unhideWhenUsed/>
    <w:qFormat/>
    <w:rsid w:val="0012560E"/>
    <w:pPr>
      <w:keepNext/>
      <w:keepLines/>
      <w:overflowPunct w:val="0"/>
      <w:autoSpaceDE w:val="0"/>
      <w:autoSpaceDN w:val="0"/>
      <w:adjustRightInd w:val="0"/>
      <w:spacing w:line="320" w:lineRule="exact"/>
      <w:jc w:val="center"/>
      <w:outlineLvl w:val="2"/>
    </w:pPr>
    <w:rPr>
      <w:b/>
      <w:bCs/>
      <w:i/>
      <w:sz w:val="24"/>
    </w:rPr>
  </w:style>
  <w:style w:type="paragraph" w:styleId="40">
    <w:name w:val="heading 4"/>
    <w:basedOn w:val="a0"/>
    <w:next w:val="a0"/>
    <w:link w:val="41"/>
    <w:semiHidden/>
    <w:unhideWhenUsed/>
    <w:qFormat/>
    <w:rsid w:val="0012560E"/>
    <w:pPr>
      <w:keepNext/>
      <w:numPr>
        <w:ilvl w:val="3"/>
        <w:numId w:val="3"/>
      </w:numPr>
      <w:jc w:val="center"/>
      <w:outlineLvl w:val="3"/>
    </w:pPr>
    <w:rPr>
      <w:b/>
      <w:bCs/>
      <w:iCs/>
      <w:sz w:val="24"/>
      <w:szCs w:val="24"/>
    </w:rPr>
  </w:style>
  <w:style w:type="paragraph" w:styleId="8">
    <w:name w:val="heading 8"/>
    <w:basedOn w:val="a0"/>
    <w:next w:val="a0"/>
    <w:link w:val="80"/>
    <w:uiPriority w:val="99"/>
    <w:semiHidden/>
    <w:unhideWhenUsed/>
    <w:qFormat/>
    <w:rsid w:val="0012560E"/>
    <w:pPr>
      <w:numPr>
        <w:ilvl w:val="7"/>
        <w:numId w:val="3"/>
      </w:numPr>
      <w:spacing w:before="240" w:after="60"/>
      <w:outlineLvl w:val="7"/>
    </w:pPr>
    <w:rPr>
      <w:rFonts w:ascii="Calibri" w:hAnsi="Calibri"/>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99"/>
    <w:qFormat/>
    <w:rsid w:val="00D73683"/>
    <w:pPr>
      <w:numPr>
        <w:numId w:val="1"/>
      </w:numPr>
      <w:tabs>
        <w:tab w:val="left" w:pos="1500"/>
      </w:tabs>
      <w:spacing w:before="120"/>
      <w:contextualSpacing/>
      <w:jc w:val="both"/>
    </w:pPr>
    <w:rPr>
      <w:sz w:val="24"/>
      <w:szCs w:val="24"/>
    </w:rPr>
  </w:style>
  <w:style w:type="paragraph" w:styleId="a4">
    <w:name w:val="Balloon Text"/>
    <w:basedOn w:val="a0"/>
    <w:link w:val="a5"/>
    <w:uiPriority w:val="99"/>
    <w:semiHidden/>
    <w:unhideWhenUsed/>
    <w:rsid w:val="0042414C"/>
    <w:rPr>
      <w:rFonts w:ascii="Segoe UI" w:hAnsi="Segoe UI" w:cs="Segoe UI"/>
      <w:sz w:val="18"/>
      <w:szCs w:val="18"/>
    </w:rPr>
  </w:style>
  <w:style w:type="character" w:customStyle="1" w:styleId="a5">
    <w:name w:val="Текст выноски Знак"/>
    <w:basedOn w:val="a1"/>
    <w:link w:val="a4"/>
    <w:uiPriority w:val="99"/>
    <w:semiHidden/>
    <w:rsid w:val="0042414C"/>
    <w:rPr>
      <w:rFonts w:ascii="Segoe UI" w:eastAsia="Times New Roman" w:hAnsi="Segoe UI" w:cs="Segoe UI"/>
      <w:sz w:val="18"/>
      <w:szCs w:val="18"/>
      <w:lang w:eastAsia="ru-RU"/>
    </w:rPr>
  </w:style>
  <w:style w:type="paragraph" w:styleId="a6">
    <w:name w:val="Title"/>
    <w:aliases w:val="Знак Знак Знак Знак,Знак Знак Знак Знак Знак Знак Знак Знак,Знак Знак Знак Знак Знак Знак,Знак Знак Знак1,Знак Знак Знак Знак Знак1,Знак2 Знак"/>
    <w:basedOn w:val="a0"/>
    <w:link w:val="a7"/>
    <w:qFormat/>
    <w:rsid w:val="00BE1557"/>
    <w:pPr>
      <w:jc w:val="center"/>
    </w:pPr>
    <w:rPr>
      <w:sz w:val="28"/>
    </w:rPr>
  </w:style>
  <w:style w:type="character" w:customStyle="1" w:styleId="a7">
    <w:name w:val="Название Знак"/>
    <w:aliases w:val="Знак Знак Знак Знак Знак,Знак Знак Знак Знак Знак Знак Знак Знак Знак1,Знак Знак Знак Знак Знак Знак Знак1,Знак Знак Знак1 Знак1,Знак Знак Знак Знак Знак1 Знак1,Знак2 Знак Знак1"/>
    <w:basedOn w:val="a1"/>
    <w:link w:val="a6"/>
    <w:rsid w:val="00BE1557"/>
    <w:rPr>
      <w:rFonts w:ascii="Times New Roman" w:eastAsia="Times New Roman" w:hAnsi="Times New Roman" w:cs="Times New Roman"/>
      <w:sz w:val="28"/>
      <w:szCs w:val="20"/>
      <w:lang w:eastAsia="ru-RU"/>
    </w:rPr>
  </w:style>
  <w:style w:type="character" w:customStyle="1" w:styleId="10">
    <w:name w:val="Заголовок 1 Знак"/>
    <w:basedOn w:val="a1"/>
    <w:link w:val="1"/>
    <w:rsid w:val="0012560E"/>
    <w:rPr>
      <w:rFonts w:ascii="Times New Roman" w:eastAsia="Times New Roman" w:hAnsi="Times New Roman" w:cs="Times New Roman"/>
      <w:sz w:val="28"/>
      <w:lang w:val="x-none" w:eastAsia="x-none"/>
    </w:rPr>
  </w:style>
  <w:style w:type="character" w:customStyle="1" w:styleId="20">
    <w:name w:val="Заголовок 2 Знак"/>
    <w:basedOn w:val="a1"/>
    <w:link w:val="2"/>
    <w:semiHidden/>
    <w:rsid w:val="0012560E"/>
    <w:rPr>
      <w:rFonts w:ascii="Times New Roman" w:eastAsia="Times New Roman" w:hAnsi="Times New Roman" w:cs="Times New Roman"/>
      <w:b/>
      <w:bCs/>
      <w:sz w:val="24"/>
      <w:szCs w:val="20"/>
      <w:lang w:val="x-none" w:eastAsia="x-none"/>
    </w:rPr>
  </w:style>
  <w:style w:type="character" w:customStyle="1" w:styleId="30">
    <w:name w:val="Заголовок 3 Знак"/>
    <w:basedOn w:val="a1"/>
    <w:link w:val="3"/>
    <w:rsid w:val="0012560E"/>
    <w:rPr>
      <w:rFonts w:ascii="Times New Roman" w:eastAsia="Times New Roman" w:hAnsi="Times New Roman" w:cs="Times New Roman"/>
      <w:b/>
      <w:bCs/>
      <w:i/>
      <w:sz w:val="24"/>
      <w:szCs w:val="20"/>
      <w:lang w:eastAsia="ru-RU"/>
    </w:rPr>
  </w:style>
  <w:style w:type="character" w:customStyle="1" w:styleId="41">
    <w:name w:val="Заголовок 4 Знак"/>
    <w:basedOn w:val="a1"/>
    <w:link w:val="40"/>
    <w:semiHidden/>
    <w:rsid w:val="0012560E"/>
    <w:rPr>
      <w:rFonts w:ascii="Times New Roman" w:eastAsia="Times New Roman" w:hAnsi="Times New Roman" w:cs="Times New Roman"/>
      <w:b/>
      <w:bCs/>
      <w:iCs/>
      <w:sz w:val="24"/>
      <w:szCs w:val="24"/>
      <w:lang w:eastAsia="ru-RU"/>
    </w:rPr>
  </w:style>
  <w:style w:type="character" w:customStyle="1" w:styleId="80">
    <w:name w:val="Заголовок 8 Знак"/>
    <w:basedOn w:val="a1"/>
    <w:link w:val="8"/>
    <w:uiPriority w:val="99"/>
    <w:semiHidden/>
    <w:rsid w:val="0012560E"/>
    <w:rPr>
      <w:rFonts w:ascii="Calibri" w:eastAsia="Times New Roman" w:hAnsi="Calibri" w:cs="Times New Roman"/>
      <w:i/>
      <w:iCs/>
      <w:sz w:val="24"/>
      <w:szCs w:val="24"/>
      <w:lang w:val="x-none" w:eastAsia="x-none"/>
    </w:rPr>
  </w:style>
  <w:style w:type="character" w:styleId="a8">
    <w:name w:val="Hyperlink"/>
    <w:uiPriority w:val="99"/>
    <w:semiHidden/>
    <w:unhideWhenUsed/>
    <w:rsid w:val="0012560E"/>
    <w:rPr>
      <w:color w:val="0000FF"/>
      <w:u w:val="single"/>
    </w:rPr>
  </w:style>
  <w:style w:type="character" w:styleId="a9">
    <w:name w:val="FollowedHyperlink"/>
    <w:semiHidden/>
    <w:unhideWhenUsed/>
    <w:rsid w:val="0012560E"/>
    <w:rPr>
      <w:color w:val="800080"/>
      <w:u w:val="single"/>
    </w:rPr>
  </w:style>
  <w:style w:type="paragraph" w:styleId="aa">
    <w:name w:val="Normal (Web)"/>
    <w:basedOn w:val="a0"/>
    <w:uiPriority w:val="99"/>
    <w:semiHidden/>
    <w:unhideWhenUsed/>
    <w:rsid w:val="0012560E"/>
    <w:pPr>
      <w:spacing w:before="120"/>
    </w:pPr>
    <w:rPr>
      <w:sz w:val="24"/>
      <w:szCs w:val="24"/>
    </w:rPr>
  </w:style>
  <w:style w:type="paragraph" w:styleId="11">
    <w:name w:val="toc 1"/>
    <w:basedOn w:val="a0"/>
    <w:next w:val="a0"/>
    <w:autoRedefine/>
    <w:uiPriority w:val="39"/>
    <w:semiHidden/>
    <w:unhideWhenUsed/>
    <w:qFormat/>
    <w:rsid w:val="0012560E"/>
    <w:pPr>
      <w:tabs>
        <w:tab w:val="right" w:leader="dot" w:pos="10065"/>
      </w:tabs>
      <w:spacing w:before="120" w:after="120"/>
      <w:jc w:val="both"/>
    </w:pPr>
    <w:rPr>
      <w:rFonts w:ascii="Courier New" w:hAnsi="Courier New" w:cs="Courier New"/>
      <w:b/>
      <w:bCs/>
      <w:caps/>
      <w:noProof/>
      <w:sz w:val="18"/>
      <w:szCs w:val="18"/>
    </w:rPr>
  </w:style>
  <w:style w:type="paragraph" w:styleId="21">
    <w:name w:val="toc 2"/>
    <w:basedOn w:val="a0"/>
    <w:next w:val="a0"/>
    <w:autoRedefine/>
    <w:uiPriority w:val="39"/>
    <w:semiHidden/>
    <w:unhideWhenUsed/>
    <w:qFormat/>
    <w:rsid w:val="0012560E"/>
    <w:pPr>
      <w:tabs>
        <w:tab w:val="right" w:leader="dot" w:pos="10065"/>
      </w:tabs>
      <w:spacing w:before="120"/>
      <w:ind w:left="238" w:right="142"/>
    </w:pPr>
    <w:rPr>
      <w:rFonts w:ascii="Courier New" w:hAnsi="Courier New" w:cs="Courier New"/>
      <w:b/>
      <w:smallCaps/>
      <w:noProof/>
      <w:sz w:val="18"/>
      <w:szCs w:val="18"/>
    </w:rPr>
  </w:style>
  <w:style w:type="paragraph" w:styleId="31">
    <w:name w:val="toc 3"/>
    <w:basedOn w:val="a0"/>
    <w:next w:val="a0"/>
    <w:autoRedefine/>
    <w:uiPriority w:val="39"/>
    <w:semiHidden/>
    <w:unhideWhenUsed/>
    <w:qFormat/>
    <w:rsid w:val="0012560E"/>
    <w:pPr>
      <w:ind w:left="480"/>
    </w:pPr>
    <w:rPr>
      <w:i/>
      <w:iCs/>
    </w:rPr>
  </w:style>
  <w:style w:type="paragraph" w:styleId="42">
    <w:name w:val="toc 4"/>
    <w:basedOn w:val="a0"/>
    <w:next w:val="a0"/>
    <w:autoRedefine/>
    <w:uiPriority w:val="39"/>
    <w:semiHidden/>
    <w:unhideWhenUsed/>
    <w:rsid w:val="0012560E"/>
    <w:pPr>
      <w:ind w:left="720"/>
    </w:pPr>
    <w:rPr>
      <w:sz w:val="18"/>
      <w:szCs w:val="18"/>
    </w:rPr>
  </w:style>
  <w:style w:type="paragraph" w:styleId="5">
    <w:name w:val="toc 5"/>
    <w:basedOn w:val="a0"/>
    <w:next w:val="a0"/>
    <w:autoRedefine/>
    <w:uiPriority w:val="39"/>
    <w:semiHidden/>
    <w:unhideWhenUsed/>
    <w:rsid w:val="0012560E"/>
    <w:pPr>
      <w:ind w:left="960"/>
    </w:pPr>
    <w:rPr>
      <w:sz w:val="18"/>
      <w:szCs w:val="18"/>
    </w:rPr>
  </w:style>
  <w:style w:type="paragraph" w:styleId="6">
    <w:name w:val="toc 6"/>
    <w:basedOn w:val="a0"/>
    <w:next w:val="a0"/>
    <w:autoRedefine/>
    <w:uiPriority w:val="39"/>
    <w:semiHidden/>
    <w:unhideWhenUsed/>
    <w:rsid w:val="0012560E"/>
    <w:pPr>
      <w:ind w:left="1200"/>
    </w:pPr>
    <w:rPr>
      <w:sz w:val="18"/>
      <w:szCs w:val="18"/>
    </w:rPr>
  </w:style>
  <w:style w:type="paragraph" w:styleId="7">
    <w:name w:val="toc 7"/>
    <w:basedOn w:val="a0"/>
    <w:next w:val="a0"/>
    <w:autoRedefine/>
    <w:uiPriority w:val="39"/>
    <w:semiHidden/>
    <w:unhideWhenUsed/>
    <w:rsid w:val="0012560E"/>
    <w:pPr>
      <w:ind w:left="1440"/>
    </w:pPr>
    <w:rPr>
      <w:sz w:val="18"/>
      <w:szCs w:val="18"/>
    </w:rPr>
  </w:style>
  <w:style w:type="paragraph" w:styleId="81">
    <w:name w:val="toc 8"/>
    <w:basedOn w:val="a0"/>
    <w:next w:val="a0"/>
    <w:autoRedefine/>
    <w:uiPriority w:val="39"/>
    <w:semiHidden/>
    <w:unhideWhenUsed/>
    <w:rsid w:val="0012560E"/>
    <w:pPr>
      <w:ind w:left="1680"/>
    </w:pPr>
    <w:rPr>
      <w:sz w:val="18"/>
      <w:szCs w:val="18"/>
    </w:rPr>
  </w:style>
  <w:style w:type="paragraph" w:styleId="9">
    <w:name w:val="toc 9"/>
    <w:basedOn w:val="a0"/>
    <w:next w:val="a0"/>
    <w:autoRedefine/>
    <w:uiPriority w:val="39"/>
    <w:semiHidden/>
    <w:unhideWhenUsed/>
    <w:rsid w:val="0012560E"/>
    <w:pPr>
      <w:ind w:left="1920"/>
    </w:pPr>
    <w:rPr>
      <w:sz w:val="18"/>
      <w:szCs w:val="18"/>
    </w:rPr>
  </w:style>
  <w:style w:type="paragraph" w:styleId="ab">
    <w:name w:val="footnote text"/>
    <w:basedOn w:val="a0"/>
    <w:link w:val="ac"/>
    <w:uiPriority w:val="99"/>
    <w:semiHidden/>
    <w:unhideWhenUsed/>
    <w:rsid w:val="0012560E"/>
  </w:style>
  <w:style w:type="character" w:customStyle="1" w:styleId="ac">
    <w:name w:val="Текст сноски Знак"/>
    <w:basedOn w:val="a1"/>
    <w:link w:val="ab"/>
    <w:uiPriority w:val="99"/>
    <w:semiHidden/>
    <w:rsid w:val="0012560E"/>
    <w:rPr>
      <w:rFonts w:ascii="Times New Roman" w:eastAsia="Times New Roman" w:hAnsi="Times New Roman" w:cs="Times New Roman"/>
      <w:sz w:val="20"/>
      <w:szCs w:val="20"/>
      <w:lang w:eastAsia="ru-RU"/>
    </w:rPr>
  </w:style>
  <w:style w:type="paragraph" w:styleId="ad">
    <w:name w:val="annotation text"/>
    <w:basedOn w:val="a0"/>
    <w:link w:val="ae"/>
    <w:uiPriority w:val="99"/>
    <w:semiHidden/>
    <w:unhideWhenUsed/>
    <w:rsid w:val="0012560E"/>
  </w:style>
  <w:style w:type="character" w:customStyle="1" w:styleId="ae">
    <w:name w:val="Текст примечания Знак"/>
    <w:basedOn w:val="a1"/>
    <w:link w:val="ad"/>
    <w:uiPriority w:val="99"/>
    <w:semiHidden/>
    <w:rsid w:val="0012560E"/>
    <w:rPr>
      <w:rFonts w:ascii="Times New Roman" w:eastAsia="Times New Roman" w:hAnsi="Times New Roman" w:cs="Times New Roman"/>
      <w:sz w:val="20"/>
      <w:szCs w:val="20"/>
      <w:lang w:eastAsia="ru-RU"/>
    </w:rPr>
  </w:style>
  <w:style w:type="paragraph" w:styleId="af">
    <w:name w:val="header"/>
    <w:basedOn w:val="a0"/>
    <w:link w:val="af0"/>
    <w:uiPriority w:val="99"/>
    <w:semiHidden/>
    <w:unhideWhenUsed/>
    <w:rsid w:val="0012560E"/>
    <w:pPr>
      <w:tabs>
        <w:tab w:val="center" w:pos="4677"/>
        <w:tab w:val="right" w:pos="9355"/>
      </w:tabs>
    </w:pPr>
    <w:rPr>
      <w:sz w:val="24"/>
      <w:szCs w:val="24"/>
    </w:rPr>
  </w:style>
  <w:style w:type="character" w:customStyle="1" w:styleId="af0">
    <w:name w:val="Верхний колонтитул Знак"/>
    <w:basedOn w:val="a1"/>
    <w:link w:val="af"/>
    <w:uiPriority w:val="99"/>
    <w:semiHidden/>
    <w:rsid w:val="0012560E"/>
    <w:rPr>
      <w:rFonts w:ascii="Times New Roman" w:eastAsia="Times New Roman" w:hAnsi="Times New Roman" w:cs="Times New Roman"/>
      <w:sz w:val="24"/>
      <w:szCs w:val="24"/>
      <w:lang w:eastAsia="ru-RU"/>
    </w:rPr>
  </w:style>
  <w:style w:type="paragraph" w:styleId="af1">
    <w:name w:val="footer"/>
    <w:basedOn w:val="a0"/>
    <w:link w:val="af2"/>
    <w:uiPriority w:val="99"/>
    <w:semiHidden/>
    <w:unhideWhenUsed/>
    <w:rsid w:val="0012560E"/>
    <w:pPr>
      <w:tabs>
        <w:tab w:val="center" w:pos="4677"/>
        <w:tab w:val="right" w:pos="9355"/>
      </w:tabs>
    </w:pPr>
    <w:rPr>
      <w:sz w:val="24"/>
      <w:szCs w:val="24"/>
      <w:lang w:val="x-none" w:eastAsia="x-none"/>
    </w:rPr>
  </w:style>
  <w:style w:type="character" w:customStyle="1" w:styleId="af2">
    <w:name w:val="Нижний колонтитул Знак"/>
    <w:basedOn w:val="a1"/>
    <w:link w:val="af1"/>
    <w:uiPriority w:val="99"/>
    <w:semiHidden/>
    <w:rsid w:val="0012560E"/>
    <w:rPr>
      <w:rFonts w:ascii="Times New Roman" w:eastAsia="Times New Roman" w:hAnsi="Times New Roman" w:cs="Times New Roman"/>
      <w:sz w:val="24"/>
      <w:szCs w:val="24"/>
      <w:lang w:val="x-none" w:eastAsia="x-none"/>
    </w:rPr>
  </w:style>
  <w:style w:type="paragraph" w:styleId="af3">
    <w:name w:val="endnote text"/>
    <w:basedOn w:val="a0"/>
    <w:link w:val="af4"/>
    <w:uiPriority w:val="99"/>
    <w:semiHidden/>
    <w:unhideWhenUsed/>
    <w:rsid w:val="0012560E"/>
  </w:style>
  <w:style w:type="character" w:customStyle="1" w:styleId="af4">
    <w:name w:val="Текст концевой сноски Знак"/>
    <w:basedOn w:val="a1"/>
    <w:link w:val="af3"/>
    <w:uiPriority w:val="99"/>
    <w:semiHidden/>
    <w:rsid w:val="0012560E"/>
    <w:rPr>
      <w:rFonts w:ascii="Times New Roman" w:eastAsia="Times New Roman" w:hAnsi="Times New Roman" w:cs="Times New Roman"/>
      <w:sz w:val="20"/>
      <w:szCs w:val="20"/>
      <w:lang w:eastAsia="ru-RU"/>
    </w:rPr>
  </w:style>
  <w:style w:type="paragraph" w:styleId="af5">
    <w:name w:val="List Bullet"/>
    <w:basedOn w:val="a0"/>
    <w:autoRedefine/>
    <w:uiPriority w:val="99"/>
    <w:semiHidden/>
    <w:unhideWhenUsed/>
    <w:rsid w:val="0012560E"/>
    <w:pPr>
      <w:widowControl w:val="0"/>
      <w:spacing w:after="60"/>
      <w:jc w:val="both"/>
    </w:pPr>
    <w:rPr>
      <w:sz w:val="24"/>
      <w:szCs w:val="24"/>
    </w:rPr>
  </w:style>
  <w:style w:type="paragraph" w:styleId="22">
    <w:name w:val="List Number 2"/>
    <w:basedOn w:val="a0"/>
    <w:uiPriority w:val="99"/>
    <w:semiHidden/>
    <w:unhideWhenUsed/>
    <w:rsid w:val="0012560E"/>
    <w:pPr>
      <w:tabs>
        <w:tab w:val="num" w:pos="432"/>
      </w:tabs>
      <w:ind w:left="432" w:hanging="432"/>
    </w:pPr>
    <w:rPr>
      <w:sz w:val="24"/>
      <w:szCs w:val="24"/>
    </w:rPr>
  </w:style>
  <w:style w:type="character" w:customStyle="1" w:styleId="12">
    <w:name w:val="Название Знак1"/>
    <w:aliases w:val="Знак Знак Знак Знак Знак2,Знак Знак Знак Знак Знак Знак Знак Знак Знак,Знак Знак Знак Знак Знак Знак Знак,Знак Знак Знак1 Знак,Знак Знак Знак Знак Знак1 Знак,Знак2 Знак Знак"/>
    <w:basedOn w:val="a1"/>
    <w:locked/>
    <w:rsid w:val="0012560E"/>
    <w:rPr>
      <w:rFonts w:ascii="Tahoma" w:eastAsia="Times New Roman" w:hAnsi="Tahoma" w:cs="Times New Roman"/>
      <w:sz w:val="20"/>
      <w:szCs w:val="20"/>
      <w:lang w:val="en-US"/>
    </w:rPr>
  </w:style>
  <w:style w:type="paragraph" w:styleId="af6">
    <w:name w:val="Body Text"/>
    <w:basedOn w:val="a0"/>
    <w:link w:val="af7"/>
    <w:uiPriority w:val="99"/>
    <w:semiHidden/>
    <w:unhideWhenUsed/>
    <w:rsid w:val="0012560E"/>
    <w:pPr>
      <w:jc w:val="center"/>
    </w:pPr>
    <w:rPr>
      <w:sz w:val="28"/>
      <w:szCs w:val="24"/>
      <w:lang w:val="x-none" w:eastAsia="x-none"/>
    </w:rPr>
  </w:style>
  <w:style w:type="character" w:customStyle="1" w:styleId="af7">
    <w:name w:val="Основной текст Знак"/>
    <w:basedOn w:val="a1"/>
    <w:link w:val="af6"/>
    <w:uiPriority w:val="99"/>
    <w:semiHidden/>
    <w:rsid w:val="0012560E"/>
    <w:rPr>
      <w:rFonts w:ascii="Times New Roman" w:eastAsia="Times New Roman" w:hAnsi="Times New Roman" w:cs="Times New Roman"/>
      <w:sz w:val="28"/>
      <w:szCs w:val="24"/>
      <w:lang w:val="x-none" w:eastAsia="x-none"/>
    </w:rPr>
  </w:style>
  <w:style w:type="paragraph" w:styleId="af8">
    <w:name w:val="Subtitle"/>
    <w:basedOn w:val="a0"/>
    <w:next w:val="a0"/>
    <w:link w:val="af9"/>
    <w:uiPriority w:val="99"/>
    <w:qFormat/>
    <w:rsid w:val="0012560E"/>
    <w:pPr>
      <w:spacing w:after="60"/>
      <w:jc w:val="center"/>
      <w:outlineLvl w:val="1"/>
    </w:pPr>
    <w:rPr>
      <w:rFonts w:ascii="Cambria" w:hAnsi="Cambria"/>
      <w:sz w:val="24"/>
      <w:szCs w:val="24"/>
      <w:lang w:val="x-none" w:eastAsia="x-none"/>
    </w:rPr>
  </w:style>
  <w:style w:type="character" w:customStyle="1" w:styleId="af9">
    <w:name w:val="Подзаголовок Знак"/>
    <w:basedOn w:val="a1"/>
    <w:link w:val="af8"/>
    <w:uiPriority w:val="99"/>
    <w:rsid w:val="0012560E"/>
    <w:rPr>
      <w:rFonts w:ascii="Cambria" w:eastAsia="Times New Roman" w:hAnsi="Cambria" w:cs="Times New Roman"/>
      <w:sz w:val="24"/>
      <w:szCs w:val="24"/>
      <w:lang w:val="x-none" w:eastAsia="x-none"/>
    </w:rPr>
  </w:style>
  <w:style w:type="paragraph" w:styleId="afa">
    <w:name w:val="Note Heading"/>
    <w:basedOn w:val="a0"/>
    <w:next w:val="a0"/>
    <w:link w:val="afb"/>
    <w:uiPriority w:val="99"/>
    <w:semiHidden/>
    <w:unhideWhenUsed/>
    <w:rsid w:val="0012560E"/>
    <w:pPr>
      <w:spacing w:after="60"/>
      <w:jc w:val="both"/>
    </w:pPr>
    <w:rPr>
      <w:sz w:val="24"/>
      <w:szCs w:val="24"/>
    </w:rPr>
  </w:style>
  <w:style w:type="character" w:customStyle="1" w:styleId="afb">
    <w:name w:val="Заголовок записки Знак"/>
    <w:basedOn w:val="a1"/>
    <w:link w:val="afa"/>
    <w:uiPriority w:val="99"/>
    <w:semiHidden/>
    <w:rsid w:val="0012560E"/>
    <w:rPr>
      <w:rFonts w:ascii="Times New Roman" w:eastAsia="Times New Roman" w:hAnsi="Times New Roman" w:cs="Times New Roman"/>
      <w:sz w:val="24"/>
      <w:szCs w:val="24"/>
      <w:lang w:eastAsia="ru-RU"/>
    </w:rPr>
  </w:style>
  <w:style w:type="paragraph" w:styleId="23">
    <w:name w:val="Body Text 2"/>
    <w:basedOn w:val="a0"/>
    <w:link w:val="24"/>
    <w:uiPriority w:val="99"/>
    <w:semiHidden/>
    <w:unhideWhenUsed/>
    <w:rsid w:val="0012560E"/>
    <w:pPr>
      <w:spacing w:after="120" w:line="480" w:lineRule="auto"/>
    </w:pPr>
    <w:rPr>
      <w:sz w:val="24"/>
      <w:szCs w:val="24"/>
    </w:rPr>
  </w:style>
  <w:style w:type="character" w:customStyle="1" w:styleId="24">
    <w:name w:val="Основной текст 2 Знак"/>
    <w:basedOn w:val="a1"/>
    <w:link w:val="23"/>
    <w:uiPriority w:val="99"/>
    <w:semiHidden/>
    <w:rsid w:val="0012560E"/>
    <w:rPr>
      <w:rFonts w:ascii="Times New Roman" w:eastAsia="Times New Roman" w:hAnsi="Times New Roman" w:cs="Times New Roman"/>
      <w:sz w:val="24"/>
      <w:szCs w:val="24"/>
      <w:lang w:eastAsia="ru-RU"/>
    </w:rPr>
  </w:style>
  <w:style w:type="paragraph" w:styleId="32">
    <w:name w:val="Body Text 3"/>
    <w:basedOn w:val="a0"/>
    <w:link w:val="33"/>
    <w:uiPriority w:val="99"/>
    <w:semiHidden/>
    <w:unhideWhenUsed/>
    <w:rsid w:val="0012560E"/>
    <w:pPr>
      <w:spacing w:after="120"/>
    </w:pPr>
    <w:rPr>
      <w:sz w:val="16"/>
      <w:szCs w:val="16"/>
    </w:rPr>
  </w:style>
  <w:style w:type="character" w:customStyle="1" w:styleId="33">
    <w:name w:val="Основной текст 3 Знак"/>
    <w:basedOn w:val="a1"/>
    <w:link w:val="32"/>
    <w:uiPriority w:val="99"/>
    <w:semiHidden/>
    <w:rsid w:val="0012560E"/>
    <w:rPr>
      <w:rFonts w:ascii="Times New Roman" w:eastAsia="Times New Roman" w:hAnsi="Times New Roman" w:cs="Times New Roman"/>
      <w:sz w:val="16"/>
      <w:szCs w:val="16"/>
      <w:lang w:eastAsia="ru-RU"/>
    </w:rPr>
  </w:style>
  <w:style w:type="paragraph" w:styleId="34">
    <w:name w:val="Body Text Indent 3"/>
    <w:basedOn w:val="a0"/>
    <w:link w:val="35"/>
    <w:uiPriority w:val="99"/>
    <w:semiHidden/>
    <w:unhideWhenUsed/>
    <w:rsid w:val="0012560E"/>
    <w:pPr>
      <w:keepLines/>
      <w:overflowPunct w:val="0"/>
      <w:autoSpaceDE w:val="0"/>
      <w:autoSpaceDN w:val="0"/>
      <w:adjustRightInd w:val="0"/>
      <w:spacing w:line="320" w:lineRule="exact"/>
      <w:ind w:firstLine="567"/>
      <w:jc w:val="both"/>
    </w:pPr>
    <w:rPr>
      <w:sz w:val="24"/>
    </w:rPr>
  </w:style>
  <w:style w:type="character" w:customStyle="1" w:styleId="35">
    <w:name w:val="Основной текст с отступом 3 Знак"/>
    <w:basedOn w:val="a1"/>
    <w:link w:val="34"/>
    <w:uiPriority w:val="99"/>
    <w:semiHidden/>
    <w:rsid w:val="0012560E"/>
    <w:rPr>
      <w:rFonts w:ascii="Times New Roman" w:eastAsia="Times New Roman" w:hAnsi="Times New Roman" w:cs="Times New Roman"/>
      <w:sz w:val="24"/>
      <w:szCs w:val="20"/>
      <w:lang w:eastAsia="ru-RU"/>
    </w:rPr>
  </w:style>
  <w:style w:type="paragraph" w:styleId="afc">
    <w:name w:val="Document Map"/>
    <w:basedOn w:val="a0"/>
    <w:link w:val="afd"/>
    <w:uiPriority w:val="99"/>
    <w:semiHidden/>
    <w:unhideWhenUsed/>
    <w:rsid w:val="0012560E"/>
    <w:pPr>
      <w:shd w:val="clear" w:color="auto" w:fill="000080"/>
    </w:pPr>
    <w:rPr>
      <w:rFonts w:ascii="Tahoma" w:hAnsi="Tahoma" w:cs="Tahoma"/>
    </w:rPr>
  </w:style>
  <w:style w:type="character" w:customStyle="1" w:styleId="afd">
    <w:name w:val="Схема документа Знак"/>
    <w:basedOn w:val="a1"/>
    <w:link w:val="afc"/>
    <w:uiPriority w:val="99"/>
    <w:semiHidden/>
    <w:rsid w:val="0012560E"/>
    <w:rPr>
      <w:rFonts w:ascii="Tahoma" w:eastAsia="Times New Roman" w:hAnsi="Tahoma" w:cs="Tahoma"/>
      <w:sz w:val="20"/>
      <w:szCs w:val="20"/>
      <w:shd w:val="clear" w:color="auto" w:fill="000080"/>
      <w:lang w:eastAsia="ru-RU"/>
    </w:rPr>
  </w:style>
  <w:style w:type="paragraph" w:styleId="afe">
    <w:name w:val="annotation subject"/>
    <w:basedOn w:val="ad"/>
    <w:next w:val="ad"/>
    <w:link w:val="aff"/>
    <w:uiPriority w:val="99"/>
    <w:semiHidden/>
    <w:unhideWhenUsed/>
    <w:rsid w:val="0012560E"/>
    <w:rPr>
      <w:b/>
      <w:bCs/>
    </w:rPr>
  </w:style>
  <w:style w:type="character" w:customStyle="1" w:styleId="aff">
    <w:name w:val="Тема примечания Знак"/>
    <w:basedOn w:val="ae"/>
    <w:link w:val="afe"/>
    <w:uiPriority w:val="99"/>
    <w:semiHidden/>
    <w:rsid w:val="0012560E"/>
    <w:rPr>
      <w:rFonts w:ascii="Times New Roman" w:eastAsia="Times New Roman" w:hAnsi="Times New Roman" w:cs="Times New Roman"/>
      <w:b/>
      <w:bCs/>
      <w:sz w:val="20"/>
      <w:szCs w:val="20"/>
      <w:lang w:eastAsia="ru-RU"/>
    </w:rPr>
  </w:style>
  <w:style w:type="paragraph" w:styleId="aff0">
    <w:name w:val="No Spacing"/>
    <w:uiPriority w:val="99"/>
    <w:qFormat/>
    <w:rsid w:val="0012560E"/>
    <w:pPr>
      <w:spacing w:after="0" w:line="240" w:lineRule="auto"/>
    </w:pPr>
    <w:rPr>
      <w:rFonts w:ascii="Times New Roman" w:eastAsia="Times New Roman" w:hAnsi="Times New Roman" w:cs="Times New Roman"/>
      <w:sz w:val="24"/>
      <w:szCs w:val="24"/>
      <w:lang w:eastAsia="ru-RU"/>
    </w:rPr>
  </w:style>
  <w:style w:type="paragraph" w:styleId="aff1">
    <w:name w:val="Revision"/>
    <w:uiPriority w:val="99"/>
    <w:semiHidden/>
    <w:rsid w:val="0012560E"/>
    <w:pPr>
      <w:spacing w:after="0" w:line="240" w:lineRule="auto"/>
    </w:pPr>
    <w:rPr>
      <w:rFonts w:ascii="Times New Roman" w:eastAsia="Times New Roman" w:hAnsi="Times New Roman" w:cs="Times New Roman"/>
      <w:sz w:val="24"/>
      <w:szCs w:val="24"/>
      <w:lang w:eastAsia="ru-RU"/>
    </w:rPr>
  </w:style>
  <w:style w:type="paragraph" w:styleId="aff2">
    <w:name w:val="TOC Heading"/>
    <w:basedOn w:val="1"/>
    <w:next w:val="a0"/>
    <w:uiPriority w:val="39"/>
    <w:semiHidden/>
    <w:unhideWhenUsed/>
    <w:qFormat/>
    <w:rsid w:val="0012560E"/>
    <w:pPr>
      <w:keepLines/>
      <w:numPr>
        <w:numId w:val="0"/>
      </w:numPr>
      <w:spacing w:before="480" w:line="276" w:lineRule="auto"/>
      <w:outlineLvl w:val="9"/>
    </w:pPr>
    <w:rPr>
      <w:rFonts w:ascii="Cambria" w:hAnsi="Cambria"/>
      <w:b/>
      <w:bCs/>
      <w:color w:val="365F91"/>
      <w:szCs w:val="28"/>
      <w:lang w:eastAsia="en-US"/>
    </w:rPr>
  </w:style>
  <w:style w:type="character" w:customStyle="1" w:styleId="25">
    <w:name w:val="Основной текст с отступом 2 Знак"/>
    <w:aliases w:val="Знак Знак2"/>
    <w:basedOn w:val="a1"/>
    <w:link w:val="13"/>
    <w:semiHidden/>
    <w:locked/>
    <w:rsid w:val="0012560E"/>
    <w:rPr>
      <w:rFonts w:ascii="Times New Roman" w:eastAsia="Times New Roman" w:hAnsi="Times New Roman" w:cs="Times New Roman"/>
      <w:sz w:val="24"/>
      <w:szCs w:val="24"/>
      <w:lang w:val="x-none" w:eastAsia="x-none"/>
    </w:rPr>
  </w:style>
  <w:style w:type="paragraph" w:customStyle="1" w:styleId="13">
    <w:name w:val="Основной текст с отступом1"/>
    <w:aliases w:val="Body Text Indent 2,Основной текст с отступом Знак3,Знак Знак,Знак Знак1 Знак Знак Знак Знак,Основной текст с отступом Знак Знак Знак,Основной текст с отступом Знак2,Знак Знак2 Знак,Знак Знак1 Знак Знак Знак,Знак"/>
    <w:basedOn w:val="a0"/>
    <w:link w:val="25"/>
    <w:semiHidden/>
    <w:rsid w:val="0012560E"/>
    <w:pPr>
      <w:spacing w:after="120"/>
      <w:ind w:left="283"/>
    </w:pPr>
    <w:rPr>
      <w:sz w:val="24"/>
      <w:szCs w:val="24"/>
      <w:lang w:val="x-none" w:eastAsia="x-none"/>
    </w:rPr>
  </w:style>
  <w:style w:type="character" w:customStyle="1" w:styleId="ConsPlusNormal">
    <w:name w:val="ConsPlusNormal Знак"/>
    <w:link w:val="ConsPlusNormal0"/>
    <w:semiHidden/>
    <w:locked/>
    <w:rsid w:val="0012560E"/>
    <w:rPr>
      <w:rFonts w:ascii="Arial" w:hAnsi="Arial" w:cs="Arial"/>
    </w:rPr>
  </w:style>
  <w:style w:type="paragraph" w:customStyle="1" w:styleId="ConsPlusNormal0">
    <w:name w:val="ConsPlusNormal"/>
    <w:link w:val="ConsPlusNormal"/>
    <w:semiHidden/>
    <w:rsid w:val="0012560E"/>
    <w:pPr>
      <w:widowControl w:val="0"/>
      <w:autoSpaceDE w:val="0"/>
      <w:autoSpaceDN w:val="0"/>
      <w:adjustRightInd w:val="0"/>
      <w:spacing w:after="0" w:line="240" w:lineRule="auto"/>
      <w:ind w:firstLine="720"/>
    </w:pPr>
    <w:rPr>
      <w:rFonts w:ascii="Arial" w:hAnsi="Arial" w:cs="Arial"/>
    </w:rPr>
  </w:style>
  <w:style w:type="paragraph" w:customStyle="1" w:styleId="14">
    <w:name w:val="Стиль1"/>
    <w:basedOn w:val="a0"/>
    <w:uiPriority w:val="99"/>
    <w:semiHidden/>
    <w:rsid w:val="0012560E"/>
    <w:pPr>
      <w:keepNext/>
      <w:keepLines/>
      <w:widowControl w:val="0"/>
      <w:suppressLineNumbers/>
      <w:tabs>
        <w:tab w:val="num" w:pos="432"/>
      </w:tabs>
      <w:suppressAutoHyphens/>
      <w:spacing w:after="60"/>
      <w:ind w:left="432" w:hanging="432"/>
    </w:pPr>
    <w:rPr>
      <w:b/>
      <w:sz w:val="28"/>
      <w:szCs w:val="24"/>
    </w:rPr>
  </w:style>
  <w:style w:type="paragraph" w:customStyle="1" w:styleId="26">
    <w:name w:val="Стиль2"/>
    <w:basedOn w:val="22"/>
    <w:uiPriority w:val="99"/>
    <w:semiHidden/>
    <w:rsid w:val="0012560E"/>
    <w:pPr>
      <w:keepNext/>
      <w:keepLines/>
      <w:widowControl w:val="0"/>
      <w:suppressLineNumbers/>
      <w:tabs>
        <w:tab w:val="clear" w:pos="432"/>
        <w:tab w:val="num" w:pos="1476"/>
      </w:tabs>
      <w:suppressAutoHyphens/>
      <w:spacing w:after="60"/>
      <w:ind w:left="1476" w:hanging="576"/>
      <w:jc w:val="both"/>
    </w:pPr>
    <w:rPr>
      <w:b/>
      <w:szCs w:val="20"/>
    </w:rPr>
  </w:style>
  <w:style w:type="paragraph" w:customStyle="1" w:styleId="ConsNormal">
    <w:name w:val="ConsNormal"/>
    <w:uiPriority w:val="99"/>
    <w:semiHidden/>
    <w:rsid w:val="0012560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3">
    <w:name w:val="Пункт Знак"/>
    <w:link w:val="aff4"/>
    <w:semiHidden/>
    <w:locked/>
    <w:rsid w:val="0012560E"/>
    <w:rPr>
      <w:sz w:val="24"/>
      <w:szCs w:val="24"/>
    </w:rPr>
  </w:style>
  <w:style w:type="paragraph" w:customStyle="1" w:styleId="aff4">
    <w:name w:val="Пункт"/>
    <w:basedOn w:val="a0"/>
    <w:link w:val="aff3"/>
    <w:semiHidden/>
    <w:rsid w:val="0012560E"/>
    <w:pPr>
      <w:tabs>
        <w:tab w:val="num" w:pos="1980"/>
      </w:tabs>
      <w:ind w:left="1404" w:hanging="504"/>
      <w:jc w:val="both"/>
    </w:pPr>
    <w:rPr>
      <w:rFonts w:asciiTheme="minorHAnsi" w:eastAsiaTheme="minorHAnsi" w:hAnsiTheme="minorHAnsi" w:cstheme="minorBidi"/>
      <w:sz w:val="24"/>
      <w:szCs w:val="24"/>
      <w:lang w:eastAsia="en-US"/>
    </w:rPr>
  </w:style>
  <w:style w:type="paragraph" w:customStyle="1" w:styleId="HeadDoc">
    <w:name w:val="HeadDoc"/>
    <w:uiPriority w:val="99"/>
    <w:semiHidden/>
    <w:rsid w:val="0012560E"/>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aff5">
    <w:name w:val="Словарная статья"/>
    <w:basedOn w:val="a0"/>
    <w:next w:val="a0"/>
    <w:uiPriority w:val="99"/>
    <w:semiHidden/>
    <w:rsid w:val="0012560E"/>
    <w:pPr>
      <w:autoSpaceDE w:val="0"/>
      <w:autoSpaceDN w:val="0"/>
      <w:adjustRightInd w:val="0"/>
      <w:ind w:right="118"/>
      <w:jc w:val="both"/>
    </w:pPr>
    <w:rPr>
      <w:rFonts w:ascii="Arial" w:hAnsi="Arial"/>
    </w:rPr>
  </w:style>
  <w:style w:type="paragraph" w:customStyle="1" w:styleId="aff6">
    <w:name w:val="Íîðìàëüíûé"/>
    <w:uiPriority w:val="99"/>
    <w:semiHidden/>
    <w:rsid w:val="0012560E"/>
    <w:pPr>
      <w:spacing w:after="0" w:line="240" w:lineRule="auto"/>
    </w:pPr>
    <w:rPr>
      <w:rFonts w:ascii="Courier" w:eastAsia="Times New Roman" w:hAnsi="Courier" w:cs="Times New Roman"/>
      <w:sz w:val="24"/>
      <w:szCs w:val="20"/>
      <w:lang w:val="en-GB" w:eastAsia="ru-RU"/>
    </w:rPr>
  </w:style>
  <w:style w:type="character" w:customStyle="1" w:styleId="ConsPlusNonformat">
    <w:name w:val="ConsPlusNonformat Знак"/>
    <w:basedOn w:val="a1"/>
    <w:link w:val="ConsPlusNonformat0"/>
    <w:semiHidden/>
    <w:locked/>
    <w:rsid w:val="0012560E"/>
    <w:rPr>
      <w:rFonts w:ascii="Courier New" w:hAnsi="Courier New" w:cs="Courier New"/>
    </w:rPr>
  </w:style>
  <w:style w:type="paragraph" w:customStyle="1" w:styleId="ConsPlusNonformat0">
    <w:name w:val="ConsPlusNonformat"/>
    <w:link w:val="ConsPlusNonformat"/>
    <w:semiHidden/>
    <w:rsid w:val="0012560E"/>
    <w:pPr>
      <w:widowControl w:val="0"/>
      <w:autoSpaceDE w:val="0"/>
      <w:autoSpaceDN w:val="0"/>
      <w:adjustRightInd w:val="0"/>
      <w:spacing w:after="0" w:line="240" w:lineRule="auto"/>
    </w:pPr>
    <w:rPr>
      <w:rFonts w:ascii="Courier New" w:hAnsi="Courier New" w:cs="Courier New"/>
    </w:rPr>
  </w:style>
  <w:style w:type="paragraph" w:customStyle="1" w:styleId="aff7">
    <w:name w:val="Заголовок к тексту"/>
    <w:basedOn w:val="a0"/>
    <w:next w:val="af6"/>
    <w:uiPriority w:val="99"/>
    <w:semiHidden/>
    <w:rsid w:val="0012560E"/>
    <w:pPr>
      <w:suppressAutoHyphens/>
      <w:spacing w:after="480" w:line="240" w:lineRule="exact"/>
    </w:pPr>
    <w:rPr>
      <w:b/>
      <w:sz w:val="28"/>
    </w:rPr>
  </w:style>
  <w:style w:type="paragraph" w:customStyle="1" w:styleId="15">
    <w:name w:val="Знак1"/>
    <w:basedOn w:val="a0"/>
    <w:autoRedefine/>
    <w:uiPriority w:val="99"/>
    <w:semiHidden/>
    <w:rsid w:val="0012560E"/>
    <w:pPr>
      <w:jc w:val="both"/>
    </w:pPr>
    <w:rPr>
      <w:b/>
      <w:bCs/>
      <w:sz w:val="24"/>
      <w:szCs w:val="24"/>
      <w:lang w:eastAsia="en-US"/>
    </w:rPr>
  </w:style>
  <w:style w:type="paragraph" w:customStyle="1" w:styleId="aff8">
    <w:name w:val="регистрационные поля"/>
    <w:basedOn w:val="a0"/>
    <w:uiPriority w:val="99"/>
    <w:semiHidden/>
    <w:rsid w:val="0012560E"/>
    <w:pPr>
      <w:spacing w:line="240" w:lineRule="exact"/>
      <w:jc w:val="center"/>
    </w:pPr>
    <w:rPr>
      <w:sz w:val="28"/>
      <w:lang w:val="en-US"/>
    </w:rPr>
  </w:style>
  <w:style w:type="paragraph" w:customStyle="1" w:styleId="aff9">
    <w:name w:val="Стиль"/>
    <w:basedOn w:val="a0"/>
    <w:autoRedefine/>
    <w:uiPriority w:val="99"/>
    <w:semiHidden/>
    <w:rsid w:val="0012560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310">
    <w:name w:val="аголовок 31"/>
    <w:basedOn w:val="a0"/>
    <w:next w:val="a0"/>
    <w:uiPriority w:val="99"/>
    <w:semiHidden/>
    <w:rsid w:val="0012560E"/>
    <w:pPr>
      <w:keepNext/>
      <w:jc w:val="both"/>
    </w:pPr>
    <w:rPr>
      <w:sz w:val="24"/>
      <w:szCs w:val="24"/>
    </w:rPr>
  </w:style>
  <w:style w:type="paragraph" w:customStyle="1" w:styleId="ConsNonformat">
    <w:name w:val="ConsNonformat"/>
    <w:uiPriority w:val="99"/>
    <w:semiHidden/>
    <w:rsid w:val="0012560E"/>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affa">
    <w:name w:val="Адресат"/>
    <w:basedOn w:val="a0"/>
    <w:uiPriority w:val="99"/>
    <w:semiHidden/>
    <w:rsid w:val="0012560E"/>
    <w:pPr>
      <w:suppressAutoHyphens/>
      <w:spacing w:line="240" w:lineRule="exact"/>
    </w:pPr>
    <w:rPr>
      <w:sz w:val="28"/>
    </w:rPr>
  </w:style>
  <w:style w:type="paragraph" w:customStyle="1" w:styleId="Web">
    <w:name w:val="Обычный (Web)"/>
    <w:basedOn w:val="a0"/>
    <w:uiPriority w:val="99"/>
    <w:semiHidden/>
    <w:rsid w:val="0012560E"/>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affb">
    <w:name w:val="А_обычный"/>
    <w:basedOn w:val="a0"/>
    <w:uiPriority w:val="99"/>
    <w:semiHidden/>
    <w:rsid w:val="0012560E"/>
    <w:pPr>
      <w:ind w:firstLine="709"/>
      <w:jc w:val="both"/>
    </w:pPr>
    <w:rPr>
      <w:sz w:val="24"/>
      <w:szCs w:val="24"/>
    </w:rPr>
  </w:style>
  <w:style w:type="paragraph" w:customStyle="1" w:styleId="02statia2">
    <w:name w:val="02statia2"/>
    <w:basedOn w:val="a0"/>
    <w:uiPriority w:val="99"/>
    <w:semiHidden/>
    <w:rsid w:val="0012560E"/>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0"/>
    <w:uiPriority w:val="99"/>
    <w:semiHidden/>
    <w:rsid w:val="0012560E"/>
    <w:pPr>
      <w:spacing w:before="120" w:line="320" w:lineRule="atLeast"/>
      <w:ind w:left="2900" w:hanging="880"/>
      <w:jc w:val="both"/>
    </w:pPr>
    <w:rPr>
      <w:rFonts w:ascii="GaramondNarrowC" w:hAnsi="GaramondNarrowC"/>
      <w:color w:val="000000"/>
      <w:sz w:val="21"/>
      <w:szCs w:val="21"/>
    </w:rPr>
  </w:style>
  <w:style w:type="paragraph" w:customStyle="1" w:styleId="27">
    <w:name w:val="Основной текст с отступом2"/>
    <w:basedOn w:val="a0"/>
    <w:uiPriority w:val="99"/>
    <w:semiHidden/>
    <w:rsid w:val="0012560E"/>
    <w:pPr>
      <w:spacing w:before="60"/>
      <w:ind w:firstLine="851"/>
      <w:jc w:val="both"/>
    </w:pPr>
    <w:rPr>
      <w:sz w:val="24"/>
    </w:rPr>
  </w:style>
  <w:style w:type="paragraph" w:customStyle="1" w:styleId="c12">
    <w:name w:val="c12"/>
    <w:basedOn w:val="a0"/>
    <w:uiPriority w:val="99"/>
    <w:semiHidden/>
    <w:rsid w:val="0012560E"/>
    <w:pPr>
      <w:widowControl w:val="0"/>
      <w:autoSpaceDE w:val="0"/>
      <w:autoSpaceDN w:val="0"/>
      <w:adjustRightInd w:val="0"/>
      <w:spacing w:line="240" w:lineRule="atLeast"/>
      <w:jc w:val="center"/>
    </w:pPr>
    <w:rPr>
      <w:sz w:val="24"/>
      <w:szCs w:val="24"/>
      <w:lang w:val="en-US"/>
    </w:rPr>
  </w:style>
  <w:style w:type="paragraph" w:customStyle="1" w:styleId="affc">
    <w:name w:val="Таблица шапка"/>
    <w:basedOn w:val="a0"/>
    <w:uiPriority w:val="99"/>
    <w:semiHidden/>
    <w:rsid w:val="0012560E"/>
    <w:pPr>
      <w:keepNext/>
      <w:spacing w:before="40" w:after="40"/>
      <w:ind w:left="57" w:right="57"/>
    </w:pPr>
    <w:rPr>
      <w:sz w:val="18"/>
      <w:szCs w:val="18"/>
    </w:rPr>
  </w:style>
  <w:style w:type="paragraph" w:customStyle="1" w:styleId="50">
    <w:name w:val="Знак5 Знак Знак Знак"/>
    <w:basedOn w:val="a0"/>
    <w:uiPriority w:val="99"/>
    <w:semiHidden/>
    <w:rsid w:val="0012560E"/>
    <w:pPr>
      <w:spacing w:before="100" w:beforeAutospacing="1" w:after="100" w:afterAutospacing="1"/>
    </w:pPr>
    <w:rPr>
      <w:rFonts w:ascii="Tahoma" w:hAnsi="Tahoma"/>
      <w:lang w:val="en-US" w:eastAsia="en-US"/>
    </w:rPr>
  </w:style>
  <w:style w:type="paragraph" w:customStyle="1" w:styleId="120">
    <w:name w:val="Знак12 Знак Знак Знак"/>
    <w:basedOn w:val="a0"/>
    <w:uiPriority w:val="99"/>
    <w:semiHidden/>
    <w:rsid w:val="0012560E"/>
    <w:pPr>
      <w:spacing w:before="100" w:beforeAutospacing="1" w:after="100" w:afterAutospacing="1"/>
    </w:pPr>
    <w:rPr>
      <w:rFonts w:ascii="Tahoma" w:hAnsi="Tahoma"/>
      <w:lang w:val="en-US" w:eastAsia="en-US"/>
    </w:rPr>
  </w:style>
  <w:style w:type="paragraph" w:customStyle="1" w:styleId="100">
    <w:name w:val="Знак10"/>
    <w:basedOn w:val="a0"/>
    <w:uiPriority w:val="99"/>
    <w:semiHidden/>
    <w:rsid w:val="0012560E"/>
    <w:pPr>
      <w:spacing w:before="100" w:beforeAutospacing="1" w:after="100" w:afterAutospacing="1"/>
    </w:pPr>
    <w:rPr>
      <w:rFonts w:ascii="Tahoma" w:hAnsi="Tahoma"/>
      <w:lang w:val="en-US" w:eastAsia="en-US"/>
    </w:rPr>
  </w:style>
  <w:style w:type="paragraph" w:customStyle="1" w:styleId="16">
    <w:name w:val="заголовок 1"/>
    <w:basedOn w:val="a0"/>
    <w:next w:val="a0"/>
    <w:uiPriority w:val="99"/>
    <w:semiHidden/>
    <w:rsid w:val="0012560E"/>
    <w:pPr>
      <w:keepNext/>
      <w:widowControl w:val="0"/>
      <w:snapToGrid w:val="0"/>
      <w:jc w:val="center"/>
    </w:pPr>
    <w:rPr>
      <w:b/>
      <w:sz w:val="24"/>
      <w:lang w:eastAsia="en-US"/>
    </w:rPr>
  </w:style>
  <w:style w:type="paragraph" w:customStyle="1" w:styleId="28">
    <w:name w:val="Знак2"/>
    <w:basedOn w:val="a0"/>
    <w:uiPriority w:val="99"/>
    <w:semiHidden/>
    <w:rsid w:val="0012560E"/>
    <w:pPr>
      <w:spacing w:before="100" w:beforeAutospacing="1" w:after="100" w:afterAutospacing="1"/>
    </w:pPr>
    <w:rPr>
      <w:rFonts w:ascii="Tahoma" w:hAnsi="Tahoma"/>
      <w:lang w:val="en-US" w:eastAsia="en-US"/>
    </w:rPr>
  </w:style>
  <w:style w:type="paragraph" w:customStyle="1" w:styleId="110">
    <w:name w:val="Знак Знак Знак Знак Знак Знак1 Знак Знак Знак1 Знак"/>
    <w:basedOn w:val="a0"/>
    <w:uiPriority w:val="99"/>
    <w:semiHidden/>
    <w:rsid w:val="0012560E"/>
    <w:pPr>
      <w:spacing w:before="100" w:beforeAutospacing="1" w:after="100" w:afterAutospacing="1"/>
    </w:pPr>
    <w:rPr>
      <w:rFonts w:ascii="Tahoma" w:hAnsi="Tahoma"/>
      <w:lang w:val="en-US" w:eastAsia="en-US"/>
    </w:rPr>
  </w:style>
  <w:style w:type="paragraph" w:customStyle="1" w:styleId="17">
    <w:name w:val="Знак1 Знак Знак Знак Знак Знак Знак"/>
    <w:basedOn w:val="a0"/>
    <w:uiPriority w:val="99"/>
    <w:semiHidden/>
    <w:rsid w:val="0012560E"/>
    <w:pPr>
      <w:spacing w:before="100" w:beforeAutospacing="1" w:after="100" w:afterAutospacing="1"/>
    </w:pPr>
    <w:rPr>
      <w:rFonts w:ascii="Tahoma" w:hAnsi="Tahoma"/>
      <w:lang w:val="en-US" w:eastAsia="en-US"/>
    </w:rPr>
  </w:style>
  <w:style w:type="paragraph" w:customStyle="1" w:styleId="affd">
    <w:name w:val="Основной шрифт абзаца Знак"/>
    <w:basedOn w:val="a0"/>
    <w:uiPriority w:val="99"/>
    <w:semiHidden/>
    <w:rsid w:val="0012560E"/>
    <w:pPr>
      <w:spacing w:before="100" w:beforeAutospacing="1" w:after="100" w:afterAutospacing="1"/>
    </w:pPr>
    <w:rPr>
      <w:rFonts w:ascii="Tahoma" w:hAnsi="Tahoma"/>
      <w:lang w:val="en-US" w:eastAsia="en-US"/>
    </w:rPr>
  </w:style>
  <w:style w:type="paragraph" w:customStyle="1" w:styleId="29">
    <w:name w:val="Знак2 Знак Знак Знак"/>
    <w:basedOn w:val="a0"/>
    <w:uiPriority w:val="99"/>
    <w:semiHidden/>
    <w:rsid w:val="0012560E"/>
    <w:pPr>
      <w:spacing w:before="100" w:beforeAutospacing="1" w:after="100" w:afterAutospacing="1"/>
    </w:pPr>
    <w:rPr>
      <w:rFonts w:ascii="Tahoma" w:hAnsi="Tahoma"/>
      <w:lang w:val="en-US" w:eastAsia="en-US"/>
    </w:rPr>
  </w:style>
  <w:style w:type="paragraph" w:customStyle="1" w:styleId="2a">
    <w:name w:val="Знак2 Знак Знак Знак Знак Знак Знак"/>
    <w:basedOn w:val="a0"/>
    <w:uiPriority w:val="99"/>
    <w:semiHidden/>
    <w:rsid w:val="0012560E"/>
    <w:pPr>
      <w:spacing w:before="100" w:beforeAutospacing="1" w:after="100" w:afterAutospacing="1"/>
    </w:pPr>
    <w:rPr>
      <w:rFonts w:ascii="Tahoma" w:hAnsi="Tahoma"/>
      <w:lang w:val="en-US" w:eastAsia="en-US"/>
    </w:rPr>
  </w:style>
  <w:style w:type="paragraph" w:customStyle="1" w:styleId="2b">
    <w:name w:val="Знак2 Знак Знак Знак Знак Знак Знак Знак Знак Знак"/>
    <w:basedOn w:val="a0"/>
    <w:uiPriority w:val="99"/>
    <w:semiHidden/>
    <w:rsid w:val="0012560E"/>
    <w:pPr>
      <w:spacing w:before="100" w:beforeAutospacing="1" w:after="100" w:afterAutospacing="1"/>
    </w:pPr>
    <w:rPr>
      <w:rFonts w:ascii="Tahoma" w:hAnsi="Tahoma"/>
      <w:lang w:val="en-US" w:eastAsia="en-US"/>
    </w:rPr>
  </w:style>
  <w:style w:type="paragraph" w:customStyle="1" w:styleId="18">
    <w:name w:val="1"/>
    <w:basedOn w:val="a0"/>
    <w:uiPriority w:val="99"/>
    <w:semiHidden/>
    <w:rsid w:val="0012560E"/>
    <w:pPr>
      <w:spacing w:before="100" w:beforeAutospacing="1" w:after="100" w:afterAutospacing="1"/>
    </w:pPr>
    <w:rPr>
      <w:rFonts w:ascii="Tahoma" w:hAnsi="Tahoma"/>
      <w:lang w:val="en-US" w:eastAsia="en-US"/>
    </w:rPr>
  </w:style>
  <w:style w:type="paragraph" w:customStyle="1" w:styleId="Default">
    <w:name w:val="Default"/>
    <w:uiPriority w:val="99"/>
    <w:semiHidden/>
    <w:rsid w:val="0012560E"/>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Normal1">
    <w:name w:val="Normal1"/>
    <w:uiPriority w:val="99"/>
    <w:semiHidden/>
    <w:rsid w:val="0012560E"/>
    <w:pPr>
      <w:widowControl w:val="0"/>
      <w:snapToGri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0"/>
    <w:uiPriority w:val="99"/>
    <w:semiHidden/>
    <w:rsid w:val="0012560E"/>
    <w:pPr>
      <w:spacing w:before="100" w:beforeAutospacing="1" w:after="100" w:afterAutospacing="1"/>
    </w:pPr>
    <w:rPr>
      <w:sz w:val="24"/>
      <w:szCs w:val="24"/>
    </w:rPr>
  </w:style>
  <w:style w:type="paragraph" w:customStyle="1" w:styleId="msonormalcxsplast">
    <w:name w:val="msonormalcxsplast"/>
    <w:basedOn w:val="a0"/>
    <w:uiPriority w:val="99"/>
    <w:semiHidden/>
    <w:rsid w:val="0012560E"/>
    <w:pPr>
      <w:spacing w:before="100" w:beforeAutospacing="1" w:after="100" w:afterAutospacing="1"/>
    </w:pPr>
    <w:rPr>
      <w:sz w:val="24"/>
      <w:szCs w:val="24"/>
    </w:rPr>
  </w:style>
  <w:style w:type="paragraph" w:customStyle="1" w:styleId="normal1cxsplast">
    <w:name w:val="normal1cxsplast"/>
    <w:basedOn w:val="a0"/>
    <w:uiPriority w:val="99"/>
    <w:semiHidden/>
    <w:rsid w:val="0012560E"/>
    <w:pPr>
      <w:spacing w:before="100" w:beforeAutospacing="1" w:after="100" w:afterAutospacing="1"/>
    </w:pPr>
    <w:rPr>
      <w:sz w:val="24"/>
      <w:szCs w:val="24"/>
    </w:rPr>
  </w:style>
  <w:style w:type="paragraph" w:customStyle="1" w:styleId="affe">
    <w:name w:val="Обычный + по ширине"/>
    <w:basedOn w:val="a0"/>
    <w:uiPriority w:val="99"/>
    <w:semiHidden/>
    <w:rsid w:val="0012560E"/>
    <w:pPr>
      <w:jc w:val="both"/>
    </w:pPr>
    <w:rPr>
      <w:sz w:val="24"/>
      <w:szCs w:val="24"/>
    </w:rPr>
  </w:style>
  <w:style w:type="paragraph" w:customStyle="1" w:styleId="western">
    <w:name w:val="western"/>
    <w:basedOn w:val="a0"/>
    <w:uiPriority w:val="99"/>
    <w:semiHidden/>
    <w:rsid w:val="0012560E"/>
    <w:pPr>
      <w:widowControl w:val="0"/>
      <w:suppressAutoHyphens/>
      <w:spacing w:before="280"/>
      <w:jc w:val="center"/>
    </w:pPr>
    <w:rPr>
      <w:sz w:val="32"/>
      <w:szCs w:val="32"/>
      <w:lang w:eastAsia="ar-SA"/>
    </w:rPr>
  </w:style>
  <w:style w:type="character" w:customStyle="1" w:styleId="afff">
    <w:name w:val="Основной текст_"/>
    <w:link w:val="70"/>
    <w:uiPriority w:val="99"/>
    <w:semiHidden/>
    <w:locked/>
    <w:rsid w:val="0012560E"/>
    <w:rPr>
      <w:sz w:val="21"/>
      <w:shd w:val="clear" w:color="auto" w:fill="FFFFFF"/>
    </w:rPr>
  </w:style>
  <w:style w:type="paragraph" w:customStyle="1" w:styleId="70">
    <w:name w:val="Основной текст7"/>
    <w:basedOn w:val="a0"/>
    <w:link w:val="afff"/>
    <w:uiPriority w:val="99"/>
    <w:semiHidden/>
    <w:rsid w:val="0012560E"/>
    <w:pPr>
      <w:shd w:val="clear" w:color="auto" w:fill="FFFFFF"/>
      <w:spacing w:before="6660" w:line="254" w:lineRule="exact"/>
      <w:jc w:val="center"/>
    </w:pPr>
    <w:rPr>
      <w:rFonts w:asciiTheme="minorHAnsi" w:eastAsiaTheme="minorHAnsi" w:hAnsiTheme="minorHAnsi" w:cstheme="minorBidi"/>
      <w:sz w:val="21"/>
      <w:szCs w:val="22"/>
      <w:lang w:eastAsia="en-US"/>
    </w:rPr>
  </w:style>
  <w:style w:type="paragraph" w:customStyle="1" w:styleId="19">
    <w:name w:val="Абзац списка1"/>
    <w:basedOn w:val="a0"/>
    <w:uiPriority w:val="99"/>
    <w:semiHidden/>
    <w:rsid w:val="0012560E"/>
    <w:pPr>
      <w:ind w:left="708"/>
    </w:pPr>
    <w:rPr>
      <w:sz w:val="24"/>
      <w:szCs w:val="24"/>
    </w:rPr>
  </w:style>
  <w:style w:type="paragraph" w:customStyle="1" w:styleId="Style17">
    <w:name w:val="Style17"/>
    <w:basedOn w:val="a0"/>
    <w:uiPriority w:val="99"/>
    <w:semiHidden/>
    <w:rsid w:val="0012560E"/>
    <w:pPr>
      <w:widowControl w:val="0"/>
      <w:autoSpaceDE w:val="0"/>
      <w:autoSpaceDN w:val="0"/>
      <w:adjustRightInd w:val="0"/>
      <w:spacing w:line="216" w:lineRule="exact"/>
      <w:ind w:firstLine="504"/>
      <w:jc w:val="both"/>
    </w:pPr>
    <w:rPr>
      <w:rFonts w:ascii="Arial" w:hAnsi="Arial" w:cs="Arial"/>
      <w:sz w:val="24"/>
      <w:szCs w:val="24"/>
    </w:rPr>
  </w:style>
  <w:style w:type="paragraph" w:customStyle="1" w:styleId="1a">
    <w:name w:val="Без интервала1"/>
    <w:uiPriority w:val="99"/>
    <w:semiHidden/>
    <w:rsid w:val="0012560E"/>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2-11">
    <w:name w:val="содержание2-11"/>
    <w:basedOn w:val="a0"/>
    <w:uiPriority w:val="99"/>
    <w:semiHidden/>
    <w:rsid w:val="0012560E"/>
    <w:pPr>
      <w:suppressAutoHyphens/>
      <w:spacing w:after="60"/>
      <w:jc w:val="both"/>
    </w:pPr>
    <w:rPr>
      <w:sz w:val="24"/>
      <w:szCs w:val="24"/>
      <w:lang w:eastAsia="ar-SA"/>
    </w:rPr>
  </w:style>
  <w:style w:type="paragraph" w:customStyle="1" w:styleId="formattext">
    <w:name w:val="formattext"/>
    <w:basedOn w:val="a0"/>
    <w:uiPriority w:val="99"/>
    <w:semiHidden/>
    <w:rsid w:val="0012560E"/>
    <w:pPr>
      <w:spacing w:before="100" w:beforeAutospacing="1" w:after="100" w:afterAutospacing="1"/>
    </w:pPr>
    <w:rPr>
      <w:sz w:val="24"/>
      <w:szCs w:val="24"/>
    </w:rPr>
  </w:style>
  <w:style w:type="paragraph" w:customStyle="1" w:styleId="ConsPlusCell">
    <w:name w:val="ConsPlusCell"/>
    <w:uiPriority w:val="99"/>
    <w:semiHidden/>
    <w:rsid w:val="001256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6">
    <w:name w:val="Стиль3 Знак"/>
    <w:basedOn w:val="13"/>
    <w:uiPriority w:val="99"/>
    <w:semiHidden/>
    <w:rsid w:val="0012560E"/>
    <w:pPr>
      <w:widowControl w:val="0"/>
      <w:tabs>
        <w:tab w:val="num" w:pos="227"/>
      </w:tabs>
      <w:adjustRightInd w:val="0"/>
      <w:spacing w:after="0"/>
      <w:ind w:left="0"/>
      <w:jc w:val="both"/>
    </w:pPr>
    <w:rPr>
      <w:szCs w:val="20"/>
      <w:lang w:val="ru-RU" w:eastAsia="ru-RU"/>
    </w:rPr>
  </w:style>
  <w:style w:type="paragraph" w:customStyle="1" w:styleId="37">
    <w:name w:val="Стиль3"/>
    <w:basedOn w:val="13"/>
    <w:uiPriority w:val="99"/>
    <w:semiHidden/>
    <w:rsid w:val="0012560E"/>
    <w:pPr>
      <w:widowControl w:val="0"/>
      <w:tabs>
        <w:tab w:val="num" w:pos="1307"/>
      </w:tabs>
      <w:adjustRightInd w:val="0"/>
      <w:spacing w:after="0"/>
      <w:ind w:left="1080"/>
      <w:jc w:val="both"/>
    </w:pPr>
    <w:rPr>
      <w:szCs w:val="20"/>
      <w:lang w:val="ru-RU" w:eastAsia="ru-RU"/>
    </w:rPr>
  </w:style>
  <w:style w:type="character" w:styleId="afff0">
    <w:name w:val="footnote reference"/>
    <w:semiHidden/>
    <w:unhideWhenUsed/>
    <w:rsid w:val="0012560E"/>
    <w:rPr>
      <w:vertAlign w:val="superscript"/>
    </w:rPr>
  </w:style>
  <w:style w:type="character" w:styleId="afff1">
    <w:name w:val="annotation reference"/>
    <w:semiHidden/>
    <w:unhideWhenUsed/>
    <w:rsid w:val="0012560E"/>
    <w:rPr>
      <w:sz w:val="16"/>
      <w:szCs w:val="16"/>
    </w:rPr>
  </w:style>
  <w:style w:type="character" w:styleId="afff2">
    <w:name w:val="endnote reference"/>
    <w:semiHidden/>
    <w:unhideWhenUsed/>
    <w:rsid w:val="0012560E"/>
    <w:rPr>
      <w:vertAlign w:val="superscript"/>
    </w:rPr>
  </w:style>
  <w:style w:type="character" w:customStyle="1" w:styleId="afff3">
    <w:name w:val="Основной текст с отступом Знак"/>
    <w:aliases w:val="Основной текст с отступом Знак3 Знак,Знак Знак Знак,Знак Знак2 Знак Знак Знак,Знак Знак1 Знак Знак Знак Знак Знак,Основной текст с отступом Знак Знак Знак Знак,Основной текст с отступом Знак2 Знак,Знак Знак2 Знак Знак"/>
    <w:basedOn w:val="a1"/>
    <w:locked/>
    <w:rsid w:val="0012560E"/>
    <w:rPr>
      <w:sz w:val="24"/>
      <w:szCs w:val="24"/>
      <w:lang w:val="x-none" w:eastAsia="x-none"/>
    </w:rPr>
  </w:style>
  <w:style w:type="character" w:customStyle="1" w:styleId="TitleChar">
    <w:name w:val="Title Char"/>
    <w:aliases w:val="Знак Знак Знак Знак Знак Знак Знак Знак Char,Знак Знак Знак Знак Знак Знак Char,Знак Знак Знак Char,Знак Знак Знак Знак Char,Знак Знак Знак1 Char,Знак2 Char,Знак Знак Знак Знак Знак1 Char,Знак2 Знак Char,Знак Знак Char"/>
    <w:basedOn w:val="a1"/>
    <w:locked/>
    <w:rsid w:val="0012560E"/>
    <w:rPr>
      <w:rFonts w:ascii="Calibri" w:eastAsia="Calibri" w:hAnsi="Calibri" w:hint="default"/>
      <w:b/>
      <w:bCs/>
      <w:sz w:val="36"/>
      <w:szCs w:val="36"/>
      <w:lang w:val="ru-RU" w:eastAsia="ru-RU" w:bidi="ar-SA"/>
    </w:rPr>
  </w:style>
  <w:style w:type="character" w:customStyle="1" w:styleId="iceouttxt4">
    <w:name w:val="iceouttxt4"/>
    <w:basedOn w:val="a1"/>
    <w:rsid w:val="0012560E"/>
  </w:style>
  <w:style w:type="character" w:customStyle="1" w:styleId="82">
    <w:name w:val="Знак Знак8"/>
    <w:rsid w:val="0012560E"/>
    <w:rPr>
      <w:rFonts w:ascii="Cambria" w:eastAsia="Times New Roman" w:hAnsi="Cambria" w:cs="Times New Roman" w:hint="default"/>
      <w:b/>
      <w:bCs/>
      <w:kern w:val="32"/>
      <w:sz w:val="32"/>
      <w:szCs w:val="32"/>
    </w:rPr>
  </w:style>
  <w:style w:type="character" w:customStyle="1" w:styleId="afff4">
    <w:name w:val="Цветовое выделение"/>
    <w:uiPriority w:val="99"/>
    <w:rsid w:val="0012560E"/>
    <w:rPr>
      <w:b/>
      <w:bCs w:val="0"/>
      <w:color w:val="26282F"/>
    </w:rPr>
  </w:style>
  <w:style w:type="character" w:customStyle="1" w:styleId="apple-converted-space">
    <w:name w:val="apple-converted-space"/>
    <w:basedOn w:val="a1"/>
    <w:rsid w:val="0012560E"/>
  </w:style>
  <w:style w:type="character" w:customStyle="1" w:styleId="afff5">
    <w:name w:val="Основной текст с отступом Знак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Знак"/>
    <w:basedOn w:val="a1"/>
    <w:rsid w:val="0012560E"/>
    <w:rPr>
      <w:sz w:val="24"/>
      <w:szCs w:val="24"/>
    </w:rPr>
  </w:style>
  <w:style w:type="character" w:customStyle="1" w:styleId="iceouttxt52">
    <w:name w:val="iceouttxt52"/>
    <w:basedOn w:val="a1"/>
    <w:rsid w:val="0012560E"/>
    <w:rPr>
      <w:rFonts w:ascii="Arial" w:hAnsi="Arial" w:cs="Arial" w:hint="default"/>
      <w:color w:val="666666"/>
      <w:sz w:val="17"/>
      <w:szCs w:val="17"/>
    </w:rPr>
  </w:style>
  <w:style w:type="character" w:customStyle="1" w:styleId="blk3">
    <w:name w:val="blk3"/>
    <w:basedOn w:val="a1"/>
    <w:rsid w:val="0012560E"/>
    <w:rPr>
      <w:vanish/>
      <w:webHidden w:val="0"/>
      <w:specVanish/>
    </w:rPr>
  </w:style>
  <w:style w:type="character" w:customStyle="1" w:styleId="blk">
    <w:name w:val="blk"/>
    <w:rsid w:val="0012560E"/>
  </w:style>
  <w:style w:type="table" w:styleId="afff6">
    <w:name w:val="Table Grid"/>
    <w:basedOn w:val="a2"/>
    <w:rsid w:val="0012560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3"/>
    <w:semiHidden/>
    <w:unhideWhenUsed/>
    <w:rsid w:val="0012560E"/>
    <w:pPr>
      <w:numPr>
        <w:numId w:val="8"/>
      </w:numPr>
    </w:pPr>
  </w:style>
  <w:style w:type="numbering" w:customStyle="1" w:styleId="4">
    <w:name w:val="Стиль4"/>
    <w:rsid w:val="0012560E"/>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iPriority="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3683"/>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12560E"/>
    <w:pPr>
      <w:keepNext/>
      <w:numPr>
        <w:numId w:val="3"/>
      </w:numPr>
      <w:outlineLvl w:val="0"/>
    </w:pPr>
    <w:rPr>
      <w:sz w:val="28"/>
      <w:szCs w:val="22"/>
      <w:lang w:val="x-none" w:eastAsia="x-none"/>
    </w:rPr>
  </w:style>
  <w:style w:type="paragraph" w:styleId="2">
    <w:name w:val="heading 2"/>
    <w:basedOn w:val="a0"/>
    <w:next w:val="a0"/>
    <w:link w:val="20"/>
    <w:semiHidden/>
    <w:unhideWhenUsed/>
    <w:qFormat/>
    <w:rsid w:val="0012560E"/>
    <w:pPr>
      <w:keepNext/>
      <w:keepLines/>
      <w:numPr>
        <w:ilvl w:val="1"/>
        <w:numId w:val="3"/>
      </w:numPr>
      <w:overflowPunct w:val="0"/>
      <w:autoSpaceDE w:val="0"/>
      <w:autoSpaceDN w:val="0"/>
      <w:adjustRightInd w:val="0"/>
      <w:spacing w:line="320" w:lineRule="exact"/>
      <w:jc w:val="center"/>
      <w:outlineLvl w:val="1"/>
    </w:pPr>
    <w:rPr>
      <w:b/>
      <w:bCs/>
      <w:sz w:val="24"/>
      <w:lang w:val="x-none" w:eastAsia="x-none"/>
    </w:rPr>
  </w:style>
  <w:style w:type="paragraph" w:styleId="3">
    <w:name w:val="heading 3"/>
    <w:basedOn w:val="a0"/>
    <w:next w:val="a0"/>
    <w:link w:val="30"/>
    <w:unhideWhenUsed/>
    <w:qFormat/>
    <w:rsid w:val="0012560E"/>
    <w:pPr>
      <w:keepNext/>
      <w:keepLines/>
      <w:overflowPunct w:val="0"/>
      <w:autoSpaceDE w:val="0"/>
      <w:autoSpaceDN w:val="0"/>
      <w:adjustRightInd w:val="0"/>
      <w:spacing w:line="320" w:lineRule="exact"/>
      <w:jc w:val="center"/>
      <w:outlineLvl w:val="2"/>
    </w:pPr>
    <w:rPr>
      <w:b/>
      <w:bCs/>
      <w:i/>
      <w:sz w:val="24"/>
    </w:rPr>
  </w:style>
  <w:style w:type="paragraph" w:styleId="40">
    <w:name w:val="heading 4"/>
    <w:basedOn w:val="a0"/>
    <w:next w:val="a0"/>
    <w:link w:val="41"/>
    <w:semiHidden/>
    <w:unhideWhenUsed/>
    <w:qFormat/>
    <w:rsid w:val="0012560E"/>
    <w:pPr>
      <w:keepNext/>
      <w:numPr>
        <w:ilvl w:val="3"/>
        <w:numId w:val="3"/>
      </w:numPr>
      <w:jc w:val="center"/>
      <w:outlineLvl w:val="3"/>
    </w:pPr>
    <w:rPr>
      <w:b/>
      <w:bCs/>
      <w:iCs/>
      <w:sz w:val="24"/>
      <w:szCs w:val="24"/>
    </w:rPr>
  </w:style>
  <w:style w:type="paragraph" w:styleId="8">
    <w:name w:val="heading 8"/>
    <w:basedOn w:val="a0"/>
    <w:next w:val="a0"/>
    <w:link w:val="80"/>
    <w:uiPriority w:val="99"/>
    <w:semiHidden/>
    <w:unhideWhenUsed/>
    <w:qFormat/>
    <w:rsid w:val="0012560E"/>
    <w:pPr>
      <w:numPr>
        <w:ilvl w:val="7"/>
        <w:numId w:val="3"/>
      </w:numPr>
      <w:spacing w:before="240" w:after="60"/>
      <w:outlineLvl w:val="7"/>
    </w:pPr>
    <w:rPr>
      <w:rFonts w:ascii="Calibri" w:hAnsi="Calibri"/>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99"/>
    <w:qFormat/>
    <w:rsid w:val="00D73683"/>
    <w:pPr>
      <w:numPr>
        <w:numId w:val="1"/>
      </w:numPr>
      <w:tabs>
        <w:tab w:val="left" w:pos="1500"/>
      </w:tabs>
      <w:spacing w:before="120"/>
      <w:contextualSpacing/>
      <w:jc w:val="both"/>
    </w:pPr>
    <w:rPr>
      <w:sz w:val="24"/>
      <w:szCs w:val="24"/>
    </w:rPr>
  </w:style>
  <w:style w:type="paragraph" w:styleId="a4">
    <w:name w:val="Balloon Text"/>
    <w:basedOn w:val="a0"/>
    <w:link w:val="a5"/>
    <w:uiPriority w:val="99"/>
    <w:semiHidden/>
    <w:unhideWhenUsed/>
    <w:rsid w:val="0042414C"/>
    <w:rPr>
      <w:rFonts w:ascii="Segoe UI" w:hAnsi="Segoe UI" w:cs="Segoe UI"/>
      <w:sz w:val="18"/>
      <w:szCs w:val="18"/>
    </w:rPr>
  </w:style>
  <w:style w:type="character" w:customStyle="1" w:styleId="a5">
    <w:name w:val="Текст выноски Знак"/>
    <w:basedOn w:val="a1"/>
    <w:link w:val="a4"/>
    <w:uiPriority w:val="99"/>
    <w:semiHidden/>
    <w:rsid w:val="0042414C"/>
    <w:rPr>
      <w:rFonts w:ascii="Segoe UI" w:eastAsia="Times New Roman" w:hAnsi="Segoe UI" w:cs="Segoe UI"/>
      <w:sz w:val="18"/>
      <w:szCs w:val="18"/>
      <w:lang w:eastAsia="ru-RU"/>
    </w:rPr>
  </w:style>
  <w:style w:type="paragraph" w:styleId="a6">
    <w:name w:val="Title"/>
    <w:aliases w:val="Знак Знак Знак Знак,Знак Знак Знак Знак Знак Знак Знак Знак,Знак Знак Знак Знак Знак Знак,Знак Знак Знак1,Знак Знак Знак Знак Знак1,Знак2 Знак"/>
    <w:basedOn w:val="a0"/>
    <w:link w:val="a7"/>
    <w:qFormat/>
    <w:rsid w:val="00BE1557"/>
    <w:pPr>
      <w:jc w:val="center"/>
    </w:pPr>
    <w:rPr>
      <w:sz w:val="28"/>
    </w:rPr>
  </w:style>
  <w:style w:type="character" w:customStyle="1" w:styleId="a7">
    <w:name w:val="Название Знак"/>
    <w:aliases w:val="Знак Знак Знак Знак Знак,Знак Знак Знак Знак Знак Знак Знак Знак Знак1,Знак Знак Знак Знак Знак Знак Знак1,Знак Знак Знак1 Знак1,Знак Знак Знак Знак Знак1 Знак1,Знак2 Знак Знак1"/>
    <w:basedOn w:val="a1"/>
    <w:link w:val="a6"/>
    <w:rsid w:val="00BE1557"/>
    <w:rPr>
      <w:rFonts w:ascii="Times New Roman" w:eastAsia="Times New Roman" w:hAnsi="Times New Roman" w:cs="Times New Roman"/>
      <w:sz w:val="28"/>
      <w:szCs w:val="20"/>
      <w:lang w:eastAsia="ru-RU"/>
    </w:rPr>
  </w:style>
  <w:style w:type="character" w:customStyle="1" w:styleId="10">
    <w:name w:val="Заголовок 1 Знак"/>
    <w:basedOn w:val="a1"/>
    <w:link w:val="1"/>
    <w:rsid w:val="0012560E"/>
    <w:rPr>
      <w:rFonts w:ascii="Times New Roman" w:eastAsia="Times New Roman" w:hAnsi="Times New Roman" w:cs="Times New Roman"/>
      <w:sz w:val="28"/>
      <w:lang w:val="x-none" w:eastAsia="x-none"/>
    </w:rPr>
  </w:style>
  <w:style w:type="character" w:customStyle="1" w:styleId="20">
    <w:name w:val="Заголовок 2 Знак"/>
    <w:basedOn w:val="a1"/>
    <w:link w:val="2"/>
    <w:semiHidden/>
    <w:rsid w:val="0012560E"/>
    <w:rPr>
      <w:rFonts w:ascii="Times New Roman" w:eastAsia="Times New Roman" w:hAnsi="Times New Roman" w:cs="Times New Roman"/>
      <w:b/>
      <w:bCs/>
      <w:sz w:val="24"/>
      <w:szCs w:val="20"/>
      <w:lang w:val="x-none" w:eastAsia="x-none"/>
    </w:rPr>
  </w:style>
  <w:style w:type="character" w:customStyle="1" w:styleId="30">
    <w:name w:val="Заголовок 3 Знак"/>
    <w:basedOn w:val="a1"/>
    <w:link w:val="3"/>
    <w:rsid w:val="0012560E"/>
    <w:rPr>
      <w:rFonts w:ascii="Times New Roman" w:eastAsia="Times New Roman" w:hAnsi="Times New Roman" w:cs="Times New Roman"/>
      <w:b/>
      <w:bCs/>
      <w:i/>
      <w:sz w:val="24"/>
      <w:szCs w:val="20"/>
      <w:lang w:eastAsia="ru-RU"/>
    </w:rPr>
  </w:style>
  <w:style w:type="character" w:customStyle="1" w:styleId="41">
    <w:name w:val="Заголовок 4 Знак"/>
    <w:basedOn w:val="a1"/>
    <w:link w:val="40"/>
    <w:semiHidden/>
    <w:rsid w:val="0012560E"/>
    <w:rPr>
      <w:rFonts w:ascii="Times New Roman" w:eastAsia="Times New Roman" w:hAnsi="Times New Roman" w:cs="Times New Roman"/>
      <w:b/>
      <w:bCs/>
      <w:iCs/>
      <w:sz w:val="24"/>
      <w:szCs w:val="24"/>
      <w:lang w:eastAsia="ru-RU"/>
    </w:rPr>
  </w:style>
  <w:style w:type="character" w:customStyle="1" w:styleId="80">
    <w:name w:val="Заголовок 8 Знак"/>
    <w:basedOn w:val="a1"/>
    <w:link w:val="8"/>
    <w:uiPriority w:val="99"/>
    <w:semiHidden/>
    <w:rsid w:val="0012560E"/>
    <w:rPr>
      <w:rFonts w:ascii="Calibri" w:eastAsia="Times New Roman" w:hAnsi="Calibri" w:cs="Times New Roman"/>
      <w:i/>
      <w:iCs/>
      <w:sz w:val="24"/>
      <w:szCs w:val="24"/>
      <w:lang w:val="x-none" w:eastAsia="x-none"/>
    </w:rPr>
  </w:style>
  <w:style w:type="character" w:styleId="a8">
    <w:name w:val="Hyperlink"/>
    <w:uiPriority w:val="99"/>
    <w:semiHidden/>
    <w:unhideWhenUsed/>
    <w:rsid w:val="0012560E"/>
    <w:rPr>
      <w:color w:val="0000FF"/>
      <w:u w:val="single"/>
    </w:rPr>
  </w:style>
  <w:style w:type="character" w:styleId="a9">
    <w:name w:val="FollowedHyperlink"/>
    <w:semiHidden/>
    <w:unhideWhenUsed/>
    <w:rsid w:val="0012560E"/>
    <w:rPr>
      <w:color w:val="800080"/>
      <w:u w:val="single"/>
    </w:rPr>
  </w:style>
  <w:style w:type="paragraph" w:styleId="aa">
    <w:name w:val="Normal (Web)"/>
    <w:basedOn w:val="a0"/>
    <w:uiPriority w:val="99"/>
    <w:semiHidden/>
    <w:unhideWhenUsed/>
    <w:rsid w:val="0012560E"/>
    <w:pPr>
      <w:spacing w:before="120"/>
    </w:pPr>
    <w:rPr>
      <w:sz w:val="24"/>
      <w:szCs w:val="24"/>
    </w:rPr>
  </w:style>
  <w:style w:type="paragraph" w:styleId="11">
    <w:name w:val="toc 1"/>
    <w:basedOn w:val="a0"/>
    <w:next w:val="a0"/>
    <w:autoRedefine/>
    <w:uiPriority w:val="39"/>
    <w:semiHidden/>
    <w:unhideWhenUsed/>
    <w:qFormat/>
    <w:rsid w:val="0012560E"/>
    <w:pPr>
      <w:tabs>
        <w:tab w:val="right" w:leader="dot" w:pos="10065"/>
      </w:tabs>
      <w:spacing w:before="120" w:after="120"/>
      <w:jc w:val="both"/>
    </w:pPr>
    <w:rPr>
      <w:rFonts w:ascii="Courier New" w:hAnsi="Courier New" w:cs="Courier New"/>
      <w:b/>
      <w:bCs/>
      <w:caps/>
      <w:noProof/>
      <w:sz w:val="18"/>
      <w:szCs w:val="18"/>
    </w:rPr>
  </w:style>
  <w:style w:type="paragraph" w:styleId="21">
    <w:name w:val="toc 2"/>
    <w:basedOn w:val="a0"/>
    <w:next w:val="a0"/>
    <w:autoRedefine/>
    <w:uiPriority w:val="39"/>
    <w:semiHidden/>
    <w:unhideWhenUsed/>
    <w:qFormat/>
    <w:rsid w:val="0012560E"/>
    <w:pPr>
      <w:tabs>
        <w:tab w:val="right" w:leader="dot" w:pos="10065"/>
      </w:tabs>
      <w:spacing w:before="120"/>
      <w:ind w:left="238" w:right="142"/>
    </w:pPr>
    <w:rPr>
      <w:rFonts w:ascii="Courier New" w:hAnsi="Courier New" w:cs="Courier New"/>
      <w:b/>
      <w:smallCaps/>
      <w:noProof/>
      <w:sz w:val="18"/>
      <w:szCs w:val="18"/>
    </w:rPr>
  </w:style>
  <w:style w:type="paragraph" w:styleId="31">
    <w:name w:val="toc 3"/>
    <w:basedOn w:val="a0"/>
    <w:next w:val="a0"/>
    <w:autoRedefine/>
    <w:uiPriority w:val="39"/>
    <w:semiHidden/>
    <w:unhideWhenUsed/>
    <w:qFormat/>
    <w:rsid w:val="0012560E"/>
    <w:pPr>
      <w:ind w:left="480"/>
    </w:pPr>
    <w:rPr>
      <w:i/>
      <w:iCs/>
    </w:rPr>
  </w:style>
  <w:style w:type="paragraph" w:styleId="42">
    <w:name w:val="toc 4"/>
    <w:basedOn w:val="a0"/>
    <w:next w:val="a0"/>
    <w:autoRedefine/>
    <w:uiPriority w:val="39"/>
    <w:semiHidden/>
    <w:unhideWhenUsed/>
    <w:rsid w:val="0012560E"/>
    <w:pPr>
      <w:ind w:left="720"/>
    </w:pPr>
    <w:rPr>
      <w:sz w:val="18"/>
      <w:szCs w:val="18"/>
    </w:rPr>
  </w:style>
  <w:style w:type="paragraph" w:styleId="5">
    <w:name w:val="toc 5"/>
    <w:basedOn w:val="a0"/>
    <w:next w:val="a0"/>
    <w:autoRedefine/>
    <w:uiPriority w:val="39"/>
    <w:semiHidden/>
    <w:unhideWhenUsed/>
    <w:rsid w:val="0012560E"/>
    <w:pPr>
      <w:ind w:left="960"/>
    </w:pPr>
    <w:rPr>
      <w:sz w:val="18"/>
      <w:szCs w:val="18"/>
    </w:rPr>
  </w:style>
  <w:style w:type="paragraph" w:styleId="6">
    <w:name w:val="toc 6"/>
    <w:basedOn w:val="a0"/>
    <w:next w:val="a0"/>
    <w:autoRedefine/>
    <w:uiPriority w:val="39"/>
    <w:semiHidden/>
    <w:unhideWhenUsed/>
    <w:rsid w:val="0012560E"/>
    <w:pPr>
      <w:ind w:left="1200"/>
    </w:pPr>
    <w:rPr>
      <w:sz w:val="18"/>
      <w:szCs w:val="18"/>
    </w:rPr>
  </w:style>
  <w:style w:type="paragraph" w:styleId="7">
    <w:name w:val="toc 7"/>
    <w:basedOn w:val="a0"/>
    <w:next w:val="a0"/>
    <w:autoRedefine/>
    <w:uiPriority w:val="39"/>
    <w:semiHidden/>
    <w:unhideWhenUsed/>
    <w:rsid w:val="0012560E"/>
    <w:pPr>
      <w:ind w:left="1440"/>
    </w:pPr>
    <w:rPr>
      <w:sz w:val="18"/>
      <w:szCs w:val="18"/>
    </w:rPr>
  </w:style>
  <w:style w:type="paragraph" w:styleId="81">
    <w:name w:val="toc 8"/>
    <w:basedOn w:val="a0"/>
    <w:next w:val="a0"/>
    <w:autoRedefine/>
    <w:uiPriority w:val="39"/>
    <w:semiHidden/>
    <w:unhideWhenUsed/>
    <w:rsid w:val="0012560E"/>
    <w:pPr>
      <w:ind w:left="1680"/>
    </w:pPr>
    <w:rPr>
      <w:sz w:val="18"/>
      <w:szCs w:val="18"/>
    </w:rPr>
  </w:style>
  <w:style w:type="paragraph" w:styleId="9">
    <w:name w:val="toc 9"/>
    <w:basedOn w:val="a0"/>
    <w:next w:val="a0"/>
    <w:autoRedefine/>
    <w:uiPriority w:val="39"/>
    <w:semiHidden/>
    <w:unhideWhenUsed/>
    <w:rsid w:val="0012560E"/>
    <w:pPr>
      <w:ind w:left="1920"/>
    </w:pPr>
    <w:rPr>
      <w:sz w:val="18"/>
      <w:szCs w:val="18"/>
    </w:rPr>
  </w:style>
  <w:style w:type="paragraph" w:styleId="ab">
    <w:name w:val="footnote text"/>
    <w:basedOn w:val="a0"/>
    <w:link w:val="ac"/>
    <w:uiPriority w:val="99"/>
    <w:semiHidden/>
    <w:unhideWhenUsed/>
    <w:rsid w:val="0012560E"/>
  </w:style>
  <w:style w:type="character" w:customStyle="1" w:styleId="ac">
    <w:name w:val="Текст сноски Знак"/>
    <w:basedOn w:val="a1"/>
    <w:link w:val="ab"/>
    <w:uiPriority w:val="99"/>
    <w:semiHidden/>
    <w:rsid w:val="0012560E"/>
    <w:rPr>
      <w:rFonts w:ascii="Times New Roman" w:eastAsia="Times New Roman" w:hAnsi="Times New Roman" w:cs="Times New Roman"/>
      <w:sz w:val="20"/>
      <w:szCs w:val="20"/>
      <w:lang w:eastAsia="ru-RU"/>
    </w:rPr>
  </w:style>
  <w:style w:type="paragraph" w:styleId="ad">
    <w:name w:val="annotation text"/>
    <w:basedOn w:val="a0"/>
    <w:link w:val="ae"/>
    <w:uiPriority w:val="99"/>
    <w:semiHidden/>
    <w:unhideWhenUsed/>
    <w:rsid w:val="0012560E"/>
  </w:style>
  <w:style w:type="character" w:customStyle="1" w:styleId="ae">
    <w:name w:val="Текст примечания Знак"/>
    <w:basedOn w:val="a1"/>
    <w:link w:val="ad"/>
    <w:uiPriority w:val="99"/>
    <w:semiHidden/>
    <w:rsid w:val="0012560E"/>
    <w:rPr>
      <w:rFonts w:ascii="Times New Roman" w:eastAsia="Times New Roman" w:hAnsi="Times New Roman" w:cs="Times New Roman"/>
      <w:sz w:val="20"/>
      <w:szCs w:val="20"/>
      <w:lang w:eastAsia="ru-RU"/>
    </w:rPr>
  </w:style>
  <w:style w:type="paragraph" w:styleId="af">
    <w:name w:val="header"/>
    <w:basedOn w:val="a0"/>
    <w:link w:val="af0"/>
    <w:uiPriority w:val="99"/>
    <w:semiHidden/>
    <w:unhideWhenUsed/>
    <w:rsid w:val="0012560E"/>
    <w:pPr>
      <w:tabs>
        <w:tab w:val="center" w:pos="4677"/>
        <w:tab w:val="right" w:pos="9355"/>
      </w:tabs>
    </w:pPr>
    <w:rPr>
      <w:sz w:val="24"/>
      <w:szCs w:val="24"/>
    </w:rPr>
  </w:style>
  <w:style w:type="character" w:customStyle="1" w:styleId="af0">
    <w:name w:val="Верхний колонтитул Знак"/>
    <w:basedOn w:val="a1"/>
    <w:link w:val="af"/>
    <w:uiPriority w:val="99"/>
    <w:semiHidden/>
    <w:rsid w:val="0012560E"/>
    <w:rPr>
      <w:rFonts w:ascii="Times New Roman" w:eastAsia="Times New Roman" w:hAnsi="Times New Roman" w:cs="Times New Roman"/>
      <w:sz w:val="24"/>
      <w:szCs w:val="24"/>
      <w:lang w:eastAsia="ru-RU"/>
    </w:rPr>
  </w:style>
  <w:style w:type="paragraph" w:styleId="af1">
    <w:name w:val="footer"/>
    <w:basedOn w:val="a0"/>
    <w:link w:val="af2"/>
    <w:uiPriority w:val="99"/>
    <w:semiHidden/>
    <w:unhideWhenUsed/>
    <w:rsid w:val="0012560E"/>
    <w:pPr>
      <w:tabs>
        <w:tab w:val="center" w:pos="4677"/>
        <w:tab w:val="right" w:pos="9355"/>
      </w:tabs>
    </w:pPr>
    <w:rPr>
      <w:sz w:val="24"/>
      <w:szCs w:val="24"/>
      <w:lang w:val="x-none" w:eastAsia="x-none"/>
    </w:rPr>
  </w:style>
  <w:style w:type="character" w:customStyle="1" w:styleId="af2">
    <w:name w:val="Нижний колонтитул Знак"/>
    <w:basedOn w:val="a1"/>
    <w:link w:val="af1"/>
    <w:uiPriority w:val="99"/>
    <w:semiHidden/>
    <w:rsid w:val="0012560E"/>
    <w:rPr>
      <w:rFonts w:ascii="Times New Roman" w:eastAsia="Times New Roman" w:hAnsi="Times New Roman" w:cs="Times New Roman"/>
      <w:sz w:val="24"/>
      <w:szCs w:val="24"/>
      <w:lang w:val="x-none" w:eastAsia="x-none"/>
    </w:rPr>
  </w:style>
  <w:style w:type="paragraph" w:styleId="af3">
    <w:name w:val="endnote text"/>
    <w:basedOn w:val="a0"/>
    <w:link w:val="af4"/>
    <w:uiPriority w:val="99"/>
    <w:semiHidden/>
    <w:unhideWhenUsed/>
    <w:rsid w:val="0012560E"/>
  </w:style>
  <w:style w:type="character" w:customStyle="1" w:styleId="af4">
    <w:name w:val="Текст концевой сноски Знак"/>
    <w:basedOn w:val="a1"/>
    <w:link w:val="af3"/>
    <w:uiPriority w:val="99"/>
    <w:semiHidden/>
    <w:rsid w:val="0012560E"/>
    <w:rPr>
      <w:rFonts w:ascii="Times New Roman" w:eastAsia="Times New Roman" w:hAnsi="Times New Roman" w:cs="Times New Roman"/>
      <w:sz w:val="20"/>
      <w:szCs w:val="20"/>
      <w:lang w:eastAsia="ru-RU"/>
    </w:rPr>
  </w:style>
  <w:style w:type="paragraph" w:styleId="af5">
    <w:name w:val="List Bullet"/>
    <w:basedOn w:val="a0"/>
    <w:autoRedefine/>
    <w:uiPriority w:val="99"/>
    <w:semiHidden/>
    <w:unhideWhenUsed/>
    <w:rsid w:val="0012560E"/>
    <w:pPr>
      <w:widowControl w:val="0"/>
      <w:spacing w:after="60"/>
      <w:jc w:val="both"/>
    </w:pPr>
    <w:rPr>
      <w:sz w:val="24"/>
      <w:szCs w:val="24"/>
    </w:rPr>
  </w:style>
  <w:style w:type="paragraph" w:styleId="22">
    <w:name w:val="List Number 2"/>
    <w:basedOn w:val="a0"/>
    <w:uiPriority w:val="99"/>
    <w:semiHidden/>
    <w:unhideWhenUsed/>
    <w:rsid w:val="0012560E"/>
    <w:pPr>
      <w:tabs>
        <w:tab w:val="num" w:pos="432"/>
      </w:tabs>
      <w:ind w:left="432" w:hanging="432"/>
    </w:pPr>
    <w:rPr>
      <w:sz w:val="24"/>
      <w:szCs w:val="24"/>
    </w:rPr>
  </w:style>
  <w:style w:type="character" w:customStyle="1" w:styleId="12">
    <w:name w:val="Название Знак1"/>
    <w:aliases w:val="Знак Знак Знак Знак Знак2,Знак Знак Знак Знак Знак Знак Знак Знак Знак,Знак Знак Знак Знак Знак Знак Знак,Знак Знак Знак1 Знак,Знак Знак Знак Знак Знак1 Знак,Знак2 Знак Знак"/>
    <w:basedOn w:val="a1"/>
    <w:locked/>
    <w:rsid w:val="0012560E"/>
    <w:rPr>
      <w:rFonts w:ascii="Tahoma" w:eastAsia="Times New Roman" w:hAnsi="Tahoma" w:cs="Times New Roman"/>
      <w:sz w:val="20"/>
      <w:szCs w:val="20"/>
      <w:lang w:val="en-US"/>
    </w:rPr>
  </w:style>
  <w:style w:type="paragraph" w:styleId="af6">
    <w:name w:val="Body Text"/>
    <w:basedOn w:val="a0"/>
    <w:link w:val="af7"/>
    <w:uiPriority w:val="99"/>
    <w:semiHidden/>
    <w:unhideWhenUsed/>
    <w:rsid w:val="0012560E"/>
    <w:pPr>
      <w:jc w:val="center"/>
    </w:pPr>
    <w:rPr>
      <w:sz w:val="28"/>
      <w:szCs w:val="24"/>
      <w:lang w:val="x-none" w:eastAsia="x-none"/>
    </w:rPr>
  </w:style>
  <w:style w:type="character" w:customStyle="1" w:styleId="af7">
    <w:name w:val="Основной текст Знак"/>
    <w:basedOn w:val="a1"/>
    <w:link w:val="af6"/>
    <w:uiPriority w:val="99"/>
    <w:semiHidden/>
    <w:rsid w:val="0012560E"/>
    <w:rPr>
      <w:rFonts w:ascii="Times New Roman" w:eastAsia="Times New Roman" w:hAnsi="Times New Roman" w:cs="Times New Roman"/>
      <w:sz w:val="28"/>
      <w:szCs w:val="24"/>
      <w:lang w:val="x-none" w:eastAsia="x-none"/>
    </w:rPr>
  </w:style>
  <w:style w:type="paragraph" w:styleId="af8">
    <w:name w:val="Subtitle"/>
    <w:basedOn w:val="a0"/>
    <w:next w:val="a0"/>
    <w:link w:val="af9"/>
    <w:uiPriority w:val="99"/>
    <w:qFormat/>
    <w:rsid w:val="0012560E"/>
    <w:pPr>
      <w:spacing w:after="60"/>
      <w:jc w:val="center"/>
      <w:outlineLvl w:val="1"/>
    </w:pPr>
    <w:rPr>
      <w:rFonts w:ascii="Cambria" w:hAnsi="Cambria"/>
      <w:sz w:val="24"/>
      <w:szCs w:val="24"/>
      <w:lang w:val="x-none" w:eastAsia="x-none"/>
    </w:rPr>
  </w:style>
  <w:style w:type="character" w:customStyle="1" w:styleId="af9">
    <w:name w:val="Подзаголовок Знак"/>
    <w:basedOn w:val="a1"/>
    <w:link w:val="af8"/>
    <w:uiPriority w:val="99"/>
    <w:rsid w:val="0012560E"/>
    <w:rPr>
      <w:rFonts w:ascii="Cambria" w:eastAsia="Times New Roman" w:hAnsi="Cambria" w:cs="Times New Roman"/>
      <w:sz w:val="24"/>
      <w:szCs w:val="24"/>
      <w:lang w:val="x-none" w:eastAsia="x-none"/>
    </w:rPr>
  </w:style>
  <w:style w:type="paragraph" w:styleId="afa">
    <w:name w:val="Note Heading"/>
    <w:basedOn w:val="a0"/>
    <w:next w:val="a0"/>
    <w:link w:val="afb"/>
    <w:uiPriority w:val="99"/>
    <w:semiHidden/>
    <w:unhideWhenUsed/>
    <w:rsid w:val="0012560E"/>
    <w:pPr>
      <w:spacing w:after="60"/>
      <w:jc w:val="both"/>
    </w:pPr>
    <w:rPr>
      <w:sz w:val="24"/>
      <w:szCs w:val="24"/>
    </w:rPr>
  </w:style>
  <w:style w:type="character" w:customStyle="1" w:styleId="afb">
    <w:name w:val="Заголовок записки Знак"/>
    <w:basedOn w:val="a1"/>
    <w:link w:val="afa"/>
    <w:uiPriority w:val="99"/>
    <w:semiHidden/>
    <w:rsid w:val="0012560E"/>
    <w:rPr>
      <w:rFonts w:ascii="Times New Roman" w:eastAsia="Times New Roman" w:hAnsi="Times New Roman" w:cs="Times New Roman"/>
      <w:sz w:val="24"/>
      <w:szCs w:val="24"/>
      <w:lang w:eastAsia="ru-RU"/>
    </w:rPr>
  </w:style>
  <w:style w:type="paragraph" w:styleId="23">
    <w:name w:val="Body Text 2"/>
    <w:basedOn w:val="a0"/>
    <w:link w:val="24"/>
    <w:uiPriority w:val="99"/>
    <w:semiHidden/>
    <w:unhideWhenUsed/>
    <w:rsid w:val="0012560E"/>
    <w:pPr>
      <w:spacing w:after="120" w:line="480" w:lineRule="auto"/>
    </w:pPr>
    <w:rPr>
      <w:sz w:val="24"/>
      <w:szCs w:val="24"/>
    </w:rPr>
  </w:style>
  <w:style w:type="character" w:customStyle="1" w:styleId="24">
    <w:name w:val="Основной текст 2 Знак"/>
    <w:basedOn w:val="a1"/>
    <w:link w:val="23"/>
    <w:uiPriority w:val="99"/>
    <w:semiHidden/>
    <w:rsid w:val="0012560E"/>
    <w:rPr>
      <w:rFonts w:ascii="Times New Roman" w:eastAsia="Times New Roman" w:hAnsi="Times New Roman" w:cs="Times New Roman"/>
      <w:sz w:val="24"/>
      <w:szCs w:val="24"/>
      <w:lang w:eastAsia="ru-RU"/>
    </w:rPr>
  </w:style>
  <w:style w:type="paragraph" w:styleId="32">
    <w:name w:val="Body Text 3"/>
    <w:basedOn w:val="a0"/>
    <w:link w:val="33"/>
    <w:uiPriority w:val="99"/>
    <w:semiHidden/>
    <w:unhideWhenUsed/>
    <w:rsid w:val="0012560E"/>
    <w:pPr>
      <w:spacing w:after="120"/>
    </w:pPr>
    <w:rPr>
      <w:sz w:val="16"/>
      <w:szCs w:val="16"/>
    </w:rPr>
  </w:style>
  <w:style w:type="character" w:customStyle="1" w:styleId="33">
    <w:name w:val="Основной текст 3 Знак"/>
    <w:basedOn w:val="a1"/>
    <w:link w:val="32"/>
    <w:uiPriority w:val="99"/>
    <w:semiHidden/>
    <w:rsid w:val="0012560E"/>
    <w:rPr>
      <w:rFonts w:ascii="Times New Roman" w:eastAsia="Times New Roman" w:hAnsi="Times New Roman" w:cs="Times New Roman"/>
      <w:sz w:val="16"/>
      <w:szCs w:val="16"/>
      <w:lang w:eastAsia="ru-RU"/>
    </w:rPr>
  </w:style>
  <w:style w:type="paragraph" w:styleId="34">
    <w:name w:val="Body Text Indent 3"/>
    <w:basedOn w:val="a0"/>
    <w:link w:val="35"/>
    <w:uiPriority w:val="99"/>
    <w:semiHidden/>
    <w:unhideWhenUsed/>
    <w:rsid w:val="0012560E"/>
    <w:pPr>
      <w:keepLines/>
      <w:overflowPunct w:val="0"/>
      <w:autoSpaceDE w:val="0"/>
      <w:autoSpaceDN w:val="0"/>
      <w:adjustRightInd w:val="0"/>
      <w:spacing w:line="320" w:lineRule="exact"/>
      <w:ind w:firstLine="567"/>
      <w:jc w:val="both"/>
    </w:pPr>
    <w:rPr>
      <w:sz w:val="24"/>
    </w:rPr>
  </w:style>
  <w:style w:type="character" w:customStyle="1" w:styleId="35">
    <w:name w:val="Основной текст с отступом 3 Знак"/>
    <w:basedOn w:val="a1"/>
    <w:link w:val="34"/>
    <w:uiPriority w:val="99"/>
    <w:semiHidden/>
    <w:rsid w:val="0012560E"/>
    <w:rPr>
      <w:rFonts w:ascii="Times New Roman" w:eastAsia="Times New Roman" w:hAnsi="Times New Roman" w:cs="Times New Roman"/>
      <w:sz w:val="24"/>
      <w:szCs w:val="20"/>
      <w:lang w:eastAsia="ru-RU"/>
    </w:rPr>
  </w:style>
  <w:style w:type="paragraph" w:styleId="afc">
    <w:name w:val="Document Map"/>
    <w:basedOn w:val="a0"/>
    <w:link w:val="afd"/>
    <w:uiPriority w:val="99"/>
    <w:semiHidden/>
    <w:unhideWhenUsed/>
    <w:rsid w:val="0012560E"/>
    <w:pPr>
      <w:shd w:val="clear" w:color="auto" w:fill="000080"/>
    </w:pPr>
    <w:rPr>
      <w:rFonts w:ascii="Tahoma" w:hAnsi="Tahoma" w:cs="Tahoma"/>
    </w:rPr>
  </w:style>
  <w:style w:type="character" w:customStyle="1" w:styleId="afd">
    <w:name w:val="Схема документа Знак"/>
    <w:basedOn w:val="a1"/>
    <w:link w:val="afc"/>
    <w:uiPriority w:val="99"/>
    <w:semiHidden/>
    <w:rsid w:val="0012560E"/>
    <w:rPr>
      <w:rFonts w:ascii="Tahoma" w:eastAsia="Times New Roman" w:hAnsi="Tahoma" w:cs="Tahoma"/>
      <w:sz w:val="20"/>
      <w:szCs w:val="20"/>
      <w:shd w:val="clear" w:color="auto" w:fill="000080"/>
      <w:lang w:eastAsia="ru-RU"/>
    </w:rPr>
  </w:style>
  <w:style w:type="paragraph" w:styleId="afe">
    <w:name w:val="annotation subject"/>
    <w:basedOn w:val="ad"/>
    <w:next w:val="ad"/>
    <w:link w:val="aff"/>
    <w:uiPriority w:val="99"/>
    <w:semiHidden/>
    <w:unhideWhenUsed/>
    <w:rsid w:val="0012560E"/>
    <w:rPr>
      <w:b/>
      <w:bCs/>
    </w:rPr>
  </w:style>
  <w:style w:type="character" w:customStyle="1" w:styleId="aff">
    <w:name w:val="Тема примечания Знак"/>
    <w:basedOn w:val="ae"/>
    <w:link w:val="afe"/>
    <w:uiPriority w:val="99"/>
    <w:semiHidden/>
    <w:rsid w:val="0012560E"/>
    <w:rPr>
      <w:rFonts w:ascii="Times New Roman" w:eastAsia="Times New Roman" w:hAnsi="Times New Roman" w:cs="Times New Roman"/>
      <w:b/>
      <w:bCs/>
      <w:sz w:val="20"/>
      <w:szCs w:val="20"/>
      <w:lang w:eastAsia="ru-RU"/>
    </w:rPr>
  </w:style>
  <w:style w:type="paragraph" w:styleId="aff0">
    <w:name w:val="No Spacing"/>
    <w:uiPriority w:val="99"/>
    <w:qFormat/>
    <w:rsid w:val="0012560E"/>
    <w:pPr>
      <w:spacing w:after="0" w:line="240" w:lineRule="auto"/>
    </w:pPr>
    <w:rPr>
      <w:rFonts w:ascii="Times New Roman" w:eastAsia="Times New Roman" w:hAnsi="Times New Roman" w:cs="Times New Roman"/>
      <w:sz w:val="24"/>
      <w:szCs w:val="24"/>
      <w:lang w:eastAsia="ru-RU"/>
    </w:rPr>
  </w:style>
  <w:style w:type="paragraph" w:styleId="aff1">
    <w:name w:val="Revision"/>
    <w:uiPriority w:val="99"/>
    <w:semiHidden/>
    <w:rsid w:val="0012560E"/>
    <w:pPr>
      <w:spacing w:after="0" w:line="240" w:lineRule="auto"/>
    </w:pPr>
    <w:rPr>
      <w:rFonts w:ascii="Times New Roman" w:eastAsia="Times New Roman" w:hAnsi="Times New Roman" w:cs="Times New Roman"/>
      <w:sz w:val="24"/>
      <w:szCs w:val="24"/>
      <w:lang w:eastAsia="ru-RU"/>
    </w:rPr>
  </w:style>
  <w:style w:type="paragraph" w:styleId="aff2">
    <w:name w:val="TOC Heading"/>
    <w:basedOn w:val="1"/>
    <w:next w:val="a0"/>
    <w:uiPriority w:val="39"/>
    <w:semiHidden/>
    <w:unhideWhenUsed/>
    <w:qFormat/>
    <w:rsid w:val="0012560E"/>
    <w:pPr>
      <w:keepLines/>
      <w:numPr>
        <w:numId w:val="0"/>
      </w:numPr>
      <w:spacing w:before="480" w:line="276" w:lineRule="auto"/>
      <w:outlineLvl w:val="9"/>
    </w:pPr>
    <w:rPr>
      <w:rFonts w:ascii="Cambria" w:hAnsi="Cambria"/>
      <w:b/>
      <w:bCs/>
      <w:color w:val="365F91"/>
      <w:szCs w:val="28"/>
      <w:lang w:eastAsia="en-US"/>
    </w:rPr>
  </w:style>
  <w:style w:type="character" w:customStyle="1" w:styleId="25">
    <w:name w:val="Основной текст с отступом 2 Знак"/>
    <w:aliases w:val="Знак Знак2"/>
    <w:basedOn w:val="a1"/>
    <w:link w:val="13"/>
    <w:semiHidden/>
    <w:locked/>
    <w:rsid w:val="0012560E"/>
    <w:rPr>
      <w:rFonts w:ascii="Times New Roman" w:eastAsia="Times New Roman" w:hAnsi="Times New Roman" w:cs="Times New Roman"/>
      <w:sz w:val="24"/>
      <w:szCs w:val="24"/>
      <w:lang w:val="x-none" w:eastAsia="x-none"/>
    </w:rPr>
  </w:style>
  <w:style w:type="paragraph" w:customStyle="1" w:styleId="13">
    <w:name w:val="Основной текст с отступом1"/>
    <w:aliases w:val="Body Text Indent 2,Основной текст с отступом Знак3,Знак Знак,Знак Знак1 Знак Знак Знак Знак,Основной текст с отступом Знак Знак Знак,Основной текст с отступом Знак2,Знак Знак2 Знак,Знак Знак1 Знак Знак Знак,Знак"/>
    <w:basedOn w:val="a0"/>
    <w:link w:val="25"/>
    <w:semiHidden/>
    <w:rsid w:val="0012560E"/>
    <w:pPr>
      <w:spacing w:after="120"/>
      <w:ind w:left="283"/>
    </w:pPr>
    <w:rPr>
      <w:sz w:val="24"/>
      <w:szCs w:val="24"/>
      <w:lang w:val="x-none" w:eastAsia="x-none"/>
    </w:rPr>
  </w:style>
  <w:style w:type="character" w:customStyle="1" w:styleId="ConsPlusNormal">
    <w:name w:val="ConsPlusNormal Знак"/>
    <w:link w:val="ConsPlusNormal0"/>
    <w:semiHidden/>
    <w:locked/>
    <w:rsid w:val="0012560E"/>
    <w:rPr>
      <w:rFonts w:ascii="Arial" w:hAnsi="Arial" w:cs="Arial"/>
    </w:rPr>
  </w:style>
  <w:style w:type="paragraph" w:customStyle="1" w:styleId="ConsPlusNormal0">
    <w:name w:val="ConsPlusNormal"/>
    <w:link w:val="ConsPlusNormal"/>
    <w:semiHidden/>
    <w:rsid w:val="0012560E"/>
    <w:pPr>
      <w:widowControl w:val="0"/>
      <w:autoSpaceDE w:val="0"/>
      <w:autoSpaceDN w:val="0"/>
      <w:adjustRightInd w:val="0"/>
      <w:spacing w:after="0" w:line="240" w:lineRule="auto"/>
      <w:ind w:firstLine="720"/>
    </w:pPr>
    <w:rPr>
      <w:rFonts w:ascii="Arial" w:hAnsi="Arial" w:cs="Arial"/>
    </w:rPr>
  </w:style>
  <w:style w:type="paragraph" w:customStyle="1" w:styleId="14">
    <w:name w:val="Стиль1"/>
    <w:basedOn w:val="a0"/>
    <w:uiPriority w:val="99"/>
    <w:semiHidden/>
    <w:rsid w:val="0012560E"/>
    <w:pPr>
      <w:keepNext/>
      <w:keepLines/>
      <w:widowControl w:val="0"/>
      <w:suppressLineNumbers/>
      <w:tabs>
        <w:tab w:val="num" w:pos="432"/>
      </w:tabs>
      <w:suppressAutoHyphens/>
      <w:spacing w:after="60"/>
      <w:ind w:left="432" w:hanging="432"/>
    </w:pPr>
    <w:rPr>
      <w:b/>
      <w:sz w:val="28"/>
      <w:szCs w:val="24"/>
    </w:rPr>
  </w:style>
  <w:style w:type="paragraph" w:customStyle="1" w:styleId="26">
    <w:name w:val="Стиль2"/>
    <w:basedOn w:val="22"/>
    <w:uiPriority w:val="99"/>
    <w:semiHidden/>
    <w:rsid w:val="0012560E"/>
    <w:pPr>
      <w:keepNext/>
      <w:keepLines/>
      <w:widowControl w:val="0"/>
      <w:suppressLineNumbers/>
      <w:tabs>
        <w:tab w:val="clear" w:pos="432"/>
        <w:tab w:val="num" w:pos="1476"/>
      </w:tabs>
      <w:suppressAutoHyphens/>
      <w:spacing w:after="60"/>
      <w:ind w:left="1476" w:hanging="576"/>
      <w:jc w:val="both"/>
    </w:pPr>
    <w:rPr>
      <w:b/>
      <w:szCs w:val="20"/>
    </w:rPr>
  </w:style>
  <w:style w:type="paragraph" w:customStyle="1" w:styleId="ConsNormal">
    <w:name w:val="ConsNormal"/>
    <w:uiPriority w:val="99"/>
    <w:semiHidden/>
    <w:rsid w:val="0012560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3">
    <w:name w:val="Пункт Знак"/>
    <w:link w:val="aff4"/>
    <w:semiHidden/>
    <w:locked/>
    <w:rsid w:val="0012560E"/>
    <w:rPr>
      <w:sz w:val="24"/>
      <w:szCs w:val="24"/>
    </w:rPr>
  </w:style>
  <w:style w:type="paragraph" w:customStyle="1" w:styleId="aff4">
    <w:name w:val="Пункт"/>
    <w:basedOn w:val="a0"/>
    <w:link w:val="aff3"/>
    <w:semiHidden/>
    <w:rsid w:val="0012560E"/>
    <w:pPr>
      <w:tabs>
        <w:tab w:val="num" w:pos="1980"/>
      </w:tabs>
      <w:ind w:left="1404" w:hanging="504"/>
      <w:jc w:val="both"/>
    </w:pPr>
    <w:rPr>
      <w:rFonts w:asciiTheme="minorHAnsi" w:eastAsiaTheme="minorHAnsi" w:hAnsiTheme="minorHAnsi" w:cstheme="minorBidi"/>
      <w:sz w:val="24"/>
      <w:szCs w:val="24"/>
      <w:lang w:eastAsia="en-US"/>
    </w:rPr>
  </w:style>
  <w:style w:type="paragraph" w:customStyle="1" w:styleId="HeadDoc">
    <w:name w:val="HeadDoc"/>
    <w:uiPriority w:val="99"/>
    <w:semiHidden/>
    <w:rsid w:val="0012560E"/>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aff5">
    <w:name w:val="Словарная статья"/>
    <w:basedOn w:val="a0"/>
    <w:next w:val="a0"/>
    <w:uiPriority w:val="99"/>
    <w:semiHidden/>
    <w:rsid w:val="0012560E"/>
    <w:pPr>
      <w:autoSpaceDE w:val="0"/>
      <w:autoSpaceDN w:val="0"/>
      <w:adjustRightInd w:val="0"/>
      <w:ind w:right="118"/>
      <w:jc w:val="both"/>
    </w:pPr>
    <w:rPr>
      <w:rFonts w:ascii="Arial" w:hAnsi="Arial"/>
    </w:rPr>
  </w:style>
  <w:style w:type="paragraph" w:customStyle="1" w:styleId="aff6">
    <w:name w:val="Íîðìàëüíûé"/>
    <w:uiPriority w:val="99"/>
    <w:semiHidden/>
    <w:rsid w:val="0012560E"/>
    <w:pPr>
      <w:spacing w:after="0" w:line="240" w:lineRule="auto"/>
    </w:pPr>
    <w:rPr>
      <w:rFonts w:ascii="Courier" w:eastAsia="Times New Roman" w:hAnsi="Courier" w:cs="Times New Roman"/>
      <w:sz w:val="24"/>
      <w:szCs w:val="20"/>
      <w:lang w:val="en-GB" w:eastAsia="ru-RU"/>
    </w:rPr>
  </w:style>
  <w:style w:type="character" w:customStyle="1" w:styleId="ConsPlusNonformat">
    <w:name w:val="ConsPlusNonformat Знак"/>
    <w:basedOn w:val="a1"/>
    <w:link w:val="ConsPlusNonformat0"/>
    <w:semiHidden/>
    <w:locked/>
    <w:rsid w:val="0012560E"/>
    <w:rPr>
      <w:rFonts w:ascii="Courier New" w:hAnsi="Courier New" w:cs="Courier New"/>
    </w:rPr>
  </w:style>
  <w:style w:type="paragraph" w:customStyle="1" w:styleId="ConsPlusNonformat0">
    <w:name w:val="ConsPlusNonformat"/>
    <w:link w:val="ConsPlusNonformat"/>
    <w:semiHidden/>
    <w:rsid w:val="0012560E"/>
    <w:pPr>
      <w:widowControl w:val="0"/>
      <w:autoSpaceDE w:val="0"/>
      <w:autoSpaceDN w:val="0"/>
      <w:adjustRightInd w:val="0"/>
      <w:spacing w:after="0" w:line="240" w:lineRule="auto"/>
    </w:pPr>
    <w:rPr>
      <w:rFonts w:ascii="Courier New" w:hAnsi="Courier New" w:cs="Courier New"/>
    </w:rPr>
  </w:style>
  <w:style w:type="paragraph" w:customStyle="1" w:styleId="aff7">
    <w:name w:val="Заголовок к тексту"/>
    <w:basedOn w:val="a0"/>
    <w:next w:val="af6"/>
    <w:uiPriority w:val="99"/>
    <w:semiHidden/>
    <w:rsid w:val="0012560E"/>
    <w:pPr>
      <w:suppressAutoHyphens/>
      <w:spacing w:after="480" w:line="240" w:lineRule="exact"/>
    </w:pPr>
    <w:rPr>
      <w:b/>
      <w:sz w:val="28"/>
    </w:rPr>
  </w:style>
  <w:style w:type="paragraph" w:customStyle="1" w:styleId="15">
    <w:name w:val="Знак1"/>
    <w:basedOn w:val="a0"/>
    <w:autoRedefine/>
    <w:uiPriority w:val="99"/>
    <w:semiHidden/>
    <w:rsid w:val="0012560E"/>
    <w:pPr>
      <w:jc w:val="both"/>
    </w:pPr>
    <w:rPr>
      <w:b/>
      <w:bCs/>
      <w:sz w:val="24"/>
      <w:szCs w:val="24"/>
      <w:lang w:eastAsia="en-US"/>
    </w:rPr>
  </w:style>
  <w:style w:type="paragraph" w:customStyle="1" w:styleId="aff8">
    <w:name w:val="регистрационные поля"/>
    <w:basedOn w:val="a0"/>
    <w:uiPriority w:val="99"/>
    <w:semiHidden/>
    <w:rsid w:val="0012560E"/>
    <w:pPr>
      <w:spacing w:line="240" w:lineRule="exact"/>
      <w:jc w:val="center"/>
    </w:pPr>
    <w:rPr>
      <w:sz w:val="28"/>
      <w:lang w:val="en-US"/>
    </w:rPr>
  </w:style>
  <w:style w:type="paragraph" w:customStyle="1" w:styleId="aff9">
    <w:name w:val="Стиль"/>
    <w:basedOn w:val="a0"/>
    <w:autoRedefine/>
    <w:uiPriority w:val="99"/>
    <w:semiHidden/>
    <w:rsid w:val="0012560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310">
    <w:name w:val="аголовок 31"/>
    <w:basedOn w:val="a0"/>
    <w:next w:val="a0"/>
    <w:uiPriority w:val="99"/>
    <w:semiHidden/>
    <w:rsid w:val="0012560E"/>
    <w:pPr>
      <w:keepNext/>
      <w:jc w:val="both"/>
    </w:pPr>
    <w:rPr>
      <w:sz w:val="24"/>
      <w:szCs w:val="24"/>
    </w:rPr>
  </w:style>
  <w:style w:type="paragraph" w:customStyle="1" w:styleId="ConsNonformat">
    <w:name w:val="ConsNonformat"/>
    <w:uiPriority w:val="99"/>
    <w:semiHidden/>
    <w:rsid w:val="0012560E"/>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affa">
    <w:name w:val="Адресат"/>
    <w:basedOn w:val="a0"/>
    <w:uiPriority w:val="99"/>
    <w:semiHidden/>
    <w:rsid w:val="0012560E"/>
    <w:pPr>
      <w:suppressAutoHyphens/>
      <w:spacing w:line="240" w:lineRule="exact"/>
    </w:pPr>
    <w:rPr>
      <w:sz w:val="28"/>
    </w:rPr>
  </w:style>
  <w:style w:type="paragraph" w:customStyle="1" w:styleId="Web">
    <w:name w:val="Обычный (Web)"/>
    <w:basedOn w:val="a0"/>
    <w:uiPriority w:val="99"/>
    <w:semiHidden/>
    <w:rsid w:val="0012560E"/>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affb">
    <w:name w:val="А_обычный"/>
    <w:basedOn w:val="a0"/>
    <w:uiPriority w:val="99"/>
    <w:semiHidden/>
    <w:rsid w:val="0012560E"/>
    <w:pPr>
      <w:ind w:firstLine="709"/>
      <w:jc w:val="both"/>
    </w:pPr>
    <w:rPr>
      <w:sz w:val="24"/>
      <w:szCs w:val="24"/>
    </w:rPr>
  </w:style>
  <w:style w:type="paragraph" w:customStyle="1" w:styleId="02statia2">
    <w:name w:val="02statia2"/>
    <w:basedOn w:val="a0"/>
    <w:uiPriority w:val="99"/>
    <w:semiHidden/>
    <w:rsid w:val="0012560E"/>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0"/>
    <w:uiPriority w:val="99"/>
    <w:semiHidden/>
    <w:rsid w:val="0012560E"/>
    <w:pPr>
      <w:spacing w:before="120" w:line="320" w:lineRule="atLeast"/>
      <w:ind w:left="2900" w:hanging="880"/>
      <w:jc w:val="both"/>
    </w:pPr>
    <w:rPr>
      <w:rFonts w:ascii="GaramondNarrowC" w:hAnsi="GaramondNarrowC"/>
      <w:color w:val="000000"/>
      <w:sz w:val="21"/>
      <w:szCs w:val="21"/>
    </w:rPr>
  </w:style>
  <w:style w:type="paragraph" w:customStyle="1" w:styleId="27">
    <w:name w:val="Основной текст с отступом2"/>
    <w:basedOn w:val="a0"/>
    <w:uiPriority w:val="99"/>
    <w:semiHidden/>
    <w:rsid w:val="0012560E"/>
    <w:pPr>
      <w:spacing w:before="60"/>
      <w:ind w:firstLine="851"/>
      <w:jc w:val="both"/>
    </w:pPr>
    <w:rPr>
      <w:sz w:val="24"/>
    </w:rPr>
  </w:style>
  <w:style w:type="paragraph" w:customStyle="1" w:styleId="c12">
    <w:name w:val="c12"/>
    <w:basedOn w:val="a0"/>
    <w:uiPriority w:val="99"/>
    <w:semiHidden/>
    <w:rsid w:val="0012560E"/>
    <w:pPr>
      <w:widowControl w:val="0"/>
      <w:autoSpaceDE w:val="0"/>
      <w:autoSpaceDN w:val="0"/>
      <w:adjustRightInd w:val="0"/>
      <w:spacing w:line="240" w:lineRule="atLeast"/>
      <w:jc w:val="center"/>
    </w:pPr>
    <w:rPr>
      <w:sz w:val="24"/>
      <w:szCs w:val="24"/>
      <w:lang w:val="en-US"/>
    </w:rPr>
  </w:style>
  <w:style w:type="paragraph" w:customStyle="1" w:styleId="affc">
    <w:name w:val="Таблица шапка"/>
    <w:basedOn w:val="a0"/>
    <w:uiPriority w:val="99"/>
    <w:semiHidden/>
    <w:rsid w:val="0012560E"/>
    <w:pPr>
      <w:keepNext/>
      <w:spacing w:before="40" w:after="40"/>
      <w:ind w:left="57" w:right="57"/>
    </w:pPr>
    <w:rPr>
      <w:sz w:val="18"/>
      <w:szCs w:val="18"/>
    </w:rPr>
  </w:style>
  <w:style w:type="paragraph" w:customStyle="1" w:styleId="50">
    <w:name w:val="Знак5 Знак Знак Знак"/>
    <w:basedOn w:val="a0"/>
    <w:uiPriority w:val="99"/>
    <w:semiHidden/>
    <w:rsid w:val="0012560E"/>
    <w:pPr>
      <w:spacing w:before="100" w:beforeAutospacing="1" w:after="100" w:afterAutospacing="1"/>
    </w:pPr>
    <w:rPr>
      <w:rFonts w:ascii="Tahoma" w:hAnsi="Tahoma"/>
      <w:lang w:val="en-US" w:eastAsia="en-US"/>
    </w:rPr>
  </w:style>
  <w:style w:type="paragraph" w:customStyle="1" w:styleId="120">
    <w:name w:val="Знак12 Знак Знак Знак"/>
    <w:basedOn w:val="a0"/>
    <w:uiPriority w:val="99"/>
    <w:semiHidden/>
    <w:rsid w:val="0012560E"/>
    <w:pPr>
      <w:spacing w:before="100" w:beforeAutospacing="1" w:after="100" w:afterAutospacing="1"/>
    </w:pPr>
    <w:rPr>
      <w:rFonts w:ascii="Tahoma" w:hAnsi="Tahoma"/>
      <w:lang w:val="en-US" w:eastAsia="en-US"/>
    </w:rPr>
  </w:style>
  <w:style w:type="paragraph" w:customStyle="1" w:styleId="100">
    <w:name w:val="Знак10"/>
    <w:basedOn w:val="a0"/>
    <w:uiPriority w:val="99"/>
    <w:semiHidden/>
    <w:rsid w:val="0012560E"/>
    <w:pPr>
      <w:spacing w:before="100" w:beforeAutospacing="1" w:after="100" w:afterAutospacing="1"/>
    </w:pPr>
    <w:rPr>
      <w:rFonts w:ascii="Tahoma" w:hAnsi="Tahoma"/>
      <w:lang w:val="en-US" w:eastAsia="en-US"/>
    </w:rPr>
  </w:style>
  <w:style w:type="paragraph" w:customStyle="1" w:styleId="16">
    <w:name w:val="заголовок 1"/>
    <w:basedOn w:val="a0"/>
    <w:next w:val="a0"/>
    <w:uiPriority w:val="99"/>
    <w:semiHidden/>
    <w:rsid w:val="0012560E"/>
    <w:pPr>
      <w:keepNext/>
      <w:widowControl w:val="0"/>
      <w:snapToGrid w:val="0"/>
      <w:jc w:val="center"/>
    </w:pPr>
    <w:rPr>
      <w:b/>
      <w:sz w:val="24"/>
      <w:lang w:eastAsia="en-US"/>
    </w:rPr>
  </w:style>
  <w:style w:type="paragraph" w:customStyle="1" w:styleId="28">
    <w:name w:val="Знак2"/>
    <w:basedOn w:val="a0"/>
    <w:uiPriority w:val="99"/>
    <w:semiHidden/>
    <w:rsid w:val="0012560E"/>
    <w:pPr>
      <w:spacing w:before="100" w:beforeAutospacing="1" w:after="100" w:afterAutospacing="1"/>
    </w:pPr>
    <w:rPr>
      <w:rFonts w:ascii="Tahoma" w:hAnsi="Tahoma"/>
      <w:lang w:val="en-US" w:eastAsia="en-US"/>
    </w:rPr>
  </w:style>
  <w:style w:type="paragraph" w:customStyle="1" w:styleId="110">
    <w:name w:val="Знак Знак Знак Знак Знак Знак1 Знак Знак Знак1 Знак"/>
    <w:basedOn w:val="a0"/>
    <w:uiPriority w:val="99"/>
    <w:semiHidden/>
    <w:rsid w:val="0012560E"/>
    <w:pPr>
      <w:spacing w:before="100" w:beforeAutospacing="1" w:after="100" w:afterAutospacing="1"/>
    </w:pPr>
    <w:rPr>
      <w:rFonts w:ascii="Tahoma" w:hAnsi="Tahoma"/>
      <w:lang w:val="en-US" w:eastAsia="en-US"/>
    </w:rPr>
  </w:style>
  <w:style w:type="paragraph" w:customStyle="1" w:styleId="17">
    <w:name w:val="Знак1 Знак Знак Знак Знак Знак Знак"/>
    <w:basedOn w:val="a0"/>
    <w:uiPriority w:val="99"/>
    <w:semiHidden/>
    <w:rsid w:val="0012560E"/>
    <w:pPr>
      <w:spacing w:before="100" w:beforeAutospacing="1" w:after="100" w:afterAutospacing="1"/>
    </w:pPr>
    <w:rPr>
      <w:rFonts w:ascii="Tahoma" w:hAnsi="Tahoma"/>
      <w:lang w:val="en-US" w:eastAsia="en-US"/>
    </w:rPr>
  </w:style>
  <w:style w:type="paragraph" w:customStyle="1" w:styleId="affd">
    <w:name w:val="Основной шрифт абзаца Знак"/>
    <w:basedOn w:val="a0"/>
    <w:uiPriority w:val="99"/>
    <w:semiHidden/>
    <w:rsid w:val="0012560E"/>
    <w:pPr>
      <w:spacing w:before="100" w:beforeAutospacing="1" w:after="100" w:afterAutospacing="1"/>
    </w:pPr>
    <w:rPr>
      <w:rFonts w:ascii="Tahoma" w:hAnsi="Tahoma"/>
      <w:lang w:val="en-US" w:eastAsia="en-US"/>
    </w:rPr>
  </w:style>
  <w:style w:type="paragraph" w:customStyle="1" w:styleId="29">
    <w:name w:val="Знак2 Знак Знак Знак"/>
    <w:basedOn w:val="a0"/>
    <w:uiPriority w:val="99"/>
    <w:semiHidden/>
    <w:rsid w:val="0012560E"/>
    <w:pPr>
      <w:spacing w:before="100" w:beforeAutospacing="1" w:after="100" w:afterAutospacing="1"/>
    </w:pPr>
    <w:rPr>
      <w:rFonts w:ascii="Tahoma" w:hAnsi="Tahoma"/>
      <w:lang w:val="en-US" w:eastAsia="en-US"/>
    </w:rPr>
  </w:style>
  <w:style w:type="paragraph" w:customStyle="1" w:styleId="2a">
    <w:name w:val="Знак2 Знак Знак Знак Знак Знак Знак"/>
    <w:basedOn w:val="a0"/>
    <w:uiPriority w:val="99"/>
    <w:semiHidden/>
    <w:rsid w:val="0012560E"/>
    <w:pPr>
      <w:spacing w:before="100" w:beforeAutospacing="1" w:after="100" w:afterAutospacing="1"/>
    </w:pPr>
    <w:rPr>
      <w:rFonts w:ascii="Tahoma" w:hAnsi="Tahoma"/>
      <w:lang w:val="en-US" w:eastAsia="en-US"/>
    </w:rPr>
  </w:style>
  <w:style w:type="paragraph" w:customStyle="1" w:styleId="2b">
    <w:name w:val="Знак2 Знак Знак Знак Знак Знак Знак Знак Знак Знак"/>
    <w:basedOn w:val="a0"/>
    <w:uiPriority w:val="99"/>
    <w:semiHidden/>
    <w:rsid w:val="0012560E"/>
    <w:pPr>
      <w:spacing w:before="100" w:beforeAutospacing="1" w:after="100" w:afterAutospacing="1"/>
    </w:pPr>
    <w:rPr>
      <w:rFonts w:ascii="Tahoma" w:hAnsi="Tahoma"/>
      <w:lang w:val="en-US" w:eastAsia="en-US"/>
    </w:rPr>
  </w:style>
  <w:style w:type="paragraph" w:customStyle="1" w:styleId="18">
    <w:name w:val="1"/>
    <w:basedOn w:val="a0"/>
    <w:uiPriority w:val="99"/>
    <w:semiHidden/>
    <w:rsid w:val="0012560E"/>
    <w:pPr>
      <w:spacing w:before="100" w:beforeAutospacing="1" w:after="100" w:afterAutospacing="1"/>
    </w:pPr>
    <w:rPr>
      <w:rFonts w:ascii="Tahoma" w:hAnsi="Tahoma"/>
      <w:lang w:val="en-US" w:eastAsia="en-US"/>
    </w:rPr>
  </w:style>
  <w:style w:type="paragraph" w:customStyle="1" w:styleId="Default">
    <w:name w:val="Default"/>
    <w:uiPriority w:val="99"/>
    <w:semiHidden/>
    <w:rsid w:val="0012560E"/>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Normal1">
    <w:name w:val="Normal1"/>
    <w:uiPriority w:val="99"/>
    <w:semiHidden/>
    <w:rsid w:val="0012560E"/>
    <w:pPr>
      <w:widowControl w:val="0"/>
      <w:snapToGri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0"/>
    <w:uiPriority w:val="99"/>
    <w:semiHidden/>
    <w:rsid w:val="0012560E"/>
    <w:pPr>
      <w:spacing w:before="100" w:beforeAutospacing="1" w:after="100" w:afterAutospacing="1"/>
    </w:pPr>
    <w:rPr>
      <w:sz w:val="24"/>
      <w:szCs w:val="24"/>
    </w:rPr>
  </w:style>
  <w:style w:type="paragraph" w:customStyle="1" w:styleId="msonormalcxsplast">
    <w:name w:val="msonormalcxsplast"/>
    <w:basedOn w:val="a0"/>
    <w:uiPriority w:val="99"/>
    <w:semiHidden/>
    <w:rsid w:val="0012560E"/>
    <w:pPr>
      <w:spacing w:before="100" w:beforeAutospacing="1" w:after="100" w:afterAutospacing="1"/>
    </w:pPr>
    <w:rPr>
      <w:sz w:val="24"/>
      <w:szCs w:val="24"/>
    </w:rPr>
  </w:style>
  <w:style w:type="paragraph" w:customStyle="1" w:styleId="normal1cxsplast">
    <w:name w:val="normal1cxsplast"/>
    <w:basedOn w:val="a0"/>
    <w:uiPriority w:val="99"/>
    <w:semiHidden/>
    <w:rsid w:val="0012560E"/>
    <w:pPr>
      <w:spacing w:before="100" w:beforeAutospacing="1" w:after="100" w:afterAutospacing="1"/>
    </w:pPr>
    <w:rPr>
      <w:sz w:val="24"/>
      <w:szCs w:val="24"/>
    </w:rPr>
  </w:style>
  <w:style w:type="paragraph" w:customStyle="1" w:styleId="affe">
    <w:name w:val="Обычный + по ширине"/>
    <w:basedOn w:val="a0"/>
    <w:uiPriority w:val="99"/>
    <w:semiHidden/>
    <w:rsid w:val="0012560E"/>
    <w:pPr>
      <w:jc w:val="both"/>
    </w:pPr>
    <w:rPr>
      <w:sz w:val="24"/>
      <w:szCs w:val="24"/>
    </w:rPr>
  </w:style>
  <w:style w:type="paragraph" w:customStyle="1" w:styleId="western">
    <w:name w:val="western"/>
    <w:basedOn w:val="a0"/>
    <w:uiPriority w:val="99"/>
    <w:semiHidden/>
    <w:rsid w:val="0012560E"/>
    <w:pPr>
      <w:widowControl w:val="0"/>
      <w:suppressAutoHyphens/>
      <w:spacing w:before="280"/>
      <w:jc w:val="center"/>
    </w:pPr>
    <w:rPr>
      <w:sz w:val="32"/>
      <w:szCs w:val="32"/>
      <w:lang w:eastAsia="ar-SA"/>
    </w:rPr>
  </w:style>
  <w:style w:type="character" w:customStyle="1" w:styleId="afff">
    <w:name w:val="Основной текст_"/>
    <w:link w:val="70"/>
    <w:uiPriority w:val="99"/>
    <w:semiHidden/>
    <w:locked/>
    <w:rsid w:val="0012560E"/>
    <w:rPr>
      <w:sz w:val="21"/>
      <w:shd w:val="clear" w:color="auto" w:fill="FFFFFF"/>
    </w:rPr>
  </w:style>
  <w:style w:type="paragraph" w:customStyle="1" w:styleId="70">
    <w:name w:val="Основной текст7"/>
    <w:basedOn w:val="a0"/>
    <w:link w:val="afff"/>
    <w:uiPriority w:val="99"/>
    <w:semiHidden/>
    <w:rsid w:val="0012560E"/>
    <w:pPr>
      <w:shd w:val="clear" w:color="auto" w:fill="FFFFFF"/>
      <w:spacing w:before="6660" w:line="254" w:lineRule="exact"/>
      <w:jc w:val="center"/>
    </w:pPr>
    <w:rPr>
      <w:rFonts w:asciiTheme="minorHAnsi" w:eastAsiaTheme="minorHAnsi" w:hAnsiTheme="minorHAnsi" w:cstheme="minorBidi"/>
      <w:sz w:val="21"/>
      <w:szCs w:val="22"/>
      <w:lang w:eastAsia="en-US"/>
    </w:rPr>
  </w:style>
  <w:style w:type="paragraph" w:customStyle="1" w:styleId="19">
    <w:name w:val="Абзац списка1"/>
    <w:basedOn w:val="a0"/>
    <w:uiPriority w:val="99"/>
    <w:semiHidden/>
    <w:rsid w:val="0012560E"/>
    <w:pPr>
      <w:ind w:left="708"/>
    </w:pPr>
    <w:rPr>
      <w:sz w:val="24"/>
      <w:szCs w:val="24"/>
    </w:rPr>
  </w:style>
  <w:style w:type="paragraph" w:customStyle="1" w:styleId="Style17">
    <w:name w:val="Style17"/>
    <w:basedOn w:val="a0"/>
    <w:uiPriority w:val="99"/>
    <w:semiHidden/>
    <w:rsid w:val="0012560E"/>
    <w:pPr>
      <w:widowControl w:val="0"/>
      <w:autoSpaceDE w:val="0"/>
      <w:autoSpaceDN w:val="0"/>
      <w:adjustRightInd w:val="0"/>
      <w:spacing w:line="216" w:lineRule="exact"/>
      <w:ind w:firstLine="504"/>
      <w:jc w:val="both"/>
    </w:pPr>
    <w:rPr>
      <w:rFonts w:ascii="Arial" w:hAnsi="Arial" w:cs="Arial"/>
      <w:sz w:val="24"/>
      <w:szCs w:val="24"/>
    </w:rPr>
  </w:style>
  <w:style w:type="paragraph" w:customStyle="1" w:styleId="1a">
    <w:name w:val="Без интервала1"/>
    <w:uiPriority w:val="99"/>
    <w:semiHidden/>
    <w:rsid w:val="0012560E"/>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2-11">
    <w:name w:val="содержание2-11"/>
    <w:basedOn w:val="a0"/>
    <w:uiPriority w:val="99"/>
    <w:semiHidden/>
    <w:rsid w:val="0012560E"/>
    <w:pPr>
      <w:suppressAutoHyphens/>
      <w:spacing w:after="60"/>
      <w:jc w:val="both"/>
    </w:pPr>
    <w:rPr>
      <w:sz w:val="24"/>
      <w:szCs w:val="24"/>
      <w:lang w:eastAsia="ar-SA"/>
    </w:rPr>
  </w:style>
  <w:style w:type="paragraph" w:customStyle="1" w:styleId="formattext">
    <w:name w:val="formattext"/>
    <w:basedOn w:val="a0"/>
    <w:uiPriority w:val="99"/>
    <w:semiHidden/>
    <w:rsid w:val="0012560E"/>
    <w:pPr>
      <w:spacing w:before="100" w:beforeAutospacing="1" w:after="100" w:afterAutospacing="1"/>
    </w:pPr>
    <w:rPr>
      <w:sz w:val="24"/>
      <w:szCs w:val="24"/>
    </w:rPr>
  </w:style>
  <w:style w:type="paragraph" w:customStyle="1" w:styleId="ConsPlusCell">
    <w:name w:val="ConsPlusCell"/>
    <w:uiPriority w:val="99"/>
    <w:semiHidden/>
    <w:rsid w:val="001256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6">
    <w:name w:val="Стиль3 Знак"/>
    <w:basedOn w:val="13"/>
    <w:uiPriority w:val="99"/>
    <w:semiHidden/>
    <w:rsid w:val="0012560E"/>
    <w:pPr>
      <w:widowControl w:val="0"/>
      <w:tabs>
        <w:tab w:val="num" w:pos="227"/>
      </w:tabs>
      <w:adjustRightInd w:val="0"/>
      <w:spacing w:after="0"/>
      <w:ind w:left="0"/>
      <w:jc w:val="both"/>
    </w:pPr>
    <w:rPr>
      <w:szCs w:val="20"/>
      <w:lang w:val="ru-RU" w:eastAsia="ru-RU"/>
    </w:rPr>
  </w:style>
  <w:style w:type="paragraph" w:customStyle="1" w:styleId="37">
    <w:name w:val="Стиль3"/>
    <w:basedOn w:val="13"/>
    <w:uiPriority w:val="99"/>
    <w:semiHidden/>
    <w:rsid w:val="0012560E"/>
    <w:pPr>
      <w:widowControl w:val="0"/>
      <w:tabs>
        <w:tab w:val="num" w:pos="1307"/>
      </w:tabs>
      <w:adjustRightInd w:val="0"/>
      <w:spacing w:after="0"/>
      <w:ind w:left="1080"/>
      <w:jc w:val="both"/>
    </w:pPr>
    <w:rPr>
      <w:szCs w:val="20"/>
      <w:lang w:val="ru-RU" w:eastAsia="ru-RU"/>
    </w:rPr>
  </w:style>
  <w:style w:type="character" w:styleId="afff0">
    <w:name w:val="footnote reference"/>
    <w:semiHidden/>
    <w:unhideWhenUsed/>
    <w:rsid w:val="0012560E"/>
    <w:rPr>
      <w:vertAlign w:val="superscript"/>
    </w:rPr>
  </w:style>
  <w:style w:type="character" w:styleId="afff1">
    <w:name w:val="annotation reference"/>
    <w:semiHidden/>
    <w:unhideWhenUsed/>
    <w:rsid w:val="0012560E"/>
    <w:rPr>
      <w:sz w:val="16"/>
      <w:szCs w:val="16"/>
    </w:rPr>
  </w:style>
  <w:style w:type="character" w:styleId="afff2">
    <w:name w:val="endnote reference"/>
    <w:semiHidden/>
    <w:unhideWhenUsed/>
    <w:rsid w:val="0012560E"/>
    <w:rPr>
      <w:vertAlign w:val="superscript"/>
    </w:rPr>
  </w:style>
  <w:style w:type="character" w:customStyle="1" w:styleId="afff3">
    <w:name w:val="Основной текст с отступом Знак"/>
    <w:aliases w:val="Основной текст с отступом Знак3 Знак,Знак Знак Знак,Знак Знак2 Знак Знак Знак,Знак Знак1 Знак Знак Знак Знак Знак,Основной текст с отступом Знак Знак Знак Знак,Основной текст с отступом Знак2 Знак,Знак Знак2 Знак Знак"/>
    <w:basedOn w:val="a1"/>
    <w:locked/>
    <w:rsid w:val="0012560E"/>
    <w:rPr>
      <w:sz w:val="24"/>
      <w:szCs w:val="24"/>
      <w:lang w:val="x-none" w:eastAsia="x-none"/>
    </w:rPr>
  </w:style>
  <w:style w:type="character" w:customStyle="1" w:styleId="TitleChar">
    <w:name w:val="Title Char"/>
    <w:aliases w:val="Знак Знак Знак Знак Знак Знак Знак Знак Char,Знак Знак Знак Знак Знак Знак Char,Знак Знак Знак Char,Знак Знак Знак Знак Char,Знак Знак Знак1 Char,Знак2 Char,Знак Знак Знак Знак Знак1 Char,Знак2 Знак Char,Знак Знак Char"/>
    <w:basedOn w:val="a1"/>
    <w:locked/>
    <w:rsid w:val="0012560E"/>
    <w:rPr>
      <w:rFonts w:ascii="Calibri" w:eastAsia="Calibri" w:hAnsi="Calibri" w:hint="default"/>
      <w:b/>
      <w:bCs/>
      <w:sz w:val="36"/>
      <w:szCs w:val="36"/>
      <w:lang w:val="ru-RU" w:eastAsia="ru-RU" w:bidi="ar-SA"/>
    </w:rPr>
  </w:style>
  <w:style w:type="character" w:customStyle="1" w:styleId="iceouttxt4">
    <w:name w:val="iceouttxt4"/>
    <w:basedOn w:val="a1"/>
    <w:rsid w:val="0012560E"/>
  </w:style>
  <w:style w:type="character" w:customStyle="1" w:styleId="82">
    <w:name w:val="Знак Знак8"/>
    <w:rsid w:val="0012560E"/>
    <w:rPr>
      <w:rFonts w:ascii="Cambria" w:eastAsia="Times New Roman" w:hAnsi="Cambria" w:cs="Times New Roman" w:hint="default"/>
      <w:b/>
      <w:bCs/>
      <w:kern w:val="32"/>
      <w:sz w:val="32"/>
      <w:szCs w:val="32"/>
    </w:rPr>
  </w:style>
  <w:style w:type="character" w:customStyle="1" w:styleId="afff4">
    <w:name w:val="Цветовое выделение"/>
    <w:uiPriority w:val="99"/>
    <w:rsid w:val="0012560E"/>
    <w:rPr>
      <w:b/>
      <w:bCs w:val="0"/>
      <w:color w:val="26282F"/>
    </w:rPr>
  </w:style>
  <w:style w:type="character" w:customStyle="1" w:styleId="apple-converted-space">
    <w:name w:val="apple-converted-space"/>
    <w:basedOn w:val="a1"/>
    <w:rsid w:val="0012560E"/>
  </w:style>
  <w:style w:type="character" w:customStyle="1" w:styleId="afff5">
    <w:name w:val="Основной текст с отступом Знак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Знак"/>
    <w:basedOn w:val="a1"/>
    <w:rsid w:val="0012560E"/>
    <w:rPr>
      <w:sz w:val="24"/>
      <w:szCs w:val="24"/>
    </w:rPr>
  </w:style>
  <w:style w:type="character" w:customStyle="1" w:styleId="iceouttxt52">
    <w:name w:val="iceouttxt52"/>
    <w:basedOn w:val="a1"/>
    <w:rsid w:val="0012560E"/>
    <w:rPr>
      <w:rFonts w:ascii="Arial" w:hAnsi="Arial" w:cs="Arial" w:hint="default"/>
      <w:color w:val="666666"/>
      <w:sz w:val="17"/>
      <w:szCs w:val="17"/>
    </w:rPr>
  </w:style>
  <w:style w:type="character" w:customStyle="1" w:styleId="blk3">
    <w:name w:val="blk3"/>
    <w:basedOn w:val="a1"/>
    <w:rsid w:val="0012560E"/>
    <w:rPr>
      <w:vanish/>
      <w:webHidden w:val="0"/>
      <w:specVanish/>
    </w:rPr>
  </w:style>
  <w:style w:type="character" w:customStyle="1" w:styleId="blk">
    <w:name w:val="blk"/>
    <w:rsid w:val="0012560E"/>
  </w:style>
  <w:style w:type="table" w:styleId="afff6">
    <w:name w:val="Table Grid"/>
    <w:basedOn w:val="a2"/>
    <w:rsid w:val="0012560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3"/>
    <w:semiHidden/>
    <w:unhideWhenUsed/>
    <w:rsid w:val="0012560E"/>
    <w:pPr>
      <w:numPr>
        <w:numId w:val="8"/>
      </w:numPr>
    </w:pPr>
  </w:style>
  <w:style w:type="numbering" w:customStyle="1" w:styleId="4">
    <w:name w:val="Стиль4"/>
    <w:rsid w:val="0012560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9805">
      <w:bodyDiv w:val="1"/>
      <w:marLeft w:val="0"/>
      <w:marRight w:val="0"/>
      <w:marTop w:val="0"/>
      <w:marBottom w:val="0"/>
      <w:divBdr>
        <w:top w:val="none" w:sz="0" w:space="0" w:color="auto"/>
        <w:left w:val="none" w:sz="0" w:space="0" w:color="auto"/>
        <w:bottom w:val="none" w:sz="0" w:space="0" w:color="auto"/>
        <w:right w:val="none" w:sz="0" w:space="0" w:color="auto"/>
      </w:divBdr>
    </w:div>
    <w:div w:id="317805130">
      <w:bodyDiv w:val="1"/>
      <w:marLeft w:val="0"/>
      <w:marRight w:val="0"/>
      <w:marTop w:val="0"/>
      <w:marBottom w:val="0"/>
      <w:divBdr>
        <w:top w:val="none" w:sz="0" w:space="0" w:color="auto"/>
        <w:left w:val="none" w:sz="0" w:space="0" w:color="auto"/>
        <w:bottom w:val="none" w:sz="0" w:space="0" w:color="auto"/>
        <w:right w:val="none" w:sz="0" w:space="0" w:color="auto"/>
      </w:divBdr>
    </w:div>
    <w:div w:id="587152341">
      <w:bodyDiv w:val="1"/>
      <w:marLeft w:val="0"/>
      <w:marRight w:val="0"/>
      <w:marTop w:val="0"/>
      <w:marBottom w:val="0"/>
      <w:divBdr>
        <w:top w:val="none" w:sz="0" w:space="0" w:color="auto"/>
        <w:left w:val="none" w:sz="0" w:space="0" w:color="auto"/>
        <w:bottom w:val="none" w:sz="0" w:space="0" w:color="auto"/>
        <w:right w:val="none" w:sz="0" w:space="0" w:color="auto"/>
      </w:divBdr>
    </w:div>
    <w:div w:id="698434224">
      <w:bodyDiv w:val="1"/>
      <w:marLeft w:val="0"/>
      <w:marRight w:val="0"/>
      <w:marTop w:val="0"/>
      <w:marBottom w:val="0"/>
      <w:divBdr>
        <w:top w:val="none" w:sz="0" w:space="0" w:color="auto"/>
        <w:left w:val="none" w:sz="0" w:space="0" w:color="auto"/>
        <w:bottom w:val="none" w:sz="0" w:space="0" w:color="auto"/>
        <w:right w:val="none" w:sz="0" w:space="0" w:color="auto"/>
      </w:divBdr>
    </w:div>
    <w:div w:id="1181166366">
      <w:bodyDiv w:val="1"/>
      <w:marLeft w:val="0"/>
      <w:marRight w:val="0"/>
      <w:marTop w:val="0"/>
      <w:marBottom w:val="0"/>
      <w:divBdr>
        <w:top w:val="none" w:sz="0" w:space="0" w:color="auto"/>
        <w:left w:val="none" w:sz="0" w:space="0" w:color="auto"/>
        <w:bottom w:val="none" w:sz="0" w:space="0" w:color="auto"/>
        <w:right w:val="none" w:sz="0" w:space="0" w:color="auto"/>
      </w:divBdr>
    </w:div>
    <w:div w:id="1290235428">
      <w:bodyDiv w:val="1"/>
      <w:marLeft w:val="0"/>
      <w:marRight w:val="0"/>
      <w:marTop w:val="0"/>
      <w:marBottom w:val="0"/>
      <w:divBdr>
        <w:top w:val="none" w:sz="0" w:space="0" w:color="auto"/>
        <w:left w:val="none" w:sz="0" w:space="0" w:color="auto"/>
        <w:bottom w:val="none" w:sz="0" w:space="0" w:color="auto"/>
        <w:right w:val="none" w:sz="0" w:space="0" w:color="auto"/>
      </w:divBdr>
    </w:div>
    <w:div w:id="1589268608">
      <w:bodyDiv w:val="1"/>
      <w:marLeft w:val="0"/>
      <w:marRight w:val="0"/>
      <w:marTop w:val="0"/>
      <w:marBottom w:val="0"/>
      <w:divBdr>
        <w:top w:val="none" w:sz="0" w:space="0" w:color="auto"/>
        <w:left w:val="none" w:sz="0" w:space="0" w:color="auto"/>
        <w:bottom w:val="none" w:sz="0" w:space="0" w:color="auto"/>
        <w:right w:val="none" w:sz="0" w:space="0" w:color="auto"/>
      </w:divBdr>
    </w:div>
    <w:div w:id="1703508748">
      <w:bodyDiv w:val="1"/>
      <w:marLeft w:val="0"/>
      <w:marRight w:val="0"/>
      <w:marTop w:val="0"/>
      <w:marBottom w:val="0"/>
      <w:divBdr>
        <w:top w:val="none" w:sz="0" w:space="0" w:color="auto"/>
        <w:left w:val="none" w:sz="0" w:space="0" w:color="auto"/>
        <w:bottom w:val="none" w:sz="0" w:space="0" w:color="auto"/>
        <w:right w:val="none" w:sz="0" w:space="0" w:color="auto"/>
      </w:divBdr>
    </w:div>
    <w:div w:id="1851600234">
      <w:bodyDiv w:val="1"/>
      <w:marLeft w:val="0"/>
      <w:marRight w:val="0"/>
      <w:marTop w:val="0"/>
      <w:marBottom w:val="0"/>
      <w:divBdr>
        <w:top w:val="none" w:sz="0" w:space="0" w:color="auto"/>
        <w:left w:val="none" w:sz="0" w:space="0" w:color="auto"/>
        <w:bottom w:val="none" w:sz="0" w:space="0" w:color="auto"/>
        <w:right w:val="none" w:sz="0" w:space="0" w:color="auto"/>
      </w:divBdr>
    </w:div>
    <w:div w:id="200196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mo.ahtubinsk@mail.ru" TargetMode="External"/><Relationship Id="rId13" Type="http://schemas.openxmlformats.org/officeDocument/2006/relationships/hyperlink" Target="consultantplus://offline/ref=FA1CDABD9ECB477EE14AEE91C0309C5BD70C74B9BDD2AFB77DD87D0528A061922F61C9D6F6C83Bp4K" TargetMode="External"/><Relationship Id="rId18" Type="http://schemas.openxmlformats.org/officeDocument/2006/relationships/hyperlink" Target="file:///C:\Users\1\AppData\Local\Microsoft\Windows\Temporary%20Internet%20Files\Content.IE5\TJO29RX0\9-16-&#1040;&#1069;&#1060;.doc" TargetMode="External"/><Relationship Id="rId26" Type="http://schemas.openxmlformats.org/officeDocument/2006/relationships/hyperlink" Target="consultantplus://offline/ref=9778F1D35C9F7A2E7A14CBC1C9EC310B926CA1939F20540398ED8A8AD02AD9BC0AE2CC7A586E7DF0e351L" TargetMode="External"/><Relationship Id="rId3" Type="http://schemas.microsoft.com/office/2007/relationships/stylesWithEffects" Target="stylesWithEffects.xml"/><Relationship Id="rId21" Type="http://schemas.openxmlformats.org/officeDocument/2006/relationships/hyperlink" Target="file:///C:\Users\1\AppData\Local\Microsoft\Windows\Temporary%20Internet%20Files\Content.IE5\TJO29RX0\9-16-&#1040;&#1069;&#1060;.doc" TargetMode="External"/><Relationship Id="rId7" Type="http://schemas.openxmlformats.org/officeDocument/2006/relationships/hyperlink" Target="consultantplus://offline/ref=4AAC5560FD3DF46DDE95CBF329CC8FA19B927BA3FB0805143224E82B1C7E69E30822FFzAy4G" TargetMode="External"/><Relationship Id="rId12" Type="http://schemas.openxmlformats.org/officeDocument/2006/relationships/hyperlink" Target="consultantplus://offline/ref=FA1CDABD9ECB477EE14AEE91C0309C5BD70D79B9BCD0AFB77DD87D0528A061922F61C9D2F63Cp8K" TargetMode="External"/><Relationship Id="rId17" Type="http://schemas.openxmlformats.org/officeDocument/2006/relationships/hyperlink" Target="file:///C:\Users\1\AppData\Local\Microsoft\Windows\Temporary%20Internet%20Files\Content.IE5\TJO29RX0\9-16-&#1040;&#1069;&#1060;.doc" TargetMode="External"/><Relationship Id="rId25" Type="http://schemas.openxmlformats.org/officeDocument/2006/relationships/hyperlink" Target="consultantplus://offline/ref=2407E640E6D17B9E65AF85FBC4986459FCDEEFDFEE99812EF5D79E1C62A2F50F6D461D60BDE45AC6XA2CL" TargetMode="External"/><Relationship Id="rId2" Type="http://schemas.openxmlformats.org/officeDocument/2006/relationships/styles" Target="styles.xml"/><Relationship Id="rId16" Type="http://schemas.openxmlformats.org/officeDocument/2006/relationships/hyperlink" Target="file:///C:\Users\1\AppData\Local\Microsoft\Windows\Temporary%20Internet%20Files\Content.IE5\TJO29RX0\9-16-&#1040;&#1069;&#1060;.doc" TargetMode="External"/><Relationship Id="rId20" Type="http://schemas.openxmlformats.org/officeDocument/2006/relationships/hyperlink" Target="consultantplus://offline/ref=5DD0906A880EEA71E4790B4369D8930436D3AE7E2D61EAEAB521683CBEFD1ABC480C5AFDA0EC4B43i9NEF" TargetMode="External"/><Relationship Id="rId29" Type="http://schemas.openxmlformats.org/officeDocument/2006/relationships/hyperlink" Target="mailto:adm.mo.ahtubinsk@mail.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nsultant.ru/document/cons_doc_LAW_73100/4a32fa878af996f0b5994ea86e0e1f2238211e0f/" TargetMode="External"/><Relationship Id="rId24" Type="http://schemas.openxmlformats.org/officeDocument/2006/relationships/hyperlink" Target="consultantplus://offline/ref=59CA0B265FD53782D5EDD2AA8D3C2B597A6FCBB962A0FB4AA8554058577D194ACDD71A56895CCE81y1U1M" TargetMode="External"/><Relationship Id="rId5" Type="http://schemas.openxmlformats.org/officeDocument/2006/relationships/webSettings" Target="webSettings.xml"/><Relationship Id="rId15" Type="http://schemas.openxmlformats.org/officeDocument/2006/relationships/hyperlink" Target="file:///C:\Users\1\AppData\Local\Microsoft\Windows\Temporary%20Internet%20Files\Content.IE5\TJO29RX0\9-16-&#1040;&#1069;&#1060;.doc" TargetMode="External"/><Relationship Id="rId23" Type="http://schemas.openxmlformats.org/officeDocument/2006/relationships/hyperlink" Target="file:///C:\Users\1\AppData\Local\Microsoft\Windows\Temporary%20Internet%20Files\Content.IE5\TJO29RX0\9-16-&#1040;&#1069;&#1060;.doc" TargetMode="External"/><Relationship Id="rId28" Type="http://schemas.openxmlformats.org/officeDocument/2006/relationships/hyperlink" Target="consultantplus://offline/ref=F291D823DA7C4D1891F5E8597CBE9C3811B638D57B7D6A4C40EB3974C4E673F295B1BA1EF39541E8v8R8L" TargetMode="External"/><Relationship Id="rId10" Type="http://schemas.openxmlformats.org/officeDocument/2006/relationships/hyperlink" Target="http://www.consultant.ru/document/cons_doc_LAW_28165/eb9180fc785448d58fe76ef323fb67d1832b9363/" TargetMode="External"/><Relationship Id="rId19" Type="http://schemas.openxmlformats.org/officeDocument/2006/relationships/hyperlink" Target="consultantplus://offline/ref=5DD0906A880EEA71E4790B4369D8930436D3AE7E2D61EAEAB521683CBEFD1ABC480C5AFDA0EC4B43i9NE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ku.zakupki.ahtuba@mail.ru" TargetMode="External"/><Relationship Id="rId14" Type="http://schemas.openxmlformats.org/officeDocument/2006/relationships/hyperlink" Target="consultantplus://offline/ref=FA1CDABD9ECB477EE14AEE91C0309C5BD70C74B9BDD2AFB77DD87D0528A061922F61C9D6F6CA3Bp3K" TargetMode="External"/><Relationship Id="rId22" Type="http://schemas.openxmlformats.org/officeDocument/2006/relationships/hyperlink" Target="file:///C:\Users\1\AppData\Local\Microsoft\Windows\Temporary%20Internet%20Files\Content.IE5\TJO29RX0\9-16-&#1040;&#1069;&#1060;.doc" TargetMode="External"/><Relationship Id="rId27" Type="http://schemas.openxmlformats.org/officeDocument/2006/relationships/hyperlink" Target="consultantplus://offline/ref=F291D823DA7C4D1891F5E8597CBE9C3811B735DC77726A4C40EB3974C4E673F295B1BA1CF292v4R8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45</Pages>
  <Words>16463</Words>
  <Characters>93845</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Людмила Устинова</cp:lastModifiedBy>
  <cp:revision>8</cp:revision>
  <cp:lastPrinted>2016-08-09T04:36:00Z</cp:lastPrinted>
  <dcterms:created xsi:type="dcterms:W3CDTF">2016-08-15T10:24:00Z</dcterms:created>
  <dcterms:modified xsi:type="dcterms:W3CDTF">2016-08-16T10:48:00Z</dcterms:modified>
</cp:coreProperties>
</file>