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E3" w:rsidRDefault="006F5BE3" w:rsidP="00BA19E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A19E7" w:rsidRDefault="00BA19E7" w:rsidP="00BA19E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A19E7" w:rsidRDefault="00BA19E7" w:rsidP="00BA19E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«Ахтубинский район» </w:t>
      </w:r>
    </w:p>
    <w:p w:rsidR="00BA19E7" w:rsidRDefault="0073014B" w:rsidP="00BA19E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19E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103CB">
        <w:rPr>
          <w:rFonts w:ascii="Times New Roman" w:hAnsi="Times New Roman"/>
          <w:sz w:val="28"/>
          <w:szCs w:val="28"/>
          <w:u w:val="single"/>
        </w:rPr>
        <w:t xml:space="preserve">08.08.2016 </w:t>
      </w:r>
      <w:r w:rsidR="00BA19E7">
        <w:rPr>
          <w:rFonts w:ascii="Times New Roman" w:hAnsi="Times New Roman"/>
          <w:sz w:val="28"/>
          <w:szCs w:val="28"/>
        </w:rPr>
        <w:t>№</w:t>
      </w:r>
      <w:r w:rsidR="006103CB">
        <w:rPr>
          <w:rFonts w:ascii="Times New Roman" w:hAnsi="Times New Roman"/>
          <w:sz w:val="28"/>
          <w:szCs w:val="28"/>
        </w:rPr>
        <w:t xml:space="preserve"> </w:t>
      </w:r>
      <w:r w:rsidR="006103CB">
        <w:rPr>
          <w:rFonts w:ascii="Times New Roman" w:hAnsi="Times New Roman"/>
          <w:sz w:val="28"/>
          <w:szCs w:val="28"/>
          <w:u w:val="single"/>
        </w:rPr>
        <w:t>346</w:t>
      </w:r>
    </w:p>
    <w:p w:rsidR="0073014B" w:rsidRDefault="0073014B" w:rsidP="00BA19E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A19E7" w:rsidRDefault="00BA19E7" w:rsidP="00BA19E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3014B" w:rsidRDefault="006F5BE3" w:rsidP="0073014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3014B" w:rsidRDefault="0073014B" w:rsidP="006F5BE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3014B" w:rsidRDefault="0073014B" w:rsidP="006F5BE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F5BE3" w:rsidRDefault="006F5BE3" w:rsidP="006F5BE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</w:p>
    <w:p w:rsidR="006F5BE3" w:rsidRDefault="006F5BE3" w:rsidP="006F5BE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(НАПРАВЛЕНИЙ) МУНИЦИПАЛЬНОЙ ПРОГРАММЫ</w:t>
      </w:r>
    </w:p>
    <w:p w:rsidR="006F5BE3" w:rsidRDefault="006F5BE3" w:rsidP="006F5BE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125"/>
        <w:gridCol w:w="709"/>
        <w:gridCol w:w="1238"/>
        <w:gridCol w:w="1313"/>
        <w:gridCol w:w="994"/>
        <w:gridCol w:w="736"/>
        <w:gridCol w:w="113"/>
        <w:gridCol w:w="623"/>
        <w:gridCol w:w="86"/>
        <w:gridCol w:w="141"/>
        <w:gridCol w:w="509"/>
        <w:gridCol w:w="200"/>
        <w:gridCol w:w="142"/>
        <w:gridCol w:w="1475"/>
        <w:gridCol w:w="1092"/>
        <w:gridCol w:w="1711"/>
        <w:gridCol w:w="736"/>
        <w:gridCol w:w="736"/>
        <w:gridCol w:w="736"/>
      </w:tblGrid>
      <w:tr w:rsidR="006F5BE3" w:rsidTr="006F5BE3">
        <w:trPr>
          <w:trHeight w:val="43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Цели, задачи, наименование мероприятия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Объёмы финансирования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 результативности выполнения программы</w:t>
            </w:r>
          </w:p>
        </w:tc>
      </w:tr>
      <w:tr w:rsidR="006F5BE3" w:rsidTr="006F5BE3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widowControl/>
              <w:snapToGri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widowControl/>
              <w:snapToGri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widowControl/>
              <w:snapToGri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widowControl/>
              <w:snapToGri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показателей непосредственного (для мероприятий) и конечного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(для целей и задач) результатов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 за предшествующий период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2018г.</w:t>
            </w:r>
          </w:p>
        </w:tc>
      </w:tr>
      <w:tr w:rsidR="006F5BE3" w:rsidTr="006F5BE3">
        <w:tc>
          <w:tcPr>
            <w:tcW w:w="1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программа: «Развитие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Ахтубинском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на 2016-2018 годы»</w:t>
            </w:r>
          </w:p>
        </w:tc>
      </w:tr>
      <w:tr w:rsidR="006F5BE3" w:rsidTr="006F5BE3">
        <w:tc>
          <w:tcPr>
            <w:tcW w:w="1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pStyle w:val="a3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и динамичного развития физической культуры и массового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6F5BE3" w:rsidTr="006F5BE3">
        <w:tc>
          <w:tcPr>
            <w:tcW w:w="1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1: Создание условий для развития физической культуры и массового спорта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Ахтубинском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среди различных категорий и групп населения.</w:t>
            </w:r>
          </w:p>
        </w:tc>
      </w:tr>
      <w:tr w:rsidR="006F5BE3" w:rsidTr="006F5BE3">
        <w:tc>
          <w:tcPr>
            <w:tcW w:w="1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 и массового спорта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Ахтубинском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районе на 2016-2018 годы»</w:t>
            </w:r>
          </w:p>
        </w:tc>
      </w:tr>
      <w:tr w:rsidR="006F5BE3" w:rsidTr="006F5BE3">
        <w:tc>
          <w:tcPr>
            <w:tcW w:w="1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1: Создание условий для устойчивого и динамичного развития физической культуры и массового спорта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Ахтубинском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</w:t>
            </w:r>
          </w:p>
        </w:tc>
      </w:tr>
      <w:tr w:rsidR="006F5BE3" w:rsidTr="006F5BE3">
        <w:tc>
          <w:tcPr>
            <w:tcW w:w="1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1: Создание условий для развития физической культуры и массового спорта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Ахтубинском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среди различных категорий и групп населения.</w:t>
            </w:r>
          </w:p>
        </w:tc>
      </w:tr>
      <w:tr w:rsidR="006F5BE3" w:rsidTr="006F5BE3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Проведение внутренних соревнований, участие спортсменов в сор-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различного уровня</w:t>
            </w: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«Ахтубинский район»</w:t>
            </w: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1953,0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446,0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661,0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846,0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ФК «Искра» (в том числе команды дублёров)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выездных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сорев-ниях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различного уровня</w:t>
            </w: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«Ахтубинский район»</w:t>
            </w: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250,0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юных гандболистов  выездных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-них соре-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«Ахтубинский район»</w:t>
            </w: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250,0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поездок на спортивно-массовые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мероп-ия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арендой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-рта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об-ем 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2016-2018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«Ахтубинский район»</w:t>
            </w: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c>
          <w:tcPr>
            <w:tcW w:w="1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Задача 2: Обеспечение медицинского обеспечения и обслуживания спортивно-массовых мероприятий</w:t>
            </w:r>
          </w:p>
        </w:tc>
      </w:tr>
      <w:tr w:rsidR="006F5BE3" w:rsidTr="006F5BE3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Заключение договора с АРБ на оказание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 помощи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проведении спортивно-массовых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мероп-тий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«Ахтубинский район»</w:t>
            </w: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c>
          <w:tcPr>
            <w:tcW w:w="1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3: Создание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F5BE3" w:rsidTr="006F5BE3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постоянно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пропаган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-ой и просвет-образов-ной системы, способ-щей вовлечению населения в активные занятия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F5BE3" w:rsidRDefault="006F5BE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«Ахтубинский район»</w:t>
            </w: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c>
          <w:tcPr>
            <w:tcW w:w="1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5: Развитие инфраструктуры для занятий массовым спортом и физической культуры по месту жительства</w:t>
            </w:r>
          </w:p>
        </w:tc>
      </w:tr>
      <w:tr w:rsidR="006F5BE3" w:rsidTr="006F5BE3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кспертизы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ПСД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строи-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стадиона-площадки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терр-рии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МБОУ СОШ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МО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«Ахтубинский район»</w:t>
            </w: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 МО «Ахтубин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 по подпрограмме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3576,0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876,0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c>
          <w:tcPr>
            <w:tcW w:w="1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инфраструктуры в сфере физической культуры и спорта,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укрепление материально-технической базы </w:t>
            </w:r>
          </w:p>
          <w:p w:rsidR="006F5BE3" w:rsidRDefault="006F5B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Ахтубинском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на 2016-2018 годы»</w:t>
            </w:r>
          </w:p>
        </w:tc>
      </w:tr>
      <w:tr w:rsidR="006F5BE3" w:rsidTr="006F5BE3">
        <w:tc>
          <w:tcPr>
            <w:tcW w:w="1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Ахтубинского района</w:t>
            </w:r>
          </w:p>
        </w:tc>
      </w:tr>
      <w:tr w:rsidR="006F5BE3" w:rsidTr="006F5BE3">
        <w:tc>
          <w:tcPr>
            <w:tcW w:w="1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1: Развитие инфраструктуры для занятий массовым спортом и физической культуры по месту жительства</w:t>
            </w:r>
          </w:p>
        </w:tc>
      </w:tr>
      <w:tr w:rsidR="006F5BE3" w:rsidTr="006F5BE3">
        <w:trPr>
          <w:trHeight w:val="481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проектно-сметной документации (ПСД) и устройство многофункциональных спортивных площадок (МФСП) с ограждением Н=3,0м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муниципальных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обра-ях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Ахтубинского района</w:t>
            </w:r>
          </w:p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rPr>
          <w:trHeight w:val="20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Золотухинская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СОШ </w:t>
            </w:r>
          </w:p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Администрация МО «Ахтубинский район»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1258,5</w:t>
            </w: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vertAlign w:val="superscript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1258,5</w:t>
            </w: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vertAlign w:val="superscript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rPr>
          <w:trHeight w:val="89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Золотухинская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1350,5</w:t>
            </w: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vertAlign w:val="superscript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1350,5</w:t>
            </w: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rPr>
          <w:trHeight w:val="71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МАОУ СОШ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1450,0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1450,0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технического надзора за устройством МФСП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«Ахтубинский район»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c>
          <w:tcPr>
            <w:tcW w:w="1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2: Развитие материально-технической базы массового спорта и по видам спорта Ахтубинского района</w:t>
            </w:r>
          </w:p>
        </w:tc>
      </w:tr>
      <w:tr w:rsidR="006F5BE3" w:rsidTr="00E91830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базы,команд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видам спорта, в том числе:</w:t>
            </w:r>
          </w:p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спорт. инвентаря,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спортивнойформы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оборудования для спорт. залов, стадионов, площадок) по видам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2016-2018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«Ахтубинский район»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 по подпрограмме: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«Ахтубинский район»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4399,0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1480,5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1610,0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BE3" w:rsidTr="006F5BE3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2016-2018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«Ахтубинский район»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7975,0</w:t>
            </w:r>
          </w:p>
          <w:p w:rsidR="006F5BE3" w:rsidRDefault="006F5BE3">
            <w:pPr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6F5BE3" w:rsidRDefault="006F5BE3">
            <w:pPr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6F5BE3" w:rsidRDefault="006F5BE3">
            <w:pPr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6F5BE3" w:rsidRDefault="006F5BE3">
            <w:pPr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6F5BE3" w:rsidRDefault="006F5BE3">
            <w:pPr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6F5BE3" w:rsidRDefault="006F5BE3" w:rsidP="006F5BE3">
            <w:pPr>
              <w:jc w:val="right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2184,5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2680,5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3110,0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F5BE3" w:rsidRDefault="006F5BE3" w:rsidP="006F5BE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51FDD" w:rsidRDefault="00051FDD" w:rsidP="006F5BE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F5BE3" w:rsidRDefault="000B2253" w:rsidP="006F5BE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51FDD">
        <w:rPr>
          <w:rFonts w:ascii="Times New Roman" w:hAnsi="Times New Roman"/>
          <w:sz w:val="28"/>
          <w:szCs w:val="28"/>
        </w:rPr>
        <w:t>Верно:</w:t>
      </w:r>
    </w:p>
    <w:p w:rsidR="006F5BE3" w:rsidRDefault="006F5BE3" w:rsidP="006F5BE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5BE3" w:rsidRDefault="006F5BE3" w:rsidP="006F5BE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5BE3" w:rsidRDefault="006F5BE3" w:rsidP="006F5BE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5BE3" w:rsidRDefault="006F5BE3" w:rsidP="006F5BE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5BE3" w:rsidRDefault="006F5BE3" w:rsidP="006F5BE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5BE3" w:rsidRDefault="006F5BE3" w:rsidP="006F5BE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5BE3" w:rsidRDefault="006F5BE3" w:rsidP="006F5BE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5BE3" w:rsidRDefault="006F5BE3" w:rsidP="00BA19E7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BA19E7" w:rsidRDefault="00884E08" w:rsidP="006F5BE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A19E7" w:rsidRDefault="00BA19E7" w:rsidP="006F5BE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A19E7" w:rsidRDefault="00BA19E7" w:rsidP="006F5BE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«Ахтубинский район» </w:t>
      </w:r>
    </w:p>
    <w:p w:rsidR="00BA19E7" w:rsidRDefault="001E1117" w:rsidP="006F5BE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19E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103CB">
        <w:rPr>
          <w:rFonts w:ascii="Times New Roman" w:hAnsi="Times New Roman"/>
          <w:sz w:val="28"/>
          <w:szCs w:val="28"/>
          <w:u w:val="single"/>
        </w:rPr>
        <w:t>08.08.2016</w:t>
      </w:r>
      <w:r w:rsidR="00BA19E7">
        <w:rPr>
          <w:rFonts w:ascii="Times New Roman" w:hAnsi="Times New Roman"/>
          <w:sz w:val="28"/>
          <w:szCs w:val="28"/>
        </w:rPr>
        <w:t xml:space="preserve"> №</w:t>
      </w:r>
      <w:r w:rsidR="007133C5">
        <w:rPr>
          <w:rFonts w:ascii="Times New Roman" w:hAnsi="Times New Roman"/>
          <w:sz w:val="28"/>
          <w:szCs w:val="28"/>
        </w:rPr>
        <w:t xml:space="preserve"> </w:t>
      </w:r>
      <w:r w:rsidR="006103CB">
        <w:rPr>
          <w:rFonts w:ascii="Times New Roman" w:hAnsi="Times New Roman"/>
          <w:sz w:val="28"/>
          <w:szCs w:val="28"/>
          <w:u w:val="single"/>
        </w:rPr>
        <w:t>346</w:t>
      </w:r>
      <w:bookmarkStart w:id="0" w:name="_GoBack"/>
      <w:bookmarkEnd w:id="0"/>
    </w:p>
    <w:p w:rsidR="001E1117" w:rsidRDefault="001E1117" w:rsidP="006F5BE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BE3" w:rsidRDefault="00BA19E7" w:rsidP="006F5BE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F5BE3">
        <w:rPr>
          <w:rFonts w:ascii="Times New Roman" w:hAnsi="Times New Roman"/>
          <w:sz w:val="28"/>
          <w:szCs w:val="28"/>
        </w:rPr>
        <w:t xml:space="preserve"> 3</w:t>
      </w:r>
    </w:p>
    <w:p w:rsidR="006F5BE3" w:rsidRDefault="006F5BE3" w:rsidP="006F5BE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F5BE3" w:rsidRDefault="006F5BE3" w:rsidP="006F5B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F5BE3" w:rsidRDefault="006F5BE3" w:rsidP="006F5B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35"/>
      <w:bookmarkEnd w:id="1"/>
      <w:r>
        <w:rPr>
          <w:rFonts w:ascii="Times New Roman" w:hAnsi="Times New Roman"/>
          <w:sz w:val="28"/>
          <w:szCs w:val="28"/>
        </w:rPr>
        <w:t>РЕСУРСНОЕ ОБЕСПЕЧЕНИЕ</w:t>
      </w:r>
    </w:p>
    <w:p w:rsidR="006F5BE3" w:rsidRDefault="006F5BE3" w:rsidP="001E11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6F5BE3" w:rsidRDefault="006F5BE3" w:rsidP="006F5B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1E111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495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84"/>
        <w:gridCol w:w="1408"/>
        <w:gridCol w:w="1405"/>
        <w:gridCol w:w="1408"/>
        <w:gridCol w:w="1268"/>
      </w:tblGrid>
      <w:tr w:rsidR="006F5BE3" w:rsidTr="006F5BE3">
        <w:tc>
          <w:tcPr>
            <w:tcW w:w="3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 финансирования муниципальной 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годам реализации муниципальной программы</w:t>
            </w:r>
          </w:p>
        </w:tc>
      </w:tr>
      <w:tr w:rsidR="006F5BE3" w:rsidTr="006F5BE3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widowControl/>
              <w:snapToGri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widowControl/>
              <w:snapToGri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</w:tr>
      <w:tr w:rsidR="006F5BE3" w:rsidTr="006F5BE3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 ««Развитие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Ахтубинском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на 2016-2018 годы»</w:t>
            </w:r>
          </w:p>
        </w:tc>
      </w:tr>
      <w:tr w:rsidR="006F5BE3" w:rsidTr="006F5BE3"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7975,0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2 184,5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2 680,5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3 110,0</w:t>
            </w:r>
          </w:p>
        </w:tc>
      </w:tr>
      <w:tr w:rsidR="006F5BE3" w:rsidTr="006F5BE3"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7975,0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2 184,5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2 680,5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3 110,0</w:t>
            </w:r>
          </w:p>
        </w:tc>
      </w:tr>
      <w:tr w:rsidR="006F5BE3" w:rsidTr="006F5BE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 и массового спорта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Ахтубинском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районе на 2016-2018 годы»</w:t>
            </w:r>
          </w:p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5BE3" w:rsidTr="006F5BE3"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3 576,0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876,0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1 200,0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1 500,0</w:t>
            </w:r>
          </w:p>
        </w:tc>
      </w:tr>
      <w:tr w:rsidR="006F5BE3" w:rsidTr="006F5BE3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6F5BE3" w:rsidRDefault="006F5BE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инфраструктуры сферы физической культуры и спорта,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укрепление материально-технической базы </w:t>
            </w:r>
          </w:p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Ахтубинском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на 2016-2018 годы»</w:t>
            </w:r>
          </w:p>
        </w:tc>
      </w:tr>
      <w:tr w:rsidR="006F5BE3" w:rsidTr="006F5BE3"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 «Ахтубинский район»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4 399,0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1 308,5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1 480,5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1 610,0</w:t>
            </w:r>
          </w:p>
        </w:tc>
      </w:tr>
      <w:tr w:rsidR="006F5BE3" w:rsidTr="006F5BE3"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E3" w:rsidRDefault="006F5B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4 399,0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1 308,5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1 480,5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E3" w:rsidRDefault="006F5BE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1 610,0</w:t>
            </w:r>
          </w:p>
        </w:tc>
      </w:tr>
    </w:tbl>
    <w:p w:rsidR="00E3463A" w:rsidRDefault="00E3463A">
      <w:bookmarkStart w:id="2" w:name="Par973"/>
      <w:bookmarkEnd w:id="2"/>
    </w:p>
    <w:p w:rsidR="004B5E73" w:rsidRPr="004B5E73" w:rsidRDefault="004B5E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B5E73">
        <w:rPr>
          <w:rFonts w:ascii="Times New Roman" w:hAnsi="Times New Roman"/>
          <w:sz w:val="28"/>
          <w:szCs w:val="28"/>
        </w:rPr>
        <w:t>Верно:</w:t>
      </w:r>
    </w:p>
    <w:sectPr w:rsidR="004B5E73" w:rsidRPr="004B5E73" w:rsidSect="006F5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C0" w:rsidRDefault="007875C0" w:rsidP="00BA19E7">
      <w:r>
        <w:separator/>
      </w:r>
    </w:p>
  </w:endnote>
  <w:endnote w:type="continuationSeparator" w:id="0">
    <w:p w:rsidR="007875C0" w:rsidRDefault="007875C0" w:rsidP="00BA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C0" w:rsidRDefault="007875C0" w:rsidP="00BA19E7">
      <w:r>
        <w:separator/>
      </w:r>
    </w:p>
  </w:footnote>
  <w:footnote w:type="continuationSeparator" w:id="0">
    <w:p w:rsidR="007875C0" w:rsidRDefault="007875C0" w:rsidP="00BA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1D"/>
    <w:rsid w:val="00051FDD"/>
    <w:rsid w:val="000B2253"/>
    <w:rsid w:val="001E1117"/>
    <w:rsid w:val="00446BC5"/>
    <w:rsid w:val="004B5E73"/>
    <w:rsid w:val="006103CB"/>
    <w:rsid w:val="006F5BE3"/>
    <w:rsid w:val="007133C5"/>
    <w:rsid w:val="0073014B"/>
    <w:rsid w:val="007875C0"/>
    <w:rsid w:val="00884E08"/>
    <w:rsid w:val="00A2721D"/>
    <w:rsid w:val="00AA51E3"/>
    <w:rsid w:val="00BA19E7"/>
    <w:rsid w:val="00CB393D"/>
    <w:rsid w:val="00E3463A"/>
    <w:rsid w:val="00E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E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BE3"/>
    <w:pPr>
      <w:spacing w:after="0" w:line="240" w:lineRule="auto"/>
    </w:pPr>
  </w:style>
  <w:style w:type="table" w:styleId="a4">
    <w:name w:val="Table Grid"/>
    <w:basedOn w:val="a1"/>
    <w:uiPriority w:val="59"/>
    <w:rsid w:val="006F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1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9E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1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9E7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E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BE3"/>
    <w:pPr>
      <w:spacing w:after="0" w:line="240" w:lineRule="auto"/>
    </w:pPr>
  </w:style>
  <w:style w:type="table" w:styleId="a4">
    <w:name w:val="Table Grid"/>
    <w:basedOn w:val="a1"/>
    <w:uiPriority w:val="59"/>
    <w:rsid w:val="006F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1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9E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1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9E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Сенчихина</dc:creator>
  <cp:keywords/>
  <dc:description/>
  <cp:lastModifiedBy>Анна Реснянская</cp:lastModifiedBy>
  <cp:revision>14</cp:revision>
  <dcterms:created xsi:type="dcterms:W3CDTF">2016-08-02T04:40:00Z</dcterms:created>
  <dcterms:modified xsi:type="dcterms:W3CDTF">2016-08-08T09:00:00Z</dcterms:modified>
</cp:coreProperties>
</file>