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DB" w:rsidRPr="00655ADB" w:rsidRDefault="00655ADB" w:rsidP="00655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7B305043" wp14:editId="07841C32">
            <wp:simplePos x="0" y="0"/>
            <wp:positionH relativeFrom="column">
              <wp:posOffset>2569845</wp:posOffset>
            </wp:positionH>
            <wp:positionV relativeFrom="paragraph">
              <wp:posOffset>-168910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ADB" w:rsidRPr="00655ADB" w:rsidRDefault="00655ADB" w:rsidP="00655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ADB" w:rsidRPr="00655ADB" w:rsidRDefault="00655ADB" w:rsidP="00655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ADB" w:rsidRDefault="00655ADB" w:rsidP="00655A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55ADB" w:rsidRPr="00655ADB" w:rsidRDefault="00655ADB" w:rsidP="00655A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55ADB" w:rsidRPr="00655ADB" w:rsidRDefault="00655ADB" w:rsidP="00655AD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55ADB">
        <w:rPr>
          <w:rFonts w:ascii="Times New Roman" w:hAnsi="Times New Roman"/>
          <w:sz w:val="28"/>
          <w:szCs w:val="20"/>
        </w:rPr>
        <w:t>АДМИНИСТРАЦИЯ МУНИЦИПАЛЬНОГО ОБРАЗОВАНИЯ</w:t>
      </w:r>
    </w:p>
    <w:p w:rsidR="00655ADB" w:rsidRPr="00655ADB" w:rsidRDefault="00655ADB" w:rsidP="00655AD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55ADB">
        <w:rPr>
          <w:rFonts w:ascii="Times New Roman" w:hAnsi="Times New Roman"/>
          <w:sz w:val="28"/>
          <w:szCs w:val="20"/>
        </w:rPr>
        <w:t>«АХТУБИНСКИЙ РАЙОН»</w:t>
      </w:r>
    </w:p>
    <w:p w:rsidR="00655ADB" w:rsidRPr="00655ADB" w:rsidRDefault="00655ADB" w:rsidP="00655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ADB" w:rsidRPr="00655ADB" w:rsidRDefault="00655ADB" w:rsidP="00655A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55ADB">
        <w:rPr>
          <w:rFonts w:ascii="Times New Roman" w:hAnsi="Times New Roman"/>
          <w:b/>
          <w:sz w:val="36"/>
          <w:szCs w:val="36"/>
        </w:rPr>
        <w:t>ПОСТАНОВЛЕНИЕ</w:t>
      </w:r>
    </w:p>
    <w:p w:rsidR="00655ADB" w:rsidRPr="00655ADB" w:rsidRDefault="00655ADB" w:rsidP="00655A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637A" w:rsidRPr="00E03CE1" w:rsidRDefault="00E03CE1" w:rsidP="00655AD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03.06.2016</w:t>
      </w:r>
      <w:r w:rsidR="00655ADB" w:rsidRPr="00655ADB">
        <w:rPr>
          <w:rFonts w:ascii="Times New Roman" w:hAnsi="Times New Roman"/>
          <w:sz w:val="28"/>
          <w:szCs w:val="28"/>
        </w:rPr>
        <w:t xml:space="preserve">     </w:t>
      </w:r>
      <w:r w:rsidR="00655ADB" w:rsidRPr="00655ADB">
        <w:rPr>
          <w:rFonts w:ascii="Times New Roman" w:hAnsi="Times New Roman"/>
          <w:sz w:val="28"/>
          <w:szCs w:val="28"/>
        </w:rPr>
        <w:tab/>
      </w:r>
      <w:r w:rsidR="00655ADB" w:rsidRPr="00655ADB">
        <w:rPr>
          <w:rFonts w:ascii="Times New Roman" w:hAnsi="Times New Roman"/>
          <w:sz w:val="28"/>
          <w:szCs w:val="28"/>
        </w:rPr>
        <w:tab/>
      </w:r>
      <w:r w:rsidR="00655ADB" w:rsidRPr="00655ADB">
        <w:rPr>
          <w:rFonts w:ascii="Times New Roman" w:hAnsi="Times New Roman"/>
          <w:sz w:val="28"/>
          <w:szCs w:val="28"/>
        </w:rPr>
        <w:tab/>
      </w:r>
      <w:r w:rsidR="00655ADB" w:rsidRPr="00655ADB">
        <w:rPr>
          <w:rFonts w:ascii="Times New Roman" w:hAnsi="Times New Roman"/>
          <w:sz w:val="28"/>
          <w:szCs w:val="28"/>
        </w:rPr>
        <w:tab/>
      </w:r>
      <w:r w:rsidR="00655ADB" w:rsidRPr="00655ADB">
        <w:rPr>
          <w:rFonts w:ascii="Times New Roman" w:hAnsi="Times New Roman"/>
          <w:sz w:val="28"/>
          <w:szCs w:val="28"/>
        </w:rPr>
        <w:tab/>
        <w:t xml:space="preserve">         </w:t>
      </w:r>
      <w:r w:rsidR="00655ADB" w:rsidRPr="00E03CE1">
        <w:rPr>
          <w:rFonts w:ascii="Times New Roman" w:hAnsi="Times New Roman"/>
          <w:sz w:val="28"/>
          <w:szCs w:val="28"/>
        </w:rPr>
        <w:t xml:space="preserve">     </w:t>
      </w:r>
      <w:r w:rsidR="00E41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655AD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240</w:t>
      </w:r>
    </w:p>
    <w:p w:rsidR="00655ADB" w:rsidRPr="00E03CE1" w:rsidRDefault="00655ADB" w:rsidP="0065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44"/>
      </w:tblGrid>
      <w:tr w:rsidR="0054637A" w:rsidTr="004A0230">
        <w:trPr>
          <w:trHeight w:val="1350"/>
        </w:trPr>
        <w:tc>
          <w:tcPr>
            <w:tcW w:w="4344" w:type="dxa"/>
          </w:tcPr>
          <w:p w:rsidR="0054637A" w:rsidRDefault="0054637A" w:rsidP="00655A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возложении обязанностей по исполнению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отдельных государственных полномочий </w:t>
            </w:r>
            <w:r>
              <w:rPr>
                <w:rFonts w:ascii="Times New Roman" w:hAnsi="Times New Roman"/>
                <w:sz w:val="28"/>
              </w:rPr>
              <w:t>Астраханской области в области санитарно-эпидемиологического благополучия населения</w:t>
            </w:r>
          </w:p>
          <w:p w:rsidR="0054637A" w:rsidRPr="00E03CE1" w:rsidRDefault="0054637A" w:rsidP="00655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37A" w:rsidRDefault="0054637A" w:rsidP="00655ADB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улучшения санитарно-эпидемиологической обстановки на территории муниципального образования «</w:t>
      </w:r>
      <w:r w:rsidR="00FC742D">
        <w:rPr>
          <w:rFonts w:ascii="Times New Roman" w:hAnsi="Times New Roman"/>
          <w:sz w:val="28"/>
        </w:rPr>
        <w:t>Ахтубинский</w:t>
      </w:r>
      <w:r>
        <w:rPr>
          <w:rFonts w:ascii="Times New Roman" w:hAnsi="Times New Roman"/>
          <w:sz w:val="28"/>
        </w:rPr>
        <w:t xml:space="preserve"> район»,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мероприятий по предупреждению, ликвидации и защите населения от болезней общих для человека и животных, исполнения отдельных государственных полномочий </w:t>
      </w:r>
      <w:r>
        <w:rPr>
          <w:rFonts w:ascii="Times New Roman" w:hAnsi="Times New Roman"/>
          <w:sz w:val="28"/>
        </w:rPr>
        <w:t xml:space="preserve">Астраханской области в области санитарно-эпидемиологического благополучия населения, переданных муниципальному району Законом Астраханской области от 23.07.2013 </w:t>
      </w:r>
      <w:r w:rsidR="00655ADB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№ 32/2013-ОЗ «О наделении органов местного самоуправления муниципальных образований Астраханской области отдельными государственными полномочиями Астраханской области в области санитарно-эпидемиологического благополучия населения», руководствуясь</w:t>
      </w:r>
      <w:r w:rsidR="00B96389">
        <w:rPr>
          <w:rFonts w:ascii="Times New Roman" w:hAnsi="Times New Roman"/>
          <w:sz w:val="28"/>
        </w:rPr>
        <w:t xml:space="preserve"> </w:t>
      </w:r>
      <w:r w:rsidR="00B96389" w:rsidRPr="00B96389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B963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 Уставом </w:t>
      </w:r>
      <w:r w:rsidR="00655ADB">
        <w:rPr>
          <w:rFonts w:ascii="Times New Roman" w:hAnsi="Times New Roman"/>
          <w:sz w:val="28"/>
        </w:rPr>
        <w:t>МО</w:t>
      </w:r>
      <w:r>
        <w:rPr>
          <w:rFonts w:ascii="Times New Roman" w:hAnsi="Times New Roman"/>
          <w:sz w:val="28"/>
        </w:rPr>
        <w:t xml:space="preserve"> «Ахтубинский  район», администрация </w:t>
      </w:r>
      <w:r w:rsidR="00655ADB">
        <w:rPr>
          <w:rFonts w:ascii="Times New Roman" w:hAnsi="Times New Roman"/>
          <w:sz w:val="28"/>
        </w:rPr>
        <w:t>МО</w:t>
      </w:r>
      <w:r>
        <w:rPr>
          <w:rFonts w:ascii="Times New Roman" w:hAnsi="Times New Roman"/>
          <w:sz w:val="28"/>
        </w:rPr>
        <w:t xml:space="preserve"> «Ахтубинский район»</w:t>
      </w:r>
    </w:p>
    <w:p w:rsidR="00655ADB" w:rsidRPr="00655ADB" w:rsidRDefault="00655ADB" w:rsidP="00655AD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4637A" w:rsidRDefault="0054637A" w:rsidP="00655ADB">
      <w:pPr>
        <w:tabs>
          <w:tab w:val="left" w:pos="142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A7DB2" w:rsidRDefault="00BA7DB2" w:rsidP="00655AD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4637A" w:rsidRDefault="0054637A" w:rsidP="00655ADB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Возложить обязанности по исполнению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отдельных государственных полномочий </w:t>
      </w:r>
      <w:r>
        <w:rPr>
          <w:rFonts w:ascii="Times New Roman" w:hAnsi="Times New Roman"/>
          <w:sz w:val="28"/>
        </w:rPr>
        <w:t>Астраханской области в области санитарно-эпидемиологического благополучия населения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переданных администрации муниципального образования «Ахтубинский район» </w:t>
      </w:r>
      <w:r>
        <w:rPr>
          <w:rFonts w:ascii="Times New Roman" w:hAnsi="Times New Roman"/>
          <w:sz w:val="28"/>
        </w:rPr>
        <w:t>Законом Астраханской области от 23.07.2013 № 32/2013-ОЗ «О наделении органов местного самоуправления муниципальных образований Астраханской области отдельными государственными полномочиями Астраханской области в области санитарно-эпидемиологического благополучия населения»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>
        <w:rPr>
          <w:rFonts w:ascii="Times New Roman" w:hAnsi="Times New Roman"/>
          <w:sz w:val="28"/>
          <w:szCs w:val="28"/>
        </w:rPr>
        <w:t xml:space="preserve">управление коммунального хозяйства администрации </w:t>
      </w:r>
      <w:r w:rsidR="00655ADB">
        <w:rPr>
          <w:rFonts w:ascii="Times New Roman" w:eastAsia="Calibri" w:hAnsi="Times New Roman"/>
          <w:sz w:val="28"/>
          <w:szCs w:val="28"/>
          <w:lang w:eastAsia="en-US"/>
        </w:rPr>
        <w:t>МО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«Ахтубинский район»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637A" w:rsidRDefault="0054637A" w:rsidP="00655ADB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коммунального хозяйства администрации </w:t>
      </w:r>
      <w:r w:rsidR="00655ADB">
        <w:rPr>
          <w:rFonts w:ascii="Times New Roman" w:hAnsi="Times New Roman"/>
          <w:sz w:val="28"/>
          <w:szCs w:val="28"/>
        </w:rPr>
        <w:t xml:space="preserve">                   </w:t>
      </w:r>
      <w:r w:rsidR="00655ADB">
        <w:rPr>
          <w:rFonts w:ascii="Times New Roman" w:eastAsia="Calibri" w:hAnsi="Times New Roman"/>
          <w:sz w:val="28"/>
          <w:szCs w:val="28"/>
          <w:lang w:eastAsia="en-US"/>
        </w:rPr>
        <w:t>МО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«Ахтубинский район»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Лихобабина</w:t>
      </w:r>
      <w:proofErr w:type="spellEnd"/>
      <w:r w:rsidR="00BA4BC1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>):</w:t>
      </w:r>
    </w:p>
    <w:p w:rsidR="0054637A" w:rsidRDefault="0054637A" w:rsidP="00655ADB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2.1. Организовать работу по проведению мероприятий, направленных на исполнение отдельных государственных полномочий Астраханской области </w:t>
      </w:r>
      <w:r>
        <w:rPr>
          <w:rFonts w:ascii="Times New Roman" w:hAnsi="Times New Roman"/>
          <w:sz w:val="28"/>
        </w:rPr>
        <w:t>в сфере санитарно-эпидемиолог</w:t>
      </w:r>
      <w:r w:rsidR="007133AF">
        <w:rPr>
          <w:rFonts w:ascii="Times New Roman" w:hAnsi="Times New Roman"/>
          <w:sz w:val="28"/>
        </w:rPr>
        <w:t>ического благополучия населения:</w:t>
      </w:r>
    </w:p>
    <w:p w:rsidR="007133AF" w:rsidRDefault="007133AF" w:rsidP="00655ADB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регулирование чи</w:t>
      </w:r>
      <w:r w:rsidR="00655ADB">
        <w:rPr>
          <w:rFonts w:ascii="Times New Roman" w:hAnsi="Times New Roman"/>
          <w:sz w:val="28"/>
        </w:rPr>
        <w:t>сленности безнадзорных животных;</w:t>
      </w:r>
    </w:p>
    <w:p w:rsidR="007133AF" w:rsidRDefault="007133AF" w:rsidP="00655ADB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умерщвление в случаях, предусмотренных федеральным законодате</w:t>
      </w:r>
      <w:r w:rsidR="00655ADB">
        <w:rPr>
          <w:rFonts w:ascii="Times New Roman" w:hAnsi="Times New Roman"/>
          <w:sz w:val="28"/>
        </w:rPr>
        <w:t xml:space="preserve">льством, безнадзорных животных </w:t>
      </w:r>
      <w:r>
        <w:rPr>
          <w:rFonts w:ascii="Times New Roman" w:hAnsi="Times New Roman"/>
          <w:sz w:val="28"/>
        </w:rPr>
        <w:t>зараженных болезнями, общими для человека и животных, а также с которыми связаны подозрительные на заболевание бешенством человека случаи;</w:t>
      </w:r>
    </w:p>
    <w:p w:rsidR="007133AF" w:rsidRDefault="00655ADB" w:rsidP="00655ADB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дезинфекцию</w:t>
      </w:r>
      <w:r w:rsidR="00BA7DB2">
        <w:rPr>
          <w:rFonts w:ascii="Times New Roman" w:hAnsi="Times New Roman"/>
          <w:sz w:val="28"/>
        </w:rPr>
        <w:t xml:space="preserve"> (обеззараживание) останков безнадзорных животных в биотермических ямах либо их сжигание в соответствии с федеральным законодательством.</w:t>
      </w:r>
    </w:p>
    <w:p w:rsidR="00BA7DB2" w:rsidRPr="0054637A" w:rsidRDefault="00BA7DB2" w:rsidP="00655ADB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7A">
        <w:rPr>
          <w:rFonts w:ascii="Times New Roman" w:hAnsi="Times New Roman"/>
          <w:sz w:val="28"/>
          <w:szCs w:val="28"/>
        </w:rPr>
        <w:t xml:space="preserve">       </w:t>
      </w:r>
      <w:r w:rsidR="00655ADB">
        <w:rPr>
          <w:rFonts w:ascii="Times New Roman" w:hAnsi="Times New Roman"/>
          <w:sz w:val="28"/>
          <w:szCs w:val="28"/>
        </w:rPr>
        <w:t xml:space="preserve">   3</w:t>
      </w:r>
      <w:r w:rsidRPr="0054637A">
        <w:rPr>
          <w:rFonts w:ascii="Times New Roman" w:hAnsi="Times New Roman"/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4637A" w:rsidRPr="0054637A" w:rsidRDefault="00BA7DB2" w:rsidP="0065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7A">
        <w:rPr>
          <w:rFonts w:ascii="Times New Roman" w:hAnsi="Times New Roman"/>
          <w:sz w:val="28"/>
          <w:szCs w:val="28"/>
        </w:rPr>
        <w:t xml:space="preserve">       </w:t>
      </w:r>
      <w:r w:rsidR="00655ADB">
        <w:rPr>
          <w:rFonts w:ascii="Times New Roman" w:hAnsi="Times New Roman"/>
          <w:sz w:val="28"/>
          <w:szCs w:val="28"/>
        </w:rPr>
        <w:t xml:space="preserve">   4</w:t>
      </w:r>
      <w:r w:rsidRPr="0054637A">
        <w:rPr>
          <w:rFonts w:ascii="Times New Roman" w:hAnsi="Times New Roman"/>
          <w:sz w:val="28"/>
          <w:szCs w:val="28"/>
        </w:rPr>
        <w:t xml:space="preserve">. Отделу контроля и обработки информации администрации </w:t>
      </w:r>
      <w:r w:rsidR="00655ADB">
        <w:rPr>
          <w:rFonts w:ascii="Times New Roman" w:hAnsi="Times New Roman"/>
          <w:sz w:val="28"/>
          <w:szCs w:val="28"/>
        </w:rPr>
        <w:t xml:space="preserve">                  </w:t>
      </w:r>
      <w:r w:rsidRPr="0054637A"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54637A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Pr="0054637A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разделе «Документы» подразделе «Документы Администрации» подразделе «Официальные документы». </w:t>
      </w:r>
    </w:p>
    <w:p w:rsidR="0054637A" w:rsidRDefault="0054637A" w:rsidP="00655ADB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ADB" w:rsidRDefault="00655ADB" w:rsidP="00655ADB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ADB" w:rsidRPr="0054637A" w:rsidRDefault="00655ADB" w:rsidP="00655ADB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37A" w:rsidRPr="0054637A" w:rsidRDefault="0054637A" w:rsidP="0054637A">
      <w:pPr>
        <w:tabs>
          <w:tab w:val="left" w:pos="6920"/>
        </w:tabs>
        <w:jc w:val="both"/>
        <w:rPr>
          <w:rFonts w:ascii="Times New Roman" w:hAnsi="Times New Roman"/>
          <w:sz w:val="28"/>
          <w:szCs w:val="28"/>
        </w:rPr>
      </w:pPr>
      <w:r w:rsidRPr="0054637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655ADB">
        <w:rPr>
          <w:rFonts w:ascii="Times New Roman" w:hAnsi="Times New Roman"/>
          <w:sz w:val="28"/>
          <w:szCs w:val="28"/>
        </w:rPr>
        <w:t xml:space="preserve"> </w:t>
      </w:r>
      <w:r w:rsidRPr="0054637A">
        <w:rPr>
          <w:rFonts w:ascii="Times New Roman" w:hAnsi="Times New Roman"/>
          <w:sz w:val="28"/>
          <w:szCs w:val="28"/>
        </w:rPr>
        <w:t>В.А. Ведищев</w:t>
      </w:r>
    </w:p>
    <w:p w:rsidR="0054637A" w:rsidRPr="0054637A" w:rsidRDefault="0054637A" w:rsidP="0054637A">
      <w:pPr>
        <w:rPr>
          <w:rFonts w:ascii="Times New Roman" w:hAnsi="Times New Roman"/>
          <w:sz w:val="28"/>
          <w:szCs w:val="28"/>
        </w:rPr>
      </w:pPr>
    </w:p>
    <w:p w:rsidR="0054637A" w:rsidRDefault="0054637A" w:rsidP="0054637A">
      <w:pPr>
        <w:rPr>
          <w:sz w:val="28"/>
          <w:szCs w:val="28"/>
        </w:rPr>
      </w:pPr>
    </w:p>
    <w:p w:rsidR="0054637A" w:rsidRDefault="0054637A" w:rsidP="0054637A">
      <w:pPr>
        <w:rPr>
          <w:sz w:val="28"/>
          <w:szCs w:val="28"/>
        </w:rPr>
      </w:pPr>
    </w:p>
    <w:p w:rsidR="0054637A" w:rsidRDefault="0054637A" w:rsidP="0054637A">
      <w:pPr>
        <w:pStyle w:val="ConsNormal"/>
        <w:widowControl/>
        <w:ind w:left="-300" w:right="141" w:firstLine="0"/>
        <w:rPr>
          <w:rFonts w:ascii="Times New Roman" w:hAnsi="Times New Roman" w:cs="Times New Roman"/>
          <w:sz w:val="28"/>
          <w:szCs w:val="28"/>
        </w:rPr>
      </w:pPr>
    </w:p>
    <w:p w:rsidR="0054637A" w:rsidRDefault="0054637A"/>
    <w:p w:rsidR="0054637A" w:rsidRDefault="0054637A"/>
    <w:sectPr w:rsidR="0054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D5"/>
    <w:rsid w:val="0054637A"/>
    <w:rsid w:val="00655ADB"/>
    <w:rsid w:val="007133AF"/>
    <w:rsid w:val="00972A63"/>
    <w:rsid w:val="009D4DCB"/>
    <w:rsid w:val="00AF48F9"/>
    <w:rsid w:val="00B96389"/>
    <w:rsid w:val="00BA4BC1"/>
    <w:rsid w:val="00BA7DB2"/>
    <w:rsid w:val="00D342E9"/>
    <w:rsid w:val="00D800D5"/>
    <w:rsid w:val="00E03CE1"/>
    <w:rsid w:val="00E41DDA"/>
    <w:rsid w:val="00E53928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48F9"/>
    <w:rPr>
      <w:color w:val="000080"/>
      <w:u w:val="single"/>
    </w:rPr>
  </w:style>
  <w:style w:type="paragraph" w:styleId="a4">
    <w:name w:val="Title"/>
    <w:basedOn w:val="a"/>
    <w:link w:val="a5"/>
    <w:qFormat/>
    <w:rsid w:val="0054637A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54637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5463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6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48F9"/>
    <w:rPr>
      <w:color w:val="000080"/>
      <w:u w:val="single"/>
    </w:rPr>
  </w:style>
  <w:style w:type="paragraph" w:styleId="a4">
    <w:name w:val="Title"/>
    <w:basedOn w:val="a"/>
    <w:link w:val="a5"/>
    <w:qFormat/>
    <w:rsid w:val="0054637A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54637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5463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6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Лутцев</dc:creator>
  <cp:lastModifiedBy>Анна Реснянская</cp:lastModifiedBy>
  <cp:revision>5</cp:revision>
  <cp:lastPrinted>2016-06-02T06:49:00Z</cp:lastPrinted>
  <dcterms:created xsi:type="dcterms:W3CDTF">2016-06-02T11:17:00Z</dcterms:created>
  <dcterms:modified xsi:type="dcterms:W3CDTF">2016-06-03T07:23:00Z</dcterms:modified>
</cp:coreProperties>
</file>