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86" w:rsidRDefault="00A90986" w:rsidP="00A90986">
      <w:pPr>
        <w:spacing w:after="0" w:line="240" w:lineRule="auto"/>
        <w:jc w:val="both"/>
        <w:rPr>
          <w:sz w:val="28"/>
          <w:szCs w:val="28"/>
        </w:rPr>
      </w:pPr>
    </w:p>
    <w:p w:rsidR="00A90986" w:rsidRDefault="00A90986" w:rsidP="00A90986">
      <w:pPr>
        <w:spacing w:after="0" w:line="240" w:lineRule="auto"/>
        <w:jc w:val="center"/>
      </w:pPr>
      <w:r>
        <w:rPr>
          <w:noProof/>
        </w:rPr>
        <w:drawing>
          <wp:anchor distT="0" distB="0" distL="114300" distR="114300" simplePos="0" relativeHeight="251659264" behindDoc="1" locked="0" layoutInCell="1" allowOverlap="1">
            <wp:simplePos x="0" y="0"/>
            <wp:positionH relativeFrom="column">
              <wp:posOffset>2508250</wp:posOffset>
            </wp:positionH>
            <wp:positionV relativeFrom="paragraph">
              <wp:posOffset>-695960</wp:posOffset>
            </wp:positionV>
            <wp:extent cx="831215" cy="887095"/>
            <wp:effectExtent l="0" t="0" r="6985" b="8255"/>
            <wp:wrapNone/>
            <wp:docPr id="8" name="Рисунок 8"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986" w:rsidRDefault="00A90986" w:rsidP="00A90986">
      <w:pPr>
        <w:pStyle w:val="ad"/>
      </w:pPr>
    </w:p>
    <w:p w:rsidR="00A90986" w:rsidRDefault="00A90986" w:rsidP="00A90986">
      <w:pPr>
        <w:pStyle w:val="ad"/>
      </w:pPr>
      <w:r>
        <w:t>АДМИНИСТРАЦИЯ МУНИЦИПАЛЬНОГО ОБРАЗОВАНИЯ</w:t>
      </w:r>
    </w:p>
    <w:p w:rsidR="00A90986" w:rsidRDefault="00A90986" w:rsidP="00A90986">
      <w:pPr>
        <w:pStyle w:val="ad"/>
      </w:pPr>
      <w:r>
        <w:t>«АХТУБИНСКИЙ РАЙОН»</w:t>
      </w:r>
    </w:p>
    <w:p w:rsidR="00A90986" w:rsidRDefault="00A90986" w:rsidP="00A90986">
      <w:pPr>
        <w:pStyle w:val="ad"/>
      </w:pPr>
    </w:p>
    <w:p w:rsidR="00A90986" w:rsidRDefault="00A90986" w:rsidP="00A90986">
      <w:pPr>
        <w:pStyle w:val="ad"/>
        <w:rPr>
          <w:b/>
          <w:sz w:val="36"/>
          <w:szCs w:val="36"/>
        </w:rPr>
      </w:pPr>
      <w:r>
        <w:rPr>
          <w:b/>
          <w:sz w:val="36"/>
          <w:szCs w:val="36"/>
        </w:rPr>
        <w:t>ПОСТАНОВЛЕНИЕ</w:t>
      </w:r>
    </w:p>
    <w:p w:rsidR="00A90986" w:rsidRDefault="00A90986" w:rsidP="00A90986">
      <w:pPr>
        <w:pStyle w:val="ad"/>
        <w:tabs>
          <w:tab w:val="left" w:pos="0"/>
        </w:tabs>
      </w:pPr>
    </w:p>
    <w:p w:rsidR="00A90986" w:rsidRPr="00FC16DB" w:rsidRDefault="00E04E45" w:rsidP="00A90986">
      <w:pPr>
        <w:pStyle w:val="ad"/>
        <w:jc w:val="left"/>
        <w:rPr>
          <w:szCs w:val="28"/>
        </w:rPr>
      </w:pPr>
      <w:r w:rsidRPr="00FC16DB">
        <w:rPr>
          <w:szCs w:val="28"/>
        </w:rPr>
        <w:t>07.07.2014</w:t>
      </w:r>
      <w:r w:rsidR="00A90986" w:rsidRPr="00FC16DB">
        <w:rPr>
          <w:szCs w:val="28"/>
        </w:rPr>
        <w:t xml:space="preserve">          </w:t>
      </w:r>
      <w:r w:rsidR="00A90986" w:rsidRPr="00FC16DB">
        <w:rPr>
          <w:szCs w:val="28"/>
        </w:rPr>
        <w:tab/>
      </w:r>
      <w:r w:rsidR="00A90986" w:rsidRPr="00FC16DB">
        <w:rPr>
          <w:szCs w:val="28"/>
        </w:rPr>
        <w:tab/>
      </w:r>
      <w:r w:rsidR="00A90986" w:rsidRPr="00FC16DB">
        <w:rPr>
          <w:szCs w:val="28"/>
        </w:rPr>
        <w:tab/>
      </w:r>
      <w:r w:rsidR="00A90986" w:rsidRPr="00FC16DB">
        <w:rPr>
          <w:szCs w:val="28"/>
        </w:rPr>
        <w:tab/>
      </w:r>
      <w:r w:rsidR="00A90986" w:rsidRPr="00FC16DB">
        <w:rPr>
          <w:szCs w:val="28"/>
        </w:rPr>
        <w:tab/>
      </w:r>
      <w:r w:rsidR="00A90986" w:rsidRPr="00FC16DB">
        <w:rPr>
          <w:szCs w:val="28"/>
        </w:rPr>
        <w:tab/>
        <w:t xml:space="preserve">                                         </w:t>
      </w:r>
      <w:r w:rsidRPr="00FC16DB">
        <w:rPr>
          <w:szCs w:val="28"/>
        </w:rPr>
        <w:t>№ 1011</w:t>
      </w:r>
    </w:p>
    <w:p w:rsidR="00A90986" w:rsidRDefault="00A90986" w:rsidP="00A90986">
      <w:pPr>
        <w:pStyle w:val="ad"/>
      </w:pPr>
    </w:p>
    <w:p w:rsidR="00083790" w:rsidRDefault="00083790" w:rsidP="00083790">
      <w:pPr>
        <w:pStyle w:val="ad"/>
        <w:jc w:val="left"/>
      </w:pPr>
    </w:p>
    <w:p w:rsidR="00A90986" w:rsidRPr="004478F3" w:rsidRDefault="00A90986" w:rsidP="00A90986">
      <w:pPr>
        <w:pStyle w:val="a5"/>
        <w:ind w:firstLine="0"/>
        <w:rPr>
          <w:rFonts w:ascii="Times New Roman" w:hAnsi="Times New Roman"/>
          <w:sz w:val="28"/>
          <w:szCs w:val="28"/>
        </w:rPr>
      </w:pPr>
      <w:r w:rsidRPr="004478F3">
        <w:rPr>
          <w:rFonts w:ascii="Times New Roman" w:hAnsi="Times New Roman"/>
          <w:sz w:val="28"/>
          <w:szCs w:val="28"/>
        </w:rPr>
        <w:t xml:space="preserve">О </w:t>
      </w:r>
      <w:r>
        <w:rPr>
          <w:rFonts w:ascii="Times New Roman" w:hAnsi="Times New Roman"/>
          <w:sz w:val="28"/>
          <w:szCs w:val="28"/>
        </w:rPr>
        <w:t>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в электронной форме</w:t>
      </w:r>
    </w:p>
    <w:p w:rsidR="00A90986" w:rsidRDefault="00A90986" w:rsidP="00A90986">
      <w:pPr>
        <w:spacing w:after="0" w:line="240" w:lineRule="auto"/>
        <w:jc w:val="both"/>
        <w:rPr>
          <w:rFonts w:ascii="Times New Roman" w:hAnsi="Times New Roman"/>
          <w:sz w:val="28"/>
          <w:szCs w:val="28"/>
        </w:rPr>
      </w:pPr>
    </w:p>
    <w:p w:rsidR="00083790" w:rsidRDefault="00083790" w:rsidP="00A90986">
      <w:pPr>
        <w:spacing w:after="0" w:line="240" w:lineRule="auto"/>
        <w:jc w:val="both"/>
        <w:rPr>
          <w:rFonts w:ascii="Times New Roman" w:hAnsi="Times New Roman"/>
          <w:sz w:val="28"/>
          <w:szCs w:val="28"/>
        </w:rPr>
      </w:pPr>
    </w:p>
    <w:p w:rsidR="00A90986" w:rsidRDefault="00A90986" w:rsidP="00A90986">
      <w:pPr>
        <w:spacing w:after="0" w:line="240" w:lineRule="auto"/>
        <w:ind w:firstLine="708"/>
        <w:jc w:val="both"/>
        <w:rPr>
          <w:rFonts w:ascii="Times New Roman" w:hAnsi="Times New Roman"/>
          <w:sz w:val="28"/>
          <w:szCs w:val="28"/>
        </w:rPr>
      </w:pPr>
      <w:r>
        <w:rPr>
          <w:rFonts w:ascii="Times New Roman" w:hAnsi="Times New Roman"/>
          <w:sz w:val="28"/>
          <w:szCs w:val="28"/>
        </w:rPr>
        <w:t xml:space="preserve">Руководствуясь Федеральным законом от 05.04.2013 № 44-ФЗ </w:t>
      </w:r>
      <w:r w:rsidR="0031261E">
        <w:rPr>
          <w:rFonts w:ascii="Times New Roman" w:hAnsi="Times New Roman"/>
          <w:sz w:val="28"/>
          <w:szCs w:val="28"/>
        </w:rPr>
        <w:t xml:space="preserve">                </w:t>
      </w:r>
      <w:r>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 Конституцией Российской Федерации, Гражданским кодексом Российской Федерации, Бюджетным кодексом Российской Федерации, Уставом МО «Ахтубинский район», администрация МО «Ахтубинский район»</w:t>
      </w:r>
    </w:p>
    <w:p w:rsidR="00A90986" w:rsidRDefault="00A90986" w:rsidP="00A90986">
      <w:pPr>
        <w:spacing w:after="0" w:line="240" w:lineRule="auto"/>
        <w:ind w:firstLine="709"/>
        <w:jc w:val="both"/>
        <w:rPr>
          <w:rFonts w:ascii="Times New Roman" w:hAnsi="Times New Roman"/>
          <w:sz w:val="28"/>
          <w:szCs w:val="28"/>
        </w:rPr>
      </w:pPr>
    </w:p>
    <w:p w:rsidR="00A90986" w:rsidRDefault="00A90986" w:rsidP="00A90986">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A90986" w:rsidRDefault="00A90986" w:rsidP="00A90986">
      <w:pPr>
        <w:spacing w:after="0" w:line="240" w:lineRule="auto"/>
        <w:jc w:val="both"/>
        <w:rPr>
          <w:rFonts w:ascii="Times New Roman" w:hAnsi="Times New Roman"/>
          <w:sz w:val="28"/>
          <w:szCs w:val="28"/>
        </w:rPr>
      </w:pPr>
    </w:p>
    <w:p w:rsidR="00A90986" w:rsidRPr="00AB2EA2" w:rsidRDefault="00A90986" w:rsidP="00A90986">
      <w:pPr>
        <w:pStyle w:val="a5"/>
        <w:ind w:firstLine="708"/>
        <w:rPr>
          <w:rFonts w:ascii="Times New Roman" w:hAnsi="Times New Roman"/>
          <w:sz w:val="28"/>
          <w:szCs w:val="28"/>
        </w:rPr>
      </w:pPr>
      <w:r>
        <w:rPr>
          <w:rFonts w:ascii="Times New Roman" w:hAnsi="Times New Roman"/>
          <w:sz w:val="28"/>
          <w:szCs w:val="28"/>
        </w:rPr>
        <w:t>1. Казенному учреждению по осуществлению закупок для муниципальных нужд муниципального образования «Ахтубинский район» (Тихонова О.В.) провести закупку на право заключения муниципального контракта на поставку наградной продукции.</w:t>
      </w:r>
    </w:p>
    <w:p w:rsidR="00A90986" w:rsidRDefault="00A90986" w:rsidP="00A90986">
      <w:pPr>
        <w:pStyle w:val="a5"/>
        <w:ind w:firstLine="0"/>
        <w:rPr>
          <w:rFonts w:ascii="Times New Roman" w:hAnsi="Times New Roman"/>
          <w:sz w:val="28"/>
          <w:szCs w:val="28"/>
        </w:rPr>
      </w:pPr>
      <w:r>
        <w:rPr>
          <w:rFonts w:ascii="Times New Roman" w:hAnsi="Times New Roman"/>
          <w:sz w:val="28"/>
          <w:szCs w:val="28"/>
        </w:rPr>
        <w:t xml:space="preserve">          2.    Утвердить документацию об аукционе в электронной форме на право заключения муниципального контракта на поставку наградной продукции.</w:t>
      </w:r>
    </w:p>
    <w:p w:rsidR="00A90986" w:rsidRDefault="00A90986" w:rsidP="00A90986">
      <w:pPr>
        <w:pStyle w:val="a5"/>
        <w:ind w:firstLine="708"/>
        <w:rPr>
          <w:rFonts w:ascii="Times New Roman" w:hAnsi="Times New Roman"/>
          <w:sz w:val="28"/>
          <w:szCs w:val="28"/>
        </w:rPr>
      </w:pPr>
      <w:r>
        <w:rPr>
          <w:rFonts w:ascii="Times New Roman" w:hAnsi="Times New Roman"/>
          <w:sz w:val="28"/>
          <w:szCs w:val="28"/>
        </w:rPr>
        <w:t>3. О</w:t>
      </w:r>
      <w:r w:rsidRPr="00F43A54">
        <w:rPr>
          <w:rFonts w:ascii="Times New Roman" w:hAnsi="Times New Roman"/>
          <w:sz w:val="28"/>
          <w:szCs w:val="28"/>
        </w:rPr>
        <w:t>тдел</w:t>
      </w:r>
      <w:r>
        <w:rPr>
          <w:rFonts w:ascii="Times New Roman" w:hAnsi="Times New Roman"/>
          <w:sz w:val="28"/>
          <w:szCs w:val="28"/>
        </w:rPr>
        <w:t>у</w:t>
      </w:r>
      <w:r w:rsidRPr="00F43A54">
        <w:rPr>
          <w:rFonts w:ascii="Times New Roman" w:hAnsi="Times New Roman"/>
          <w:sz w:val="28"/>
          <w:szCs w:val="28"/>
        </w:rPr>
        <w:t xml:space="preserve"> информатизации и компьютерного обслуживания администрации МО «Ахтубинский район» (</w:t>
      </w:r>
      <w:r>
        <w:rPr>
          <w:rFonts w:ascii="Times New Roman" w:hAnsi="Times New Roman"/>
          <w:sz w:val="28"/>
          <w:szCs w:val="28"/>
        </w:rPr>
        <w:t>Короткий В</w:t>
      </w:r>
      <w:r w:rsidRPr="00F43A54">
        <w:rPr>
          <w:rFonts w:ascii="Times New Roman" w:hAnsi="Times New Roman"/>
          <w:sz w:val="28"/>
          <w:szCs w:val="28"/>
        </w:rPr>
        <w:t>.</w:t>
      </w:r>
      <w:r>
        <w:rPr>
          <w:rFonts w:ascii="Times New Roman" w:hAnsi="Times New Roman"/>
          <w:sz w:val="28"/>
          <w:szCs w:val="28"/>
        </w:rPr>
        <w:t>В.</w:t>
      </w:r>
      <w:r w:rsidRPr="00F43A54">
        <w:rPr>
          <w:rFonts w:ascii="Times New Roman" w:hAnsi="Times New Roman"/>
          <w:sz w:val="28"/>
          <w:szCs w:val="28"/>
        </w:rPr>
        <w:t>) обеспечить размещение настоящего постановления в сети Интернет на официальном сайте администрации МО «Ахтубинский район»</w:t>
      </w:r>
      <w:r>
        <w:rPr>
          <w:rFonts w:ascii="Times New Roman" w:hAnsi="Times New Roman"/>
          <w:sz w:val="28"/>
          <w:szCs w:val="28"/>
        </w:rPr>
        <w:t xml:space="preserve"> в разделе «Администрация» подраздел «Официальные документы»</w:t>
      </w:r>
      <w:r w:rsidRPr="00F43A54">
        <w:rPr>
          <w:rFonts w:ascii="Times New Roman" w:hAnsi="Times New Roman"/>
          <w:sz w:val="28"/>
          <w:szCs w:val="28"/>
        </w:rPr>
        <w:t>.</w:t>
      </w:r>
    </w:p>
    <w:p w:rsidR="00A90986" w:rsidRDefault="00A90986" w:rsidP="00A90986">
      <w:pPr>
        <w:pStyle w:val="a5"/>
        <w:ind w:firstLine="708"/>
        <w:rPr>
          <w:rFonts w:ascii="Times New Roman" w:hAnsi="Times New Roman"/>
          <w:sz w:val="28"/>
          <w:szCs w:val="28"/>
        </w:rPr>
      </w:pPr>
      <w:r>
        <w:rPr>
          <w:rFonts w:ascii="Times New Roman" w:hAnsi="Times New Roman"/>
          <w:sz w:val="28"/>
          <w:szCs w:val="28"/>
        </w:rPr>
        <w:t xml:space="preserve">                                                                                                     </w:t>
      </w:r>
    </w:p>
    <w:p w:rsidR="00A90986" w:rsidRDefault="00A90986" w:rsidP="00A90986">
      <w:pPr>
        <w:pStyle w:val="a5"/>
        <w:ind w:firstLine="708"/>
        <w:rPr>
          <w:rFonts w:ascii="Times New Roman" w:hAnsi="Times New Roman"/>
          <w:sz w:val="28"/>
          <w:szCs w:val="28"/>
        </w:rPr>
      </w:pPr>
    </w:p>
    <w:p w:rsidR="00A90986" w:rsidRDefault="00A90986" w:rsidP="00A90986">
      <w:pPr>
        <w:pStyle w:val="a5"/>
        <w:ind w:firstLine="0"/>
        <w:rPr>
          <w:rFonts w:ascii="Times New Roman" w:hAnsi="Times New Roman"/>
          <w:sz w:val="28"/>
          <w:szCs w:val="28"/>
        </w:rPr>
      </w:pPr>
    </w:p>
    <w:p w:rsidR="00A90986" w:rsidRDefault="00A90986" w:rsidP="00A90986">
      <w:pPr>
        <w:pStyle w:val="a5"/>
        <w:ind w:firstLine="0"/>
        <w:rPr>
          <w:rFonts w:ascii="Times New Roman" w:hAnsi="Times New Roman"/>
          <w:sz w:val="28"/>
          <w:szCs w:val="28"/>
        </w:rPr>
      </w:pPr>
      <w:r>
        <w:rPr>
          <w:rFonts w:ascii="Times New Roman" w:hAnsi="Times New Roman"/>
          <w:sz w:val="28"/>
          <w:szCs w:val="28"/>
        </w:rPr>
        <w:t>Глава муниципального образования                                                    В.А. Ведищев</w:t>
      </w:r>
    </w:p>
    <w:p w:rsidR="00A90986" w:rsidRDefault="00A90986" w:rsidP="00A90986">
      <w:pPr>
        <w:pStyle w:val="a5"/>
        <w:ind w:firstLine="708"/>
        <w:rPr>
          <w:rFonts w:ascii="Times New Roman" w:hAnsi="Times New Roman"/>
          <w:sz w:val="28"/>
          <w:szCs w:val="28"/>
        </w:rPr>
      </w:pPr>
    </w:p>
    <w:p w:rsidR="00A90986" w:rsidRDefault="00A90986" w:rsidP="00A90986">
      <w:pPr>
        <w:pStyle w:val="a5"/>
        <w:ind w:firstLine="708"/>
        <w:rPr>
          <w:rFonts w:ascii="Times New Roman" w:hAnsi="Times New Roman"/>
          <w:sz w:val="28"/>
          <w:szCs w:val="28"/>
        </w:rPr>
      </w:pPr>
    </w:p>
    <w:p w:rsidR="00A90986" w:rsidRDefault="00A90986" w:rsidP="00A90986">
      <w:pPr>
        <w:pStyle w:val="a5"/>
        <w:ind w:firstLine="708"/>
        <w:rPr>
          <w:rFonts w:ascii="Times New Roman" w:hAnsi="Times New Roman"/>
          <w:sz w:val="28"/>
          <w:szCs w:val="28"/>
        </w:rPr>
      </w:pPr>
    </w:p>
    <w:p w:rsidR="00E04E45" w:rsidRDefault="00E04E45" w:rsidP="00A90986">
      <w:pPr>
        <w:pStyle w:val="a5"/>
        <w:ind w:firstLine="708"/>
        <w:rPr>
          <w:rFonts w:ascii="Times New Roman" w:hAnsi="Times New Roman"/>
          <w:sz w:val="28"/>
          <w:szCs w:val="28"/>
        </w:rPr>
      </w:pPr>
    </w:p>
    <w:p w:rsidR="001334F6" w:rsidRPr="00D662FD" w:rsidRDefault="00A90986" w:rsidP="00E04E45">
      <w:pPr>
        <w:pStyle w:val="a5"/>
        <w:ind w:firstLine="708"/>
        <w:jc w:val="right"/>
        <w:rPr>
          <w:rFonts w:ascii="Times New Roman" w:hAnsi="Times New Roman"/>
          <w:sz w:val="28"/>
          <w:szCs w:val="28"/>
        </w:rPr>
      </w:pPr>
      <w:r>
        <w:rPr>
          <w:rFonts w:ascii="Times New Roman" w:hAnsi="Times New Roman"/>
          <w:sz w:val="28"/>
          <w:szCs w:val="28"/>
        </w:rPr>
        <w:t xml:space="preserve">                                                                                                     </w:t>
      </w:r>
      <w:r w:rsidR="001334F6" w:rsidRPr="00D662FD">
        <w:rPr>
          <w:rFonts w:ascii="Times New Roman" w:hAnsi="Times New Roman"/>
          <w:sz w:val="28"/>
          <w:szCs w:val="28"/>
        </w:rPr>
        <w:t>УТВЕРЖДЕНА</w:t>
      </w:r>
    </w:p>
    <w:p w:rsidR="001334F6" w:rsidRPr="00D662FD" w:rsidRDefault="001334F6" w:rsidP="00E04E45">
      <w:pPr>
        <w:spacing w:after="0" w:line="240" w:lineRule="auto"/>
        <w:ind w:firstLine="6096"/>
        <w:jc w:val="right"/>
        <w:rPr>
          <w:rFonts w:ascii="Times New Roman" w:hAnsi="Times New Roman"/>
          <w:sz w:val="28"/>
          <w:szCs w:val="28"/>
        </w:rPr>
      </w:pPr>
      <w:r w:rsidRPr="00D662FD">
        <w:rPr>
          <w:rFonts w:ascii="Times New Roman" w:hAnsi="Times New Roman"/>
          <w:sz w:val="28"/>
          <w:szCs w:val="28"/>
        </w:rPr>
        <w:t xml:space="preserve">постановлением </w:t>
      </w:r>
      <w:r w:rsidR="00D853A5">
        <w:rPr>
          <w:rFonts w:ascii="Times New Roman" w:hAnsi="Times New Roman"/>
          <w:sz w:val="28"/>
          <w:szCs w:val="28"/>
        </w:rPr>
        <w:t xml:space="preserve">                </w:t>
      </w:r>
      <w:r w:rsidRPr="00D662FD">
        <w:rPr>
          <w:rFonts w:ascii="Times New Roman" w:hAnsi="Times New Roman"/>
          <w:sz w:val="28"/>
          <w:szCs w:val="28"/>
        </w:rPr>
        <w:t>администрации</w:t>
      </w:r>
      <w:r w:rsidR="00083790" w:rsidRPr="00083790">
        <w:rPr>
          <w:rFonts w:ascii="Times New Roman" w:hAnsi="Times New Roman"/>
          <w:sz w:val="28"/>
          <w:szCs w:val="28"/>
        </w:rPr>
        <w:t xml:space="preserve"> </w:t>
      </w:r>
      <w:r w:rsidR="00083790" w:rsidRPr="00D662FD">
        <w:rPr>
          <w:rFonts w:ascii="Times New Roman" w:hAnsi="Times New Roman"/>
          <w:sz w:val="28"/>
          <w:szCs w:val="28"/>
        </w:rPr>
        <w:t>МО</w:t>
      </w:r>
    </w:p>
    <w:p w:rsidR="001334F6" w:rsidRPr="00D662FD" w:rsidRDefault="001334F6" w:rsidP="00E04E45">
      <w:pPr>
        <w:spacing w:after="0" w:line="240" w:lineRule="auto"/>
        <w:ind w:firstLine="6096"/>
        <w:jc w:val="right"/>
        <w:rPr>
          <w:rFonts w:ascii="Times New Roman" w:hAnsi="Times New Roman"/>
          <w:sz w:val="28"/>
          <w:szCs w:val="28"/>
        </w:rPr>
      </w:pPr>
      <w:r w:rsidRPr="00D662FD">
        <w:rPr>
          <w:rFonts w:ascii="Times New Roman" w:hAnsi="Times New Roman"/>
          <w:sz w:val="28"/>
          <w:szCs w:val="28"/>
        </w:rPr>
        <w:t>«Ахтубинский район»</w:t>
      </w:r>
    </w:p>
    <w:p w:rsidR="001334F6" w:rsidRPr="00E04E45" w:rsidRDefault="00E04E45" w:rsidP="00E04E45">
      <w:pPr>
        <w:spacing w:after="0" w:line="240" w:lineRule="auto"/>
        <w:ind w:firstLine="6096"/>
        <w:jc w:val="right"/>
        <w:rPr>
          <w:rFonts w:ascii="Times New Roman" w:hAnsi="Times New Roman"/>
          <w:sz w:val="28"/>
          <w:szCs w:val="28"/>
        </w:rPr>
      </w:pPr>
      <w:r>
        <w:rPr>
          <w:rFonts w:ascii="Times New Roman" w:hAnsi="Times New Roman"/>
          <w:sz w:val="28"/>
          <w:szCs w:val="28"/>
        </w:rPr>
        <w:t xml:space="preserve">              от </w:t>
      </w:r>
      <w:r w:rsidRPr="00FC16DB">
        <w:rPr>
          <w:rFonts w:ascii="Times New Roman" w:hAnsi="Times New Roman"/>
          <w:sz w:val="28"/>
          <w:szCs w:val="28"/>
          <w:u w:val="single"/>
        </w:rPr>
        <w:t xml:space="preserve">07.07.2014 </w:t>
      </w:r>
      <w:r w:rsidR="00A77E72" w:rsidRPr="00FC16DB">
        <w:rPr>
          <w:rFonts w:ascii="Times New Roman" w:hAnsi="Times New Roman"/>
          <w:sz w:val="28"/>
          <w:szCs w:val="28"/>
        </w:rPr>
        <w:t>№</w:t>
      </w:r>
      <w:r w:rsidRPr="00FC16DB">
        <w:rPr>
          <w:rFonts w:ascii="Times New Roman" w:hAnsi="Times New Roman"/>
          <w:sz w:val="28"/>
          <w:szCs w:val="28"/>
          <w:u w:val="single"/>
        </w:rPr>
        <w:t xml:space="preserve"> 1011</w:t>
      </w:r>
    </w:p>
    <w:p w:rsidR="001334F6" w:rsidRPr="00D662FD" w:rsidRDefault="001334F6" w:rsidP="00D853A5">
      <w:pPr>
        <w:spacing w:after="0" w:line="240" w:lineRule="auto"/>
        <w:ind w:firstLine="709"/>
        <w:jc w:val="right"/>
        <w:rPr>
          <w:rFonts w:ascii="Times New Roman" w:hAnsi="Times New Roman"/>
          <w:sz w:val="28"/>
          <w:szCs w:val="28"/>
        </w:rPr>
      </w:pPr>
    </w:p>
    <w:p w:rsidR="001334F6" w:rsidRPr="00D662FD" w:rsidRDefault="001334F6" w:rsidP="005F5710">
      <w:pPr>
        <w:spacing w:after="0" w:line="240" w:lineRule="auto"/>
        <w:ind w:firstLine="709"/>
        <w:jc w:val="center"/>
        <w:rPr>
          <w:rFonts w:ascii="Times New Roman" w:hAnsi="Times New Roman"/>
          <w:sz w:val="28"/>
          <w:szCs w:val="28"/>
        </w:rPr>
      </w:pPr>
    </w:p>
    <w:p w:rsidR="001334F6" w:rsidRPr="00D662FD" w:rsidRDefault="001334F6" w:rsidP="005F5710">
      <w:pPr>
        <w:spacing w:after="0" w:line="240" w:lineRule="auto"/>
        <w:ind w:firstLine="709"/>
        <w:jc w:val="center"/>
        <w:rPr>
          <w:rFonts w:ascii="Times New Roman" w:hAnsi="Times New Roman"/>
          <w:sz w:val="28"/>
          <w:szCs w:val="28"/>
        </w:rPr>
      </w:pPr>
      <w:bookmarkStart w:id="0" w:name="_GoBack"/>
      <w:bookmarkEnd w:id="0"/>
    </w:p>
    <w:p w:rsidR="001334F6" w:rsidRPr="00D662FD" w:rsidRDefault="001334F6" w:rsidP="005F5710">
      <w:pPr>
        <w:spacing w:after="0" w:line="240" w:lineRule="auto"/>
        <w:ind w:firstLine="709"/>
        <w:jc w:val="center"/>
        <w:rPr>
          <w:rFonts w:ascii="Times New Roman" w:hAnsi="Times New Roman"/>
          <w:sz w:val="28"/>
          <w:szCs w:val="28"/>
        </w:rPr>
      </w:pPr>
    </w:p>
    <w:p w:rsidR="001334F6" w:rsidRPr="00D662FD" w:rsidRDefault="001334F6" w:rsidP="005F5710">
      <w:pPr>
        <w:spacing w:after="0" w:line="240" w:lineRule="auto"/>
        <w:ind w:firstLine="709"/>
        <w:jc w:val="center"/>
        <w:rPr>
          <w:rFonts w:ascii="Times New Roman" w:hAnsi="Times New Roman"/>
          <w:sz w:val="28"/>
          <w:szCs w:val="28"/>
        </w:rPr>
      </w:pPr>
    </w:p>
    <w:p w:rsidR="001334F6" w:rsidRPr="00D662FD" w:rsidRDefault="001334F6" w:rsidP="005F5710">
      <w:pPr>
        <w:spacing w:after="0" w:line="240" w:lineRule="auto"/>
        <w:ind w:firstLine="709"/>
        <w:jc w:val="center"/>
        <w:rPr>
          <w:rFonts w:ascii="Times New Roman" w:hAnsi="Times New Roman"/>
          <w:sz w:val="28"/>
          <w:szCs w:val="28"/>
        </w:rPr>
      </w:pPr>
    </w:p>
    <w:p w:rsidR="001334F6" w:rsidRPr="00D662FD" w:rsidRDefault="001334F6" w:rsidP="005F5710">
      <w:pPr>
        <w:spacing w:after="0" w:line="240" w:lineRule="auto"/>
        <w:ind w:firstLine="709"/>
        <w:jc w:val="center"/>
        <w:rPr>
          <w:rFonts w:ascii="Times New Roman" w:hAnsi="Times New Roman"/>
          <w:sz w:val="28"/>
          <w:szCs w:val="28"/>
        </w:rPr>
      </w:pPr>
    </w:p>
    <w:p w:rsidR="001334F6" w:rsidRPr="00D662FD" w:rsidRDefault="001334F6" w:rsidP="005F5710">
      <w:pPr>
        <w:spacing w:after="0" w:line="240" w:lineRule="auto"/>
        <w:ind w:firstLine="709"/>
        <w:jc w:val="center"/>
        <w:rPr>
          <w:rFonts w:ascii="Times New Roman" w:hAnsi="Times New Roman"/>
          <w:sz w:val="28"/>
          <w:szCs w:val="28"/>
        </w:rPr>
      </w:pPr>
    </w:p>
    <w:p w:rsidR="001334F6" w:rsidRPr="00D662FD" w:rsidRDefault="001334F6" w:rsidP="005F5710">
      <w:pPr>
        <w:spacing w:after="0" w:line="240" w:lineRule="auto"/>
        <w:ind w:firstLine="709"/>
        <w:jc w:val="center"/>
        <w:rPr>
          <w:rFonts w:ascii="Times New Roman" w:hAnsi="Times New Roman"/>
          <w:sz w:val="28"/>
          <w:szCs w:val="28"/>
        </w:rPr>
      </w:pPr>
    </w:p>
    <w:p w:rsidR="001334F6" w:rsidRPr="00D662FD" w:rsidRDefault="001334F6" w:rsidP="005F5710">
      <w:pPr>
        <w:spacing w:after="0" w:line="240" w:lineRule="auto"/>
        <w:ind w:firstLine="709"/>
        <w:jc w:val="center"/>
        <w:rPr>
          <w:rFonts w:ascii="Times New Roman" w:hAnsi="Times New Roman"/>
          <w:sz w:val="28"/>
          <w:szCs w:val="28"/>
        </w:rPr>
      </w:pPr>
    </w:p>
    <w:p w:rsidR="001334F6" w:rsidRPr="00D662FD" w:rsidRDefault="001334F6" w:rsidP="005F5710">
      <w:pPr>
        <w:spacing w:after="0" w:line="240" w:lineRule="auto"/>
        <w:ind w:firstLine="709"/>
        <w:jc w:val="center"/>
        <w:rPr>
          <w:rFonts w:ascii="Times New Roman" w:hAnsi="Times New Roman"/>
          <w:sz w:val="28"/>
          <w:szCs w:val="28"/>
        </w:rPr>
      </w:pPr>
    </w:p>
    <w:p w:rsidR="001334F6" w:rsidRPr="00D662FD" w:rsidRDefault="001334F6" w:rsidP="00FD56F6">
      <w:pPr>
        <w:spacing w:after="0" w:line="240" w:lineRule="auto"/>
        <w:ind w:firstLine="709"/>
        <w:jc w:val="center"/>
        <w:rPr>
          <w:rFonts w:ascii="Times New Roman" w:hAnsi="Times New Roman"/>
          <w:sz w:val="28"/>
          <w:szCs w:val="28"/>
        </w:rPr>
      </w:pPr>
      <w:r w:rsidRPr="00D662FD">
        <w:rPr>
          <w:rFonts w:ascii="Times New Roman" w:hAnsi="Times New Roman"/>
          <w:sz w:val="28"/>
          <w:szCs w:val="28"/>
        </w:rPr>
        <w:t>ДОКУМЕНТАЦИЯ ОБ АУКЦИОНЕ В ЭЛЕКТРОННОЙ ФОРМЕ</w:t>
      </w:r>
    </w:p>
    <w:p w:rsidR="00D853A5" w:rsidRDefault="00D853A5" w:rsidP="00FD56F6">
      <w:pPr>
        <w:spacing w:after="0" w:line="240" w:lineRule="auto"/>
        <w:jc w:val="center"/>
        <w:rPr>
          <w:rFonts w:ascii="Times New Roman" w:hAnsi="Times New Roman"/>
          <w:sz w:val="28"/>
          <w:szCs w:val="28"/>
        </w:rPr>
      </w:pPr>
    </w:p>
    <w:p w:rsidR="00FD56F6" w:rsidRDefault="001334F6" w:rsidP="00FD56F6">
      <w:pPr>
        <w:spacing w:after="0" w:line="240" w:lineRule="auto"/>
        <w:ind w:firstLine="708"/>
        <w:jc w:val="center"/>
        <w:rPr>
          <w:rFonts w:ascii="Times New Roman" w:hAnsi="Times New Roman"/>
          <w:sz w:val="28"/>
          <w:szCs w:val="28"/>
        </w:rPr>
      </w:pPr>
      <w:r w:rsidRPr="00D662FD">
        <w:rPr>
          <w:rFonts w:ascii="Times New Roman" w:hAnsi="Times New Roman"/>
          <w:sz w:val="28"/>
          <w:szCs w:val="28"/>
        </w:rPr>
        <w:t>на п</w:t>
      </w:r>
      <w:r w:rsidR="00F03C25" w:rsidRPr="00D662FD">
        <w:rPr>
          <w:rFonts w:ascii="Times New Roman" w:hAnsi="Times New Roman"/>
          <w:sz w:val="28"/>
          <w:szCs w:val="28"/>
        </w:rPr>
        <w:t xml:space="preserve">раво заключения муниципального </w:t>
      </w:r>
      <w:r w:rsidRPr="00D662FD">
        <w:rPr>
          <w:rFonts w:ascii="Times New Roman" w:hAnsi="Times New Roman"/>
          <w:sz w:val="28"/>
          <w:szCs w:val="28"/>
        </w:rPr>
        <w:t xml:space="preserve">контракта на </w:t>
      </w:r>
      <w:r w:rsidR="00F03C25" w:rsidRPr="00D662FD">
        <w:rPr>
          <w:rFonts w:ascii="Times New Roman" w:hAnsi="Times New Roman"/>
          <w:sz w:val="28"/>
          <w:szCs w:val="28"/>
        </w:rPr>
        <w:t>поставку</w:t>
      </w:r>
    </w:p>
    <w:p w:rsidR="001334F6" w:rsidRPr="00D662FD" w:rsidRDefault="00F03C25" w:rsidP="00FD56F6">
      <w:pPr>
        <w:spacing w:after="0" w:line="240" w:lineRule="auto"/>
        <w:ind w:firstLine="708"/>
        <w:jc w:val="center"/>
        <w:rPr>
          <w:rFonts w:ascii="Times New Roman" w:hAnsi="Times New Roman"/>
          <w:sz w:val="28"/>
          <w:szCs w:val="28"/>
        </w:rPr>
      </w:pPr>
      <w:r w:rsidRPr="00D662FD">
        <w:rPr>
          <w:rFonts w:ascii="Times New Roman" w:hAnsi="Times New Roman"/>
          <w:sz w:val="28"/>
          <w:szCs w:val="28"/>
        </w:rPr>
        <w:t>наградной продукции</w:t>
      </w:r>
    </w:p>
    <w:p w:rsidR="001334F6" w:rsidRPr="00D662FD" w:rsidRDefault="001334F6" w:rsidP="00FD56F6">
      <w:pPr>
        <w:spacing w:after="0" w:line="240" w:lineRule="auto"/>
        <w:ind w:firstLine="709"/>
        <w:jc w:val="center"/>
        <w:rPr>
          <w:rFonts w:ascii="Times New Roman" w:hAnsi="Times New Roman"/>
          <w:sz w:val="24"/>
          <w:szCs w:val="24"/>
        </w:rPr>
      </w:pPr>
    </w:p>
    <w:p w:rsidR="001334F6" w:rsidRPr="00D662FD" w:rsidRDefault="001334F6" w:rsidP="00FD56F6">
      <w:pPr>
        <w:pStyle w:val="ab"/>
        <w:spacing w:after="0" w:line="240" w:lineRule="auto"/>
        <w:ind w:firstLine="709"/>
        <w:jc w:val="center"/>
        <w:rPr>
          <w:rFonts w:ascii="Times New Roman" w:hAnsi="Times New Roman"/>
          <w:sz w:val="24"/>
          <w:szCs w:val="24"/>
        </w:rPr>
      </w:pPr>
    </w:p>
    <w:p w:rsidR="001334F6" w:rsidRPr="00D662FD" w:rsidRDefault="001334F6" w:rsidP="00FD56F6">
      <w:pPr>
        <w:pStyle w:val="ab"/>
        <w:spacing w:after="0" w:line="240" w:lineRule="auto"/>
        <w:ind w:firstLine="709"/>
        <w:jc w:val="center"/>
        <w:rPr>
          <w:rFonts w:ascii="Times New Roman" w:hAnsi="Times New Roman"/>
          <w:sz w:val="24"/>
          <w:szCs w:val="24"/>
        </w:rPr>
      </w:pPr>
    </w:p>
    <w:p w:rsidR="001334F6" w:rsidRPr="00D662FD" w:rsidRDefault="001334F6" w:rsidP="005F5710">
      <w:pPr>
        <w:pStyle w:val="ab"/>
        <w:spacing w:after="0" w:line="240" w:lineRule="auto"/>
        <w:ind w:firstLine="709"/>
        <w:jc w:val="center"/>
        <w:rPr>
          <w:rFonts w:ascii="Times New Roman" w:hAnsi="Times New Roman"/>
          <w:i/>
          <w:iCs/>
          <w:sz w:val="24"/>
          <w:szCs w:val="24"/>
        </w:rPr>
      </w:pPr>
    </w:p>
    <w:p w:rsidR="001334F6" w:rsidRPr="00D662FD" w:rsidRDefault="001334F6" w:rsidP="005F5710">
      <w:pPr>
        <w:pStyle w:val="ab"/>
        <w:spacing w:after="0" w:line="240" w:lineRule="auto"/>
        <w:ind w:firstLine="709"/>
        <w:rPr>
          <w:rFonts w:ascii="Times New Roman" w:hAnsi="Times New Roman"/>
          <w:i/>
          <w:iCs/>
          <w:sz w:val="24"/>
          <w:szCs w:val="24"/>
        </w:rPr>
      </w:pPr>
    </w:p>
    <w:p w:rsidR="001334F6" w:rsidRPr="00D662FD" w:rsidRDefault="001334F6" w:rsidP="005F5710">
      <w:pPr>
        <w:pStyle w:val="ab"/>
        <w:spacing w:after="0" w:line="240" w:lineRule="auto"/>
        <w:ind w:firstLine="709"/>
        <w:rPr>
          <w:rFonts w:ascii="Times New Roman" w:hAnsi="Times New Roman"/>
          <w:iCs/>
          <w:sz w:val="24"/>
          <w:szCs w:val="24"/>
        </w:rPr>
      </w:pPr>
    </w:p>
    <w:p w:rsidR="001334F6" w:rsidRPr="00D662FD" w:rsidRDefault="001334F6" w:rsidP="005F5710">
      <w:pPr>
        <w:pStyle w:val="ab"/>
        <w:spacing w:after="0" w:line="240" w:lineRule="auto"/>
        <w:ind w:firstLine="709"/>
        <w:jc w:val="center"/>
        <w:rPr>
          <w:rFonts w:ascii="Times New Roman" w:hAnsi="Times New Roman"/>
          <w:i/>
          <w:iCs/>
          <w:sz w:val="24"/>
          <w:szCs w:val="24"/>
        </w:rPr>
      </w:pPr>
    </w:p>
    <w:p w:rsidR="001334F6" w:rsidRPr="00D662FD" w:rsidRDefault="001334F6" w:rsidP="005F5710">
      <w:pPr>
        <w:pStyle w:val="ab"/>
        <w:spacing w:after="0" w:line="240" w:lineRule="auto"/>
        <w:ind w:firstLine="709"/>
        <w:jc w:val="center"/>
        <w:rPr>
          <w:rFonts w:ascii="Times New Roman" w:hAnsi="Times New Roman"/>
          <w:i/>
          <w:iCs/>
          <w:sz w:val="24"/>
          <w:szCs w:val="24"/>
        </w:rPr>
      </w:pPr>
    </w:p>
    <w:p w:rsidR="001334F6" w:rsidRPr="00D662FD" w:rsidRDefault="001334F6" w:rsidP="005F5710">
      <w:pPr>
        <w:pStyle w:val="ab"/>
        <w:spacing w:after="0" w:line="240" w:lineRule="auto"/>
        <w:ind w:firstLine="709"/>
        <w:jc w:val="center"/>
        <w:rPr>
          <w:rFonts w:ascii="Times New Roman" w:hAnsi="Times New Roman"/>
          <w:i/>
          <w:iCs/>
          <w:sz w:val="24"/>
          <w:szCs w:val="24"/>
        </w:rPr>
      </w:pPr>
    </w:p>
    <w:p w:rsidR="001334F6" w:rsidRPr="00D662FD" w:rsidRDefault="001334F6" w:rsidP="005F5710">
      <w:pPr>
        <w:pStyle w:val="ab"/>
        <w:spacing w:after="0" w:line="240" w:lineRule="auto"/>
        <w:ind w:firstLine="709"/>
        <w:jc w:val="center"/>
        <w:rPr>
          <w:rFonts w:ascii="Times New Roman" w:hAnsi="Times New Roman"/>
          <w:i/>
          <w:iCs/>
          <w:sz w:val="24"/>
          <w:szCs w:val="24"/>
        </w:rPr>
      </w:pPr>
    </w:p>
    <w:p w:rsidR="001334F6" w:rsidRPr="00D662FD" w:rsidRDefault="001334F6" w:rsidP="005F5710">
      <w:pPr>
        <w:pStyle w:val="ab"/>
        <w:spacing w:after="0" w:line="240" w:lineRule="auto"/>
        <w:ind w:firstLine="709"/>
        <w:jc w:val="center"/>
        <w:rPr>
          <w:rFonts w:ascii="Times New Roman" w:hAnsi="Times New Roman"/>
          <w:i/>
          <w:iCs/>
          <w:sz w:val="24"/>
          <w:szCs w:val="24"/>
        </w:rPr>
      </w:pPr>
    </w:p>
    <w:p w:rsidR="001334F6" w:rsidRPr="00D662FD" w:rsidRDefault="001334F6" w:rsidP="005F5710">
      <w:pPr>
        <w:pStyle w:val="ab"/>
        <w:spacing w:after="0" w:line="240" w:lineRule="auto"/>
        <w:ind w:firstLine="709"/>
        <w:jc w:val="center"/>
        <w:rPr>
          <w:rFonts w:ascii="Times New Roman" w:hAnsi="Times New Roman"/>
          <w:i/>
          <w:iCs/>
          <w:sz w:val="24"/>
          <w:szCs w:val="24"/>
        </w:rPr>
      </w:pPr>
    </w:p>
    <w:p w:rsidR="001334F6" w:rsidRPr="00D662FD" w:rsidRDefault="001334F6" w:rsidP="005F5710">
      <w:pPr>
        <w:pStyle w:val="ab"/>
        <w:spacing w:after="0" w:line="240" w:lineRule="auto"/>
        <w:ind w:firstLine="709"/>
        <w:jc w:val="center"/>
        <w:rPr>
          <w:rFonts w:ascii="Times New Roman" w:hAnsi="Times New Roman"/>
          <w:i/>
          <w:iCs/>
          <w:sz w:val="24"/>
          <w:szCs w:val="24"/>
        </w:rPr>
      </w:pPr>
    </w:p>
    <w:p w:rsidR="001334F6" w:rsidRPr="00D662FD" w:rsidRDefault="001334F6" w:rsidP="005F5710">
      <w:pPr>
        <w:pStyle w:val="ab"/>
        <w:spacing w:after="0" w:line="240" w:lineRule="auto"/>
        <w:ind w:firstLine="709"/>
        <w:jc w:val="center"/>
        <w:rPr>
          <w:rFonts w:ascii="Times New Roman" w:hAnsi="Times New Roman"/>
          <w:i/>
          <w:iCs/>
          <w:sz w:val="24"/>
          <w:szCs w:val="24"/>
        </w:rPr>
      </w:pPr>
    </w:p>
    <w:p w:rsidR="001334F6" w:rsidRPr="00D662FD" w:rsidRDefault="001334F6" w:rsidP="005F5710">
      <w:pPr>
        <w:pStyle w:val="ab"/>
        <w:spacing w:after="0" w:line="240" w:lineRule="auto"/>
        <w:ind w:firstLine="709"/>
        <w:jc w:val="center"/>
        <w:rPr>
          <w:rFonts w:ascii="Times New Roman" w:hAnsi="Times New Roman"/>
          <w:i/>
          <w:iCs/>
          <w:sz w:val="24"/>
          <w:szCs w:val="24"/>
        </w:rPr>
      </w:pPr>
    </w:p>
    <w:p w:rsidR="001334F6" w:rsidRPr="00D662FD" w:rsidRDefault="001334F6" w:rsidP="005F5710">
      <w:pPr>
        <w:pStyle w:val="ab"/>
        <w:spacing w:after="0" w:line="240" w:lineRule="auto"/>
        <w:ind w:firstLine="709"/>
        <w:jc w:val="center"/>
        <w:rPr>
          <w:rFonts w:ascii="Times New Roman" w:hAnsi="Times New Roman"/>
          <w:i/>
          <w:iCs/>
          <w:sz w:val="24"/>
          <w:szCs w:val="24"/>
        </w:rPr>
      </w:pPr>
    </w:p>
    <w:p w:rsidR="001334F6" w:rsidRPr="00D662FD" w:rsidRDefault="001334F6" w:rsidP="005F5710">
      <w:pPr>
        <w:pStyle w:val="ab"/>
        <w:spacing w:after="0" w:line="240" w:lineRule="auto"/>
        <w:ind w:firstLine="709"/>
        <w:jc w:val="center"/>
        <w:rPr>
          <w:rFonts w:ascii="Times New Roman" w:hAnsi="Times New Roman"/>
          <w:i/>
          <w:iCs/>
          <w:sz w:val="24"/>
          <w:szCs w:val="24"/>
        </w:rPr>
      </w:pPr>
    </w:p>
    <w:p w:rsidR="001334F6" w:rsidRPr="00D662FD" w:rsidRDefault="001334F6" w:rsidP="005F5710">
      <w:pPr>
        <w:pStyle w:val="ab"/>
        <w:spacing w:after="0" w:line="240" w:lineRule="auto"/>
        <w:ind w:firstLine="709"/>
        <w:jc w:val="center"/>
        <w:rPr>
          <w:rFonts w:ascii="Times New Roman" w:hAnsi="Times New Roman"/>
          <w:i/>
          <w:iCs/>
          <w:sz w:val="24"/>
          <w:szCs w:val="24"/>
        </w:rPr>
      </w:pPr>
    </w:p>
    <w:p w:rsidR="001334F6" w:rsidRPr="00D662FD" w:rsidRDefault="001334F6" w:rsidP="005F5710">
      <w:pPr>
        <w:pStyle w:val="ab"/>
        <w:spacing w:after="0" w:line="240" w:lineRule="auto"/>
        <w:ind w:firstLine="709"/>
        <w:jc w:val="center"/>
        <w:rPr>
          <w:rFonts w:ascii="Times New Roman" w:hAnsi="Times New Roman"/>
          <w:iCs/>
          <w:sz w:val="24"/>
          <w:szCs w:val="24"/>
        </w:rPr>
      </w:pPr>
    </w:p>
    <w:p w:rsidR="001334F6" w:rsidRPr="00D662FD" w:rsidRDefault="001334F6" w:rsidP="005F5710">
      <w:pPr>
        <w:pStyle w:val="ab"/>
        <w:spacing w:after="0" w:line="240" w:lineRule="auto"/>
        <w:ind w:firstLine="709"/>
        <w:jc w:val="center"/>
        <w:rPr>
          <w:rFonts w:ascii="Times New Roman" w:hAnsi="Times New Roman"/>
          <w:iCs/>
          <w:sz w:val="24"/>
          <w:szCs w:val="24"/>
        </w:rPr>
      </w:pPr>
    </w:p>
    <w:p w:rsidR="001334F6" w:rsidRDefault="001334F6" w:rsidP="005F5710">
      <w:pPr>
        <w:pStyle w:val="ab"/>
        <w:spacing w:after="0" w:line="240" w:lineRule="auto"/>
        <w:ind w:firstLine="709"/>
        <w:jc w:val="center"/>
        <w:rPr>
          <w:rFonts w:ascii="Times New Roman" w:hAnsi="Times New Roman"/>
          <w:iCs/>
          <w:sz w:val="24"/>
          <w:szCs w:val="24"/>
        </w:rPr>
      </w:pPr>
    </w:p>
    <w:p w:rsidR="001334F6" w:rsidRPr="00D662FD" w:rsidRDefault="001334F6" w:rsidP="00C70822">
      <w:pPr>
        <w:pStyle w:val="ab"/>
        <w:spacing w:after="0" w:line="240" w:lineRule="auto"/>
        <w:rPr>
          <w:rFonts w:ascii="Times New Roman" w:hAnsi="Times New Roman"/>
          <w:iCs/>
          <w:sz w:val="24"/>
          <w:szCs w:val="24"/>
        </w:rPr>
      </w:pPr>
    </w:p>
    <w:p w:rsidR="001334F6" w:rsidRPr="00D662FD" w:rsidRDefault="00A77E72" w:rsidP="00A77E72">
      <w:pPr>
        <w:pStyle w:val="ab"/>
        <w:spacing w:after="0" w:line="240" w:lineRule="auto"/>
        <w:rPr>
          <w:rFonts w:ascii="Times New Roman" w:hAnsi="Times New Roman"/>
          <w:iCs/>
          <w:sz w:val="28"/>
          <w:szCs w:val="28"/>
        </w:rPr>
      </w:pPr>
      <w:r>
        <w:rPr>
          <w:rFonts w:ascii="Times New Roman" w:hAnsi="Times New Roman"/>
          <w:i/>
          <w:iCs/>
          <w:sz w:val="24"/>
          <w:szCs w:val="24"/>
        </w:rPr>
        <w:t xml:space="preserve">                                                                       </w:t>
      </w:r>
      <w:r w:rsidR="001334F6" w:rsidRPr="00D662FD">
        <w:rPr>
          <w:rFonts w:ascii="Times New Roman" w:hAnsi="Times New Roman"/>
          <w:sz w:val="28"/>
          <w:szCs w:val="28"/>
        </w:rPr>
        <w:t>г. Ахтубинск</w:t>
      </w:r>
    </w:p>
    <w:p w:rsidR="001334F6" w:rsidRPr="00D662FD" w:rsidRDefault="00A77E72" w:rsidP="00A77E72">
      <w:pPr>
        <w:widowControl w:val="0"/>
        <w:tabs>
          <w:tab w:val="left" w:pos="2730"/>
          <w:tab w:val="center" w:pos="5073"/>
        </w:tabs>
        <w:spacing w:after="0" w:line="240" w:lineRule="auto"/>
        <w:ind w:firstLine="709"/>
        <w:outlineLvl w:val="0"/>
        <w:rPr>
          <w:rFonts w:ascii="Times New Roman" w:hAnsi="Times New Roman"/>
          <w:iCs/>
          <w:sz w:val="28"/>
          <w:szCs w:val="28"/>
        </w:rPr>
      </w:pPr>
      <w:r>
        <w:rPr>
          <w:rFonts w:ascii="Times New Roman" w:hAnsi="Times New Roman"/>
          <w:iCs/>
          <w:sz w:val="28"/>
          <w:szCs w:val="28"/>
        </w:rPr>
        <w:t xml:space="preserve">                                                      </w:t>
      </w:r>
      <w:r w:rsidR="001334F6" w:rsidRPr="00D662FD">
        <w:rPr>
          <w:rFonts w:ascii="Times New Roman" w:hAnsi="Times New Roman"/>
          <w:iCs/>
          <w:sz w:val="28"/>
          <w:szCs w:val="28"/>
        </w:rPr>
        <w:t>2014 год</w:t>
      </w:r>
    </w:p>
    <w:p w:rsidR="00657B67" w:rsidRPr="00D662FD" w:rsidRDefault="00657B67" w:rsidP="005F5710">
      <w:pPr>
        <w:autoSpaceDE w:val="0"/>
        <w:autoSpaceDN w:val="0"/>
        <w:adjustRightInd w:val="0"/>
        <w:spacing w:after="0" w:line="240" w:lineRule="auto"/>
        <w:ind w:firstLine="709"/>
        <w:rPr>
          <w:rFonts w:ascii="Times New Roman" w:hAnsi="Times New Roman" w:cs="Times New Roman"/>
          <w:bCs/>
          <w:sz w:val="26"/>
          <w:szCs w:val="26"/>
        </w:rPr>
      </w:pPr>
    </w:p>
    <w:p w:rsidR="0048289B" w:rsidRPr="00D662FD" w:rsidRDefault="00C70822" w:rsidP="005F5710">
      <w:pPr>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      </w:t>
      </w:r>
      <w:r w:rsidR="0048289B" w:rsidRPr="00D662FD">
        <w:rPr>
          <w:rFonts w:ascii="Times New Roman" w:hAnsi="Times New Roman" w:cs="Times New Roman"/>
          <w:bCs/>
          <w:sz w:val="26"/>
          <w:szCs w:val="26"/>
        </w:rPr>
        <w:t>СОДЕРЖАНИЕ ДОКУМЕНТАЦИИ ОБ ЭЛЕКТРОННОМ АУКЦИОНЕ</w:t>
      </w:r>
    </w:p>
    <w:p w:rsidR="0048289B" w:rsidRPr="00D662FD" w:rsidRDefault="0048289B" w:rsidP="005F5710">
      <w:pPr>
        <w:autoSpaceDE w:val="0"/>
        <w:autoSpaceDN w:val="0"/>
        <w:adjustRightInd w:val="0"/>
        <w:spacing w:after="0" w:line="240" w:lineRule="auto"/>
        <w:ind w:firstLine="709"/>
        <w:rPr>
          <w:rFonts w:ascii="Times New Roman" w:hAnsi="Times New Roman" w:cs="Times New Roman"/>
          <w:sz w:val="26"/>
          <w:szCs w:val="26"/>
        </w:rPr>
      </w:pPr>
    </w:p>
    <w:p w:rsidR="0048289B" w:rsidRPr="00D662FD" w:rsidRDefault="00B52463" w:rsidP="005F5710">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sidRPr="00D662FD">
        <w:rPr>
          <w:rFonts w:ascii="Times New Roman" w:hAnsi="Times New Roman" w:cs="Times New Roman"/>
          <w:bCs/>
          <w:caps/>
          <w:sz w:val="26"/>
          <w:szCs w:val="26"/>
        </w:rPr>
        <w:t>Общие сведения</w:t>
      </w:r>
      <w:r w:rsidR="00FD56F6">
        <w:rPr>
          <w:rFonts w:ascii="Times New Roman" w:hAnsi="Times New Roman" w:cs="Times New Roman"/>
          <w:bCs/>
          <w:caps/>
          <w:sz w:val="26"/>
          <w:szCs w:val="26"/>
        </w:rPr>
        <w:t>.</w:t>
      </w:r>
    </w:p>
    <w:p w:rsidR="00B52463" w:rsidRPr="00D662FD" w:rsidRDefault="00B52463" w:rsidP="005F5710">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sidRPr="00D662FD">
        <w:rPr>
          <w:rFonts w:ascii="Times New Roman" w:hAnsi="Times New Roman" w:cs="Times New Roman"/>
          <w:bCs/>
          <w:sz w:val="26"/>
          <w:szCs w:val="26"/>
        </w:rPr>
        <w:t>ИНФОРМАЦИЯ О ЗАКАЗЧИКЕ</w:t>
      </w:r>
      <w:r w:rsidR="00FD56F6">
        <w:rPr>
          <w:rFonts w:ascii="Times New Roman" w:hAnsi="Times New Roman" w:cs="Times New Roman"/>
          <w:bCs/>
          <w:sz w:val="26"/>
          <w:szCs w:val="26"/>
        </w:rPr>
        <w:t>.</w:t>
      </w:r>
    </w:p>
    <w:p w:rsidR="009C2140" w:rsidRPr="00D662FD" w:rsidRDefault="00FD56F6" w:rsidP="005F5710">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ИЗЛОЖЕНИЕ УСЛОВИЙ КОНТРАКТА.</w:t>
      </w:r>
    </w:p>
    <w:p w:rsidR="009C2140" w:rsidRPr="00D662FD" w:rsidRDefault="009C2140" w:rsidP="005F5710">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sidRPr="00D662FD">
        <w:rPr>
          <w:rFonts w:ascii="Times New Roman" w:hAnsi="Times New Roman" w:cs="Times New Roman"/>
          <w:sz w:val="26"/>
          <w:szCs w:val="26"/>
        </w:rPr>
        <w:t>И</w:t>
      </w:r>
      <w:r w:rsidR="00656EC0" w:rsidRPr="00D662FD">
        <w:rPr>
          <w:rFonts w:ascii="Times New Roman" w:hAnsi="Times New Roman" w:cs="Times New Roman"/>
          <w:sz w:val="26"/>
          <w:szCs w:val="26"/>
        </w:rPr>
        <w:t>Н</w:t>
      </w:r>
      <w:r w:rsidRPr="00D662FD">
        <w:rPr>
          <w:rFonts w:ascii="Times New Roman" w:hAnsi="Times New Roman" w:cs="Times New Roman"/>
          <w:sz w:val="26"/>
          <w:szCs w:val="26"/>
        </w:rPr>
        <w:t>ФОРМАЦИЯ О НАЧАЛЬНО</w:t>
      </w:r>
      <w:r w:rsidR="00FD56F6">
        <w:rPr>
          <w:rFonts w:ascii="Times New Roman" w:hAnsi="Times New Roman" w:cs="Times New Roman"/>
          <w:sz w:val="26"/>
          <w:szCs w:val="26"/>
        </w:rPr>
        <w:t>Й (МАКСИМАЛЬНОЙ) ЦЕНЕ КОНТРАКТА.</w:t>
      </w:r>
    </w:p>
    <w:p w:rsidR="009C2140" w:rsidRPr="00D662FD" w:rsidRDefault="009C2140" w:rsidP="005F5710">
      <w:pPr>
        <w:pStyle w:val="21"/>
        <w:numPr>
          <w:ilvl w:val="0"/>
          <w:numId w:val="16"/>
        </w:numPr>
        <w:spacing w:after="0"/>
        <w:ind w:left="0" w:firstLine="709"/>
        <w:rPr>
          <w:b w:val="0"/>
          <w:sz w:val="26"/>
          <w:szCs w:val="26"/>
        </w:rPr>
      </w:pPr>
      <w:r w:rsidRPr="00D662FD">
        <w:rPr>
          <w:b w:val="0"/>
          <w:sz w:val="26"/>
          <w:szCs w:val="26"/>
        </w:rPr>
        <w:t>ИСТОЧНИК ФИНАНСИРОВАНИЯ И ПОРЯДОК ОПЛАТЫ;</w:t>
      </w:r>
    </w:p>
    <w:p w:rsidR="009C2140" w:rsidRPr="00D662FD" w:rsidRDefault="009C2140" w:rsidP="005F5710">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sz w:val="26"/>
          <w:szCs w:val="26"/>
        </w:rPr>
      </w:pPr>
      <w:r w:rsidRPr="00D662FD">
        <w:rPr>
          <w:rFonts w:ascii="Times New Roman" w:hAnsi="Times New Roman" w:cs="Times New Roman"/>
          <w:bCs/>
          <w:sz w:val="26"/>
          <w:szCs w:val="26"/>
        </w:rPr>
        <w:t>ПОРЯДОК ПРЕДОСТАВЛЕНИЯ ДОКУМ</w:t>
      </w:r>
      <w:r w:rsidR="00FD56F6">
        <w:rPr>
          <w:rFonts w:ascii="Times New Roman" w:hAnsi="Times New Roman" w:cs="Times New Roman"/>
          <w:bCs/>
          <w:sz w:val="26"/>
          <w:szCs w:val="26"/>
        </w:rPr>
        <w:t>ЕНТАЦИИ ОБ ЭЛЕКТРОННОМ АУКЦИОНЕ.</w:t>
      </w:r>
    </w:p>
    <w:p w:rsidR="009C2140" w:rsidRPr="00D662FD" w:rsidRDefault="009C2140" w:rsidP="005F5710">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sz w:val="26"/>
          <w:szCs w:val="26"/>
        </w:rPr>
      </w:pPr>
      <w:r w:rsidRPr="00D662FD">
        <w:rPr>
          <w:rFonts w:ascii="Times New Roman" w:hAnsi="Times New Roman" w:cs="Times New Roman"/>
          <w:bCs/>
          <w:sz w:val="26"/>
          <w:szCs w:val="26"/>
        </w:rPr>
        <w:t>ПОРЯДОК РАЗЪЯСНЕНИЯ ПОЛОЖЕНИЙ И ВНЕСЕНИЕ ИЗМЕНЕНИЙ В ДОКУМЕНТАЦИЮ ОБ ЭЛЕКТРОННОМ АУКЦИОНЕ</w:t>
      </w:r>
      <w:r w:rsidR="00FD56F6">
        <w:rPr>
          <w:rFonts w:ascii="Times New Roman" w:hAnsi="Times New Roman" w:cs="Times New Roman"/>
          <w:bCs/>
          <w:sz w:val="26"/>
          <w:szCs w:val="26"/>
        </w:rPr>
        <w:t>.</w:t>
      </w:r>
    </w:p>
    <w:p w:rsidR="009C2140" w:rsidRPr="00D662FD" w:rsidRDefault="009C2140" w:rsidP="005F5710">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sidRPr="00D662FD">
        <w:rPr>
          <w:rFonts w:ascii="Times New Roman" w:hAnsi="Times New Roman" w:cs="Times New Roman"/>
          <w:bCs/>
          <w:sz w:val="26"/>
          <w:szCs w:val="26"/>
        </w:rPr>
        <w:t>ОТМЕНА ОПРЕДЕЛЕНИЯ ПОСТА</w:t>
      </w:r>
      <w:r w:rsidR="00FD56F6">
        <w:rPr>
          <w:rFonts w:ascii="Times New Roman" w:hAnsi="Times New Roman" w:cs="Times New Roman"/>
          <w:bCs/>
          <w:sz w:val="26"/>
          <w:szCs w:val="26"/>
        </w:rPr>
        <w:t>ВЩИКА (ПОДРЯДЧИКА, ИСПОЛНИТЕЛЯ).</w:t>
      </w:r>
    </w:p>
    <w:p w:rsidR="009C2140" w:rsidRPr="00D662FD" w:rsidRDefault="00FD56F6" w:rsidP="005F5710">
      <w:pPr>
        <w:pStyle w:val="a6"/>
        <w:numPr>
          <w:ilvl w:val="0"/>
          <w:numId w:val="16"/>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ПРЕИМУЩЕСТВА.</w:t>
      </w:r>
    </w:p>
    <w:p w:rsidR="00087A66" w:rsidRPr="00D662FD" w:rsidRDefault="00087A66" w:rsidP="005F5710">
      <w:pPr>
        <w:pStyle w:val="a6"/>
        <w:numPr>
          <w:ilvl w:val="0"/>
          <w:numId w:val="16"/>
        </w:numPr>
        <w:spacing w:after="0" w:line="240" w:lineRule="auto"/>
        <w:ind w:left="0" w:firstLine="709"/>
        <w:jc w:val="both"/>
        <w:rPr>
          <w:rFonts w:ascii="Times New Roman" w:hAnsi="Times New Roman" w:cs="Times New Roman"/>
          <w:sz w:val="26"/>
          <w:szCs w:val="26"/>
        </w:rPr>
      </w:pPr>
      <w:r w:rsidRPr="00D662FD">
        <w:rPr>
          <w:rFonts w:ascii="Times New Roman" w:hAnsi="Times New Roman" w:cs="Times New Roman"/>
          <w:sz w:val="26"/>
          <w:szCs w:val="26"/>
        </w:rPr>
        <w:t>ОГРАНИЧЕНИЯ УЧАСТНИКАМ ЗАКУПКИ;</w:t>
      </w:r>
    </w:p>
    <w:p w:rsidR="009C2140" w:rsidRPr="00D662FD" w:rsidRDefault="009C2140" w:rsidP="005F5710">
      <w:pPr>
        <w:pStyle w:val="a6"/>
        <w:numPr>
          <w:ilvl w:val="0"/>
          <w:numId w:val="16"/>
        </w:numPr>
        <w:spacing w:after="0" w:line="240" w:lineRule="auto"/>
        <w:ind w:left="0" w:firstLine="709"/>
        <w:jc w:val="both"/>
        <w:rPr>
          <w:rFonts w:ascii="Times New Roman" w:hAnsi="Times New Roman" w:cs="Times New Roman"/>
          <w:sz w:val="26"/>
          <w:szCs w:val="26"/>
        </w:rPr>
      </w:pPr>
      <w:r w:rsidRPr="00D662FD">
        <w:rPr>
          <w:rFonts w:ascii="Times New Roman" w:hAnsi="Times New Roman" w:cs="Times New Roman"/>
          <w:sz w:val="26"/>
          <w:szCs w:val="26"/>
        </w:rPr>
        <w:t>ПРИМЕНЕНИЕ НАЦИОНАЛЬНОГО Р</w:t>
      </w:r>
      <w:r w:rsidR="00FD56F6">
        <w:rPr>
          <w:rFonts w:ascii="Times New Roman" w:hAnsi="Times New Roman" w:cs="Times New Roman"/>
          <w:sz w:val="26"/>
          <w:szCs w:val="26"/>
        </w:rPr>
        <w:t>ЕЖИМА ПРИ ОСУЩЕСТВЛЕНИИ ЗАКУПОК.</w:t>
      </w:r>
    </w:p>
    <w:p w:rsidR="009C2140" w:rsidRPr="00D662FD" w:rsidRDefault="009C2140" w:rsidP="005F5710">
      <w:pPr>
        <w:pStyle w:val="a6"/>
        <w:numPr>
          <w:ilvl w:val="0"/>
          <w:numId w:val="16"/>
        </w:numPr>
        <w:spacing w:after="0" w:line="240" w:lineRule="auto"/>
        <w:ind w:left="0" w:firstLine="709"/>
        <w:jc w:val="both"/>
        <w:rPr>
          <w:rFonts w:ascii="Times New Roman" w:hAnsi="Times New Roman" w:cs="Times New Roman"/>
          <w:sz w:val="26"/>
          <w:szCs w:val="26"/>
        </w:rPr>
      </w:pPr>
      <w:r w:rsidRPr="00D662FD">
        <w:rPr>
          <w:rFonts w:ascii="Times New Roman" w:hAnsi="Times New Roman" w:cs="Times New Roman"/>
          <w:sz w:val="26"/>
          <w:szCs w:val="26"/>
        </w:rPr>
        <w:t xml:space="preserve">ЕДИНЫЕ </w:t>
      </w:r>
      <w:r w:rsidR="00FD56F6">
        <w:rPr>
          <w:rFonts w:ascii="Times New Roman" w:hAnsi="Times New Roman" w:cs="Times New Roman"/>
          <w:sz w:val="26"/>
          <w:szCs w:val="26"/>
        </w:rPr>
        <w:t>ТРЕБОВАНИЯ К УЧАСТНИКАМ ЗАКУПКИ.</w:t>
      </w:r>
    </w:p>
    <w:p w:rsidR="009C2140" w:rsidRPr="00D662FD" w:rsidRDefault="009C2140" w:rsidP="005F5710">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sidRPr="00D662FD">
        <w:rPr>
          <w:rFonts w:ascii="Times New Roman" w:hAnsi="Times New Roman" w:cs="Times New Roman"/>
          <w:bCs/>
          <w:sz w:val="26"/>
          <w:szCs w:val="26"/>
        </w:rPr>
        <w:t>ПОРЯДОК ПОДАЧИ ЗАЯВОК НА УЧАСТИЕ В АУКЦИОНЕ;</w:t>
      </w:r>
    </w:p>
    <w:p w:rsidR="009C2140" w:rsidRPr="00D662FD" w:rsidRDefault="009C2140" w:rsidP="005F5710">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sz w:val="26"/>
          <w:szCs w:val="26"/>
        </w:rPr>
      </w:pPr>
      <w:r w:rsidRPr="00D662FD">
        <w:rPr>
          <w:rFonts w:ascii="Times New Roman" w:hAnsi="Times New Roman" w:cs="Times New Roman"/>
          <w:bCs/>
          <w:sz w:val="26"/>
          <w:szCs w:val="26"/>
        </w:rPr>
        <w:t>ИНСТРУКЦИЯ ПО ЗАПОЛНЕНИЮ ЗАЯВКИ НА</w:t>
      </w:r>
      <w:r w:rsidR="00FD56F6">
        <w:rPr>
          <w:rFonts w:ascii="Times New Roman" w:hAnsi="Times New Roman" w:cs="Times New Roman"/>
          <w:bCs/>
          <w:sz w:val="26"/>
          <w:szCs w:val="26"/>
        </w:rPr>
        <w:t xml:space="preserve"> УЧАСТИЕ В ЭЛЕКТРОННОМ АУКЦИОНЕ.</w:t>
      </w:r>
    </w:p>
    <w:p w:rsidR="009C2140" w:rsidRPr="00D662FD" w:rsidRDefault="009C2140" w:rsidP="005F5710">
      <w:pPr>
        <w:numPr>
          <w:ilvl w:val="0"/>
          <w:numId w:val="16"/>
        </w:numPr>
        <w:autoSpaceDE w:val="0"/>
        <w:autoSpaceDN w:val="0"/>
        <w:adjustRightInd w:val="0"/>
        <w:spacing w:after="0" w:line="240" w:lineRule="auto"/>
        <w:ind w:left="0" w:firstLine="709"/>
        <w:jc w:val="both"/>
        <w:rPr>
          <w:rFonts w:ascii="Times New Roman" w:hAnsi="Times New Roman" w:cs="Times New Roman"/>
          <w:bCs/>
          <w:sz w:val="26"/>
          <w:szCs w:val="26"/>
        </w:rPr>
      </w:pPr>
      <w:r w:rsidRPr="00D662FD">
        <w:rPr>
          <w:rFonts w:ascii="Times New Roman" w:hAnsi="Times New Roman" w:cs="Times New Roman"/>
          <w:bCs/>
          <w:sz w:val="26"/>
          <w:szCs w:val="26"/>
        </w:rPr>
        <w:t>ПОРЯДОК РАССМОТРЕНИЯ ПЕРВЫХ ЧАСТЕЙ ЗАЯВОК НА</w:t>
      </w:r>
      <w:r w:rsidR="00FD56F6">
        <w:rPr>
          <w:rFonts w:ascii="Times New Roman" w:hAnsi="Times New Roman" w:cs="Times New Roman"/>
          <w:bCs/>
          <w:sz w:val="26"/>
          <w:szCs w:val="26"/>
        </w:rPr>
        <w:t xml:space="preserve"> УЧАСТИЕ В ЭЛЕКТРОННОМ АУКЦИОНЕ.</w:t>
      </w:r>
    </w:p>
    <w:p w:rsidR="009C2140" w:rsidRPr="00D662FD" w:rsidRDefault="009C2140" w:rsidP="005F5710">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sz w:val="26"/>
          <w:szCs w:val="26"/>
        </w:rPr>
      </w:pPr>
      <w:r w:rsidRPr="00D662FD">
        <w:rPr>
          <w:rFonts w:ascii="Times New Roman" w:hAnsi="Times New Roman" w:cs="Times New Roman"/>
          <w:bCs/>
          <w:sz w:val="26"/>
          <w:szCs w:val="26"/>
        </w:rPr>
        <w:t>ДАТА П</w:t>
      </w:r>
      <w:r w:rsidR="00FD56F6">
        <w:rPr>
          <w:rFonts w:ascii="Times New Roman" w:hAnsi="Times New Roman" w:cs="Times New Roman"/>
          <w:bCs/>
          <w:sz w:val="26"/>
          <w:szCs w:val="26"/>
        </w:rPr>
        <w:t>РОВЕДЕНИЯ ЭЛЕКТРОННОГО АУКЦИОНА.</w:t>
      </w:r>
    </w:p>
    <w:p w:rsidR="009C2140" w:rsidRPr="00D662FD" w:rsidRDefault="009C2140" w:rsidP="005F5710">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sz w:val="26"/>
          <w:szCs w:val="26"/>
        </w:rPr>
      </w:pPr>
      <w:r w:rsidRPr="00D662FD">
        <w:rPr>
          <w:rFonts w:ascii="Times New Roman" w:hAnsi="Times New Roman" w:cs="Times New Roman"/>
          <w:bCs/>
          <w:sz w:val="26"/>
          <w:szCs w:val="26"/>
        </w:rPr>
        <w:t>ПОРЯДОК РАССМОТРЕНИЯ ВТОРЫХ ЧАСТЕЙ ЗАЯВОК НА УЧАСТИЕ В ЭЛЕКТРОННОМ АУКЦИОНЕ;</w:t>
      </w:r>
    </w:p>
    <w:p w:rsidR="00656EC0" w:rsidRPr="00D662FD" w:rsidRDefault="00832E0C" w:rsidP="005F5710">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sz w:val="26"/>
          <w:szCs w:val="26"/>
        </w:rPr>
      </w:pPr>
      <w:r w:rsidRPr="00D662FD">
        <w:rPr>
          <w:rFonts w:ascii="Times New Roman" w:hAnsi="Times New Roman" w:cs="Times New Roman"/>
          <w:bCs/>
          <w:sz w:val="26"/>
          <w:szCs w:val="26"/>
        </w:rPr>
        <w:t>ЗАКЛЮЧЕНИЕ</w:t>
      </w:r>
      <w:r w:rsidR="009C2140" w:rsidRPr="00D662FD">
        <w:rPr>
          <w:rFonts w:ascii="Times New Roman" w:hAnsi="Times New Roman" w:cs="Times New Roman"/>
          <w:bCs/>
          <w:sz w:val="26"/>
          <w:szCs w:val="26"/>
        </w:rPr>
        <w:t xml:space="preserve"> КОНТРАКТА ПО РЕЗУЛЬТАТАМ ЭЛЕКТРОННОГО АУКЦИОНА</w:t>
      </w:r>
      <w:r w:rsidR="00FD56F6">
        <w:rPr>
          <w:rFonts w:ascii="Times New Roman" w:hAnsi="Times New Roman" w:cs="Times New Roman"/>
          <w:bCs/>
          <w:sz w:val="26"/>
          <w:szCs w:val="26"/>
        </w:rPr>
        <w:t>.</w:t>
      </w:r>
    </w:p>
    <w:p w:rsidR="009C2140" w:rsidRPr="00D662FD" w:rsidRDefault="009C2140" w:rsidP="005F5710">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sz w:val="26"/>
          <w:szCs w:val="26"/>
        </w:rPr>
      </w:pPr>
      <w:r w:rsidRPr="00D662FD">
        <w:rPr>
          <w:rFonts w:ascii="Times New Roman" w:hAnsi="Times New Roman" w:cs="Times New Roman"/>
          <w:sz w:val="26"/>
          <w:szCs w:val="26"/>
        </w:rPr>
        <w:t>ВОЗМОЖНОСТЬ ЗАКАЗ</w:t>
      </w:r>
      <w:r w:rsidR="00FD56F6">
        <w:rPr>
          <w:rFonts w:ascii="Times New Roman" w:hAnsi="Times New Roman" w:cs="Times New Roman"/>
          <w:sz w:val="26"/>
          <w:szCs w:val="26"/>
        </w:rPr>
        <w:t>ЧИКА ИЗМЕНИТЬ УСЛОВИЯ КОНТРАКТА.</w:t>
      </w:r>
    </w:p>
    <w:p w:rsidR="009C2140" w:rsidRPr="00D662FD" w:rsidRDefault="009C2140" w:rsidP="005F5710">
      <w:pPr>
        <w:pStyle w:val="a5"/>
        <w:numPr>
          <w:ilvl w:val="0"/>
          <w:numId w:val="16"/>
        </w:numPr>
        <w:ind w:left="0" w:firstLine="709"/>
        <w:rPr>
          <w:rFonts w:ascii="Times New Roman" w:hAnsi="Times New Roman" w:cs="Times New Roman"/>
          <w:sz w:val="26"/>
          <w:szCs w:val="26"/>
        </w:rPr>
      </w:pPr>
      <w:r w:rsidRPr="00D662FD">
        <w:rPr>
          <w:rFonts w:ascii="Times New Roman" w:hAnsi="Times New Roman" w:cs="Times New Roman"/>
          <w:sz w:val="26"/>
          <w:szCs w:val="26"/>
        </w:rPr>
        <w:t>ИНФОРМАЦИЯ  О ВОЗМОЖНОСТИ ОДНОСТОРОННЕГО</w:t>
      </w:r>
      <w:r w:rsidR="00FD56F6">
        <w:rPr>
          <w:rFonts w:ascii="Times New Roman" w:hAnsi="Times New Roman" w:cs="Times New Roman"/>
          <w:sz w:val="26"/>
          <w:szCs w:val="26"/>
        </w:rPr>
        <w:t xml:space="preserve"> ОТКАЗА ОТ ИСПОЛНЕНИЯ КОНТРАКТА.</w:t>
      </w:r>
    </w:p>
    <w:p w:rsidR="009C2140" w:rsidRPr="00D662FD" w:rsidRDefault="009C2140" w:rsidP="005F5710">
      <w:pPr>
        <w:pStyle w:val="a5"/>
        <w:numPr>
          <w:ilvl w:val="0"/>
          <w:numId w:val="16"/>
        </w:numPr>
        <w:ind w:left="0" w:firstLine="709"/>
        <w:rPr>
          <w:rFonts w:ascii="Times New Roman" w:hAnsi="Times New Roman" w:cs="Times New Roman"/>
          <w:sz w:val="26"/>
          <w:szCs w:val="26"/>
        </w:rPr>
      </w:pPr>
      <w:r w:rsidRPr="00D662FD">
        <w:rPr>
          <w:rFonts w:ascii="Times New Roman" w:hAnsi="Times New Roman" w:cs="Times New Roman"/>
          <w:sz w:val="26"/>
          <w:szCs w:val="26"/>
        </w:rPr>
        <w:t xml:space="preserve">РАЗМЕР И ПОРЯДОК ВНЕСЕНИЯ ДЕНЕЖНЫХ СРЕДСТВ В КАЧЕСТВЕ ОБЕСПЕЧЕНИЯ ИСПОЛНЕНИЯ ЗАЯВОК </w:t>
      </w:r>
      <w:r w:rsidR="00D967AD" w:rsidRPr="00D662FD">
        <w:rPr>
          <w:rFonts w:ascii="Times New Roman" w:hAnsi="Times New Roman" w:cs="Times New Roman"/>
          <w:sz w:val="26"/>
          <w:szCs w:val="26"/>
        </w:rPr>
        <w:t>НА УЧАСТИЕ В АУКЦИОНЕ</w:t>
      </w:r>
      <w:r w:rsidR="00FD56F6">
        <w:rPr>
          <w:rFonts w:ascii="Times New Roman" w:hAnsi="Times New Roman" w:cs="Times New Roman"/>
          <w:sz w:val="26"/>
          <w:szCs w:val="26"/>
        </w:rPr>
        <w:t>.</w:t>
      </w:r>
    </w:p>
    <w:p w:rsidR="009C2140" w:rsidRPr="00D662FD" w:rsidRDefault="009C2140" w:rsidP="005F5710">
      <w:pPr>
        <w:numPr>
          <w:ilvl w:val="0"/>
          <w:numId w:val="16"/>
        </w:numPr>
        <w:autoSpaceDE w:val="0"/>
        <w:autoSpaceDN w:val="0"/>
        <w:adjustRightInd w:val="0"/>
        <w:spacing w:after="0" w:line="240" w:lineRule="auto"/>
        <w:ind w:left="0" w:firstLine="709"/>
        <w:jc w:val="both"/>
        <w:rPr>
          <w:rFonts w:ascii="Times New Roman" w:hAnsi="Times New Roman" w:cs="Times New Roman"/>
          <w:bCs/>
          <w:sz w:val="26"/>
          <w:szCs w:val="26"/>
        </w:rPr>
      </w:pPr>
      <w:r w:rsidRPr="00D662FD">
        <w:rPr>
          <w:rFonts w:ascii="Times New Roman" w:hAnsi="Times New Roman" w:cs="Times New Roman"/>
          <w:bCs/>
          <w:sz w:val="26"/>
          <w:szCs w:val="26"/>
        </w:rPr>
        <w:t>РАЗМЕР ОБЕСПЕЧЕНИЯ ИСПОЛНЕНИЯ КОНТРАКТА СРОК И ПОРЯДОК ПРЕДОСТАВЛЕНИЯ УКАЗАННОГО ОБЕСПЕЧЕНИЯ ТРЕБОВАНИЕ К ОБЕСПЕЧЕНИЮ ИСПОЛНЕНИЯ КОНТРАКТА.</w:t>
      </w:r>
    </w:p>
    <w:p w:rsidR="00A10C55" w:rsidRPr="00D662FD" w:rsidRDefault="00A10C55" w:rsidP="005F5710">
      <w:pPr>
        <w:numPr>
          <w:ilvl w:val="0"/>
          <w:numId w:val="16"/>
        </w:numPr>
        <w:autoSpaceDE w:val="0"/>
        <w:autoSpaceDN w:val="0"/>
        <w:adjustRightInd w:val="0"/>
        <w:spacing w:after="0" w:line="240" w:lineRule="auto"/>
        <w:ind w:left="0" w:firstLine="709"/>
        <w:jc w:val="both"/>
        <w:rPr>
          <w:rFonts w:ascii="Times New Roman" w:hAnsi="Times New Roman" w:cs="Times New Roman"/>
          <w:bCs/>
          <w:sz w:val="26"/>
          <w:szCs w:val="26"/>
        </w:rPr>
      </w:pPr>
      <w:r w:rsidRPr="00D662FD">
        <w:rPr>
          <w:rFonts w:ascii="Times New Roman" w:hAnsi="Times New Roman" w:cs="Times New Roman"/>
          <w:bCs/>
          <w:sz w:val="26"/>
          <w:szCs w:val="26"/>
        </w:rPr>
        <w:t xml:space="preserve"> АНТИДЕМПИНГОВЫЕ МЕРЫ ПРИ ПРОВЕДЕНИИ ЭЛЕКТРОННОГО АУКЦИОНА</w:t>
      </w:r>
      <w:r w:rsidR="00FD56F6">
        <w:rPr>
          <w:rFonts w:ascii="Times New Roman" w:hAnsi="Times New Roman" w:cs="Times New Roman"/>
          <w:bCs/>
          <w:sz w:val="26"/>
          <w:szCs w:val="26"/>
        </w:rPr>
        <w:t>.</w:t>
      </w:r>
    </w:p>
    <w:p w:rsidR="0048289B" w:rsidRPr="00D662FD" w:rsidRDefault="0048289B" w:rsidP="005F5710">
      <w:pPr>
        <w:numPr>
          <w:ilvl w:val="0"/>
          <w:numId w:val="1"/>
        </w:numPr>
        <w:autoSpaceDE w:val="0"/>
        <w:autoSpaceDN w:val="0"/>
        <w:adjustRightInd w:val="0"/>
        <w:spacing w:after="0" w:line="240" w:lineRule="auto"/>
        <w:ind w:firstLine="709"/>
        <w:jc w:val="both"/>
        <w:rPr>
          <w:rFonts w:ascii="Times New Roman" w:hAnsi="Times New Roman" w:cs="Times New Roman"/>
          <w:sz w:val="26"/>
          <w:szCs w:val="26"/>
        </w:rPr>
      </w:pPr>
      <w:r w:rsidRPr="00D662FD">
        <w:rPr>
          <w:rFonts w:ascii="Times New Roman" w:hAnsi="Times New Roman" w:cs="Times New Roman"/>
          <w:sz w:val="26"/>
          <w:szCs w:val="26"/>
        </w:rPr>
        <w:t>Наименование и описание объекта закупки (Приложение №</w:t>
      </w:r>
      <w:r w:rsidR="00FD56F6">
        <w:rPr>
          <w:rFonts w:ascii="Times New Roman" w:hAnsi="Times New Roman" w:cs="Times New Roman"/>
          <w:sz w:val="26"/>
          <w:szCs w:val="26"/>
        </w:rPr>
        <w:t xml:space="preserve"> </w:t>
      </w:r>
      <w:r w:rsidRPr="00D662FD">
        <w:rPr>
          <w:rFonts w:ascii="Times New Roman" w:hAnsi="Times New Roman" w:cs="Times New Roman"/>
          <w:sz w:val="26"/>
          <w:szCs w:val="26"/>
        </w:rPr>
        <w:t>1 к документации);</w:t>
      </w:r>
    </w:p>
    <w:p w:rsidR="0048289B" w:rsidRPr="00D662FD" w:rsidRDefault="0048289B" w:rsidP="005F5710">
      <w:pPr>
        <w:numPr>
          <w:ilvl w:val="0"/>
          <w:numId w:val="1"/>
        </w:numPr>
        <w:autoSpaceDE w:val="0"/>
        <w:autoSpaceDN w:val="0"/>
        <w:adjustRightInd w:val="0"/>
        <w:spacing w:after="0" w:line="240" w:lineRule="auto"/>
        <w:ind w:firstLine="709"/>
        <w:jc w:val="both"/>
        <w:rPr>
          <w:rFonts w:ascii="Times New Roman" w:hAnsi="Times New Roman" w:cs="Times New Roman"/>
          <w:sz w:val="26"/>
          <w:szCs w:val="26"/>
        </w:rPr>
      </w:pPr>
      <w:r w:rsidRPr="00D662FD">
        <w:rPr>
          <w:rFonts w:ascii="Times New Roman" w:hAnsi="Times New Roman" w:cs="Times New Roman"/>
          <w:sz w:val="26"/>
          <w:szCs w:val="26"/>
        </w:rPr>
        <w:t>Условия контракта (Приложение №</w:t>
      </w:r>
      <w:r w:rsidR="00FD56F6">
        <w:rPr>
          <w:rFonts w:ascii="Times New Roman" w:hAnsi="Times New Roman" w:cs="Times New Roman"/>
          <w:sz w:val="26"/>
          <w:szCs w:val="26"/>
        </w:rPr>
        <w:t xml:space="preserve"> </w:t>
      </w:r>
      <w:r w:rsidRPr="00D662FD">
        <w:rPr>
          <w:rFonts w:ascii="Times New Roman" w:hAnsi="Times New Roman" w:cs="Times New Roman"/>
          <w:sz w:val="26"/>
          <w:szCs w:val="26"/>
        </w:rPr>
        <w:t>2 – проект контракта);</w:t>
      </w:r>
    </w:p>
    <w:p w:rsidR="0048289B" w:rsidRPr="00D662FD" w:rsidRDefault="0048289B" w:rsidP="005F5710">
      <w:pPr>
        <w:numPr>
          <w:ilvl w:val="0"/>
          <w:numId w:val="1"/>
        </w:numPr>
        <w:autoSpaceDE w:val="0"/>
        <w:autoSpaceDN w:val="0"/>
        <w:adjustRightInd w:val="0"/>
        <w:spacing w:after="0" w:line="240" w:lineRule="auto"/>
        <w:ind w:firstLine="709"/>
        <w:jc w:val="both"/>
        <w:rPr>
          <w:rFonts w:ascii="Times New Roman" w:hAnsi="Times New Roman" w:cs="Times New Roman"/>
          <w:sz w:val="26"/>
          <w:szCs w:val="26"/>
        </w:rPr>
      </w:pPr>
      <w:r w:rsidRPr="00D662FD">
        <w:rPr>
          <w:rFonts w:ascii="Times New Roman" w:hAnsi="Times New Roman" w:cs="Times New Roman"/>
          <w:sz w:val="26"/>
          <w:szCs w:val="26"/>
        </w:rPr>
        <w:t>Обоснование начальной (максимальной) цены контракта (Приложение №</w:t>
      </w:r>
      <w:r w:rsidR="00FD56F6">
        <w:rPr>
          <w:rFonts w:ascii="Times New Roman" w:hAnsi="Times New Roman" w:cs="Times New Roman"/>
          <w:sz w:val="26"/>
          <w:szCs w:val="26"/>
        </w:rPr>
        <w:t xml:space="preserve"> </w:t>
      </w:r>
      <w:r w:rsidRPr="00D662FD">
        <w:rPr>
          <w:rFonts w:ascii="Times New Roman" w:hAnsi="Times New Roman" w:cs="Times New Roman"/>
          <w:sz w:val="26"/>
          <w:szCs w:val="26"/>
        </w:rPr>
        <w:t>3).</w:t>
      </w:r>
    </w:p>
    <w:p w:rsidR="009C2140" w:rsidRPr="00D662FD" w:rsidRDefault="009C2140" w:rsidP="005F5710">
      <w:pPr>
        <w:autoSpaceDE w:val="0"/>
        <w:autoSpaceDN w:val="0"/>
        <w:adjustRightInd w:val="0"/>
        <w:spacing w:after="0" w:line="240" w:lineRule="auto"/>
        <w:ind w:firstLine="709"/>
        <w:jc w:val="both"/>
        <w:rPr>
          <w:rFonts w:ascii="Times New Roman" w:hAnsi="Times New Roman" w:cs="Times New Roman"/>
          <w:b/>
          <w:sz w:val="26"/>
          <w:szCs w:val="26"/>
        </w:rPr>
      </w:pPr>
    </w:p>
    <w:p w:rsidR="00A10C55" w:rsidRPr="00D662FD" w:rsidRDefault="00A10C55" w:rsidP="005F5710">
      <w:pPr>
        <w:autoSpaceDE w:val="0"/>
        <w:autoSpaceDN w:val="0"/>
        <w:adjustRightInd w:val="0"/>
        <w:spacing w:after="0" w:line="240" w:lineRule="auto"/>
        <w:ind w:firstLine="709"/>
        <w:jc w:val="center"/>
        <w:rPr>
          <w:rFonts w:ascii="Times New Roman" w:hAnsi="Times New Roman" w:cs="Times New Roman"/>
          <w:sz w:val="26"/>
          <w:szCs w:val="26"/>
        </w:rPr>
      </w:pPr>
    </w:p>
    <w:p w:rsidR="0048289B" w:rsidRPr="00A77E72" w:rsidRDefault="00EB5ED0" w:rsidP="005F5710">
      <w:pPr>
        <w:autoSpaceDE w:val="0"/>
        <w:autoSpaceDN w:val="0"/>
        <w:adjustRightInd w:val="0"/>
        <w:spacing w:after="0" w:line="240" w:lineRule="auto"/>
        <w:ind w:firstLine="709"/>
        <w:jc w:val="center"/>
        <w:rPr>
          <w:rFonts w:ascii="Times New Roman" w:hAnsi="Times New Roman" w:cs="Times New Roman"/>
          <w:sz w:val="28"/>
          <w:szCs w:val="28"/>
        </w:rPr>
      </w:pPr>
      <w:r w:rsidRPr="00A77E72">
        <w:rPr>
          <w:rFonts w:ascii="Times New Roman" w:hAnsi="Times New Roman" w:cs="Times New Roman"/>
          <w:sz w:val="28"/>
          <w:szCs w:val="28"/>
        </w:rPr>
        <w:t>Общи</w:t>
      </w:r>
      <w:r w:rsidR="0048289B" w:rsidRPr="00A77E72">
        <w:rPr>
          <w:rFonts w:ascii="Times New Roman" w:hAnsi="Times New Roman" w:cs="Times New Roman"/>
          <w:sz w:val="28"/>
          <w:szCs w:val="28"/>
        </w:rPr>
        <w:t>е условия проведения электронного аукциона</w:t>
      </w:r>
    </w:p>
    <w:p w:rsidR="0048289B" w:rsidRPr="00D662FD" w:rsidRDefault="0048289B" w:rsidP="005F5710">
      <w:pPr>
        <w:autoSpaceDE w:val="0"/>
        <w:autoSpaceDN w:val="0"/>
        <w:adjustRightInd w:val="0"/>
        <w:spacing w:after="0" w:line="240" w:lineRule="auto"/>
        <w:ind w:firstLine="709"/>
        <w:jc w:val="center"/>
        <w:rPr>
          <w:rFonts w:ascii="Times New Roman" w:hAnsi="Times New Roman" w:cs="Times New Roman"/>
          <w:sz w:val="26"/>
          <w:szCs w:val="26"/>
        </w:rPr>
      </w:pPr>
    </w:p>
    <w:p w:rsidR="0048289B" w:rsidRPr="00D662FD" w:rsidRDefault="0048289B" w:rsidP="005F5710">
      <w:pPr>
        <w:autoSpaceDE w:val="0"/>
        <w:autoSpaceDN w:val="0"/>
        <w:adjustRightInd w:val="0"/>
        <w:spacing w:after="0" w:line="240" w:lineRule="auto"/>
        <w:ind w:firstLine="709"/>
        <w:jc w:val="center"/>
        <w:rPr>
          <w:rFonts w:ascii="Times New Roman" w:hAnsi="Times New Roman" w:cs="Times New Roman"/>
          <w:bCs/>
          <w:caps/>
          <w:sz w:val="26"/>
          <w:szCs w:val="26"/>
        </w:rPr>
      </w:pPr>
      <w:r w:rsidRPr="00D662FD">
        <w:rPr>
          <w:rFonts w:ascii="Times New Roman" w:hAnsi="Times New Roman" w:cs="Times New Roman"/>
          <w:bCs/>
          <w:caps/>
          <w:sz w:val="26"/>
          <w:szCs w:val="26"/>
        </w:rPr>
        <w:t>1. Общие сведения</w:t>
      </w:r>
    </w:p>
    <w:p w:rsidR="0048289B" w:rsidRPr="00A77E72" w:rsidRDefault="00033A7E" w:rsidP="005F5710">
      <w:pPr>
        <w:autoSpaceDE w:val="0"/>
        <w:autoSpaceDN w:val="0"/>
        <w:adjustRightInd w:val="0"/>
        <w:spacing w:after="0" w:line="240" w:lineRule="auto"/>
        <w:ind w:firstLine="709"/>
        <w:jc w:val="both"/>
        <w:rPr>
          <w:rFonts w:ascii="Times New Roman" w:hAnsi="Times New Roman" w:cs="Times New Roman"/>
          <w:sz w:val="28"/>
          <w:szCs w:val="28"/>
        </w:rPr>
      </w:pPr>
      <w:r w:rsidRPr="00A77E72">
        <w:rPr>
          <w:rFonts w:ascii="Times New Roman" w:hAnsi="Times New Roman" w:cs="Times New Roman"/>
          <w:sz w:val="28"/>
          <w:szCs w:val="28"/>
        </w:rPr>
        <w:t xml:space="preserve">1. </w:t>
      </w:r>
      <w:r w:rsidR="0048289B" w:rsidRPr="00A77E72">
        <w:rPr>
          <w:rFonts w:ascii="Times New Roman" w:hAnsi="Times New Roman" w:cs="Times New Roman"/>
          <w:sz w:val="28"/>
          <w:szCs w:val="28"/>
        </w:rPr>
        <w:t>Документация об электронном аукционе содержит информацию, о заказчике  по определению поставщиков (подрядчиков, исполнителей), информацию о  контрактном управляющем, ответственном за заключение контракта, адрес электронной площадки в информационно-телекомм</w:t>
      </w:r>
      <w:r w:rsidR="00052416">
        <w:rPr>
          <w:rFonts w:ascii="Times New Roman" w:hAnsi="Times New Roman" w:cs="Times New Roman"/>
          <w:sz w:val="28"/>
          <w:szCs w:val="28"/>
        </w:rPr>
        <w:t>уникационной сети «</w:t>
      </w:r>
      <w:r w:rsidR="0048289B" w:rsidRPr="00A77E72">
        <w:rPr>
          <w:rFonts w:ascii="Times New Roman" w:hAnsi="Times New Roman" w:cs="Times New Roman"/>
          <w:sz w:val="28"/>
          <w:szCs w:val="28"/>
        </w:rPr>
        <w:t>Интернет</w:t>
      </w:r>
      <w:r w:rsidR="00052416">
        <w:rPr>
          <w:rFonts w:ascii="Times New Roman" w:hAnsi="Times New Roman" w:cs="Times New Roman"/>
          <w:sz w:val="28"/>
          <w:szCs w:val="28"/>
        </w:rPr>
        <w:t>»</w:t>
      </w:r>
      <w:r w:rsidR="0048289B" w:rsidRPr="00A77E72">
        <w:rPr>
          <w:rFonts w:ascii="Times New Roman" w:hAnsi="Times New Roman" w:cs="Times New Roman"/>
          <w:sz w:val="28"/>
          <w:szCs w:val="28"/>
        </w:rPr>
        <w:t xml:space="preserve">, наименование объекта закупки, которая содержится в </w:t>
      </w:r>
      <w:r w:rsidR="0048289B" w:rsidRPr="00A77E72">
        <w:rPr>
          <w:rFonts w:ascii="Times New Roman" w:hAnsi="Times New Roman" w:cs="Times New Roman"/>
          <w:bCs/>
          <w:iCs/>
          <w:sz w:val="28"/>
          <w:szCs w:val="28"/>
        </w:rPr>
        <w:t>Информационной карте аукциона</w:t>
      </w:r>
      <w:r w:rsidR="0048289B" w:rsidRPr="00A77E72">
        <w:rPr>
          <w:rFonts w:ascii="Times New Roman" w:hAnsi="Times New Roman" w:cs="Times New Roman"/>
          <w:bCs/>
          <w:sz w:val="28"/>
          <w:szCs w:val="28"/>
        </w:rPr>
        <w:t>.</w:t>
      </w:r>
      <w:r w:rsidR="0048289B" w:rsidRPr="00A77E72">
        <w:rPr>
          <w:rFonts w:ascii="Times New Roman" w:hAnsi="Times New Roman" w:cs="Times New Roman"/>
          <w:sz w:val="28"/>
          <w:szCs w:val="28"/>
        </w:rPr>
        <w:t xml:space="preserve"> </w:t>
      </w:r>
    </w:p>
    <w:p w:rsidR="0048289B" w:rsidRPr="00A77E72" w:rsidRDefault="00033A7E" w:rsidP="005F5710">
      <w:pPr>
        <w:autoSpaceDE w:val="0"/>
        <w:autoSpaceDN w:val="0"/>
        <w:adjustRightInd w:val="0"/>
        <w:spacing w:after="0" w:line="240" w:lineRule="auto"/>
        <w:ind w:firstLine="709"/>
        <w:jc w:val="both"/>
        <w:rPr>
          <w:rFonts w:ascii="Times New Roman" w:hAnsi="Times New Roman" w:cs="Times New Roman"/>
          <w:sz w:val="28"/>
          <w:szCs w:val="28"/>
        </w:rPr>
      </w:pPr>
      <w:r w:rsidRPr="00A77E72">
        <w:rPr>
          <w:rFonts w:ascii="Times New Roman" w:hAnsi="Times New Roman" w:cs="Times New Roman"/>
          <w:sz w:val="28"/>
          <w:szCs w:val="28"/>
        </w:rPr>
        <w:t xml:space="preserve"> </w:t>
      </w:r>
      <w:proofErr w:type="gramStart"/>
      <w:r w:rsidR="0048289B" w:rsidRPr="00A77E72">
        <w:rPr>
          <w:rFonts w:ascii="Times New Roman" w:hAnsi="Times New Roman" w:cs="Times New Roman"/>
          <w:sz w:val="28"/>
          <w:szCs w:val="28"/>
        </w:rPr>
        <w:t>Документация об</w:t>
      </w:r>
      <w:r w:rsidR="00EB4ED6" w:rsidRPr="00A77E72">
        <w:rPr>
          <w:rFonts w:ascii="Times New Roman" w:hAnsi="Times New Roman" w:cs="Times New Roman"/>
          <w:sz w:val="28"/>
          <w:szCs w:val="28"/>
        </w:rPr>
        <w:t xml:space="preserve"> электронном аукционе содержит </w:t>
      </w:r>
      <w:r w:rsidR="0048289B" w:rsidRPr="00A77E72">
        <w:rPr>
          <w:rFonts w:ascii="Times New Roman" w:hAnsi="Times New Roman" w:cs="Times New Roman"/>
          <w:sz w:val="28"/>
          <w:szCs w:val="28"/>
        </w:rPr>
        <w:t>описание объекта закупки и условия контракта, обоснование начальной (максимальной) цены контракта, показатели, позволяющие определить соответствие закупаемого товара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 требования к гарантийному сроку товара и (или) объему предоставления гарантий их качества, к гарантийному обслуживанию товара, к расходам на эксплуатацию</w:t>
      </w:r>
      <w:proofErr w:type="gramEnd"/>
      <w:r w:rsidR="0048289B" w:rsidRPr="00A77E72">
        <w:rPr>
          <w:rFonts w:ascii="Times New Roman" w:hAnsi="Times New Roman" w:cs="Times New Roman"/>
          <w:sz w:val="28"/>
          <w:szCs w:val="28"/>
        </w:rPr>
        <w:t xml:space="preserve"> </w:t>
      </w:r>
      <w:proofErr w:type="gramStart"/>
      <w:r w:rsidR="0048289B" w:rsidRPr="00A77E72">
        <w:rPr>
          <w:rFonts w:ascii="Times New Roman" w:hAnsi="Times New Roman" w:cs="Times New Roman"/>
          <w:sz w:val="28"/>
          <w:szCs w:val="28"/>
        </w:rPr>
        <w:t>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требования к содержанию, составу заявки на участие в аукционе, и инструкция по ее заполнению, информация о валюте, используемой для формирования цены контракта и расчетов с поставщиками (подрядчиками, исполнителями), порядок применения официального курса иностранной валюты к рублю Российской Федерации, установленного Центральным</w:t>
      </w:r>
      <w:proofErr w:type="gramEnd"/>
      <w:r w:rsidR="0048289B" w:rsidRPr="00A77E72">
        <w:rPr>
          <w:rFonts w:ascii="Times New Roman" w:hAnsi="Times New Roman" w:cs="Times New Roman"/>
          <w:sz w:val="28"/>
          <w:szCs w:val="28"/>
        </w:rPr>
        <w:t xml:space="preserve"> банком Российской Федерации и используемого при оплате контракта, размер обеспечения исполнения контракта, срок и порядок предоставления указанного обеспечения, требования к обеспечению исполнения контракта, возможность заказчика изменить условия контракта, информация о возможности одностороннего отказа от исполнения контракта, требования к участникам электронного аукциона.</w:t>
      </w:r>
    </w:p>
    <w:p w:rsidR="0048289B" w:rsidRPr="00A77E72" w:rsidRDefault="0048289B" w:rsidP="00033A7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77E72">
        <w:rPr>
          <w:rFonts w:ascii="Times New Roman" w:hAnsi="Times New Roman" w:cs="Times New Roman"/>
          <w:sz w:val="28"/>
          <w:szCs w:val="28"/>
        </w:rPr>
        <w:t xml:space="preserve">Документация об электронном аукционе </w:t>
      </w:r>
      <w:r w:rsidR="00062549" w:rsidRPr="00A77E72">
        <w:rPr>
          <w:rFonts w:ascii="Times New Roman" w:hAnsi="Times New Roman" w:cs="Times New Roman"/>
          <w:sz w:val="28"/>
          <w:szCs w:val="28"/>
        </w:rPr>
        <w:t>является официальным документом</w:t>
      </w:r>
      <w:r w:rsidR="00133763" w:rsidRPr="00A77E72">
        <w:rPr>
          <w:rFonts w:ascii="Times New Roman" w:hAnsi="Times New Roman" w:cs="Times New Roman"/>
          <w:sz w:val="28"/>
          <w:szCs w:val="28"/>
        </w:rPr>
        <w:t xml:space="preserve">, </w:t>
      </w:r>
      <w:r w:rsidRPr="00A77E72">
        <w:rPr>
          <w:rFonts w:ascii="Times New Roman" w:hAnsi="Times New Roman" w:cs="Times New Roman"/>
          <w:sz w:val="28"/>
          <w:szCs w:val="28"/>
        </w:rPr>
        <w:t>содержащая информацию о закупке товара, и предназначена для участников закупки - которым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и относящихся к субъектам малого предпринимательства, социально ориентированным некоммерческим организациям.</w:t>
      </w:r>
      <w:proofErr w:type="gramEnd"/>
    </w:p>
    <w:p w:rsidR="00033A7E" w:rsidRPr="00A77E72" w:rsidRDefault="00033A7E" w:rsidP="00033A7E">
      <w:pPr>
        <w:spacing w:after="0" w:line="240" w:lineRule="auto"/>
        <w:ind w:firstLine="708"/>
        <w:jc w:val="both"/>
        <w:rPr>
          <w:rFonts w:ascii="Times New Roman" w:hAnsi="Times New Roman" w:cs="Times New Roman"/>
          <w:sz w:val="28"/>
          <w:szCs w:val="28"/>
        </w:rPr>
      </w:pPr>
      <w:r w:rsidRPr="00A77E72">
        <w:rPr>
          <w:rFonts w:ascii="Times New Roman" w:hAnsi="Times New Roman" w:cs="Times New Roman"/>
          <w:sz w:val="28"/>
          <w:szCs w:val="28"/>
        </w:rPr>
        <w:t>2.</w:t>
      </w:r>
      <w:r w:rsidR="00571E95">
        <w:rPr>
          <w:rFonts w:ascii="Times New Roman" w:hAnsi="Times New Roman" w:cs="Times New Roman"/>
          <w:sz w:val="28"/>
          <w:szCs w:val="28"/>
        </w:rPr>
        <w:t xml:space="preserve"> </w:t>
      </w:r>
      <w:r w:rsidRPr="00A77E72">
        <w:rPr>
          <w:rFonts w:ascii="Times New Roman" w:hAnsi="Times New Roman" w:cs="Times New Roman"/>
          <w:sz w:val="28"/>
          <w:szCs w:val="28"/>
        </w:rPr>
        <w:t>Реквизиты заказчика:</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Заказчик – администрация муниципального образования «Ахтубинский район»</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lastRenderedPageBreak/>
        <w:t>Место нахожден</w:t>
      </w:r>
      <w:r w:rsidR="00660CB6" w:rsidRPr="00A77E72">
        <w:rPr>
          <w:rFonts w:ascii="Times New Roman" w:hAnsi="Times New Roman" w:cs="Times New Roman"/>
          <w:sz w:val="28"/>
          <w:szCs w:val="28"/>
        </w:rPr>
        <w:t>ия: Российская Федерация, 416501</w:t>
      </w:r>
      <w:r w:rsidRPr="00A77E72">
        <w:rPr>
          <w:rFonts w:ascii="Times New Roman" w:hAnsi="Times New Roman" w:cs="Times New Roman"/>
          <w:sz w:val="28"/>
          <w:szCs w:val="28"/>
        </w:rPr>
        <w:t xml:space="preserve">, Астраханская обл., Ахтубинский р-н, Ахтубинск г.,  Волгоградская, 141, </w:t>
      </w:r>
      <w:r w:rsidR="00D52F19">
        <w:rPr>
          <w:rFonts w:ascii="Times New Roman" w:hAnsi="Times New Roman" w:cs="Times New Roman"/>
          <w:sz w:val="28"/>
          <w:szCs w:val="28"/>
        </w:rPr>
        <w:t>-</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Почтовый адрес: Российская Федерация, 416</w:t>
      </w:r>
      <w:r w:rsidR="00660CB6" w:rsidRPr="00A77E72">
        <w:rPr>
          <w:rFonts w:ascii="Times New Roman" w:hAnsi="Times New Roman" w:cs="Times New Roman"/>
          <w:sz w:val="28"/>
          <w:szCs w:val="28"/>
        </w:rPr>
        <w:t>501</w:t>
      </w:r>
      <w:r w:rsidRPr="00A77E72">
        <w:rPr>
          <w:rFonts w:ascii="Times New Roman" w:hAnsi="Times New Roman" w:cs="Times New Roman"/>
          <w:sz w:val="28"/>
          <w:szCs w:val="28"/>
        </w:rPr>
        <w:t>, Астраханская обл., Ахтубинский р-н, Ахтубинск г.,  Волгоградская, 141, -</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 xml:space="preserve">Адрес электронной почты: </w:t>
      </w:r>
      <w:hyperlink r:id="rId8" w:history="1">
        <w:r w:rsidRPr="00A77E72">
          <w:rPr>
            <w:rStyle w:val="a7"/>
            <w:rFonts w:ascii="Times New Roman" w:hAnsi="Times New Roman" w:cs="Times New Roman"/>
            <w:color w:val="auto"/>
            <w:sz w:val="28"/>
            <w:szCs w:val="28"/>
            <w:u w:val="none"/>
            <w:lang w:val="en-US"/>
          </w:rPr>
          <w:t>adm</w:t>
        </w:r>
        <w:r w:rsidRPr="00A77E72">
          <w:rPr>
            <w:rStyle w:val="a7"/>
            <w:rFonts w:ascii="Times New Roman" w:hAnsi="Times New Roman" w:cs="Times New Roman"/>
            <w:color w:val="auto"/>
            <w:sz w:val="28"/>
            <w:szCs w:val="28"/>
            <w:u w:val="none"/>
          </w:rPr>
          <w:t>.</w:t>
        </w:r>
        <w:r w:rsidRPr="00A77E72">
          <w:rPr>
            <w:rStyle w:val="a7"/>
            <w:rFonts w:ascii="Times New Roman" w:hAnsi="Times New Roman" w:cs="Times New Roman"/>
            <w:color w:val="auto"/>
            <w:sz w:val="28"/>
            <w:szCs w:val="28"/>
            <w:u w:val="none"/>
            <w:lang w:val="en-US"/>
          </w:rPr>
          <w:t>mo</w:t>
        </w:r>
        <w:r w:rsidRPr="00A77E72">
          <w:rPr>
            <w:rStyle w:val="a7"/>
            <w:rFonts w:ascii="Times New Roman" w:hAnsi="Times New Roman" w:cs="Times New Roman"/>
            <w:color w:val="auto"/>
            <w:sz w:val="28"/>
            <w:szCs w:val="28"/>
            <w:u w:val="none"/>
          </w:rPr>
          <w:t>.</w:t>
        </w:r>
        <w:r w:rsidRPr="00A77E72">
          <w:rPr>
            <w:rStyle w:val="a7"/>
            <w:rFonts w:ascii="Times New Roman" w:hAnsi="Times New Roman" w:cs="Times New Roman"/>
            <w:color w:val="auto"/>
            <w:sz w:val="28"/>
            <w:szCs w:val="28"/>
            <w:u w:val="none"/>
            <w:lang w:val="en-US"/>
          </w:rPr>
          <w:t>ahtubinsk</w:t>
        </w:r>
        <w:r w:rsidRPr="00A77E72">
          <w:rPr>
            <w:rStyle w:val="a7"/>
            <w:rFonts w:ascii="Times New Roman" w:hAnsi="Times New Roman" w:cs="Times New Roman"/>
            <w:color w:val="auto"/>
            <w:sz w:val="28"/>
            <w:szCs w:val="28"/>
            <w:u w:val="none"/>
          </w:rPr>
          <w:t>@</w:t>
        </w:r>
        <w:r w:rsidRPr="00A77E72">
          <w:rPr>
            <w:rStyle w:val="a7"/>
            <w:rFonts w:ascii="Times New Roman" w:hAnsi="Times New Roman" w:cs="Times New Roman"/>
            <w:color w:val="auto"/>
            <w:sz w:val="28"/>
            <w:szCs w:val="28"/>
            <w:u w:val="none"/>
            <w:lang w:val="en-US"/>
          </w:rPr>
          <w:t>mail</w:t>
        </w:r>
        <w:r w:rsidRPr="00A77E72">
          <w:rPr>
            <w:rStyle w:val="a7"/>
            <w:rFonts w:ascii="Times New Roman" w:hAnsi="Times New Roman" w:cs="Times New Roman"/>
            <w:color w:val="auto"/>
            <w:sz w:val="28"/>
            <w:szCs w:val="28"/>
            <w:u w:val="none"/>
          </w:rPr>
          <w:t>.</w:t>
        </w:r>
        <w:r w:rsidRPr="00A77E72">
          <w:rPr>
            <w:rStyle w:val="a7"/>
            <w:rFonts w:ascii="Times New Roman" w:hAnsi="Times New Roman" w:cs="Times New Roman"/>
            <w:color w:val="auto"/>
            <w:sz w:val="28"/>
            <w:szCs w:val="28"/>
            <w:u w:val="none"/>
            <w:lang w:val="en-US"/>
          </w:rPr>
          <w:t>ru</w:t>
        </w:r>
      </w:hyperlink>
      <w:r w:rsidRPr="00A77E72">
        <w:rPr>
          <w:rFonts w:ascii="Times New Roman" w:hAnsi="Times New Roman" w:cs="Times New Roman"/>
          <w:sz w:val="28"/>
          <w:szCs w:val="28"/>
        </w:rPr>
        <w:t>.</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 xml:space="preserve">Номера контактных телефонов: 8 (85141) 5-18-58, факс: 8 (85141) </w:t>
      </w:r>
      <w:r w:rsidR="00C54D8B" w:rsidRPr="00A77E72">
        <w:rPr>
          <w:rFonts w:ascii="Times New Roman" w:hAnsi="Times New Roman" w:cs="Times New Roman"/>
          <w:sz w:val="28"/>
          <w:szCs w:val="28"/>
        </w:rPr>
        <w:t>5-18-58.</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Ответственное должност</w:t>
      </w:r>
      <w:r w:rsidR="006563BC" w:rsidRPr="00A77E72">
        <w:rPr>
          <w:rFonts w:ascii="Times New Roman" w:hAnsi="Times New Roman" w:cs="Times New Roman"/>
          <w:sz w:val="28"/>
          <w:szCs w:val="28"/>
        </w:rPr>
        <w:t xml:space="preserve">ное </w:t>
      </w:r>
      <w:r w:rsidR="00C54D8B" w:rsidRPr="00A77E72">
        <w:rPr>
          <w:rFonts w:ascii="Times New Roman" w:hAnsi="Times New Roman" w:cs="Times New Roman"/>
          <w:sz w:val="28"/>
          <w:szCs w:val="28"/>
        </w:rPr>
        <w:t>лицо: Костюк Инна Евгеньевна</w:t>
      </w:r>
    </w:p>
    <w:p w:rsidR="00033A7E" w:rsidRPr="00A77E72" w:rsidRDefault="00033A7E" w:rsidP="004B3C3C">
      <w:pPr>
        <w:spacing w:after="0" w:line="240" w:lineRule="auto"/>
        <w:ind w:firstLine="708"/>
        <w:jc w:val="both"/>
        <w:rPr>
          <w:rFonts w:ascii="Times New Roman" w:hAnsi="Times New Roman" w:cs="Times New Roman"/>
          <w:sz w:val="28"/>
          <w:szCs w:val="28"/>
        </w:rPr>
      </w:pPr>
      <w:r w:rsidRPr="00A77E72">
        <w:rPr>
          <w:rFonts w:ascii="Times New Roman" w:hAnsi="Times New Roman" w:cs="Times New Roman"/>
          <w:sz w:val="28"/>
          <w:szCs w:val="28"/>
        </w:rPr>
        <w:t>3.</w:t>
      </w:r>
      <w:r w:rsidR="004B3C3C">
        <w:rPr>
          <w:rFonts w:ascii="Times New Roman" w:hAnsi="Times New Roman" w:cs="Times New Roman"/>
          <w:sz w:val="28"/>
          <w:szCs w:val="28"/>
        </w:rPr>
        <w:t xml:space="preserve"> </w:t>
      </w:r>
      <w:r w:rsidRPr="00A77E72">
        <w:rPr>
          <w:rFonts w:ascii="Times New Roman" w:hAnsi="Times New Roman" w:cs="Times New Roman"/>
          <w:sz w:val="28"/>
          <w:szCs w:val="28"/>
        </w:rPr>
        <w:t>Уполномоченное учреждение.</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Уполномоченное учреждение – муниципальное казенное учреждение по осуществлению закупок для муниципальных нужд муниципального образования «Ахтубинский район» (далее по тексту – уполномоченное учреждение).</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Реквизиты уполномоченного учреждения:</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Место нахождения уполномоченного органа: Российская Федерация, 416500, Астраханская обл., Ахтубинский р-н, Ахтубинск г.,  Шубина, 121, -</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Почтовый адрес: Российская Федерация, 416500, Астраханская обл., Ахтубинский р-н, Ахтубинск г., Шубина, 121, -</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 xml:space="preserve">Адрес электронной почты: </w:t>
      </w:r>
      <w:proofErr w:type="spellStart"/>
      <w:r w:rsidRPr="00A77E72">
        <w:rPr>
          <w:rFonts w:ascii="Times New Roman" w:hAnsi="Times New Roman" w:cs="Times New Roman"/>
          <w:sz w:val="28"/>
          <w:szCs w:val="28"/>
          <w:lang w:val="en-US"/>
        </w:rPr>
        <w:t>mku</w:t>
      </w:r>
      <w:proofErr w:type="spellEnd"/>
      <w:r w:rsidRPr="00A77E72">
        <w:rPr>
          <w:rFonts w:ascii="Times New Roman" w:hAnsi="Times New Roman" w:cs="Times New Roman"/>
          <w:sz w:val="28"/>
          <w:szCs w:val="28"/>
        </w:rPr>
        <w:fldChar w:fldCharType="begin"/>
      </w:r>
      <w:r w:rsidRPr="00A77E72">
        <w:rPr>
          <w:rFonts w:ascii="Times New Roman" w:hAnsi="Times New Roman" w:cs="Times New Roman"/>
          <w:sz w:val="28"/>
          <w:szCs w:val="28"/>
        </w:rPr>
        <w:instrText xml:space="preserve"> HYPERLINK "mailto:.zakupki.ahtuba@mail.ru" </w:instrText>
      </w:r>
      <w:r w:rsidRPr="00A77E72">
        <w:rPr>
          <w:rFonts w:ascii="Times New Roman" w:hAnsi="Times New Roman" w:cs="Times New Roman"/>
          <w:sz w:val="28"/>
          <w:szCs w:val="28"/>
        </w:rPr>
        <w:fldChar w:fldCharType="separate"/>
      </w:r>
      <w:r w:rsidRPr="00A77E72">
        <w:rPr>
          <w:rStyle w:val="a7"/>
          <w:rFonts w:ascii="Times New Roman" w:hAnsi="Times New Roman" w:cs="Times New Roman"/>
          <w:color w:val="auto"/>
          <w:sz w:val="28"/>
          <w:szCs w:val="28"/>
          <w:u w:val="none"/>
        </w:rPr>
        <w:t>.</w:t>
      </w:r>
      <w:r w:rsidRPr="00A77E72">
        <w:rPr>
          <w:rStyle w:val="a7"/>
          <w:rFonts w:ascii="Times New Roman" w:hAnsi="Times New Roman" w:cs="Times New Roman"/>
          <w:color w:val="auto"/>
          <w:sz w:val="28"/>
          <w:szCs w:val="28"/>
          <w:u w:val="none"/>
          <w:lang w:val="en-US"/>
        </w:rPr>
        <w:t>zakupki</w:t>
      </w:r>
      <w:r w:rsidRPr="00A77E72">
        <w:rPr>
          <w:rStyle w:val="a7"/>
          <w:rFonts w:ascii="Times New Roman" w:hAnsi="Times New Roman" w:cs="Times New Roman"/>
          <w:color w:val="auto"/>
          <w:sz w:val="28"/>
          <w:szCs w:val="28"/>
          <w:u w:val="none"/>
        </w:rPr>
        <w:t>.</w:t>
      </w:r>
      <w:r w:rsidRPr="00A77E72">
        <w:rPr>
          <w:rStyle w:val="a7"/>
          <w:rFonts w:ascii="Times New Roman" w:hAnsi="Times New Roman" w:cs="Times New Roman"/>
          <w:color w:val="auto"/>
          <w:sz w:val="28"/>
          <w:szCs w:val="28"/>
          <w:u w:val="none"/>
          <w:lang w:val="en-US"/>
        </w:rPr>
        <w:t>ahtuba</w:t>
      </w:r>
      <w:r w:rsidRPr="00A77E72">
        <w:rPr>
          <w:rStyle w:val="a7"/>
          <w:rFonts w:ascii="Times New Roman" w:hAnsi="Times New Roman" w:cs="Times New Roman"/>
          <w:color w:val="auto"/>
          <w:sz w:val="28"/>
          <w:szCs w:val="28"/>
          <w:u w:val="none"/>
        </w:rPr>
        <w:t>@</w:t>
      </w:r>
      <w:r w:rsidRPr="00A77E72">
        <w:rPr>
          <w:rStyle w:val="a7"/>
          <w:rFonts w:ascii="Times New Roman" w:hAnsi="Times New Roman" w:cs="Times New Roman"/>
          <w:color w:val="auto"/>
          <w:sz w:val="28"/>
          <w:szCs w:val="28"/>
          <w:u w:val="none"/>
          <w:lang w:val="en-US"/>
        </w:rPr>
        <w:t>mail</w:t>
      </w:r>
      <w:r w:rsidRPr="00A77E72">
        <w:rPr>
          <w:rStyle w:val="a7"/>
          <w:rFonts w:ascii="Times New Roman" w:hAnsi="Times New Roman" w:cs="Times New Roman"/>
          <w:color w:val="auto"/>
          <w:sz w:val="28"/>
          <w:szCs w:val="28"/>
          <w:u w:val="none"/>
        </w:rPr>
        <w:t>.</w:t>
      </w:r>
      <w:r w:rsidRPr="00A77E72">
        <w:rPr>
          <w:rStyle w:val="a7"/>
          <w:rFonts w:ascii="Times New Roman" w:hAnsi="Times New Roman" w:cs="Times New Roman"/>
          <w:color w:val="auto"/>
          <w:sz w:val="28"/>
          <w:szCs w:val="28"/>
          <w:u w:val="none"/>
          <w:lang w:val="en-US"/>
        </w:rPr>
        <w:t>ru</w:t>
      </w:r>
      <w:r w:rsidRPr="00A77E72">
        <w:rPr>
          <w:rFonts w:ascii="Times New Roman" w:hAnsi="Times New Roman" w:cs="Times New Roman"/>
          <w:sz w:val="28"/>
          <w:szCs w:val="28"/>
        </w:rPr>
        <w:fldChar w:fldCharType="end"/>
      </w:r>
      <w:r w:rsidRPr="00A77E72">
        <w:rPr>
          <w:rFonts w:ascii="Times New Roman" w:hAnsi="Times New Roman" w:cs="Times New Roman"/>
          <w:sz w:val="28"/>
          <w:szCs w:val="28"/>
        </w:rPr>
        <w:t>.</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Номера контактных телефонов: 8 (85141) 5-29-93</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Ответственное должностное лицо: Тихонова Ольга Владимировна.</w:t>
      </w:r>
    </w:p>
    <w:p w:rsidR="00033A7E" w:rsidRPr="00A77E72" w:rsidRDefault="00033A7E" w:rsidP="004B3C3C">
      <w:pPr>
        <w:spacing w:after="0" w:line="240" w:lineRule="auto"/>
        <w:ind w:firstLine="708"/>
        <w:jc w:val="both"/>
        <w:rPr>
          <w:rFonts w:ascii="Times New Roman" w:hAnsi="Times New Roman" w:cs="Times New Roman"/>
          <w:sz w:val="28"/>
          <w:szCs w:val="28"/>
        </w:rPr>
      </w:pPr>
      <w:r w:rsidRPr="00A77E72">
        <w:rPr>
          <w:rFonts w:ascii="Times New Roman" w:hAnsi="Times New Roman" w:cs="Times New Roman"/>
          <w:sz w:val="28"/>
          <w:szCs w:val="28"/>
        </w:rPr>
        <w:t>4. Единая комиссия.</w:t>
      </w:r>
    </w:p>
    <w:p w:rsidR="00033A7E" w:rsidRPr="00A77E72" w:rsidRDefault="00033A7E" w:rsidP="00033A7E">
      <w:pPr>
        <w:spacing w:after="0" w:line="240" w:lineRule="auto"/>
        <w:jc w:val="both"/>
        <w:rPr>
          <w:rFonts w:ascii="Times New Roman" w:hAnsi="Times New Roman" w:cs="Times New Roman"/>
          <w:sz w:val="28"/>
          <w:szCs w:val="28"/>
        </w:rPr>
      </w:pPr>
      <w:proofErr w:type="gramStart"/>
      <w:r w:rsidRPr="00A77E72">
        <w:rPr>
          <w:rFonts w:ascii="Times New Roman" w:hAnsi="Times New Roman" w:cs="Times New Roman"/>
          <w:sz w:val="28"/>
          <w:szCs w:val="28"/>
        </w:rPr>
        <w:t>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«Ахтубинский район»,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«Ахтубинский район</w:t>
      </w:r>
      <w:proofErr w:type="gramEnd"/>
      <w:r w:rsidRPr="00A77E72">
        <w:rPr>
          <w:rFonts w:ascii="Times New Roman" w:hAnsi="Times New Roman" w:cs="Times New Roman"/>
          <w:sz w:val="28"/>
          <w:szCs w:val="28"/>
        </w:rPr>
        <w:t xml:space="preserve">» (далее – единая комиссия), а также положение о единой комиссии утверждены приказом уполномоченного органа </w:t>
      </w:r>
      <w:r w:rsidR="00D52F19">
        <w:rPr>
          <w:rFonts w:ascii="Times New Roman" w:hAnsi="Times New Roman" w:cs="Times New Roman"/>
          <w:sz w:val="28"/>
          <w:szCs w:val="28"/>
        </w:rPr>
        <w:t xml:space="preserve"> </w:t>
      </w:r>
      <w:r w:rsidRPr="00A77E72">
        <w:rPr>
          <w:rFonts w:ascii="Times New Roman" w:hAnsi="Times New Roman" w:cs="Times New Roman"/>
          <w:sz w:val="28"/>
          <w:szCs w:val="28"/>
        </w:rPr>
        <w:t>№ 2 от 11.03.2014 г.</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 xml:space="preserve">         Реквизиты единой комиссии:</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Место нахождения единой комиссии:  Российская Федерация, 416500, Астраханская обл., Ахтубинский р-н, Ахтубинск г.,  Шубина, 121, -</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Почтовый адрес: Российская Федерация, 416500, Астраханская обл., Ахтубинский р-н, Ахтубинск г.,  Шубина, 121, -</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Номера контактных телефонов: 8 (85141) 5-29-93</w:t>
      </w:r>
    </w:p>
    <w:p w:rsidR="00033A7E" w:rsidRPr="00A77E72" w:rsidRDefault="00033A7E" w:rsidP="00033A7E">
      <w:pPr>
        <w:spacing w:after="0" w:line="240" w:lineRule="auto"/>
        <w:jc w:val="both"/>
        <w:rPr>
          <w:rFonts w:ascii="Times New Roman" w:hAnsi="Times New Roman" w:cs="Times New Roman"/>
          <w:sz w:val="28"/>
          <w:szCs w:val="28"/>
        </w:rPr>
      </w:pPr>
      <w:r w:rsidRPr="00A77E72">
        <w:rPr>
          <w:rFonts w:ascii="Times New Roman" w:hAnsi="Times New Roman" w:cs="Times New Roman"/>
          <w:sz w:val="28"/>
          <w:szCs w:val="28"/>
        </w:rPr>
        <w:t>Председатель единой комиссии: Уварова Светлана Сергеевна.</w:t>
      </w:r>
    </w:p>
    <w:p w:rsidR="00033A7E" w:rsidRPr="00A77E72" w:rsidRDefault="00033A7E" w:rsidP="00033A7E">
      <w:pPr>
        <w:pStyle w:val="a5"/>
        <w:ind w:firstLine="0"/>
        <w:rPr>
          <w:rFonts w:ascii="Times New Roman" w:hAnsi="Times New Roman" w:cs="Times New Roman"/>
          <w:sz w:val="28"/>
          <w:szCs w:val="28"/>
        </w:rPr>
      </w:pPr>
      <w:r w:rsidRPr="00A77E72">
        <w:rPr>
          <w:rFonts w:ascii="Times New Roman" w:hAnsi="Times New Roman" w:cs="Times New Roman"/>
          <w:sz w:val="28"/>
          <w:szCs w:val="28"/>
        </w:rPr>
        <w:t>Единая комиссия осуществляет следующие функции и полномочия:</w:t>
      </w:r>
    </w:p>
    <w:p w:rsidR="00033A7E" w:rsidRPr="00A77E72" w:rsidRDefault="00033A7E" w:rsidP="00447D04">
      <w:pPr>
        <w:pStyle w:val="a5"/>
        <w:ind w:firstLine="708"/>
        <w:rPr>
          <w:rFonts w:ascii="Times New Roman" w:hAnsi="Times New Roman" w:cs="Times New Roman"/>
          <w:sz w:val="28"/>
          <w:szCs w:val="28"/>
        </w:rPr>
      </w:pPr>
      <w:r w:rsidRPr="00A77E72">
        <w:rPr>
          <w:rFonts w:ascii="Times New Roman" w:hAnsi="Times New Roman" w:cs="Times New Roman"/>
          <w:sz w:val="28"/>
          <w:szCs w:val="28"/>
        </w:rPr>
        <w:t xml:space="preserve">-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w:t>
      </w:r>
      <w:r w:rsidRPr="00A77E72">
        <w:rPr>
          <w:rFonts w:ascii="Times New Roman" w:hAnsi="Times New Roman" w:cs="Times New Roman"/>
          <w:sz w:val="28"/>
          <w:szCs w:val="28"/>
        </w:rPr>
        <w:lastRenderedPageBreak/>
        <w:t>поставщиков (подрядчиков, исполнителей) закрытыми способами;</w:t>
      </w:r>
    </w:p>
    <w:p w:rsidR="00033A7E" w:rsidRPr="00A77E72" w:rsidRDefault="00033A7E" w:rsidP="00447D04">
      <w:pPr>
        <w:pStyle w:val="a5"/>
        <w:ind w:firstLine="708"/>
        <w:rPr>
          <w:rFonts w:ascii="Times New Roman" w:hAnsi="Times New Roman" w:cs="Times New Roman"/>
          <w:sz w:val="28"/>
          <w:szCs w:val="28"/>
        </w:rPr>
      </w:pPr>
      <w:r w:rsidRPr="00A77E72">
        <w:rPr>
          <w:rFonts w:ascii="Times New Roman" w:hAnsi="Times New Roman" w:cs="Times New Roman"/>
          <w:sz w:val="28"/>
          <w:szCs w:val="28"/>
        </w:rPr>
        <w:t>- обеспечивает осуществление закупок, в том числе заключение контрактов;</w:t>
      </w:r>
    </w:p>
    <w:p w:rsidR="00033A7E" w:rsidRPr="00A77E72" w:rsidRDefault="00033A7E" w:rsidP="00447D04">
      <w:pPr>
        <w:pStyle w:val="a5"/>
        <w:ind w:firstLine="708"/>
        <w:rPr>
          <w:rFonts w:ascii="Times New Roman" w:hAnsi="Times New Roman" w:cs="Times New Roman"/>
          <w:sz w:val="28"/>
          <w:szCs w:val="28"/>
        </w:rPr>
      </w:pPr>
      <w:r w:rsidRPr="00A77E72">
        <w:rPr>
          <w:rFonts w:ascii="Times New Roman" w:hAnsi="Times New Roman" w:cs="Times New Roman"/>
          <w:sz w:val="28"/>
          <w:szCs w:val="28"/>
        </w:rPr>
        <w:t>- 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w:t>
      </w:r>
    </w:p>
    <w:p w:rsidR="00033A7E" w:rsidRPr="00A77E72" w:rsidRDefault="00033A7E" w:rsidP="00447D04">
      <w:pPr>
        <w:pStyle w:val="a5"/>
        <w:ind w:firstLine="708"/>
        <w:rPr>
          <w:rFonts w:ascii="Times New Roman" w:hAnsi="Times New Roman" w:cs="Times New Roman"/>
          <w:sz w:val="28"/>
          <w:szCs w:val="28"/>
        </w:rPr>
      </w:pPr>
      <w:r w:rsidRPr="00A77E72">
        <w:rPr>
          <w:rFonts w:ascii="Times New Roman" w:hAnsi="Times New Roman" w:cs="Times New Roman"/>
          <w:sz w:val="28"/>
          <w:szCs w:val="28"/>
        </w:rPr>
        <w:t>-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33A7E" w:rsidRPr="00A77E72" w:rsidRDefault="00033A7E" w:rsidP="00447D04">
      <w:pPr>
        <w:pStyle w:val="a5"/>
        <w:ind w:firstLine="708"/>
        <w:rPr>
          <w:rFonts w:ascii="Times New Roman" w:hAnsi="Times New Roman" w:cs="Times New Roman"/>
          <w:sz w:val="28"/>
          <w:szCs w:val="28"/>
        </w:rPr>
      </w:pPr>
      <w:r w:rsidRPr="00A77E72">
        <w:rPr>
          <w:rFonts w:ascii="Times New Roman" w:hAnsi="Times New Roman" w:cs="Times New Roman"/>
          <w:sz w:val="28"/>
          <w:szCs w:val="28"/>
        </w:rPr>
        <w:t xml:space="preserve">- осуществляет иные полномочия, предусмотренные Федеральным законом </w:t>
      </w:r>
      <w:r w:rsidR="00D52F19">
        <w:rPr>
          <w:rFonts w:ascii="Times New Roman" w:hAnsi="Times New Roman" w:cs="Times New Roman"/>
          <w:sz w:val="28"/>
          <w:szCs w:val="28"/>
        </w:rPr>
        <w:t xml:space="preserve">     </w:t>
      </w:r>
      <w:r w:rsidR="00A77E72" w:rsidRPr="00A77E72">
        <w:rPr>
          <w:rFonts w:ascii="Times New Roman" w:hAnsi="Times New Roman" w:cs="Times New Roman"/>
          <w:sz w:val="28"/>
          <w:szCs w:val="28"/>
        </w:rPr>
        <w:t>№ 44-ФЗ</w:t>
      </w:r>
      <w:r w:rsidRPr="00A77E72">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033A7E" w:rsidRPr="00D662FD" w:rsidRDefault="00033A7E" w:rsidP="00033A7E">
      <w:pPr>
        <w:pStyle w:val="a6"/>
        <w:autoSpaceDE w:val="0"/>
        <w:autoSpaceDN w:val="0"/>
        <w:adjustRightInd w:val="0"/>
        <w:spacing w:after="0" w:line="240" w:lineRule="auto"/>
        <w:ind w:left="709"/>
        <w:jc w:val="both"/>
        <w:rPr>
          <w:rFonts w:ascii="Times New Roman" w:hAnsi="Times New Roman" w:cs="Times New Roman"/>
          <w:sz w:val="26"/>
          <w:szCs w:val="26"/>
        </w:rPr>
      </w:pPr>
    </w:p>
    <w:p w:rsidR="00B52463" w:rsidRPr="00D662FD" w:rsidRDefault="00B52463" w:rsidP="005F5710">
      <w:pPr>
        <w:autoSpaceDE w:val="0"/>
        <w:autoSpaceDN w:val="0"/>
        <w:adjustRightInd w:val="0"/>
        <w:spacing w:after="0" w:line="240" w:lineRule="auto"/>
        <w:ind w:firstLine="709"/>
        <w:jc w:val="both"/>
        <w:rPr>
          <w:rFonts w:ascii="Times New Roman" w:hAnsi="Times New Roman" w:cs="Times New Roman"/>
          <w:sz w:val="26"/>
          <w:szCs w:val="26"/>
        </w:rPr>
      </w:pPr>
    </w:p>
    <w:p w:rsidR="00B536A6" w:rsidRPr="00D662FD" w:rsidRDefault="00BE7538" w:rsidP="00BE7538">
      <w:pPr>
        <w:widowControl w:val="0"/>
        <w:suppressAutoHyphens/>
        <w:autoSpaceDE w:val="0"/>
        <w:spacing w:after="0" w:line="240" w:lineRule="auto"/>
        <w:ind w:left="709"/>
        <w:jc w:val="center"/>
        <w:rPr>
          <w:rFonts w:ascii="Times New Roman" w:hAnsi="Times New Roman" w:cs="Times New Roman"/>
          <w:bCs/>
          <w:sz w:val="26"/>
          <w:szCs w:val="26"/>
        </w:rPr>
      </w:pPr>
      <w:r w:rsidRPr="00D662FD">
        <w:rPr>
          <w:rFonts w:ascii="Times New Roman" w:hAnsi="Times New Roman" w:cs="Times New Roman"/>
          <w:bCs/>
          <w:sz w:val="26"/>
          <w:szCs w:val="26"/>
        </w:rPr>
        <w:t xml:space="preserve">2. </w:t>
      </w:r>
      <w:r w:rsidR="00A36F4A" w:rsidRPr="00D662FD">
        <w:rPr>
          <w:rFonts w:ascii="Times New Roman" w:hAnsi="Times New Roman" w:cs="Times New Roman"/>
          <w:bCs/>
          <w:sz w:val="26"/>
          <w:szCs w:val="26"/>
        </w:rPr>
        <w:t>ИНФОРМАЦИЯ О ЗАКАЗЧИКЕ</w:t>
      </w:r>
    </w:p>
    <w:p w:rsidR="00B36004" w:rsidRPr="00A77E72" w:rsidRDefault="00BE7538" w:rsidP="00B36004">
      <w:pPr>
        <w:pStyle w:val="ab"/>
        <w:spacing w:after="0" w:line="240" w:lineRule="auto"/>
        <w:ind w:firstLine="708"/>
        <w:jc w:val="both"/>
        <w:rPr>
          <w:rFonts w:ascii="Times New Roman" w:hAnsi="Times New Roman"/>
          <w:bCs/>
          <w:sz w:val="28"/>
          <w:szCs w:val="28"/>
        </w:rPr>
      </w:pPr>
      <w:r w:rsidRPr="00A77E72">
        <w:rPr>
          <w:rFonts w:ascii="Times New Roman" w:hAnsi="Times New Roman"/>
          <w:bCs/>
          <w:sz w:val="28"/>
          <w:szCs w:val="28"/>
        </w:rPr>
        <w:t xml:space="preserve">Подраздел </w:t>
      </w:r>
      <w:r w:rsidR="00447D04">
        <w:rPr>
          <w:rFonts w:ascii="Times New Roman" w:hAnsi="Times New Roman"/>
          <w:bCs/>
          <w:sz w:val="28"/>
          <w:szCs w:val="28"/>
        </w:rPr>
        <w:t xml:space="preserve"> </w:t>
      </w:r>
      <w:r w:rsidRPr="00A77E72">
        <w:rPr>
          <w:rFonts w:ascii="Times New Roman" w:hAnsi="Times New Roman"/>
          <w:bCs/>
          <w:sz w:val="28"/>
          <w:szCs w:val="28"/>
        </w:rPr>
        <w:t>2</w:t>
      </w:r>
      <w:r w:rsidR="00B36004" w:rsidRPr="00A77E72">
        <w:rPr>
          <w:rFonts w:ascii="Times New Roman" w:hAnsi="Times New Roman"/>
          <w:bCs/>
          <w:sz w:val="28"/>
          <w:szCs w:val="28"/>
        </w:rPr>
        <w:t>.1. Муниципальный заказчик</w:t>
      </w:r>
    </w:p>
    <w:p w:rsidR="00B36004" w:rsidRPr="00A77E72" w:rsidRDefault="00B36004" w:rsidP="00BE7538">
      <w:pPr>
        <w:spacing w:after="0" w:line="240" w:lineRule="auto"/>
        <w:ind w:firstLine="708"/>
        <w:jc w:val="both"/>
        <w:rPr>
          <w:rFonts w:ascii="Times New Roman" w:hAnsi="Times New Roman" w:cs="Times New Roman"/>
          <w:sz w:val="28"/>
          <w:szCs w:val="28"/>
        </w:rPr>
      </w:pPr>
      <w:r w:rsidRPr="00A77E72">
        <w:rPr>
          <w:rFonts w:ascii="Times New Roman" w:hAnsi="Times New Roman" w:cs="Times New Roman"/>
          <w:sz w:val="28"/>
          <w:szCs w:val="28"/>
        </w:rPr>
        <w:t xml:space="preserve">Муниципальный заказчик – администрация муниципального образования </w:t>
      </w:r>
      <w:r w:rsidRPr="00A77E72">
        <w:rPr>
          <w:rFonts w:ascii="Times New Roman" w:hAnsi="Times New Roman" w:cs="Times New Roman"/>
          <w:bCs/>
          <w:sz w:val="28"/>
          <w:szCs w:val="28"/>
        </w:rPr>
        <w:t xml:space="preserve">«Ахтубинский район» </w:t>
      </w:r>
      <w:r w:rsidRPr="00A77E72">
        <w:rPr>
          <w:rFonts w:ascii="Times New Roman" w:hAnsi="Times New Roman" w:cs="Times New Roman"/>
          <w:sz w:val="28"/>
          <w:szCs w:val="28"/>
        </w:rPr>
        <w:t>(далее по тексту – Заказчик) приглашает всех заинтересованных лиц принять участие в аукционе в электронной форме (далее – электронный аукцион) в соответствии с процедурами и условиями, приведенными в документации об электронном аукционе, в том числе в проекте муниципального контракта.</w:t>
      </w:r>
    </w:p>
    <w:p w:rsidR="00CF3BE1" w:rsidRPr="00D662FD" w:rsidRDefault="00CF3BE1" w:rsidP="005F5710">
      <w:pPr>
        <w:pStyle w:val="33"/>
        <w:tabs>
          <w:tab w:val="clear" w:pos="1307"/>
          <w:tab w:val="left" w:pos="1440"/>
        </w:tabs>
        <w:ind w:left="0" w:firstLine="709"/>
        <w:rPr>
          <w:sz w:val="26"/>
          <w:szCs w:val="26"/>
        </w:rPr>
      </w:pPr>
    </w:p>
    <w:p w:rsidR="00A36F4A" w:rsidRPr="00D662FD" w:rsidRDefault="00A36F4A" w:rsidP="005F5710">
      <w:pPr>
        <w:pStyle w:val="a6"/>
        <w:widowControl w:val="0"/>
        <w:suppressAutoHyphens/>
        <w:autoSpaceDE w:val="0"/>
        <w:spacing w:after="0" w:line="240" w:lineRule="auto"/>
        <w:ind w:left="0" w:firstLine="709"/>
        <w:jc w:val="center"/>
        <w:rPr>
          <w:rFonts w:ascii="Times New Roman" w:hAnsi="Times New Roman" w:cs="Times New Roman"/>
          <w:sz w:val="26"/>
          <w:szCs w:val="26"/>
          <w:highlight w:val="red"/>
        </w:rPr>
      </w:pPr>
      <w:r w:rsidRPr="00D662FD">
        <w:rPr>
          <w:rFonts w:ascii="Times New Roman" w:hAnsi="Times New Roman" w:cs="Times New Roman"/>
          <w:sz w:val="26"/>
          <w:szCs w:val="26"/>
        </w:rPr>
        <w:t>3.</w:t>
      </w:r>
      <w:r w:rsidR="001300FD" w:rsidRPr="00D662FD">
        <w:rPr>
          <w:rFonts w:ascii="Times New Roman" w:hAnsi="Times New Roman" w:cs="Times New Roman"/>
          <w:sz w:val="26"/>
          <w:szCs w:val="26"/>
        </w:rPr>
        <w:t xml:space="preserve"> ИЗЛОЖЕНИЕ УСЛОВИЙ КОНТРАКТА</w:t>
      </w:r>
    </w:p>
    <w:p w:rsidR="00A36F4A" w:rsidRPr="00A77E72" w:rsidRDefault="00A36F4A" w:rsidP="005F5710">
      <w:pPr>
        <w:autoSpaceDE w:val="0"/>
        <w:autoSpaceDN w:val="0"/>
        <w:adjustRightInd w:val="0"/>
        <w:spacing w:after="0" w:line="240" w:lineRule="auto"/>
        <w:ind w:firstLine="709"/>
        <w:jc w:val="both"/>
        <w:rPr>
          <w:rFonts w:ascii="Times New Roman" w:hAnsi="Times New Roman" w:cs="Times New Roman"/>
          <w:sz w:val="28"/>
          <w:szCs w:val="28"/>
        </w:rPr>
      </w:pPr>
      <w:r w:rsidRPr="00A77E72">
        <w:rPr>
          <w:rFonts w:ascii="Times New Roman" w:eastAsia="Calibri" w:hAnsi="Times New Roman" w:cs="Times New Roman"/>
          <w:sz w:val="28"/>
          <w:szCs w:val="28"/>
        </w:rPr>
        <w:t xml:space="preserve">3.1. </w:t>
      </w:r>
      <w:proofErr w:type="gramStart"/>
      <w:r w:rsidRPr="00A77E72">
        <w:rPr>
          <w:rFonts w:ascii="Times New Roman" w:eastAsia="Calibri" w:hAnsi="Times New Roman" w:cs="Times New Roman"/>
          <w:sz w:val="28"/>
          <w:szCs w:val="28"/>
        </w:rPr>
        <w:t>Условия муниципального контракта, заключаемого с победителем электронного аукциона изложены</w:t>
      </w:r>
      <w:proofErr w:type="gramEnd"/>
      <w:r w:rsidRPr="00A77E72">
        <w:rPr>
          <w:rFonts w:ascii="Times New Roman" w:eastAsia="Calibri" w:hAnsi="Times New Roman" w:cs="Times New Roman"/>
          <w:sz w:val="28"/>
          <w:szCs w:val="28"/>
        </w:rPr>
        <w:t xml:space="preserve"> в информационной карте документации об электронном аукционе, </w:t>
      </w:r>
      <w:r w:rsidR="001300FD" w:rsidRPr="00A77E72">
        <w:rPr>
          <w:rFonts w:ascii="Times New Roman" w:eastAsia="Calibri" w:hAnsi="Times New Roman" w:cs="Times New Roman"/>
          <w:sz w:val="28"/>
          <w:szCs w:val="28"/>
        </w:rPr>
        <w:t xml:space="preserve">в </w:t>
      </w:r>
      <w:r w:rsidR="001300FD" w:rsidRPr="00A77E72">
        <w:rPr>
          <w:rFonts w:ascii="Times New Roman" w:hAnsi="Times New Roman" w:cs="Times New Roman"/>
          <w:sz w:val="28"/>
          <w:szCs w:val="28"/>
        </w:rPr>
        <w:t>наименовании и описании объекта закупки (Приложение №</w:t>
      </w:r>
      <w:r w:rsidR="002C08CC">
        <w:rPr>
          <w:rFonts w:ascii="Times New Roman" w:hAnsi="Times New Roman" w:cs="Times New Roman"/>
          <w:sz w:val="28"/>
          <w:szCs w:val="28"/>
        </w:rPr>
        <w:t xml:space="preserve"> </w:t>
      </w:r>
      <w:r w:rsidR="001300FD" w:rsidRPr="00A77E72">
        <w:rPr>
          <w:rFonts w:ascii="Times New Roman" w:hAnsi="Times New Roman" w:cs="Times New Roman"/>
          <w:sz w:val="28"/>
          <w:szCs w:val="28"/>
        </w:rPr>
        <w:t xml:space="preserve">1 к документации), а также в </w:t>
      </w:r>
      <w:r w:rsidRPr="00A77E72">
        <w:rPr>
          <w:rFonts w:ascii="Times New Roman" w:eastAsia="Calibri" w:hAnsi="Times New Roman" w:cs="Times New Roman"/>
          <w:sz w:val="28"/>
          <w:szCs w:val="28"/>
        </w:rPr>
        <w:t>проекте</w:t>
      </w:r>
      <w:r w:rsidR="001300FD" w:rsidRPr="00A77E72">
        <w:rPr>
          <w:rFonts w:ascii="Times New Roman" w:eastAsia="Calibri" w:hAnsi="Times New Roman" w:cs="Times New Roman"/>
          <w:sz w:val="28"/>
          <w:szCs w:val="28"/>
        </w:rPr>
        <w:t xml:space="preserve"> муниципального контракта</w:t>
      </w:r>
      <w:r w:rsidR="00D00B34" w:rsidRPr="00A77E72">
        <w:rPr>
          <w:rFonts w:ascii="Times New Roman" w:eastAsia="Calibri" w:hAnsi="Times New Roman" w:cs="Times New Roman"/>
          <w:sz w:val="28"/>
          <w:szCs w:val="28"/>
        </w:rPr>
        <w:t xml:space="preserve"> </w:t>
      </w:r>
      <w:r w:rsidR="001300FD" w:rsidRPr="00A77E72">
        <w:rPr>
          <w:rFonts w:ascii="Times New Roman" w:hAnsi="Times New Roman" w:cs="Times New Roman"/>
          <w:sz w:val="28"/>
          <w:szCs w:val="28"/>
        </w:rPr>
        <w:t>(Приложение №</w:t>
      </w:r>
      <w:r w:rsidR="002C08CC">
        <w:rPr>
          <w:rFonts w:ascii="Times New Roman" w:hAnsi="Times New Roman" w:cs="Times New Roman"/>
          <w:sz w:val="28"/>
          <w:szCs w:val="28"/>
        </w:rPr>
        <w:t xml:space="preserve"> </w:t>
      </w:r>
      <w:r w:rsidR="001300FD" w:rsidRPr="00A77E72">
        <w:rPr>
          <w:rFonts w:ascii="Times New Roman" w:hAnsi="Times New Roman" w:cs="Times New Roman"/>
          <w:sz w:val="28"/>
          <w:szCs w:val="28"/>
        </w:rPr>
        <w:t>2 к документации).</w:t>
      </w:r>
    </w:p>
    <w:p w:rsidR="006D410C" w:rsidRPr="00D662FD" w:rsidRDefault="006D410C" w:rsidP="005F5710">
      <w:pPr>
        <w:autoSpaceDE w:val="0"/>
        <w:autoSpaceDN w:val="0"/>
        <w:adjustRightInd w:val="0"/>
        <w:spacing w:after="0" w:line="240" w:lineRule="auto"/>
        <w:ind w:firstLine="709"/>
        <w:jc w:val="both"/>
        <w:rPr>
          <w:rFonts w:ascii="Times New Roman" w:hAnsi="Times New Roman" w:cs="Times New Roman"/>
          <w:sz w:val="26"/>
          <w:szCs w:val="26"/>
        </w:rPr>
      </w:pPr>
    </w:p>
    <w:p w:rsidR="00B536A6" w:rsidRPr="00D662FD" w:rsidRDefault="00A36F4A" w:rsidP="005F5710">
      <w:pPr>
        <w:pStyle w:val="a6"/>
        <w:widowControl w:val="0"/>
        <w:numPr>
          <w:ilvl w:val="0"/>
          <w:numId w:val="10"/>
        </w:numPr>
        <w:suppressAutoHyphens/>
        <w:autoSpaceDE w:val="0"/>
        <w:spacing w:after="0" w:line="240" w:lineRule="auto"/>
        <w:ind w:left="0" w:firstLine="709"/>
        <w:jc w:val="center"/>
        <w:rPr>
          <w:rFonts w:ascii="Times New Roman" w:hAnsi="Times New Roman" w:cs="Times New Roman"/>
          <w:sz w:val="26"/>
          <w:szCs w:val="26"/>
        </w:rPr>
      </w:pPr>
      <w:r w:rsidRPr="00D662FD">
        <w:rPr>
          <w:rFonts w:ascii="Times New Roman" w:hAnsi="Times New Roman" w:cs="Times New Roman"/>
          <w:sz w:val="26"/>
          <w:szCs w:val="26"/>
        </w:rPr>
        <w:t>И</w:t>
      </w:r>
      <w:r w:rsidR="00A21C3C" w:rsidRPr="00D662FD">
        <w:rPr>
          <w:rFonts w:ascii="Times New Roman" w:hAnsi="Times New Roman" w:cs="Times New Roman"/>
          <w:sz w:val="26"/>
          <w:szCs w:val="26"/>
        </w:rPr>
        <w:t>Н</w:t>
      </w:r>
      <w:r w:rsidR="001300FD" w:rsidRPr="00D662FD">
        <w:rPr>
          <w:rFonts w:ascii="Times New Roman" w:hAnsi="Times New Roman" w:cs="Times New Roman"/>
          <w:sz w:val="26"/>
          <w:szCs w:val="26"/>
        </w:rPr>
        <w:t>ФОРМАЦИЯ О НАЧАЛЬНО</w:t>
      </w:r>
      <w:r w:rsidR="007912AE" w:rsidRPr="00D662FD">
        <w:rPr>
          <w:rFonts w:ascii="Times New Roman" w:hAnsi="Times New Roman" w:cs="Times New Roman"/>
          <w:sz w:val="26"/>
          <w:szCs w:val="26"/>
        </w:rPr>
        <w:t>Й (МАКСИМАЛЬНОЙ) ЦЕНЕ КОНТРАКТА</w:t>
      </w:r>
    </w:p>
    <w:p w:rsidR="001300FD" w:rsidRPr="00A77E72" w:rsidRDefault="001300FD" w:rsidP="005F5710">
      <w:pPr>
        <w:pStyle w:val="32"/>
        <w:numPr>
          <w:ilvl w:val="1"/>
          <w:numId w:val="10"/>
        </w:numPr>
        <w:tabs>
          <w:tab w:val="num" w:pos="1080"/>
        </w:tabs>
        <w:ind w:left="0" w:firstLine="709"/>
        <w:rPr>
          <w:sz w:val="28"/>
          <w:szCs w:val="28"/>
        </w:rPr>
      </w:pPr>
      <w:r w:rsidRPr="00A77E72">
        <w:rPr>
          <w:sz w:val="28"/>
          <w:szCs w:val="28"/>
        </w:rPr>
        <w:t>Начальная (максимальная) цена контракта указана в Информационной карте электронного аукциона. Данная цена не может быть превышена при заключении контракта по итогам электронного аукциона.</w:t>
      </w:r>
    </w:p>
    <w:p w:rsidR="00BF304E" w:rsidRPr="00D662FD" w:rsidRDefault="00BF304E" w:rsidP="005F5710">
      <w:pPr>
        <w:pStyle w:val="32"/>
        <w:tabs>
          <w:tab w:val="clear" w:pos="227"/>
        </w:tabs>
        <w:ind w:firstLine="709"/>
        <w:rPr>
          <w:sz w:val="26"/>
          <w:szCs w:val="26"/>
        </w:rPr>
      </w:pPr>
    </w:p>
    <w:p w:rsidR="00B536A6" w:rsidRPr="00D662FD" w:rsidRDefault="00B536A6" w:rsidP="005F5710">
      <w:pPr>
        <w:pStyle w:val="21"/>
        <w:numPr>
          <w:ilvl w:val="0"/>
          <w:numId w:val="10"/>
        </w:numPr>
        <w:spacing w:after="0"/>
        <w:ind w:left="0" w:firstLine="709"/>
        <w:jc w:val="center"/>
        <w:rPr>
          <w:b w:val="0"/>
          <w:sz w:val="26"/>
          <w:szCs w:val="26"/>
        </w:rPr>
      </w:pPr>
      <w:bookmarkStart w:id="1" w:name="_Toc122326936"/>
      <w:r w:rsidRPr="00D662FD">
        <w:rPr>
          <w:b w:val="0"/>
          <w:sz w:val="26"/>
          <w:szCs w:val="26"/>
        </w:rPr>
        <w:t>ИСТОЧНИК ФИНАНСИРОВАНИЯ И ПОРЯДОК ОПЛАТЫ</w:t>
      </w:r>
      <w:bookmarkEnd w:id="1"/>
    </w:p>
    <w:p w:rsidR="00B536A6" w:rsidRPr="00A77E72" w:rsidRDefault="00B536A6" w:rsidP="005F5710">
      <w:pPr>
        <w:pStyle w:val="32"/>
        <w:numPr>
          <w:ilvl w:val="2"/>
          <w:numId w:val="0"/>
        </w:numPr>
        <w:tabs>
          <w:tab w:val="num" w:pos="227"/>
          <w:tab w:val="num" w:pos="1080"/>
        </w:tabs>
        <w:ind w:firstLine="709"/>
        <w:rPr>
          <w:sz w:val="28"/>
          <w:szCs w:val="28"/>
        </w:rPr>
      </w:pPr>
      <w:r w:rsidRPr="00A77E72">
        <w:rPr>
          <w:sz w:val="28"/>
          <w:szCs w:val="28"/>
        </w:rPr>
        <w:t xml:space="preserve">5.1. Финансирование контракта на поставку товара, выполнение работ, оказание услуг, который будет заключен по результатам настоящего </w:t>
      </w:r>
      <w:r w:rsidRPr="00A77E72">
        <w:rPr>
          <w:sz w:val="28"/>
          <w:szCs w:val="28"/>
        </w:rPr>
        <w:lastRenderedPageBreak/>
        <w:t>электронного аукциона, будет осуществляться из источника, указанного в Информационн</w:t>
      </w:r>
      <w:r w:rsidR="005736F3" w:rsidRPr="00A77E72">
        <w:rPr>
          <w:sz w:val="28"/>
          <w:szCs w:val="28"/>
        </w:rPr>
        <w:t>ой карте электронного аукциона.</w:t>
      </w:r>
    </w:p>
    <w:p w:rsidR="00B536A6" w:rsidRPr="00A77E72" w:rsidRDefault="00B536A6" w:rsidP="005F5710">
      <w:pPr>
        <w:pStyle w:val="32"/>
        <w:numPr>
          <w:ilvl w:val="2"/>
          <w:numId w:val="0"/>
        </w:numPr>
        <w:tabs>
          <w:tab w:val="num" w:pos="227"/>
          <w:tab w:val="num" w:pos="1080"/>
        </w:tabs>
        <w:ind w:firstLine="709"/>
        <w:rPr>
          <w:sz w:val="28"/>
          <w:szCs w:val="28"/>
        </w:rPr>
      </w:pPr>
      <w:r w:rsidRPr="00A77E72">
        <w:rPr>
          <w:sz w:val="28"/>
          <w:szCs w:val="28"/>
        </w:rPr>
        <w:t>5.2. Порядок оплаты за поставку товара, выполнение работ, оказание услуг определяется в проекте контракта, прилагаемом к документации об электронном аукционе, и указан в Информационной карте электронного аукциона.</w:t>
      </w:r>
    </w:p>
    <w:p w:rsidR="00B536A6" w:rsidRPr="00D662FD" w:rsidRDefault="00B536A6" w:rsidP="005F5710">
      <w:pPr>
        <w:spacing w:after="0" w:line="240" w:lineRule="auto"/>
        <w:ind w:firstLine="709"/>
        <w:rPr>
          <w:rFonts w:ascii="Times New Roman" w:hAnsi="Times New Roman" w:cs="Times New Roman"/>
          <w:sz w:val="26"/>
          <w:szCs w:val="26"/>
        </w:rPr>
      </w:pPr>
    </w:p>
    <w:p w:rsidR="0048289B" w:rsidRPr="00D662FD" w:rsidRDefault="0048289B" w:rsidP="005F5710">
      <w:pPr>
        <w:pStyle w:val="a6"/>
        <w:numPr>
          <w:ilvl w:val="0"/>
          <w:numId w:val="10"/>
        </w:numPr>
        <w:autoSpaceDE w:val="0"/>
        <w:autoSpaceDN w:val="0"/>
        <w:adjustRightInd w:val="0"/>
        <w:spacing w:after="0" w:line="240" w:lineRule="auto"/>
        <w:ind w:left="0" w:firstLine="709"/>
        <w:jc w:val="center"/>
        <w:rPr>
          <w:rFonts w:ascii="Times New Roman" w:hAnsi="Times New Roman" w:cs="Times New Roman"/>
          <w:bCs/>
          <w:sz w:val="26"/>
          <w:szCs w:val="26"/>
        </w:rPr>
      </w:pPr>
      <w:r w:rsidRPr="00D662FD">
        <w:rPr>
          <w:rFonts w:ascii="Times New Roman" w:hAnsi="Times New Roman" w:cs="Times New Roman"/>
          <w:bCs/>
          <w:sz w:val="26"/>
          <w:szCs w:val="26"/>
        </w:rPr>
        <w:t>ПОРЯДОК ПРЕДОСТАВЛЕНИЯ ДОКУМЕНТАЦИИ ОБ ЭЛЕКТРОННОМ АУКЦИОНЕ</w:t>
      </w:r>
    </w:p>
    <w:p w:rsidR="00087A66" w:rsidRPr="00A77E72" w:rsidRDefault="0048289B" w:rsidP="005F5710">
      <w:pPr>
        <w:autoSpaceDE w:val="0"/>
        <w:autoSpaceDN w:val="0"/>
        <w:adjustRightInd w:val="0"/>
        <w:spacing w:after="0" w:line="240" w:lineRule="auto"/>
        <w:ind w:firstLine="709"/>
        <w:jc w:val="both"/>
        <w:rPr>
          <w:rFonts w:ascii="Times New Roman" w:hAnsi="Times New Roman" w:cs="Times New Roman"/>
          <w:sz w:val="28"/>
          <w:szCs w:val="28"/>
        </w:rPr>
      </w:pPr>
      <w:r w:rsidRPr="00A77E72">
        <w:rPr>
          <w:rFonts w:ascii="Times New Roman" w:hAnsi="Times New Roman" w:cs="Times New Roman"/>
          <w:sz w:val="28"/>
          <w:szCs w:val="28"/>
        </w:rPr>
        <w:t xml:space="preserve"> </w:t>
      </w:r>
      <w:r w:rsidR="00B536A6" w:rsidRPr="00A77E72">
        <w:rPr>
          <w:rFonts w:ascii="Times New Roman" w:hAnsi="Times New Roman" w:cs="Times New Roman"/>
          <w:sz w:val="28"/>
          <w:szCs w:val="28"/>
        </w:rPr>
        <w:t>6</w:t>
      </w:r>
      <w:r w:rsidRPr="00A77E72">
        <w:rPr>
          <w:rFonts w:ascii="Times New Roman" w:hAnsi="Times New Roman" w:cs="Times New Roman"/>
          <w:sz w:val="28"/>
          <w:szCs w:val="28"/>
        </w:rPr>
        <w:t xml:space="preserve">.1. </w:t>
      </w:r>
      <w:r w:rsidR="00087A66" w:rsidRPr="00A77E72">
        <w:rPr>
          <w:rFonts w:ascii="Times New Roman" w:hAnsi="Times New Roman" w:cs="Times New Roman"/>
          <w:sz w:val="28"/>
          <w:szCs w:val="28"/>
        </w:rPr>
        <w:t>В случае</w:t>
      </w:r>
      <w:proofErr w:type="gramStart"/>
      <w:r w:rsidR="00087A66" w:rsidRPr="00A77E72">
        <w:rPr>
          <w:rFonts w:ascii="Times New Roman" w:hAnsi="Times New Roman" w:cs="Times New Roman"/>
          <w:sz w:val="28"/>
          <w:szCs w:val="28"/>
        </w:rPr>
        <w:t>,</w:t>
      </w:r>
      <w:proofErr w:type="gramEnd"/>
      <w:r w:rsidR="00087A66" w:rsidRPr="00A77E72">
        <w:rPr>
          <w:rFonts w:ascii="Times New Roman" w:hAnsi="Times New Roman" w:cs="Times New Roman"/>
          <w:sz w:val="28"/>
          <w:szCs w:val="28"/>
        </w:rPr>
        <w:t xml:space="preserve"> если начальная (максимальная) цена контракта </w:t>
      </w:r>
      <w:r w:rsidR="00285F8F" w:rsidRPr="00A77E72">
        <w:rPr>
          <w:rFonts w:ascii="Times New Roman" w:hAnsi="Times New Roman" w:cs="Times New Roman"/>
          <w:sz w:val="28"/>
          <w:szCs w:val="28"/>
        </w:rPr>
        <w:t>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48289B" w:rsidRPr="00A77E72" w:rsidRDefault="00B536A6" w:rsidP="005F5710">
      <w:pPr>
        <w:autoSpaceDE w:val="0"/>
        <w:autoSpaceDN w:val="0"/>
        <w:adjustRightInd w:val="0"/>
        <w:spacing w:after="0" w:line="240" w:lineRule="auto"/>
        <w:ind w:firstLine="709"/>
        <w:jc w:val="both"/>
        <w:rPr>
          <w:rFonts w:ascii="Times New Roman" w:hAnsi="Times New Roman" w:cs="Times New Roman"/>
          <w:sz w:val="28"/>
          <w:szCs w:val="28"/>
        </w:rPr>
      </w:pPr>
      <w:r w:rsidRPr="00A77E72">
        <w:rPr>
          <w:rFonts w:ascii="Times New Roman" w:hAnsi="Times New Roman" w:cs="Times New Roman"/>
          <w:sz w:val="28"/>
          <w:szCs w:val="28"/>
        </w:rPr>
        <w:t>6</w:t>
      </w:r>
      <w:r w:rsidR="0048289B" w:rsidRPr="00A77E72">
        <w:rPr>
          <w:rFonts w:ascii="Times New Roman" w:hAnsi="Times New Roman" w:cs="Times New Roman"/>
          <w:sz w:val="28"/>
          <w:szCs w:val="28"/>
        </w:rPr>
        <w:t>.2. В случае</w:t>
      </w:r>
      <w:proofErr w:type="gramStart"/>
      <w:r w:rsidR="0048289B" w:rsidRPr="00A77E72">
        <w:rPr>
          <w:rFonts w:ascii="Times New Roman" w:hAnsi="Times New Roman" w:cs="Times New Roman"/>
          <w:sz w:val="28"/>
          <w:szCs w:val="28"/>
        </w:rPr>
        <w:t>,</w:t>
      </w:r>
      <w:proofErr w:type="gramEnd"/>
      <w:r w:rsidR="0048289B" w:rsidRPr="00A77E72">
        <w:rPr>
          <w:rFonts w:ascii="Times New Roman" w:hAnsi="Times New Roman" w:cs="Times New Roman"/>
          <w:sz w:val="28"/>
          <w:szCs w:val="28"/>
        </w:rPr>
        <w:t xml:space="preserve"> если начальная (максимальная) цена контракта (цена лота) не превышает три миллиона рублей </w:t>
      </w:r>
      <w:r w:rsidR="002635EA" w:rsidRPr="00A77E72">
        <w:rPr>
          <w:rFonts w:ascii="Times New Roman" w:hAnsi="Times New Roman" w:cs="Times New Roman"/>
          <w:sz w:val="28"/>
          <w:szCs w:val="28"/>
        </w:rPr>
        <w:t xml:space="preserve">заказчик </w:t>
      </w:r>
      <w:r w:rsidR="0048289B" w:rsidRPr="00A77E72">
        <w:rPr>
          <w:rFonts w:ascii="Times New Roman" w:hAnsi="Times New Roman" w:cs="Times New Roman"/>
          <w:sz w:val="28"/>
          <w:szCs w:val="28"/>
        </w:rPr>
        <w:t>в единой информационной системе документацию о проведении электронного аукциона не менее чем за семь дней до даты окончания срока подачи заявок на участие в таком аукционе.</w:t>
      </w:r>
    </w:p>
    <w:p w:rsidR="0048289B" w:rsidRPr="00A77E72" w:rsidRDefault="00B536A6" w:rsidP="005F5710">
      <w:pPr>
        <w:autoSpaceDE w:val="0"/>
        <w:autoSpaceDN w:val="0"/>
        <w:adjustRightInd w:val="0"/>
        <w:spacing w:after="0" w:line="240" w:lineRule="auto"/>
        <w:ind w:firstLine="709"/>
        <w:jc w:val="both"/>
        <w:rPr>
          <w:rFonts w:ascii="Times New Roman" w:hAnsi="Times New Roman" w:cs="Times New Roman"/>
          <w:sz w:val="28"/>
          <w:szCs w:val="28"/>
        </w:rPr>
      </w:pPr>
      <w:r w:rsidRPr="00A77E72">
        <w:rPr>
          <w:rFonts w:ascii="Times New Roman" w:hAnsi="Times New Roman" w:cs="Times New Roman"/>
          <w:sz w:val="28"/>
          <w:szCs w:val="28"/>
        </w:rPr>
        <w:t>6</w:t>
      </w:r>
      <w:r w:rsidR="0048289B" w:rsidRPr="00A77E72">
        <w:rPr>
          <w:rFonts w:ascii="Times New Roman" w:hAnsi="Times New Roman" w:cs="Times New Roman"/>
          <w:sz w:val="28"/>
          <w:szCs w:val="28"/>
        </w:rPr>
        <w:t>.3. Со дня размещения в единой информационной системе извещения о проведении электронного аукциона, документация об электронном аукционе будет доступна для ознакомления в единой информационной системе без взимания платы.</w:t>
      </w:r>
    </w:p>
    <w:p w:rsidR="0048289B" w:rsidRPr="00D662FD" w:rsidRDefault="0048289B" w:rsidP="005F5710">
      <w:pPr>
        <w:autoSpaceDE w:val="0"/>
        <w:autoSpaceDN w:val="0"/>
        <w:adjustRightInd w:val="0"/>
        <w:spacing w:after="0" w:line="240" w:lineRule="auto"/>
        <w:ind w:firstLine="709"/>
        <w:jc w:val="both"/>
        <w:rPr>
          <w:rFonts w:ascii="Times New Roman" w:hAnsi="Times New Roman" w:cs="Times New Roman"/>
          <w:sz w:val="26"/>
          <w:szCs w:val="26"/>
        </w:rPr>
      </w:pPr>
    </w:p>
    <w:p w:rsidR="00896A16" w:rsidRPr="002C08CC" w:rsidRDefault="0048289B" w:rsidP="005F5710">
      <w:pPr>
        <w:pStyle w:val="a6"/>
        <w:numPr>
          <w:ilvl w:val="0"/>
          <w:numId w:val="10"/>
        </w:numPr>
        <w:autoSpaceDE w:val="0"/>
        <w:autoSpaceDN w:val="0"/>
        <w:adjustRightInd w:val="0"/>
        <w:spacing w:after="0" w:line="240" w:lineRule="auto"/>
        <w:ind w:left="0" w:firstLine="709"/>
        <w:jc w:val="center"/>
        <w:rPr>
          <w:rFonts w:ascii="Times New Roman" w:hAnsi="Times New Roman" w:cs="Times New Roman"/>
          <w:bCs/>
          <w:sz w:val="28"/>
          <w:szCs w:val="28"/>
        </w:rPr>
      </w:pPr>
      <w:r w:rsidRPr="002C08CC">
        <w:rPr>
          <w:rFonts w:ascii="Times New Roman" w:hAnsi="Times New Roman" w:cs="Times New Roman"/>
          <w:bCs/>
          <w:sz w:val="28"/>
          <w:szCs w:val="28"/>
        </w:rPr>
        <w:t>ПОРЯДОК РАЗЪЯСНЕНИЯ ПОЛОЖЕНИЙ И ВНЕСЕНИЕ ИЗМЕНЕНИЙ В ДОКУМЕНТАЦИЮ ОБ ЭЛЕКТРОННОМ АУКЦИОНЕ</w:t>
      </w:r>
    </w:p>
    <w:p w:rsidR="0048289B" w:rsidRPr="00A77E72" w:rsidRDefault="00B536A6" w:rsidP="005F5710">
      <w:pPr>
        <w:autoSpaceDE w:val="0"/>
        <w:autoSpaceDN w:val="0"/>
        <w:adjustRightInd w:val="0"/>
        <w:spacing w:after="0" w:line="240" w:lineRule="auto"/>
        <w:ind w:firstLine="709"/>
        <w:jc w:val="both"/>
        <w:rPr>
          <w:rFonts w:ascii="Times New Roman" w:hAnsi="Times New Roman" w:cs="Times New Roman"/>
          <w:sz w:val="28"/>
          <w:szCs w:val="28"/>
        </w:rPr>
      </w:pPr>
      <w:r w:rsidRPr="00A77E72">
        <w:rPr>
          <w:rFonts w:ascii="Times New Roman" w:hAnsi="Times New Roman" w:cs="Times New Roman"/>
          <w:sz w:val="28"/>
          <w:szCs w:val="28"/>
        </w:rPr>
        <w:t>7</w:t>
      </w:r>
      <w:r w:rsidR="0048289B" w:rsidRPr="00A77E72">
        <w:rPr>
          <w:rFonts w:ascii="Times New Roman" w:hAnsi="Times New Roman" w:cs="Times New Roman"/>
          <w:sz w:val="28"/>
          <w:szCs w:val="28"/>
        </w:rPr>
        <w:t xml:space="preserve">.1.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8289B" w:rsidRPr="00A77E72" w:rsidRDefault="00B536A6" w:rsidP="005F5710">
      <w:pPr>
        <w:autoSpaceDE w:val="0"/>
        <w:autoSpaceDN w:val="0"/>
        <w:adjustRightInd w:val="0"/>
        <w:spacing w:after="0" w:line="240" w:lineRule="auto"/>
        <w:ind w:firstLine="709"/>
        <w:jc w:val="both"/>
        <w:rPr>
          <w:rFonts w:ascii="Times New Roman" w:hAnsi="Times New Roman" w:cs="Times New Roman"/>
          <w:sz w:val="28"/>
          <w:szCs w:val="28"/>
        </w:rPr>
      </w:pPr>
      <w:r w:rsidRPr="00A77E72">
        <w:rPr>
          <w:rFonts w:ascii="Times New Roman" w:hAnsi="Times New Roman" w:cs="Times New Roman"/>
          <w:sz w:val="28"/>
          <w:szCs w:val="28"/>
        </w:rPr>
        <w:t>7</w:t>
      </w:r>
      <w:r w:rsidR="0048289B" w:rsidRPr="00A77E72">
        <w:rPr>
          <w:rFonts w:ascii="Times New Roman" w:hAnsi="Times New Roman" w:cs="Times New Roman"/>
          <w:sz w:val="28"/>
          <w:szCs w:val="28"/>
        </w:rPr>
        <w:t xml:space="preserve">.2. В течение двух дней с даты поступления от оператора электронной площадки указанного запроса </w:t>
      </w:r>
      <w:r w:rsidR="002635EA" w:rsidRPr="00A77E72">
        <w:rPr>
          <w:rFonts w:ascii="Times New Roman" w:hAnsi="Times New Roman" w:cs="Times New Roman"/>
          <w:sz w:val="28"/>
          <w:szCs w:val="28"/>
        </w:rPr>
        <w:t xml:space="preserve">заказчик </w:t>
      </w:r>
      <w:r w:rsidR="0048289B" w:rsidRPr="00A77E72">
        <w:rPr>
          <w:rFonts w:ascii="Times New Roman" w:hAnsi="Times New Roman" w:cs="Times New Roman"/>
          <w:sz w:val="28"/>
          <w:szCs w:val="28"/>
        </w:rPr>
        <w:t xml:space="preserve">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не </w:t>
      </w:r>
      <w:proofErr w:type="gramStart"/>
      <w:r w:rsidR="0048289B" w:rsidRPr="00A77E72">
        <w:rPr>
          <w:rFonts w:ascii="Times New Roman" w:hAnsi="Times New Roman" w:cs="Times New Roman"/>
          <w:sz w:val="28"/>
          <w:szCs w:val="28"/>
        </w:rPr>
        <w:t>позднее</w:t>
      </w:r>
      <w:proofErr w:type="gramEnd"/>
      <w:r w:rsidR="0048289B" w:rsidRPr="00A77E72">
        <w:rPr>
          <w:rFonts w:ascii="Times New Roman" w:hAnsi="Times New Roman" w:cs="Times New Roman"/>
          <w:sz w:val="28"/>
          <w:szCs w:val="28"/>
        </w:rPr>
        <w:t xml:space="preserve"> чем за три дня до даты окончания срока подачи заявок на участие в таком аукционе.</w:t>
      </w:r>
    </w:p>
    <w:p w:rsidR="0048289B" w:rsidRPr="00A77E72" w:rsidRDefault="00B536A6" w:rsidP="005F5710">
      <w:pPr>
        <w:autoSpaceDE w:val="0"/>
        <w:autoSpaceDN w:val="0"/>
        <w:adjustRightInd w:val="0"/>
        <w:spacing w:after="0" w:line="240" w:lineRule="auto"/>
        <w:ind w:firstLine="709"/>
        <w:jc w:val="both"/>
        <w:rPr>
          <w:rFonts w:ascii="Times New Roman" w:hAnsi="Times New Roman" w:cs="Times New Roman"/>
          <w:sz w:val="28"/>
          <w:szCs w:val="28"/>
        </w:rPr>
      </w:pPr>
      <w:r w:rsidRPr="00A77E72">
        <w:rPr>
          <w:rFonts w:ascii="Times New Roman" w:hAnsi="Times New Roman" w:cs="Times New Roman"/>
          <w:sz w:val="28"/>
          <w:szCs w:val="28"/>
        </w:rPr>
        <w:t>7</w:t>
      </w:r>
      <w:r w:rsidR="0048289B" w:rsidRPr="00A77E72">
        <w:rPr>
          <w:rFonts w:ascii="Times New Roman" w:hAnsi="Times New Roman" w:cs="Times New Roman"/>
          <w:sz w:val="28"/>
          <w:szCs w:val="28"/>
        </w:rPr>
        <w:t>.3. Заказчик</w:t>
      </w:r>
      <w:r w:rsidR="002635EA" w:rsidRPr="00A77E72">
        <w:rPr>
          <w:rFonts w:ascii="Times New Roman" w:hAnsi="Times New Roman" w:cs="Times New Roman"/>
          <w:sz w:val="28"/>
          <w:szCs w:val="28"/>
        </w:rPr>
        <w:t xml:space="preserve"> </w:t>
      </w:r>
      <w:r w:rsidR="0048289B" w:rsidRPr="00A77E72">
        <w:rPr>
          <w:rFonts w:ascii="Times New Roman" w:hAnsi="Times New Roman" w:cs="Times New Roman"/>
          <w:sz w:val="28"/>
          <w:szCs w:val="28"/>
        </w:rPr>
        <w:t>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D52F19">
        <w:rPr>
          <w:rFonts w:ascii="Times New Roman" w:hAnsi="Times New Roman" w:cs="Times New Roman"/>
          <w:sz w:val="28"/>
          <w:szCs w:val="28"/>
        </w:rPr>
        <w:t xml:space="preserve">, </w:t>
      </w:r>
      <w:r w:rsidR="0048289B" w:rsidRPr="00A77E72">
        <w:rPr>
          <w:rFonts w:ascii="Times New Roman" w:hAnsi="Times New Roman" w:cs="Times New Roman"/>
          <w:sz w:val="28"/>
          <w:szCs w:val="28"/>
        </w:rPr>
        <w:t xml:space="preserve">чем за два дня до даты окончания срока подачи заявок на участие в таком аукционе. </w:t>
      </w:r>
    </w:p>
    <w:p w:rsidR="0048289B" w:rsidRPr="00A77E72" w:rsidRDefault="0048289B" w:rsidP="005F5710">
      <w:pPr>
        <w:autoSpaceDE w:val="0"/>
        <w:autoSpaceDN w:val="0"/>
        <w:adjustRightInd w:val="0"/>
        <w:spacing w:after="0" w:line="240" w:lineRule="auto"/>
        <w:ind w:firstLine="709"/>
        <w:jc w:val="both"/>
        <w:rPr>
          <w:rFonts w:ascii="Times New Roman" w:hAnsi="Times New Roman" w:cs="Times New Roman"/>
          <w:sz w:val="28"/>
          <w:szCs w:val="28"/>
        </w:rPr>
      </w:pPr>
      <w:r w:rsidRPr="00A77E72">
        <w:rPr>
          <w:rFonts w:ascii="Times New Roman" w:hAnsi="Times New Roman" w:cs="Times New Roman"/>
          <w:sz w:val="28"/>
          <w:szCs w:val="28"/>
        </w:rPr>
        <w:lastRenderedPageBreak/>
        <w:t xml:space="preserve">В течение одного дня </w:t>
      </w:r>
      <w:proofErr w:type="gramStart"/>
      <w:r w:rsidRPr="00A77E72">
        <w:rPr>
          <w:rFonts w:ascii="Times New Roman" w:hAnsi="Times New Roman" w:cs="Times New Roman"/>
          <w:sz w:val="28"/>
          <w:szCs w:val="28"/>
        </w:rPr>
        <w:t>с даты принятия</w:t>
      </w:r>
      <w:proofErr w:type="gramEnd"/>
      <w:r w:rsidRPr="00A77E72">
        <w:rPr>
          <w:rFonts w:ascii="Times New Roman" w:hAnsi="Times New Roman" w:cs="Times New Roman"/>
          <w:sz w:val="28"/>
          <w:szCs w:val="28"/>
        </w:rPr>
        <w:t xml:space="preserve"> решения о внесении изменений, внесенные в документацию о таком аукционе, размещаются </w:t>
      </w:r>
      <w:r w:rsidR="002635EA" w:rsidRPr="00A77E72">
        <w:rPr>
          <w:rFonts w:ascii="Times New Roman" w:hAnsi="Times New Roman" w:cs="Times New Roman"/>
          <w:sz w:val="28"/>
          <w:szCs w:val="28"/>
        </w:rPr>
        <w:t>заказчиком</w:t>
      </w:r>
      <w:r w:rsidRPr="00A77E72">
        <w:rPr>
          <w:rFonts w:ascii="Times New Roman" w:hAnsi="Times New Roman" w:cs="Times New Roman"/>
          <w:sz w:val="28"/>
          <w:szCs w:val="28"/>
        </w:rPr>
        <w:t xml:space="preserve"> в единой информационной системе. </w:t>
      </w:r>
    </w:p>
    <w:p w:rsidR="0048289B" w:rsidRPr="00A77E72" w:rsidRDefault="0048289B" w:rsidP="005F5710">
      <w:pPr>
        <w:autoSpaceDE w:val="0"/>
        <w:autoSpaceDN w:val="0"/>
        <w:adjustRightInd w:val="0"/>
        <w:spacing w:after="0" w:line="240" w:lineRule="auto"/>
        <w:ind w:firstLine="709"/>
        <w:jc w:val="both"/>
        <w:rPr>
          <w:rFonts w:ascii="Times New Roman" w:hAnsi="Times New Roman" w:cs="Times New Roman"/>
          <w:sz w:val="28"/>
          <w:szCs w:val="28"/>
        </w:rPr>
      </w:pPr>
      <w:r w:rsidRPr="00A77E72">
        <w:rPr>
          <w:rFonts w:ascii="Times New Roman" w:hAnsi="Times New Roman" w:cs="Times New Roman"/>
          <w:sz w:val="28"/>
          <w:szCs w:val="28"/>
        </w:rPr>
        <w:t xml:space="preserve">При этом срок подачи заявок на участие в таком аукционе продлевается так, что с даты размещения изменений до даты окончания срока подачи заявок на участие в таком аукционе этот срок составлял не менее чем </w:t>
      </w:r>
      <w:r w:rsidR="001D385E" w:rsidRPr="00A77E72">
        <w:rPr>
          <w:rFonts w:ascii="Times New Roman" w:hAnsi="Times New Roman" w:cs="Times New Roman"/>
          <w:sz w:val="28"/>
          <w:szCs w:val="28"/>
        </w:rPr>
        <w:t>пятнадцать</w:t>
      </w:r>
      <w:r w:rsidRPr="00A77E72">
        <w:rPr>
          <w:rFonts w:ascii="Times New Roman" w:hAnsi="Times New Roman" w:cs="Times New Roman"/>
          <w:sz w:val="28"/>
          <w:szCs w:val="28"/>
        </w:rPr>
        <w:t xml:space="preserve"> дней</w:t>
      </w:r>
      <w:r w:rsidR="001D385E" w:rsidRPr="00A77E72">
        <w:rPr>
          <w:rFonts w:ascii="Times New Roman" w:hAnsi="Times New Roman" w:cs="Times New Roman"/>
          <w:sz w:val="28"/>
          <w:szCs w:val="28"/>
        </w:rPr>
        <w:t xml:space="preserve"> или, если начальная (максимальная) цена контракта не превышает три миллиона рублей, не менее</w:t>
      </w:r>
      <w:proofErr w:type="gramStart"/>
      <w:r w:rsidR="001D385E" w:rsidRPr="00A77E72">
        <w:rPr>
          <w:rFonts w:ascii="Times New Roman" w:hAnsi="Times New Roman" w:cs="Times New Roman"/>
          <w:sz w:val="28"/>
          <w:szCs w:val="28"/>
        </w:rPr>
        <w:t>,</w:t>
      </w:r>
      <w:proofErr w:type="gramEnd"/>
      <w:r w:rsidR="001D385E" w:rsidRPr="00A77E72">
        <w:rPr>
          <w:rFonts w:ascii="Times New Roman" w:hAnsi="Times New Roman" w:cs="Times New Roman"/>
          <w:sz w:val="28"/>
          <w:szCs w:val="28"/>
        </w:rPr>
        <w:t xml:space="preserve"> чем семь дней</w:t>
      </w:r>
      <w:r w:rsidRPr="00A77E72">
        <w:rPr>
          <w:rFonts w:ascii="Times New Roman" w:hAnsi="Times New Roman" w:cs="Times New Roman"/>
          <w:sz w:val="28"/>
          <w:szCs w:val="28"/>
        </w:rPr>
        <w:t>.</w:t>
      </w:r>
    </w:p>
    <w:p w:rsidR="0048289B" w:rsidRPr="00D662FD" w:rsidRDefault="0048289B" w:rsidP="005F5710">
      <w:pPr>
        <w:autoSpaceDE w:val="0"/>
        <w:autoSpaceDN w:val="0"/>
        <w:adjustRightInd w:val="0"/>
        <w:spacing w:after="0" w:line="240" w:lineRule="auto"/>
        <w:ind w:firstLine="709"/>
        <w:jc w:val="both"/>
        <w:rPr>
          <w:rFonts w:ascii="Times New Roman" w:hAnsi="Times New Roman" w:cs="Times New Roman"/>
          <w:sz w:val="26"/>
          <w:szCs w:val="26"/>
        </w:rPr>
      </w:pPr>
    </w:p>
    <w:p w:rsidR="00896A16" w:rsidRPr="00D662FD" w:rsidRDefault="00B536A6" w:rsidP="005F5710">
      <w:pPr>
        <w:autoSpaceDE w:val="0"/>
        <w:autoSpaceDN w:val="0"/>
        <w:adjustRightInd w:val="0"/>
        <w:spacing w:after="0" w:line="240" w:lineRule="auto"/>
        <w:ind w:firstLine="709"/>
        <w:jc w:val="center"/>
        <w:rPr>
          <w:rFonts w:ascii="Times New Roman" w:hAnsi="Times New Roman" w:cs="Times New Roman"/>
          <w:bCs/>
          <w:sz w:val="26"/>
          <w:szCs w:val="26"/>
        </w:rPr>
      </w:pPr>
      <w:r w:rsidRPr="002C08CC">
        <w:rPr>
          <w:rFonts w:ascii="Times New Roman" w:hAnsi="Times New Roman" w:cs="Times New Roman"/>
          <w:bCs/>
          <w:sz w:val="28"/>
          <w:szCs w:val="28"/>
        </w:rPr>
        <w:t>8</w:t>
      </w:r>
      <w:r w:rsidR="0048289B" w:rsidRPr="002C08CC">
        <w:rPr>
          <w:rFonts w:ascii="Times New Roman" w:hAnsi="Times New Roman" w:cs="Times New Roman"/>
          <w:bCs/>
          <w:sz w:val="28"/>
          <w:szCs w:val="28"/>
        </w:rPr>
        <w:t>. ОТМЕНА ОПРЕДЕЛЕНИЯ ПОСТАВЩИКА (ПОДРЯДЧИКА, ИСПОЛНИТЕЛЯ</w:t>
      </w:r>
      <w:r w:rsidR="0048289B" w:rsidRPr="00D662FD">
        <w:rPr>
          <w:rFonts w:ascii="Times New Roman" w:hAnsi="Times New Roman" w:cs="Times New Roman"/>
          <w:bCs/>
          <w:sz w:val="26"/>
          <w:szCs w:val="26"/>
        </w:rPr>
        <w:t>)</w:t>
      </w:r>
    </w:p>
    <w:p w:rsidR="0048289B" w:rsidRPr="004A2371" w:rsidRDefault="00B536A6"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8</w:t>
      </w:r>
      <w:r w:rsidR="0048289B" w:rsidRPr="004A2371">
        <w:rPr>
          <w:rFonts w:ascii="Times New Roman" w:hAnsi="Times New Roman" w:cs="Times New Roman"/>
          <w:sz w:val="28"/>
          <w:szCs w:val="28"/>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w:t>
      </w:r>
      <w:r w:rsidR="00D52F19">
        <w:rPr>
          <w:rFonts w:ascii="Times New Roman" w:hAnsi="Times New Roman" w:cs="Times New Roman"/>
          <w:sz w:val="28"/>
          <w:szCs w:val="28"/>
        </w:rPr>
        <w:t xml:space="preserve">, </w:t>
      </w:r>
      <w:r w:rsidR="0048289B" w:rsidRPr="004A2371">
        <w:rPr>
          <w:rFonts w:ascii="Times New Roman" w:hAnsi="Times New Roman" w:cs="Times New Roman"/>
          <w:sz w:val="28"/>
          <w:szCs w:val="28"/>
        </w:rPr>
        <w:t xml:space="preserve">чем за пять дней до даты окончания срока подачи заявок на участие в конкурсе или аукционе либо не </w:t>
      </w:r>
      <w:proofErr w:type="gramStart"/>
      <w:r w:rsidR="0048289B" w:rsidRPr="004A2371">
        <w:rPr>
          <w:rFonts w:ascii="Times New Roman" w:hAnsi="Times New Roman" w:cs="Times New Roman"/>
          <w:sz w:val="28"/>
          <w:szCs w:val="28"/>
        </w:rPr>
        <w:t>позднее</w:t>
      </w:r>
      <w:proofErr w:type="gramEnd"/>
      <w:r w:rsidR="0048289B" w:rsidRPr="004A2371">
        <w:rPr>
          <w:rFonts w:ascii="Times New Roman" w:hAnsi="Times New Roman" w:cs="Times New Roman"/>
          <w:sz w:val="28"/>
          <w:szCs w:val="28"/>
        </w:rPr>
        <w:t xml:space="preserve">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48289B" w:rsidRPr="004A2371" w:rsidRDefault="00B536A6"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8</w:t>
      </w:r>
      <w:r w:rsidR="00B66ABB" w:rsidRPr="004A2371">
        <w:rPr>
          <w:rFonts w:ascii="Times New Roman" w:hAnsi="Times New Roman" w:cs="Times New Roman"/>
          <w:sz w:val="28"/>
          <w:szCs w:val="28"/>
        </w:rPr>
        <w:t xml:space="preserve">.2. </w:t>
      </w:r>
      <w:r w:rsidR="0048289B" w:rsidRPr="004A2371">
        <w:rPr>
          <w:rFonts w:ascii="Times New Roman" w:hAnsi="Times New Roman" w:cs="Times New Roman"/>
          <w:sz w:val="28"/>
          <w:szCs w:val="28"/>
        </w:rPr>
        <w:t>По истечении срока отмены определения поставщика (подрядчика, исполнителя) в соответствии с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4.1 настоящей документации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8289B" w:rsidRPr="004A2371" w:rsidRDefault="00B536A6"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8</w:t>
      </w:r>
      <w:r w:rsidR="00B66ABB" w:rsidRPr="004A2371">
        <w:rPr>
          <w:rFonts w:ascii="Times New Roman" w:hAnsi="Times New Roman" w:cs="Times New Roman"/>
          <w:sz w:val="28"/>
          <w:szCs w:val="28"/>
        </w:rPr>
        <w:t xml:space="preserve">.3. </w:t>
      </w:r>
      <w:r w:rsidR="0048289B" w:rsidRPr="004A2371">
        <w:rPr>
          <w:rFonts w:ascii="Times New Roman" w:hAnsi="Times New Roman" w:cs="Times New Roman"/>
          <w:sz w:val="28"/>
          <w:szCs w:val="28"/>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 </w:t>
      </w:r>
    </w:p>
    <w:p w:rsidR="0048289B" w:rsidRDefault="00B536A6"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8</w:t>
      </w:r>
      <w:r w:rsidR="00B66ABB" w:rsidRPr="004A2371">
        <w:rPr>
          <w:rFonts w:ascii="Times New Roman" w:hAnsi="Times New Roman" w:cs="Times New Roman"/>
          <w:sz w:val="28"/>
          <w:szCs w:val="28"/>
        </w:rPr>
        <w:t xml:space="preserve">.4. </w:t>
      </w:r>
      <w:r w:rsidR="0048289B" w:rsidRPr="004A2371">
        <w:rPr>
          <w:rFonts w:ascii="Times New Roman" w:hAnsi="Times New Roman" w:cs="Times New Roman"/>
          <w:sz w:val="28"/>
          <w:szCs w:val="28"/>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4A2371" w:rsidRPr="004A2371" w:rsidRDefault="004A2371" w:rsidP="005F5710">
      <w:pPr>
        <w:autoSpaceDE w:val="0"/>
        <w:autoSpaceDN w:val="0"/>
        <w:adjustRightInd w:val="0"/>
        <w:spacing w:after="0" w:line="240" w:lineRule="auto"/>
        <w:ind w:firstLine="709"/>
        <w:jc w:val="both"/>
        <w:rPr>
          <w:rFonts w:ascii="Times New Roman" w:hAnsi="Times New Roman" w:cs="Times New Roman"/>
          <w:sz w:val="28"/>
          <w:szCs w:val="28"/>
        </w:rPr>
      </w:pPr>
    </w:p>
    <w:p w:rsidR="0048289B" w:rsidRPr="00D662FD" w:rsidRDefault="0048289B" w:rsidP="005F5710">
      <w:pPr>
        <w:autoSpaceDE w:val="0"/>
        <w:autoSpaceDN w:val="0"/>
        <w:adjustRightInd w:val="0"/>
        <w:spacing w:after="0" w:line="240" w:lineRule="auto"/>
        <w:ind w:firstLine="709"/>
        <w:jc w:val="both"/>
        <w:rPr>
          <w:rFonts w:ascii="Times New Roman" w:hAnsi="Times New Roman" w:cs="Times New Roman"/>
          <w:sz w:val="26"/>
          <w:szCs w:val="26"/>
        </w:rPr>
      </w:pPr>
    </w:p>
    <w:p w:rsidR="00B66ABB" w:rsidRPr="002C08CC" w:rsidRDefault="00B66ABB" w:rsidP="005F5710">
      <w:pPr>
        <w:pStyle w:val="a6"/>
        <w:numPr>
          <w:ilvl w:val="0"/>
          <w:numId w:val="12"/>
        </w:numPr>
        <w:spacing w:after="0" w:line="240" w:lineRule="auto"/>
        <w:ind w:left="0" w:firstLine="709"/>
        <w:jc w:val="center"/>
        <w:rPr>
          <w:rFonts w:ascii="Times New Roman" w:hAnsi="Times New Roman" w:cs="Times New Roman"/>
          <w:sz w:val="28"/>
          <w:szCs w:val="28"/>
        </w:rPr>
      </w:pPr>
      <w:r w:rsidRPr="002C08CC">
        <w:rPr>
          <w:rFonts w:ascii="Times New Roman" w:hAnsi="Times New Roman" w:cs="Times New Roman"/>
          <w:sz w:val="28"/>
          <w:szCs w:val="28"/>
        </w:rPr>
        <w:lastRenderedPageBreak/>
        <w:t>ПРЕИМУЩЕСТВА</w:t>
      </w:r>
    </w:p>
    <w:p w:rsidR="00B66ABB" w:rsidRPr="004A2371" w:rsidRDefault="00B536A6"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9</w:t>
      </w:r>
      <w:r w:rsidR="00B66ABB" w:rsidRPr="004A2371">
        <w:rPr>
          <w:rFonts w:ascii="Times New Roman" w:hAnsi="Times New Roman" w:cs="Times New Roman"/>
          <w:sz w:val="28"/>
          <w:szCs w:val="28"/>
        </w:rPr>
        <w:t xml:space="preserve">.1. При проведении электронного аукциона учреждениям и предприятиям уголовно-исполнительной системы и организациям инвалидов, являющимися участниками закупок, в соответствии со статьями 28 и 29 Федерального закона </w:t>
      </w:r>
      <w:r w:rsidR="00A77E72" w:rsidRPr="004A2371">
        <w:rPr>
          <w:rFonts w:ascii="Times New Roman" w:hAnsi="Times New Roman" w:cs="Times New Roman"/>
          <w:sz w:val="28"/>
          <w:szCs w:val="28"/>
        </w:rPr>
        <w:t>№ 44-ФЗ</w:t>
      </w:r>
      <w:r w:rsidR="00B66ABB" w:rsidRPr="004A237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предоставляются преимущества.</w:t>
      </w:r>
    </w:p>
    <w:p w:rsidR="00B66ABB" w:rsidRPr="004A2371" w:rsidRDefault="00B536A6"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9</w:t>
      </w:r>
      <w:r w:rsidR="00B66ABB" w:rsidRPr="004A2371">
        <w:rPr>
          <w:rFonts w:ascii="Times New Roman" w:hAnsi="Times New Roman" w:cs="Times New Roman"/>
          <w:sz w:val="28"/>
          <w:szCs w:val="28"/>
        </w:rPr>
        <w:t>.2. В случае</w:t>
      </w:r>
      <w:proofErr w:type="gramStart"/>
      <w:r w:rsidR="00B66ABB" w:rsidRPr="004A2371">
        <w:rPr>
          <w:rFonts w:ascii="Times New Roman" w:hAnsi="Times New Roman" w:cs="Times New Roman"/>
          <w:sz w:val="28"/>
          <w:szCs w:val="28"/>
        </w:rPr>
        <w:t>,</w:t>
      </w:r>
      <w:proofErr w:type="gramEnd"/>
      <w:r w:rsidR="00B66ABB" w:rsidRPr="004A2371">
        <w:rPr>
          <w:rFonts w:ascii="Times New Roman" w:hAnsi="Times New Roman" w:cs="Times New Roman"/>
          <w:sz w:val="28"/>
          <w:szCs w:val="28"/>
        </w:rPr>
        <w:t xml:space="preserve"> если участник закупки претендует на получение преимущества, то такой участник обязан во второй части своей аукционной заявки представить документы, подтверждающие право участника электронного аукциона на получение данного преимущества, предусмотренные действующим законодательством Российской Федерации. </w:t>
      </w:r>
    </w:p>
    <w:p w:rsidR="00AE4940" w:rsidRPr="004A2371" w:rsidRDefault="00AE4940" w:rsidP="005F5710">
      <w:pPr>
        <w:pStyle w:val="a5"/>
        <w:ind w:firstLine="709"/>
        <w:rPr>
          <w:rFonts w:ascii="Times New Roman" w:hAnsi="Times New Roman" w:cs="Times New Roman"/>
          <w:sz w:val="28"/>
          <w:szCs w:val="28"/>
        </w:rPr>
      </w:pPr>
    </w:p>
    <w:p w:rsidR="00AE4940" w:rsidRPr="002C08CC" w:rsidRDefault="00AE4940" w:rsidP="005F5710">
      <w:pPr>
        <w:pStyle w:val="a5"/>
        <w:numPr>
          <w:ilvl w:val="0"/>
          <w:numId w:val="12"/>
        </w:numPr>
        <w:ind w:left="0" w:firstLine="709"/>
        <w:jc w:val="center"/>
        <w:rPr>
          <w:rFonts w:ascii="Times New Roman" w:hAnsi="Times New Roman" w:cs="Times New Roman"/>
          <w:sz w:val="28"/>
          <w:szCs w:val="28"/>
        </w:rPr>
      </w:pPr>
      <w:r w:rsidRPr="002C08CC">
        <w:rPr>
          <w:rFonts w:ascii="Times New Roman" w:hAnsi="Times New Roman" w:cs="Times New Roman"/>
          <w:sz w:val="28"/>
          <w:szCs w:val="28"/>
        </w:rPr>
        <w:t>ОГРАНИЧЕНИЯ УЧАСТНИКАМ ЗАКУПКИ</w:t>
      </w:r>
    </w:p>
    <w:p w:rsidR="00AE4940" w:rsidRPr="004A2371" w:rsidRDefault="00AE4940"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 xml:space="preserve">10.1. Ограничения в отношении участников закупки указаны в Информационной карте электронного аукциона. </w:t>
      </w:r>
    </w:p>
    <w:p w:rsidR="00B66ABB" w:rsidRPr="00D662FD" w:rsidRDefault="00B66ABB" w:rsidP="005F5710">
      <w:pPr>
        <w:pStyle w:val="a5"/>
        <w:ind w:firstLine="709"/>
        <w:rPr>
          <w:rFonts w:ascii="Times New Roman" w:hAnsi="Times New Roman" w:cs="Times New Roman"/>
          <w:sz w:val="26"/>
          <w:szCs w:val="26"/>
        </w:rPr>
      </w:pPr>
    </w:p>
    <w:p w:rsidR="00B66ABB" w:rsidRPr="002C08CC" w:rsidRDefault="00B66ABB" w:rsidP="005F5710">
      <w:pPr>
        <w:pStyle w:val="a6"/>
        <w:numPr>
          <w:ilvl w:val="0"/>
          <w:numId w:val="12"/>
        </w:numPr>
        <w:spacing w:after="0" w:line="240" w:lineRule="auto"/>
        <w:ind w:left="0" w:firstLine="709"/>
        <w:jc w:val="center"/>
        <w:rPr>
          <w:rFonts w:ascii="Times New Roman" w:hAnsi="Times New Roman" w:cs="Times New Roman"/>
          <w:sz w:val="28"/>
          <w:szCs w:val="28"/>
        </w:rPr>
      </w:pPr>
      <w:r w:rsidRPr="002C08CC">
        <w:rPr>
          <w:rFonts w:ascii="Times New Roman" w:hAnsi="Times New Roman" w:cs="Times New Roman"/>
          <w:sz w:val="28"/>
          <w:szCs w:val="28"/>
        </w:rPr>
        <w:t xml:space="preserve">ПРИМЕНЕНИЕ НАЦИОНАЛЬНОГО РЕЖИМА ПРИ </w:t>
      </w:r>
      <w:r w:rsidR="00062549" w:rsidRPr="002C08CC">
        <w:rPr>
          <w:rFonts w:ascii="Times New Roman" w:hAnsi="Times New Roman" w:cs="Times New Roman"/>
          <w:sz w:val="28"/>
          <w:szCs w:val="28"/>
        </w:rPr>
        <w:t>О</w:t>
      </w:r>
      <w:r w:rsidRPr="002C08CC">
        <w:rPr>
          <w:rFonts w:ascii="Times New Roman" w:hAnsi="Times New Roman" w:cs="Times New Roman"/>
          <w:sz w:val="28"/>
          <w:szCs w:val="28"/>
        </w:rPr>
        <w:t>СУЩЕСТВЛЕНИИ ЗАКУПОК</w:t>
      </w:r>
    </w:p>
    <w:p w:rsidR="00B66ABB" w:rsidRPr="004A2371" w:rsidRDefault="00AE4940" w:rsidP="005F5710">
      <w:pPr>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11</w:t>
      </w:r>
      <w:r w:rsidR="00062549" w:rsidRPr="004A2371">
        <w:rPr>
          <w:rFonts w:ascii="Times New Roman" w:hAnsi="Times New Roman" w:cs="Times New Roman"/>
          <w:sz w:val="28"/>
          <w:szCs w:val="28"/>
        </w:rPr>
        <w:t xml:space="preserve">.1. </w:t>
      </w:r>
      <w:r w:rsidR="00B66ABB" w:rsidRPr="004A2371">
        <w:rPr>
          <w:rFonts w:ascii="Times New Roman" w:hAnsi="Times New Roman" w:cs="Times New Roman"/>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устанавливается в соответствии со статьей 14 Федерального закона </w:t>
      </w:r>
      <w:r w:rsidR="00A77E72" w:rsidRPr="004A2371">
        <w:rPr>
          <w:rFonts w:ascii="Times New Roman" w:hAnsi="Times New Roman" w:cs="Times New Roman"/>
          <w:sz w:val="28"/>
          <w:szCs w:val="28"/>
        </w:rPr>
        <w:t>№ 44-ФЗ</w:t>
      </w:r>
      <w:r w:rsidR="00B66ABB" w:rsidRPr="004A2371">
        <w:rPr>
          <w:rFonts w:ascii="Times New Roman" w:hAnsi="Times New Roman" w:cs="Times New Roman"/>
          <w:sz w:val="28"/>
          <w:szCs w:val="28"/>
        </w:rPr>
        <w:t xml:space="preserve"> </w:t>
      </w:r>
      <w:r w:rsidR="00D52F19">
        <w:rPr>
          <w:rFonts w:ascii="Times New Roman" w:hAnsi="Times New Roman" w:cs="Times New Roman"/>
          <w:sz w:val="28"/>
          <w:szCs w:val="28"/>
        </w:rPr>
        <w:t xml:space="preserve"> </w:t>
      </w:r>
      <w:r w:rsidR="00B66AB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AB196F" w:rsidRPr="00D662FD" w:rsidRDefault="00AB196F" w:rsidP="005F5710">
      <w:pPr>
        <w:spacing w:after="0" w:line="240" w:lineRule="auto"/>
        <w:ind w:firstLine="709"/>
        <w:jc w:val="both"/>
        <w:rPr>
          <w:rFonts w:ascii="Times New Roman" w:hAnsi="Times New Roman" w:cs="Times New Roman"/>
          <w:sz w:val="26"/>
          <w:szCs w:val="26"/>
        </w:rPr>
      </w:pPr>
    </w:p>
    <w:p w:rsidR="00062549" w:rsidRPr="002C08CC" w:rsidRDefault="00B66ABB" w:rsidP="005F5710">
      <w:pPr>
        <w:pStyle w:val="a6"/>
        <w:numPr>
          <w:ilvl w:val="0"/>
          <w:numId w:val="12"/>
        </w:numPr>
        <w:spacing w:after="0" w:line="240" w:lineRule="auto"/>
        <w:ind w:left="0" w:firstLine="709"/>
        <w:jc w:val="center"/>
        <w:rPr>
          <w:rFonts w:ascii="Times New Roman" w:hAnsi="Times New Roman" w:cs="Times New Roman"/>
          <w:sz w:val="28"/>
          <w:szCs w:val="28"/>
        </w:rPr>
      </w:pPr>
      <w:r w:rsidRPr="002C08CC">
        <w:rPr>
          <w:rFonts w:ascii="Times New Roman" w:hAnsi="Times New Roman" w:cs="Times New Roman"/>
          <w:sz w:val="28"/>
          <w:szCs w:val="28"/>
        </w:rPr>
        <w:t>Е</w:t>
      </w:r>
      <w:r w:rsidR="00062549" w:rsidRPr="002C08CC">
        <w:rPr>
          <w:rFonts w:ascii="Times New Roman" w:hAnsi="Times New Roman" w:cs="Times New Roman"/>
          <w:sz w:val="28"/>
          <w:szCs w:val="28"/>
        </w:rPr>
        <w:t xml:space="preserve">ДИНЫЕ </w:t>
      </w:r>
      <w:r w:rsidR="007912AE" w:rsidRPr="002C08CC">
        <w:rPr>
          <w:rFonts w:ascii="Times New Roman" w:hAnsi="Times New Roman" w:cs="Times New Roman"/>
          <w:sz w:val="28"/>
          <w:szCs w:val="28"/>
        </w:rPr>
        <w:t>ТРЕБОВАНИЯ К УЧАСТНИКАМ ЗАКУПКИ</w:t>
      </w:r>
    </w:p>
    <w:p w:rsidR="00B66ABB" w:rsidRPr="004A2371" w:rsidRDefault="00AE4940"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12</w:t>
      </w:r>
      <w:r w:rsidR="00B536A6" w:rsidRPr="004A2371">
        <w:rPr>
          <w:rFonts w:ascii="Times New Roman" w:hAnsi="Times New Roman" w:cs="Times New Roman"/>
          <w:sz w:val="28"/>
          <w:szCs w:val="28"/>
        </w:rPr>
        <w:t>.1</w:t>
      </w:r>
      <w:r w:rsidR="00E863D5" w:rsidRPr="004A2371">
        <w:rPr>
          <w:rFonts w:ascii="Times New Roman" w:hAnsi="Times New Roman" w:cs="Times New Roman"/>
          <w:sz w:val="28"/>
          <w:szCs w:val="28"/>
        </w:rPr>
        <w:t>.</w:t>
      </w:r>
      <w:r w:rsidR="00B536A6" w:rsidRPr="004A2371">
        <w:rPr>
          <w:rFonts w:ascii="Times New Roman" w:hAnsi="Times New Roman" w:cs="Times New Roman"/>
          <w:sz w:val="28"/>
          <w:szCs w:val="28"/>
        </w:rPr>
        <w:t xml:space="preserve"> </w:t>
      </w:r>
      <w:r w:rsidR="00B66ABB" w:rsidRPr="004A2371">
        <w:rPr>
          <w:rFonts w:ascii="Times New Roman" w:hAnsi="Times New Roman" w:cs="Times New Roman"/>
          <w:sz w:val="28"/>
          <w:szCs w:val="28"/>
        </w:rPr>
        <w:t>Все участники электронного аукциона должны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w:t>
      </w:r>
      <w:r w:rsidR="0091692C" w:rsidRPr="004A2371">
        <w:rPr>
          <w:rFonts w:ascii="Times New Roman" w:hAnsi="Times New Roman" w:cs="Times New Roman"/>
          <w:sz w:val="28"/>
          <w:szCs w:val="28"/>
        </w:rPr>
        <w:t xml:space="preserve"> работ, оказание услуг</w:t>
      </w:r>
      <w:r w:rsidR="00B66ABB" w:rsidRPr="004A2371">
        <w:rPr>
          <w:rFonts w:ascii="Times New Roman" w:hAnsi="Times New Roman" w:cs="Times New Roman"/>
          <w:sz w:val="28"/>
          <w:szCs w:val="28"/>
        </w:rPr>
        <w:t xml:space="preserve">, являющихся объектом закупки;  </w:t>
      </w:r>
    </w:p>
    <w:p w:rsidR="00B66ABB" w:rsidRPr="004A2371" w:rsidRDefault="00B66ABB"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p>
    <w:p w:rsidR="00B66ABB" w:rsidRPr="004A2371" w:rsidRDefault="00B66ABB"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6ABB" w:rsidRPr="004A2371" w:rsidRDefault="00B66ABB"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66ABB" w:rsidRPr="004A2371" w:rsidRDefault="00B66ABB" w:rsidP="005F5710">
      <w:pPr>
        <w:pStyle w:val="a5"/>
        <w:ind w:firstLine="709"/>
        <w:rPr>
          <w:rFonts w:ascii="Times New Roman" w:hAnsi="Times New Roman" w:cs="Times New Roman"/>
          <w:sz w:val="28"/>
          <w:szCs w:val="28"/>
        </w:rPr>
      </w:pPr>
      <w:proofErr w:type="gramStart"/>
      <w:r w:rsidRPr="004A2371">
        <w:rPr>
          <w:rFonts w:ascii="Times New Roman" w:hAnsi="Times New Roman" w:cs="Times New Roman"/>
          <w:sz w:val="28"/>
          <w:szCs w:val="28"/>
        </w:rPr>
        <w:t>- отсутствие у участни</w:t>
      </w:r>
      <w:r w:rsidR="004A2371">
        <w:rPr>
          <w:rFonts w:ascii="Times New Roman" w:hAnsi="Times New Roman" w:cs="Times New Roman"/>
          <w:sz w:val="28"/>
          <w:szCs w:val="28"/>
        </w:rPr>
        <w:t xml:space="preserve">ка закупки недоимки по налогам, </w:t>
      </w:r>
      <w:r w:rsidRPr="004A2371">
        <w:rPr>
          <w:rFonts w:ascii="Times New Roman" w:hAnsi="Times New Roman" w:cs="Times New Roman"/>
          <w:sz w:val="28"/>
          <w:szCs w:val="28"/>
        </w:rPr>
        <w:t xml:space="preserve">сборам, </w:t>
      </w:r>
      <w:r w:rsidRPr="004A2371">
        <w:rPr>
          <w:rFonts w:ascii="Times New Roman" w:hAnsi="Times New Roman" w:cs="Times New Roman"/>
          <w:sz w:val="28"/>
          <w:szCs w:val="28"/>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A2371">
        <w:rPr>
          <w:rFonts w:ascii="Times New Roman" w:hAnsi="Times New Roman" w:cs="Times New Roman"/>
          <w:sz w:val="28"/>
          <w:szCs w:val="28"/>
        </w:rPr>
        <w:t xml:space="preserve"> </w:t>
      </w:r>
      <w:proofErr w:type="gramStart"/>
      <w:r w:rsidRPr="004A2371">
        <w:rPr>
          <w:rFonts w:ascii="Times New Roman"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A2371">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2371">
        <w:rPr>
          <w:rFonts w:ascii="Times New Roman" w:hAnsi="Times New Roman" w:cs="Times New Roman"/>
          <w:sz w:val="28"/>
          <w:szCs w:val="28"/>
        </w:rPr>
        <w:t>указанных</w:t>
      </w:r>
      <w:proofErr w:type="gramEnd"/>
      <w:r w:rsidRPr="004A2371">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6ABB" w:rsidRPr="004A2371" w:rsidRDefault="00B66ABB" w:rsidP="005F5710">
      <w:pPr>
        <w:pStyle w:val="a5"/>
        <w:ind w:firstLine="709"/>
        <w:rPr>
          <w:rFonts w:ascii="Times New Roman" w:hAnsi="Times New Roman" w:cs="Times New Roman"/>
          <w:sz w:val="28"/>
          <w:szCs w:val="28"/>
        </w:rPr>
      </w:pPr>
      <w:proofErr w:type="gramStart"/>
      <w:r w:rsidRPr="004A2371">
        <w:rPr>
          <w:rFonts w:ascii="Times New Roman" w:hAnsi="Times New Roman" w:cs="Times New Roman"/>
          <w:sz w:val="28"/>
          <w:szCs w:val="28"/>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A2371">
        <w:rPr>
          <w:rFonts w:ascii="Times New Roman" w:hAnsi="Times New Roman" w:cs="Times New Roman"/>
          <w:sz w:val="28"/>
          <w:szCs w:val="28"/>
        </w:rPr>
        <w:t xml:space="preserve"> товара, выполнением, оказанием услуги, </w:t>
      </w:r>
      <w:proofErr w:type="gramStart"/>
      <w:r w:rsidRPr="004A2371">
        <w:rPr>
          <w:rFonts w:ascii="Times New Roman" w:hAnsi="Times New Roman" w:cs="Times New Roman"/>
          <w:sz w:val="28"/>
          <w:szCs w:val="28"/>
        </w:rPr>
        <w:t>являющихся</w:t>
      </w:r>
      <w:proofErr w:type="gramEnd"/>
      <w:r w:rsidRPr="004A2371">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704C8F" w:rsidRPr="004A2371" w:rsidRDefault="00B66ABB" w:rsidP="005F5710">
      <w:pPr>
        <w:pStyle w:val="a5"/>
        <w:ind w:firstLine="709"/>
        <w:rPr>
          <w:rFonts w:ascii="Times New Roman" w:hAnsi="Times New Roman" w:cs="Times New Roman"/>
          <w:sz w:val="28"/>
          <w:szCs w:val="28"/>
        </w:rPr>
      </w:pPr>
      <w:proofErr w:type="gramStart"/>
      <w:r w:rsidRPr="004A2371">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A2371">
        <w:rPr>
          <w:rFonts w:ascii="Times New Roman" w:hAnsi="Times New Roman" w:cs="Times New Roman"/>
          <w:sz w:val="28"/>
          <w:szCs w:val="28"/>
        </w:rPr>
        <w:t xml:space="preserve"> </w:t>
      </w:r>
      <w:proofErr w:type="gramStart"/>
      <w:r w:rsidRPr="004A2371">
        <w:rPr>
          <w:rFonts w:ascii="Times New Roman" w:hAnsi="Times New Roman" w:cs="Times New Roman"/>
          <w:sz w:val="28"/>
          <w:szCs w:val="2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2371">
        <w:rPr>
          <w:rFonts w:ascii="Times New Roman" w:hAnsi="Times New Roman" w:cs="Times New Roman"/>
          <w:sz w:val="28"/>
          <w:szCs w:val="28"/>
        </w:rPr>
        <w:t>неполнородными</w:t>
      </w:r>
      <w:proofErr w:type="spellEnd"/>
      <w:r w:rsidRPr="004A237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4A2371">
        <w:rPr>
          <w:rFonts w:ascii="Times New Roman" w:hAnsi="Times New Roman" w:cs="Times New Roman"/>
          <w:sz w:val="28"/>
          <w:szCs w:val="28"/>
        </w:rPr>
        <w:t xml:space="preserve"> </w:t>
      </w:r>
      <w:proofErr w:type="gramStart"/>
      <w:r w:rsidRPr="004A2371">
        <w:rPr>
          <w:rFonts w:ascii="Times New Roman" w:hAnsi="Times New Roman" w:cs="Times New Roman"/>
          <w:sz w:val="28"/>
          <w:szCs w:val="28"/>
        </w:rPr>
        <w:t xml:space="preserve">Под выгодоприобретателями для целей статьи 31 Федерального закона </w:t>
      </w:r>
      <w:r w:rsidR="00A77E72" w:rsidRPr="004A2371">
        <w:rPr>
          <w:rFonts w:ascii="Times New Roman" w:hAnsi="Times New Roman" w:cs="Times New Roman"/>
          <w:sz w:val="28"/>
          <w:szCs w:val="28"/>
        </w:rPr>
        <w:t>№ 44-ФЗ</w:t>
      </w:r>
      <w:r w:rsidRPr="004A2371">
        <w:rPr>
          <w:rFonts w:ascii="Times New Roman" w:hAnsi="Times New Roman" w:cs="Times New Roman"/>
          <w:sz w:val="28"/>
          <w:szCs w:val="28"/>
        </w:rPr>
        <w:t xml:space="preserve"> </w:t>
      </w:r>
      <w:r w:rsidRPr="004A2371">
        <w:rPr>
          <w:rFonts w:ascii="Times New Roman" w:hAnsi="Times New Roman" w:cs="Times New Roman"/>
          <w:sz w:val="28"/>
          <w:szCs w:val="28"/>
        </w:rPr>
        <w:lastRenderedPageBreak/>
        <w:t>«О контрактной системе в сфере закупок товаров, работ, услуг для обеспечения государственных и муниципальных нужд»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5762A7" w:rsidRPr="004A2371" w:rsidRDefault="005762A7"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 xml:space="preserve">12.2. </w:t>
      </w:r>
      <w:proofErr w:type="gramStart"/>
      <w:r w:rsidRPr="004A2371">
        <w:rPr>
          <w:rFonts w:ascii="Times New Roman" w:hAnsi="Times New Roman" w:cs="Times New Roman"/>
          <w:sz w:val="28"/>
          <w:szCs w:val="28"/>
        </w:rPr>
        <w:t xml:space="preserve">Заказчик вправе установить требования об </w:t>
      </w:r>
      <w:r w:rsidR="006104F8" w:rsidRPr="004A2371">
        <w:rPr>
          <w:rFonts w:ascii="Times New Roman" w:hAnsi="Times New Roman" w:cs="Times New Roman"/>
          <w:sz w:val="28"/>
          <w:szCs w:val="28"/>
        </w:rPr>
        <w:t>отсутствии</w:t>
      </w:r>
      <w:r w:rsidRPr="004A2371">
        <w:rPr>
          <w:rFonts w:ascii="Times New Roman" w:hAnsi="Times New Roman" w:cs="Times New Roman"/>
          <w:sz w:val="28"/>
          <w:szCs w:val="28"/>
        </w:rPr>
        <w:t xml:space="preserve"> в предусмотренном Федеральным законом </w:t>
      </w:r>
      <w:r w:rsidR="00A77E72" w:rsidRPr="004A2371">
        <w:rPr>
          <w:rFonts w:ascii="Times New Roman" w:hAnsi="Times New Roman" w:cs="Times New Roman"/>
          <w:sz w:val="28"/>
          <w:szCs w:val="28"/>
        </w:rPr>
        <w:t>№ 44-ФЗ</w:t>
      </w:r>
      <w:r w:rsidRPr="004A237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коллегиального исполнительного органа участника закупки – юридического лица.</w:t>
      </w:r>
      <w:proofErr w:type="gramEnd"/>
    </w:p>
    <w:p w:rsidR="005762A7" w:rsidRPr="00D662FD" w:rsidRDefault="005762A7" w:rsidP="005F5710">
      <w:pPr>
        <w:pStyle w:val="a5"/>
        <w:ind w:firstLine="709"/>
        <w:rPr>
          <w:rFonts w:ascii="Times New Roman" w:hAnsi="Times New Roman" w:cs="Times New Roman"/>
          <w:sz w:val="26"/>
          <w:szCs w:val="26"/>
        </w:rPr>
      </w:pPr>
    </w:p>
    <w:p w:rsidR="0048289B" w:rsidRPr="002C08CC" w:rsidRDefault="0048289B" w:rsidP="005F5710">
      <w:pPr>
        <w:pStyle w:val="a5"/>
        <w:numPr>
          <w:ilvl w:val="0"/>
          <w:numId w:val="12"/>
        </w:numPr>
        <w:ind w:left="0" w:firstLine="709"/>
        <w:jc w:val="center"/>
        <w:rPr>
          <w:rFonts w:ascii="Times New Roman" w:hAnsi="Times New Roman" w:cs="Times New Roman"/>
          <w:bCs/>
          <w:sz w:val="28"/>
          <w:szCs w:val="28"/>
        </w:rPr>
      </w:pPr>
      <w:r w:rsidRPr="002C08CC">
        <w:rPr>
          <w:rFonts w:ascii="Times New Roman" w:hAnsi="Times New Roman" w:cs="Times New Roman"/>
          <w:bCs/>
          <w:sz w:val="28"/>
          <w:szCs w:val="28"/>
        </w:rPr>
        <w:t>ПОРЯДОК ПОДАЧИ ЗАЯВОК НА УЧАСТИЕ В АУКЦИОНЕ</w:t>
      </w:r>
    </w:p>
    <w:p w:rsidR="0048289B" w:rsidRPr="004A2371" w:rsidRDefault="00A01CA0" w:rsidP="00A54B18">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13</w:t>
      </w:r>
      <w:r w:rsidR="0048289B" w:rsidRPr="004A2371">
        <w:rPr>
          <w:rFonts w:ascii="Times New Roman" w:hAnsi="Times New Roman" w:cs="Times New Roman"/>
          <w:sz w:val="28"/>
          <w:szCs w:val="28"/>
        </w:rPr>
        <w:t>.1. Подача заявок на участие в электронном аукционе осуществляется только лицами, получившими аккредитацию на электронной площадке.</w:t>
      </w:r>
    </w:p>
    <w:p w:rsidR="0048289B" w:rsidRPr="004A2371" w:rsidRDefault="0048289B" w:rsidP="005F5710">
      <w:pPr>
        <w:pStyle w:val="a6"/>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4A2371">
        <w:rPr>
          <w:rFonts w:ascii="Times New Roman" w:hAnsi="Times New Roman" w:cs="Times New Roman"/>
          <w:sz w:val="28"/>
          <w:szCs w:val="28"/>
        </w:rPr>
        <w:t>Заявка на участие в электронном аукционе состоит из двух частей.</w:t>
      </w:r>
    </w:p>
    <w:p w:rsidR="0048289B" w:rsidRPr="004A2371" w:rsidRDefault="00A01CA0"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13</w:t>
      </w:r>
      <w:r w:rsidR="00704C8F" w:rsidRPr="004A2371">
        <w:rPr>
          <w:rFonts w:ascii="Times New Roman" w:hAnsi="Times New Roman" w:cs="Times New Roman"/>
          <w:sz w:val="28"/>
          <w:szCs w:val="28"/>
        </w:rPr>
        <w:t xml:space="preserve">.3. </w:t>
      </w:r>
      <w:r w:rsidR="0048289B" w:rsidRPr="004A2371">
        <w:rPr>
          <w:rFonts w:ascii="Times New Roman" w:hAnsi="Times New Roman" w:cs="Times New Roman"/>
          <w:sz w:val="28"/>
          <w:szCs w:val="28"/>
        </w:rPr>
        <w:t>Первая часть</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заявки на участие в электронном аукционе должна содержать указанную в одном из следующих подпунктов информацию:</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 при заключении контракта на поставку товара:</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2371">
        <w:rPr>
          <w:rFonts w:ascii="Times New Roman" w:hAnsi="Times New Roman" w:cs="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4A2371">
        <w:rPr>
          <w:rFonts w:ascii="Times New Roman" w:hAnsi="Times New Roman" w:cs="Times New Roman"/>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2371">
        <w:rPr>
          <w:rFonts w:ascii="Times New Roman" w:hAnsi="Times New Roman" w:cs="Times New Roman"/>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4A2371">
        <w:rPr>
          <w:rFonts w:ascii="Times New Roman" w:hAnsi="Times New Roman" w:cs="Times New Roman"/>
          <w:sz w:val="28"/>
          <w:szCs w:val="28"/>
        </w:rPr>
        <w:t xml:space="preserve">, </w:t>
      </w:r>
      <w:proofErr w:type="gramStart"/>
      <w:r w:rsidRPr="004A2371">
        <w:rPr>
          <w:rFonts w:ascii="Times New Roman" w:hAnsi="Times New Roman" w:cs="Times New Roman"/>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lastRenderedPageBreak/>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3) при заключении контракта на выполнение работы или оказание услуги, для выполнения или оказания которых используется товар:</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2371">
        <w:rPr>
          <w:rFonts w:ascii="Times New Roman" w:hAnsi="Times New Roman" w:cs="Times New Roman"/>
          <w:sz w:val="28"/>
          <w:szCs w:val="28"/>
        </w:rPr>
        <w:t>а) согласие, предусмотренное пунктом</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4A2371">
        <w:rPr>
          <w:rFonts w:ascii="Times New Roman" w:hAnsi="Times New Roman" w:cs="Times New Roman"/>
          <w:sz w:val="28"/>
          <w:szCs w:val="28"/>
        </w:rPr>
        <w:t xml:space="preserve"> </w:t>
      </w:r>
      <w:proofErr w:type="gramStart"/>
      <w:r w:rsidRPr="004A2371">
        <w:rPr>
          <w:rFonts w:ascii="Times New Roman" w:hAnsi="Times New Roman" w:cs="Times New Roman"/>
          <w:sz w:val="28"/>
          <w:szCs w:val="28"/>
        </w:rPr>
        <w:t>согласие, предусмотренное пунктом</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4A2371">
        <w:rPr>
          <w:rFonts w:ascii="Times New Roman" w:hAnsi="Times New Roman" w:cs="Times New Roman"/>
          <w:sz w:val="28"/>
          <w:szCs w:val="28"/>
        </w:rPr>
        <w:t xml:space="preserve"> </w:t>
      </w:r>
      <w:proofErr w:type="gramStart"/>
      <w:r w:rsidRPr="004A2371">
        <w:rPr>
          <w:rFonts w:ascii="Times New Roman" w:hAnsi="Times New Roman" w:cs="Times New Roman"/>
          <w:sz w:val="28"/>
          <w:szCs w:val="28"/>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4A2371">
        <w:rPr>
          <w:rFonts w:ascii="Times New Roman" w:hAnsi="Times New Roman" w:cs="Times New Roman"/>
          <w:sz w:val="28"/>
          <w:szCs w:val="28"/>
        </w:rPr>
        <w:t xml:space="preserve"> </w:t>
      </w:r>
      <w:proofErr w:type="gramStart"/>
      <w:r w:rsidRPr="004A2371">
        <w:rPr>
          <w:rFonts w:ascii="Times New Roman" w:hAnsi="Times New Roman" w:cs="Times New Roman"/>
          <w:sz w:val="28"/>
          <w:szCs w:val="28"/>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2371">
        <w:rPr>
          <w:rFonts w:ascii="Times New Roman" w:hAnsi="Times New Roman" w:cs="Times New Roman"/>
          <w:sz w:val="28"/>
          <w:szCs w:val="28"/>
        </w:rPr>
        <w:t>б) согласие, предусмотренное пунктом</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4A2371">
        <w:rPr>
          <w:rFonts w:ascii="Times New Roman" w:hAnsi="Times New Roman" w:cs="Times New Roman"/>
          <w:sz w:val="28"/>
          <w:szCs w:val="28"/>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w:t>
      </w:r>
      <w:r w:rsidRPr="004A2371">
        <w:rPr>
          <w:rFonts w:ascii="Times New Roman" w:hAnsi="Times New Roman" w:cs="Times New Roman"/>
          <w:sz w:val="28"/>
          <w:szCs w:val="28"/>
        </w:rPr>
        <w:lastRenderedPageBreak/>
        <w:t>наличии), наименование места происхождения товара или наименование производителя товара.</w:t>
      </w:r>
    </w:p>
    <w:p w:rsidR="0048289B" w:rsidRPr="004A2371" w:rsidRDefault="00A01CA0"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13</w:t>
      </w:r>
      <w:r w:rsidR="00704C8F" w:rsidRPr="004A2371">
        <w:rPr>
          <w:rFonts w:ascii="Times New Roman" w:hAnsi="Times New Roman" w:cs="Times New Roman"/>
          <w:sz w:val="28"/>
          <w:szCs w:val="28"/>
        </w:rPr>
        <w:t xml:space="preserve">.4. </w:t>
      </w:r>
      <w:r w:rsidR="0048289B" w:rsidRPr="004A2371">
        <w:rPr>
          <w:rFonts w:ascii="Times New Roman" w:hAnsi="Times New Roman" w:cs="Times New Roman"/>
          <w:sz w:val="28"/>
          <w:szCs w:val="28"/>
        </w:rPr>
        <w:t>Первая часть</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заявки на участие </w:t>
      </w:r>
      <w:r w:rsidR="00704C8F"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 xml:space="preserve">в </w:t>
      </w:r>
      <w:proofErr w:type="gramStart"/>
      <w:r w:rsidR="0048289B" w:rsidRPr="004A2371">
        <w:rPr>
          <w:rFonts w:ascii="Times New Roman" w:hAnsi="Times New Roman" w:cs="Times New Roman"/>
          <w:sz w:val="28"/>
          <w:szCs w:val="28"/>
        </w:rPr>
        <w:t>электронном</w:t>
      </w:r>
      <w:proofErr w:type="gramEnd"/>
      <w:r w:rsidR="0048289B" w:rsidRPr="004A2371">
        <w:rPr>
          <w:rFonts w:ascii="Times New Roman" w:hAnsi="Times New Roman" w:cs="Times New Roman"/>
          <w:sz w:val="28"/>
          <w:szCs w:val="28"/>
        </w:rPr>
        <w:t xml:space="preserve"> аукцион</w:t>
      </w:r>
      <w:r w:rsidR="00DE4C8A" w:rsidRPr="004A2371">
        <w:rPr>
          <w:rFonts w:ascii="Times New Roman" w:hAnsi="Times New Roman" w:cs="Times New Roman"/>
          <w:sz w:val="28"/>
          <w:szCs w:val="28"/>
        </w:rPr>
        <w:t xml:space="preserve"> н</w:t>
      </w:r>
      <w:r w:rsidR="0048289B" w:rsidRPr="004A2371">
        <w:rPr>
          <w:rFonts w:ascii="Times New Roman" w:hAnsi="Times New Roman" w:cs="Times New Roman"/>
          <w:sz w:val="28"/>
          <w:szCs w:val="28"/>
        </w:rPr>
        <w:t>е</w:t>
      </w:r>
      <w:r w:rsidR="00DE4C8A"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может содержать эскиз, рисунок, чертеж, фотографию, иное изображение товара, на поставку которого заключается контракт.</w:t>
      </w:r>
    </w:p>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Вторая часть</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заявки на участие в электронном аукционе должна содержать следующие документы и информацию:</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2371">
        <w:rPr>
          <w:rFonts w:ascii="Times New Roman" w:hAnsi="Times New Roman" w:cs="Times New Roman"/>
          <w:sz w:val="28"/>
          <w:szCs w:val="28"/>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w:t>
      </w:r>
      <w:r w:rsidR="006104F8" w:rsidRPr="004A2371">
        <w:rPr>
          <w:rFonts w:ascii="Times New Roman" w:hAnsi="Times New Roman" w:cs="Times New Roman"/>
          <w:sz w:val="28"/>
          <w:szCs w:val="28"/>
        </w:rPr>
        <w:t xml:space="preserve"> (при наличии) учредителей</w:t>
      </w:r>
      <w:r w:rsidRPr="004A2371">
        <w:rPr>
          <w:rFonts w:ascii="Times New Roman" w:hAnsi="Times New Roman" w:cs="Times New Roman"/>
          <w:sz w:val="28"/>
          <w:szCs w:val="28"/>
        </w:rPr>
        <w:t xml:space="preserve">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w:t>
      </w:r>
      <w:proofErr w:type="gramEnd"/>
      <w:r w:rsidRPr="004A2371">
        <w:rPr>
          <w:rFonts w:ascii="Times New Roman" w:hAnsi="Times New Roman" w:cs="Times New Roman"/>
          <w:sz w:val="28"/>
          <w:szCs w:val="28"/>
        </w:rPr>
        <w:t xml:space="preserve"> коллегиального исполнительного органа, лица, исполняющего функции единоличного исполнительного органа участника такого аукциона;</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2371">
        <w:rPr>
          <w:rFonts w:ascii="Times New Roman" w:hAnsi="Times New Roman" w:cs="Times New Roman"/>
          <w:sz w:val="28"/>
          <w:szCs w:val="28"/>
        </w:rPr>
        <w:t>2) документы, подтверждающие соответствие участника такого аукциона тре</w:t>
      </w:r>
      <w:r w:rsidR="007A40D0" w:rsidRPr="004A2371">
        <w:rPr>
          <w:rFonts w:ascii="Times New Roman" w:hAnsi="Times New Roman" w:cs="Times New Roman"/>
          <w:sz w:val="28"/>
          <w:szCs w:val="28"/>
        </w:rPr>
        <w:t>бованиям, установленным пунктом</w:t>
      </w:r>
      <w:r w:rsidRPr="004A2371">
        <w:rPr>
          <w:rFonts w:ascii="Times New Roman" w:hAnsi="Times New Roman" w:cs="Times New Roman"/>
          <w:sz w:val="28"/>
          <w:szCs w:val="28"/>
        </w:rPr>
        <w:t xml:space="preserve"> 1 част</w:t>
      </w:r>
      <w:r w:rsidR="007A40D0" w:rsidRPr="004A2371">
        <w:rPr>
          <w:rFonts w:ascii="Times New Roman" w:hAnsi="Times New Roman" w:cs="Times New Roman"/>
          <w:sz w:val="28"/>
          <w:szCs w:val="28"/>
        </w:rPr>
        <w:t>и</w:t>
      </w:r>
      <w:r w:rsidR="00942022" w:rsidRPr="004A2371">
        <w:rPr>
          <w:rFonts w:ascii="Times New Roman" w:hAnsi="Times New Roman" w:cs="Times New Roman"/>
          <w:sz w:val="28"/>
          <w:szCs w:val="28"/>
        </w:rPr>
        <w:t xml:space="preserve"> 1 и части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2 статьи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31 (при наличии таких требо</w:t>
      </w:r>
      <w:r w:rsidR="00935112" w:rsidRPr="004A2371">
        <w:rPr>
          <w:rFonts w:ascii="Times New Roman" w:hAnsi="Times New Roman" w:cs="Times New Roman"/>
          <w:sz w:val="28"/>
          <w:szCs w:val="28"/>
        </w:rPr>
        <w:t>ваний) 44 Федерального закона «</w:t>
      </w:r>
      <w:r w:rsidRPr="004A2371">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w:t>
      </w:r>
      <w:r w:rsidR="00F91ADA" w:rsidRPr="004A2371">
        <w:rPr>
          <w:rFonts w:ascii="Times New Roman" w:hAnsi="Times New Roman" w:cs="Times New Roman"/>
          <w:sz w:val="28"/>
          <w:szCs w:val="28"/>
        </w:rPr>
        <w:t xml:space="preserve">и </w:t>
      </w:r>
      <w:r w:rsidRPr="004A2371">
        <w:rPr>
          <w:rFonts w:ascii="Times New Roman" w:hAnsi="Times New Roman" w:cs="Times New Roman"/>
          <w:sz w:val="28"/>
          <w:szCs w:val="28"/>
        </w:rPr>
        <w:t>муниципальных нужд</w:t>
      </w:r>
      <w:r w:rsidR="00F91ADA" w:rsidRPr="004A2371">
        <w:rPr>
          <w:rFonts w:ascii="Times New Roman" w:hAnsi="Times New Roman" w:cs="Times New Roman"/>
          <w:sz w:val="28"/>
          <w:szCs w:val="28"/>
        </w:rPr>
        <w:t>»</w:t>
      </w:r>
      <w:r w:rsidRPr="004A2371">
        <w:rPr>
          <w:rFonts w:ascii="Times New Roman" w:hAnsi="Times New Roman" w:cs="Times New Roman"/>
          <w:sz w:val="28"/>
          <w:szCs w:val="28"/>
        </w:rPr>
        <w:t>, или копии этих документов, а также декларация о соответствии участника такого аукциона требованиям, установленным пунктами 3 - 9 части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1 статьи</w:t>
      </w:r>
      <w:proofErr w:type="gramEnd"/>
      <w:r w:rsidRPr="004A2371">
        <w:rPr>
          <w:rFonts w:ascii="Times New Roman" w:hAnsi="Times New Roman" w:cs="Times New Roman"/>
          <w:sz w:val="28"/>
          <w:szCs w:val="28"/>
          <w:lang w:val="en-US"/>
        </w:rPr>
        <w:t> </w:t>
      </w:r>
      <w:r w:rsidR="003D190B" w:rsidRPr="004A2371">
        <w:rPr>
          <w:rFonts w:ascii="Times New Roman" w:hAnsi="Times New Roman" w:cs="Times New Roman"/>
          <w:sz w:val="28"/>
          <w:szCs w:val="28"/>
        </w:rPr>
        <w:t>31 44 Федерального закона «</w:t>
      </w:r>
      <w:r w:rsidRPr="004A2371">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w:t>
      </w:r>
      <w:r w:rsidR="003D190B" w:rsidRPr="004A2371">
        <w:rPr>
          <w:rFonts w:ascii="Times New Roman" w:hAnsi="Times New Roman" w:cs="Times New Roman"/>
          <w:sz w:val="28"/>
          <w:szCs w:val="28"/>
        </w:rPr>
        <w:t xml:space="preserve">и </w:t>
      </w:r>
      <w:r w:rsidRPr="004A2371">
        <w:rPr>
          <w:rFonts w:ascii="Times New Roman" w:hAnsi="Times New Roman" w:cs="Times New Roman"/>
          <w:sz w:val="28"/>
          <w:szCs w:val="28"/>
        </w:rPr>
        <w:t>муниципальных нужд</w:t>
      </w:r>
      <w:r w:rsidR="003D190B" w:rsidRPr="004A2371">
        <w:rPr>
          <w:rFonts w:ascii="Times New Roman" w:hAnsi="Times New Roman" w:cs="Times New Roman"/>
          <w:sz w:val="28"/>
          <w:szCs w:val="28"/>
        </w:rPr>
        <w:t>»</w:t>
      </w:r>
      <w:r w:rsidRPr="004A2371">
        <w:rPr>
          <w:rFonts w:ascii="Times New Roman" w:hAnsi="Times New Roman" w:cs="Times New Roman"/>
          <w:sz w:val="28"/>
          <w:szCs w:val="28"/>
        </w:rPr>
        <w:t>;</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2371">
        <w:rPr>
          <w:rFonts w:ascii="Times New Roman" w:hAnsi="Times New Roman" w:cs="Times New Roman"/>
          <w:sz w:val="28"/>
          <w:szCs w:val="2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00A7582B" w:rsidRPr="004A2371">
        <w:rPr>
          <w:rFonts w:ascii="Times New Roman" w:hAnsi="Times New Roman" w:cs="Times New Roman"/>
          <w:sz w:val="28"/>
          <w:szCs w:val="28"/>
        </w:rPr>
        <w:t>.</w:t>
      </w:r>
      <w:proofErr w:type="gramEnd"/>
      <w:r w:rsidR="00A7582B" w:rsidRPr="004A2371">
        <w:rPr>
          <w:rFonts w:ascii="Times New Roman" w:hAnsi="Times New Roman" w:cs="Times New Roman"/>
          <w:sz w:val="28"/>
          <w:szCs w:val="28"/>
        </w:rPr>
        <w:t xml:space="preserve"> П</w:t>
      </w:r>
      <w:r w:rsidR="00A01CA0" w:rsidRPr="004A2371">
        <w:rPr>
          <w:rFonts w:ascii="Times New Roman" w:hAnsi="Times New Roman" w:cs="Times New Roman"/>
          <w:sz w:val="28"/>
          <w:szCs w:val="28"/>
        </w:rPr>
        <w:t>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w:t>
      </w:r>
      <w:r w:rsidRPr="004A2371">
        <w:rPr>
          <w:rFonts w:ascii="Times New Roman" w:hAnsi="Times New Roman" w:cs="Times New Roman"/>
          <w:sz w:val="28"/>
          <w:szCs w:val="28"/>
        </w:rPr>
        <w:t>;</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2371">
        <w:rPr>
          <w:rFonts w:ascii="Times New Roman" w:hAnsi="Times New Roman" w:cs="Times New Roman"/>
          <w:sz w:val="28"/>
          <w:szCs w:val="28"/>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w:t>
      </w:r>
      <w:r w:rsidRPr="004A2371">
        <w:rPr>
          <w:rFonts w:ascii="Times New Roman" w:hAnsi="Times New Roman" w:cs="Times New Roman"/>
          <w:sz w:val="28"/>
          <w:szCs w:val="28"/>
        </w:rPr>
        <w:lastRenderedPageBreak/>
        <w:t>участие в таком аукционе, обеспечения исполнения</w:t>
      </w:r>
      <w:proofErr w:type="gramEnd"/>
      <w:r w:rsidRPr="004A2371">
        <w:rPr>
          <w:rFonts w:ascii="Times New Roman" w:hAnsi="Times New Roman" w:cs="Times New Roman"/>
          <w:sz w:val="28"/>
          <w:szCs w:val="28"/>
        </w:rPr>
        <w:t xml:space="preserve"> контракта является крупной сделкой;</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 xml:space="preserve">5) документы, подтверждающие право участника такого аукциона на получение преимущества в </w:t>
      </w:r>
      <w:r w:rsidR="00FB641E" w:rsidRPr="004A2371">
        <w:rPr>
          <w:rFonts w:ascii="Times New Roman" w:hAnsi="Times New Roman" w:cs="Times New Roman"/>
          <w:sz w:val="28"/>
          <w:szCs w:val="28"/>
        </w:rPr>
        <w:t>соответствии со статьями 28 - 29</w:t>
      </w:r>
      <w:r w:rsidRPr="004A2371">
        <w:rPr>
          <w:rFonts w:ascii="Times New Roman" w:hAnsi="Times New Roman" w:cs="Times New Roman"/>
          <w:sz w:val="28"/>
          <w:szCs w:val="28"/>
        </w:rPr>
        <w:t xml:space="preserve"> 44 Федерального закона </w:t>
      </w:r>
      <w:r w:rsidR="00FB641E" w:rsidRPr="004A2371">
        <w:rPr>
          <w:rFonts w:ascii="Times New Roman" w:hAnsi="Times New Roman" w:cs="Times New Roman"/>
          <w:sz w:val="28"/>
          <w:szCs w:val="28"/>
        </w:rPr>
        <w:t>«</w:t>
      </w:r>
      <w:r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w:t>
      </w:r>
      <w:r w:rsidR="00FE03B2" w:rsidRPr="004A2371">
        <w:rPr>
          <w:rFonts w:ascii="Times New Roman" w:hAnsi="Times New Roman" w:cs="Times New Roman"/>
          <w:sz w:val="28"/>
          <w:szCs w:val="28"/>
        </w:rPr>
        <w:t>»</w:t>
      </w:r>
      <w:r w:rsidRPr="004A2371">
        <w:rPr>
          <w:rFonts w:ascii="Times New Roman" w:hAnsi="Times New Roman" w:cs="Times New Roman"/>
          <w:sz w:val="28"/>
          <w:szCs w:val="28"/>
        </w:rPr>
        <w:t>, или копии этих документов;</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2371">
        <w:rPr>
          <w:rFonts w:ascii="Times New Roman" w:hAnsi="Times New Roman" w:cs="Times New Roman"/>
          <w:sz w:val="28"/>
          <w:szCs w:val="28"/>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w:t>
      </w:r>
      <w:r w:rsidRPr="004A2371">
        <w:rPr>
          <w:rFonts w:ascii="Times New Roman" w:hAnsi="Times New Roman" w:cs="Times New Roman"/>
          <w:sz w:val="28"/>
          <w:szCs w:val="28"/>
          <w:lang w:val="en-US"/>
        </w:rPr>
        <w:t> </w:t>
      </w:r>
      <w:r w:rsidR="00FB641E" w:rsidRPr="004A2371">
        <w:rPr>
          <w:rFonts w:ascii="Times New Roman" w:hAnsi="Times New Roman" w:cs="Times New Roman"/>
          <w:sz w:val="28"/>
          <w:szCs w:val="28"/>
        </w:rPr>
        <w:t xml:space="preserve">14 </w:t>
      </w:r>
      <w:r w:rsidRPr="004A2371">
        <w:rPr>
          <w:rFonts w:ascii="Times New Roman" w:hAnsi="Times New Roman" w:cs="Times New Roman"/>
          <w:sz w:val="28"/>
          <w:szCs w:val="28"/>
        </w:rPr>
        <w:t>Федерального закона</w:t>
      </w:r>
      <w:r w:rsidR="00FB641E" w:rsidRPr="004A2371">
        <w:rPr>
          <w:rFonts w:ascii="Times New Roman" w:hAnsi="Times New Roman" w:cs="Times New Roman"/>
          <w:sz w:val="28"/>
          <w:szCs w:val="28"/>
        </w:rPr>
        <w:t xml:space="preserve"> </w:t>
      </w:r>
      <w:r w:rsidR="00A77E72" w:rsidRPr="004A2371">
        <w:rPr>
          <w:rFonts w:ascii="Times New Roman" w:hAnsi="Times New Roman" w:cs="Times New Roman"/>
          <w:sz w:val="28"/>
          <w:szCs w:val="28"/>
        </w:rPr>
        <w:t>№ 44-ФЗ</w:t>
      </w:r>
      <w:r w:rsidRPr="004A2371">
        <w:rPr>
          <w:rFonts w:ascii="Times New Roman" w:hAnsi="Times New Roman" w:cs="Times New Roman"/>
          <w:sz w:val="28"/>
          <w:szCs w:val="28"/>
        </w:rPr>
        <w:t xml:space="preserve"> </w:t>
      </w:r>
      <w:r w:rsidR="00FB641E" w:rsidRPr="004A2371">
        <w:rPr>
          <w:rFonts w:ascii="Times New Roman" w:hAnsi="Times New Roman" w:cs="Times New Roman"/>
          <w:sz w:val="28"/>
          <w:szCs w:val="28"/>
        </w:rPr>
        <w:t>«</w:t>
      </w:r>
      <w:r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 или копии этих документов.</w:t>
      </w:r>
      <w:proofErr w:type="gramEnd"/>
    </w:p>
    <w:p w:rsidR="00FB641E" w:rsidRPr="004A2371" w:rsidRDefault="00FB641E" w:rsidP="007D1709">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w:t>
      </w:r>
      <w:r w:rsidR="00A77E72" w:rsidRPr="004A2371">
        <w:rPr>
          <w:rFonts w:ascii="Times New Roman" w:hAnsi="Times New Roman" w:cs="Times New Roman"/>
          <w:sz w:val="28"/>
          <w:szCs w:val="28"/>
        </w:rPr>
        <w:t>№ 44-ФЗ</w:t>
      </w:r>
      <w:r w:rsidR="00FE03B2" w:rsidRPr="004A2371">
        <w:rPr>
          <w:rFonts w:ascii="Times New Roman" w:hAnsi="Times New Roman" w:cs="Times New Roman"/>
          <w:sz w:val="28"/>
          <w:szCs w:val="28"/>
        </w:rPr>
        <w:t xml:space="preserve"> </w:t>
      </w:r>
      <w:r w:rsidR="00D853A5">
        <w:rPr>
          <w:rFonts w:ascii="Times New Roman" w:hAnsi="Times New Roman" w:cs="Times New Roman"/>
          <w:sz w:val="28"/>
          <w:szCs w:val="28"/>
        </w:rPr>
        <w:t xml:space="preserve">                </w:t>
      </w:r>
      <w:r w:rsidR="00FE03B2"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w:t>
      </w:r>
    </w:p>
    <w:p w:rsidR="0048289B" w:rsidRPr="004A2371" w:rsidRDefault="00FC6DF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13</w:t>
      </w:r>
      <w:r w:rsidR="003E440A" w:rsidRPr="004A2371">
        <w:rPr>
          <w:rFonts w:ascii="Times New Roman" w:hAnsi="Times New Roman" w:cs="Times New Roman"/>
          <w:sz w:val="28"/>
          <w:szCs w:val="28"/>
        </w:rPr>
        <w:t xml:space="preserve">.5. </w:t>
      </w:r>
      <w:r w:rsidR="0048289B" w:rsidRPr="004A2371">
        <w:rPr>
          <w:rFonts w:ascii="Times New Roman" w:hAnsi="Times New Roman" w:cs="Times New Roman"/>
          <w:sz w:val="28"/>
          <w:szCs w:val="28"/>
        </w:rPr>
        <w:t>Требовать от участника электронного аукциона предоставления иных документов и информации</w:t>
      </w:r>
      <w:r w:rsidR="0091692C"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не допускается.</w:t>
      </w:r>
    </w:p>
    <w:p w:rsidR="0048289B" w:rsidRPr="004A2371" w:rsidRDefault="00FC6DF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13</w:t>
      </w:r>
      <w:r w:rsidR="005A2FC4" w:rsidRPr="004A2371">
        <w:rPr>
          <w:rFonts w:ascii="Times New Roman" w:hAnsi="Times New Roman" w:cs="Times New Roman"/>
          <w:sz w:val="28"/>
          <w:szCs w:val="28"/>
        </w:rPr>
        <w:t xml:space="preserve">.6. </w:t>
      </w:r>
      <w:r w:rsidR="0048289B" w:rsidRPr="004A2371">
        <w:rPr>
          <w:rFonts w:ascii="Times New Roman" w:hAnsi="Times New Roman" w:cs="Times New Roman"/>
          <w:sz w:val="28"/>
          <w:szCs w:val="28"/>
        </w:rPr>
        <w:t xml:space="preserve">Участник электронного аукциона вправе подать заявку </w:t>
      </w:r>
      <w:proofErr w:type="gramStart"/>
      <w:r w:rsidR="0048289B" w:rsidRPr="004A2371">
        <w:rPr>
          <w:rFonts w:ascii="Times New Roman" w:hAnsi="Times New Roman" w:cs="Times New Roman"/>
          <w:sz w:val="28"/>
          <w:szCs w:val="28"/>
        </w:rPr>
        <w:t>на участие в таком аукционе в любое время с момента размещения извещения о его проведении</w:t>
      </w:r>
      <w:proofErr w:type="gramEnd"/>
      <w:r w:rsidR="0048289B" w:rsidRPr="004A2371">
        <w:rPr>
          <w:rFonts w:ascii="Times New Roman" w:hAnsi="Times New Roman" w:cs="Times New Roman"/>
          <w:sz w:val="28"/>
          <w:szCs w:val="28"/>
        </w:rPr>
        <w:t xml:space="preserve"> до предусмотренных документацией о таком аукционе даты и времени окончания срока подачи на участие в таком аукционе заявок.</w:t>
      </w:r>
    </w:p>
    <w:p w:rsidR="0048289B" w:rsidRPr="004A2371" w:rsidRDefault="00FC6DF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13</w:t>
      </w:r>
      <w:r w:rsidR="005A2FC4" w:rsidRPr="004A2371">
        <w:rPr>
          <w:rFonts w:ascii="Times New Roman" w:hAnsi="Times New Roman" w:cs="Times New Roman"/>
          <w:sz w:val="28"/>
          <w:szCs w:val="28"/>
        </w:rPr>
        <w:t xml:space="preserve">.7. </w:t>
      </w:r>
      <w:r w:rsidR="0048289B" w:rsidRPr="004A2371">
        <w:rPr>
          <w:rFonts w:ascii="Times New Roman" w:hAnsi="Times New Roman" w:cs="Times New Roman"/>
          <w:sz w:val="28"/>
          <w:szCs w:val="28"/>
        </w:rPr>
        <w:t>Заявка на участие в электронном аукционе направляется участником такого аукциона оператору электронной площадки в форме двух эле</w:t>
      </w:r>
      <w:r w:rsidR="00A81CBD" w:rsidRPr="004A2371">
        <w:rPr>
          <w:rFonts w:ascii="Times New Roman" w:hAnsi="Times New Roman" w:cs="Times New Roman"/>
          <w:sz w:val="28"/>
          <w:szCs w:val="28"/>
        </w:rPr>
        <w:t xml:space="preserve">ктронных документов, содержащих </w:t>
      </w:r>
      <w:r w:rsidR="0048289B" w:rsidRPr="004A2371">
        <w:rPr>
          <w:rFonts w:ascii="Times New Roman" w:hAnsi="Times New Roman" w:cs="Times New Roman"/>
          <w:sz w:val="28"/>
          <w:szCs w:val="28"/>
        </w:rPr>
        <w:t>части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з</w:t>
      </w:r>
      <w:r w:rsidR="00A81CBD" w:rsidRPr="004A2371">
        <w:rPr>
          <w:rFonts w:ascii="Times New Roman" w:hAnsi="Times New Roman" w:cs="Times New Roman"/>
          <w:sz w:val="28"/>
          <w:szCs w:val="28"/>
        </w:rPr>
        <w:t xml:space="preserve">аявки, </w:t>
      </w:r>
      <w:r w:rsidR="005A2FC4" w:rsidRPr="004A2371">
        <w:rPr>
          <w:rFonts w:ascii="Times New Roman" w:hAnsi="Times New Roman" w:cs="Times New Roman"/>
          <w:sz w:val="28"/>
          <w:szCs w:val="28"/>
        </w:rPr>
        <w:t>предусмотренные настоящей документаци</w:t>
      </w:r>
      <w:r w:rsidR="0091692C" w:rsidRPr="004A2371">
        <w:rPr>
          <w:rFonts w:ascii="Times New Roman" w:hAnsi="Times New Roman" w:cs="Times New Roman"/>
          <w:sz w:val="28"/>
          <w:szCs w:val="28"/>
        </w:rPr>
        <w:t>ей</w:t>
      </w:r>
      <w:r w:rsidR="005A2FC4" w:rsidRPr="004A2371">
        <w:rPr>
          <w:rFonts w:ascii="Times New Roman" w:hAnsi="Times New Roman" w:cs="Times New Roman"/>
          <w:sz w:val="28"/>
          <w:szCs w:val="28"/>
        </w:rPr>
        <w:t>, у</w:t>
      </w:r>
      <w:r w:rsidR="0048289B" w:rsidRPr="004A2371">
        <w:rPr>
          <w:rFonts w:ascii="Times New Roman" w:hAnsi="Times New Roman" w:cs="Times New Roman"/>
          <w:sz w:val="28"/>
          <w:szCs w:val="28"/>
        </w:rPr>
        <w:t>казанные электронные документы подаются одновременно.</w:t>
      </w:r>
    </w:p>
    <w:p w:rsidR="0048289B" w:rsidRPr="004A2371" w:rsidRDefault="00FC6DF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13</w:t>
      </w:r>
      <w:r w:rsidR="005A2FC4" w:rsidRPr="004A2371">
        <w:rPr>
          <w:rFonts w:ascii="Times New Roman" w:hAnsi="Times New Roman" w:cs="Times New Roman"/>
          <w:sz w:val="28"/>
          <w:szCs w:val="28"/>
        </w:rPr>
        <w:t xml:space="preserve">.8. </w:t>
      </w:r>
      <w:r w:rsidR="0048289B" w:rsidRPr="004A2371">
        <w:rPr>
          <w:rFonts w:ascii="Times New Roman" w:hAnsi="Times New Roman" w:cs="Times New Roman"/>
          <w:sz w:val="28"/>
          <w:szCs w:val="28"/>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48289B" w:rsidRPr="004A2371" w:rsidRDefault="00FC6DF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13</w:t>
      </w:r>
      <w:r w:rsidR="005A2FC4" w:rsidRPr="004A2371">
        <w:rPr>
          <w:rFonts w:ascii="Times New Roman" w:hAnsi="Times New Roman" w:cs="Times New Roman"/>
          <w:sz w:val="28"/>
          <w:szCs w:val="28"/>
        </w:rPr>
        <w:t xml:space="preserve">.9. </w:t>
      </w:r>
      <w:r w:rsidR="0048289B" w:rsidRPr="004A2371">
        <w:rPr>
          <w:rFonts w:ascii="Times New Roman" w:hAnsi="Times New Roman" w:cs="Times New Roman"/>
          <w:sz w:val="28"/>
          <w:szCs w:val="28"/>
        </w:rPr>
        <w:t>Участник электронного аукциона вправе подать только одну заявку на участие в таком аукционе в отношении каждого объекта закупки.</w:t>
      </w:r>
    </w:p>
    <w:p w:rsidR="0048289B" w:rsidRPr="004A2371" w:rsidRDefault="00FC6DF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13</w:t>
      </w:r>
      <w:r w:rsidR="005A2FC4" w:rsidRPr="004A2371">
        <w:rPr>
          <w:rFonts w:ascii="Times New Roman" w:hAnsi="Times New Roman" w:cs="Times New Roman"/>
          <w:sz w:val="28"/>
          <w:szCs w:val="28"/>
        </w:rPr>
        <w:t xml:space="preserve">.10. </w:t>
      </w:r>
      <w:r w:rsidR="0048289B" w:rsidRPr="004A2371">
        <w:rPr>
          <w:rFonts w:ascii="Times New Roman" w:hAnsi="Times New Roman" w:cs="Times New Roman"/>
          <w:sz w:val="28"/>
          <w:szCs w:val="28"/>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D1709"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 подачи данной заявки с нарушением требований, предусмотренных частью</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2 статьи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60 Федерального закона</w:t>
      </w:r>
      <w:r w:rsidR="005A2FC4" w:rsidRPr="004A2371">
        <w:rPr>
          <w:rFonts w:ascii="Times New Roman" w:hAnsi="Times New Roman" w:cs="Times New Roman"/>
          <w:sz w:val="28"/>
          <w:szCs w:val="28"/>
        </w:rPr>
        <w:t xml:space="preserve"> </w:t>
      </w:r>
      <w:r w:rsidR="00A77E72" w:rsidRPr="004A2371">
        <w:rPr>
          <w:rFonts w:ascii="Times New Roman" w:hAnsi="Times New Roman" w:cs="Times New Roman"/>
          <w:sz w:val="28"/>
          <w:szCs w:val="28"/>
        </w:rPr>
        <w:t>№ 44-ФЗ</w:t>
      </w:r>
      <w:r w:rsidRPr="004A2371">
        <w:rPr>
          <w:rFonts w:ascii="Times New Roman" w:hAnsi="Times New Roman" w:cs="Times New Roman"/>
          <w:sz w:val="28"/>
          <w:szCs w:val="28"/>
        </w:rPr>
        <w:t xml:space="preserve"> «О контрактной системе в </w:t>
      </w:r>
      <w:r w:rsidRPr="004A2371">
        <w:rPr>
          <w:rFonts w:ascii="Times New Roman" w:hAnsi="Times New Roman" w:cs="Times New Roman"/>
          <w:sz w:val="28"/>
          <w:szCs w:val="28"/>
        </w:rPr>
        <w:lastRenderedPageBreak/>
        <w:t>сфере закупок товаров, работ, услуг для обеспечения государственных муниципальных нужд</w:t>
      </w:r>
      <w:r w:rsidR="005A2FC4" w:rsidRPr="004A2371">
        <w:rPr>
          <w:rFonts w:ascii="Times New Roman" w:hAnsi="Times New Roman" w:cs="Times New Roman"/>
          <w:sz w:val="28"/>
          <w:szCs w:val="28"/>
        </w:rPr>
        <w:t>»</w:t>
      </w:r>
      <w:r w:rsidRPr="004A2371">
        <w:rPr>
          <w:rFonts w:ascii="Times New Roman" w:hAnsi="Times New Roman" w:cs="Times New Roman"/>
          <w:sz w:val="28"/>
          <w:szCs w:val="28"/>
        </w:rPr>
        <w:t>;</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3) получения данной заявки после даты или времени окончания срока подачи заявок на участие в таком аукционе;</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4) получения данной заявки от участника такого аукциона с нарушением положений части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14 статьи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61 44 Федерального закона « О контрактной системе в сфере закупок товаров, работ, услуг для обеспечения государственных муниципальных нужд;</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4A2371">
        <w:rPr>
          <w:rFonts w:ascii="Times New Roman" w:hAnsi="Times New Roman" w:cs="Times New Roman"/>
          <w:sz w:val="28"/>
          <w:szCs w:val="28"/>
        </w:rPr>
        <w:t>дств в р</w:t>
      </w:r>
      <w:proofErr w:type="gramEnd"/>
      <w:r w:rsidRPr="004A2371">
        <w:rPr>
          <w:rFonts w:ascii="Times New Roman" w:hAnsi="Times New Roman" w:cs="Times New Roman"/>
          <w:sz w:val="28"/>
          <w:szCs w:val="28"/>
        </w:rPr>
        <w:t>азмере обеспечения данной заявки, в отношении которых не осуществлено блокирование в соответствии с настоящим Федеральным законом.</w:t>
      </w:r>
    </w:p>
    <w:p w:rsidR="0048289B" w:rsidRPr="004A2371" w:rsidRDefault="00FC6DF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13</w:t>
      </w:r>
      <w:r w:rsidR="00896A16" w:rsidRPr="004A2371">
        <w:rPr>
          <w:rFonts w:ascii="Times New Roman" w:hAnsi="Times New Roman" w:cs="Times New Roman"/>
          <w:sz w:val="28"/>
          <w:szCs w:val="28"/>
        </w:rPr>
        <w:t>.11.</w:t>
      </w:r>
      <w:r w:rsidR="002C08CC">
        <w:rPr>
          <w:rFonts w:ascii="Times New Roman" w:hAnsi="Times New Roman" w:cs="Times New Roman"/>
          <w:sz w:val="28"/>
          <w:szCs w:val="28"/>
        </w:rPr>
        <w:t xml:space="preserve"> </w:t>
      </w:r>
      <w:r w:rsidR="0048289B" w:rsidRPr="004A2371">
        <w:rPr>
          <w:rFonts w:ascii="Times New Roman" w:hAnsi="Times New Roman" w:cs="Times New Roman"/>
          <w:sz w:val="28"/>
          <w:szCs w:val="28"/>
        </w:rPr>
        <w:t>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48289B" w:rsidRPr="004A2371" w:rsidRDefault="00FC6DF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13</w:t>
      </w:r>
      <w:r w:rsidR="00896A16" w:rsidRPr="004A2371">
        <w:rPr>
          <w:rFonts w:ascii="Times New Roman" w:hAnsi="Times New Roman" w:cs="Times New Roman"/>
          <w:sz w:val="28"/>
          <w:szCs w:val="28"/>
        </w:rPr>
        <w:t xml:space="preserve">.12. </w:t>
      </w:r>
      <w:r w:rsidR="0048289B" w:rsidRPr="004A2371">
        <w:rPr>
          <w:rFonts w:ascii="Times New Roman" w:hAnsi="Times New Roman" w:cs="Times New Roman"/>
          <w:sz w:val="28"/>
          <w:szCs w:val="28"/>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заявки на участие в таком аукционе.</w:t>
      </w:r>
    </w:p>
    <w:p w:rsidR="0048289B" w:rsidRPr="004A2371" w:rsidRDefault="00FC6DF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13</w:t>
      </w:r>
      <w:r w:rsidR="00896A16" w:rsidRPr="004A2371">
        <w:rPr>
          <w:rFonts w:ascii="Times New Roman" w:hAnsi="Times New Roman" w:cs="Times New Roman"/>
          <w:sz w:val="28"/>
          <w:szCs w:val="28"/>
        </w:rPr>
        <w:t xml:space="preserve">.13. </w:t>
      </w:r>
      <w:r w:rsidR="0048289B" w:rsidRPr="004A2371">
        <w:rPr>
          <w:rFonts w:ascii="Times New Roman" w:hAnsi="Times New Roman" w:cs="Times New Roman"/>
          <w:sz w:val="28"/>
          <w:szCs w:val="28"/>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8289B" w:rsidRPr="004A2371" w:rsidRDefault="00FC6DF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13</w:t>
      </w:r>
      <w:r w:rsidR="004A2371">
        <w:rPr>
          <w:rFonts w:ascii="Times New Roman" w:hAnsi="Times New Roman" w:cs="Times New Roman"/>
          <w:sz w:val="28"/>
          <w:szCs w:val="28"/>
        </w:rPr>
        <w:t xml:space="preserve">.14. </w:t>
      </w:r>
      <w:proofErr w:type="gramStart"/>
      <w:r w:rsidR="0048289B" w:rsidRPr="004A2371">
        <w:rPr>
          <w:rFonts w:ascii="Times New Roman" w:hAnsi="Times New Roman" w:cs="Times New Roman"/>
          <w:sz w:val="28"/>
          <w:szCs w:val="28"/>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настоящей документации, до размещения на электронной площадке протокола проведения такого аукциона.</w:t>
      </w:r>
      <w:proofErr w:type="gramEnd"/>
      <w:r w:rsidR="0048289B" w:rsidRPr="004A2371">
        <w:rPr>
          <w:rFonts w:ascii="Times New Roman" w:hAnsi="Times New Roman" w:cs="Times New Roman"/>
          <w:sz w:val="28"/>
          <w:szCs w:val="28"/>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48289B" w:rsidRPr="004A2371" w:rsidRDefault="00FC6DF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13</w:t>
      </w:r>
      <w:r w:rsidR="00896A16" w:rsidRPr="004A2371">
        <w:rPr>
          <w:rFonts w:ascii="Times New Roman" w:hAnsi="Times New Roman" w:cs="Times New Roman"/>
          <w:sz w:val="28"/>
          <w:szCs w:val="28"/>
        </w:rPr>
        <w:t xml:space="preserve">.15. </w:t>
      </w:r>
      <w:r w:rsidR="0048289B" w:rsidRPr="004A2371">
        <w:rPr>
          <w:rFonts w:ascii="Times New Roman" w:hAnsi="Times New Roman" w:cs="Times New Roman"/>
          <w:sz w:val="28"/>
          <w:szCs w:val="28"/>
        </w:rPr>
        <w:t>В случае</w:t>
      </w:r>
      <w:proofErr w:type="gramStart"/>
      <w:r w:rsidR="0048289B" w:rsidRPr="004A2371">
        <w:rPr>
          <w:rFonts w:ascii="Times New Roman" w:hAnsi="Times New Roman" w:cs="Times New Roman"/>
          <w:sz w:val="28"/>
          <w:szCs w:val="28"/>
        </w:rPr>
        <w:t>,</w:t>
      </w:r>
      <w:proofErr w:type="gramEnd"/>
      <w:r w:rsidR="0048289B" w:rsidRPr="004A2371">
        <w:rPr>
          <w:rFonts w:ascii="Times New Roman" w:hAnsi="Times New Roman" w:cs="Times New Roman"/>
          <w:sz w:val="28"/>
          <w:szCs w:val="28"/>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746F9" w:rsidRPr="00D662FD" w:rsidRDefault="003746F9" w:rsidP="005F5710">
      <w:pPr>
        <w:autoSpaceDE w:val="0"/>
        <w:autoSpaceDN w:val="0"/>
        <w:adjustRightInd w:val="0"/>
        <w:spacing w:after="0" w:line="240" w:lineRule="auto"/>
        <w:ind w:firstLine="709"/>
        <w:jc w:val="both"/>
        <w:rPr>
          <w:rFonts w:ascii="Times New Roman" w:hAnsi="Times New Roman" w:cs="Times New Roman"/>
          <w:sz w:val="26"/>
          <w:szCs w:val="26"/>
        </w:rPr>
      </w:pPr>
    </w:p>
    <w:p w:rsidR="003746F9" w:rsidRPr="00D662FD" w:rsidRDefault="003746F9" w:rsidP="005F5710">
      <w:pPr>
        <w:pStyle w:val="a6"/>
        <w:numPr>
          <w:ilvl w:val="0"/>
          <w:numId w:val="12"/>
        </w:numPr>
        <w:autoSpaceDE w:val="0"/>
        <w:autoSpaceDN w:val="0"/>
        <w:adjustRightInd w:val="0"/>
        <w:spacing w:after="0" w:line="240" w:lineRule="auto"/>
        <w:ind w:left="0" w:firstLine="709"/>
        <w:jc w:val="center"/>
        <w:rPr>
          <w:rFonts w:ascii="Times New Roman" w:hAnsi="Times New Roman" w:cs="Times New Roman"/>
          <w:bCs/>
          <w:sz w:val="26"/>
          <w:szCs w:val="26"/>
        </w:rPr>
      </w:pPr>
      <w:r w:rsidRPr="00D662FD">
        <w:rPr>
          <w:rFonts w:ascii="Times New Roman" w:hAnsi="Times New Roman" w:cs="Times New Roman"/>
          <w:bCs/>
          <w:sz w:val="26"/>
          <w:szCs w:val="26"/>
        </w:rPr>
        <w:t>ИНСТРУКЦ</w:t>
      </w:r>
      <w:r w:rsidR="0048289B" w:rsidRPr="00D662FD">
        <w:rPr>
          <w:rFonts w:ascii="Times New Roman" w:hAnsi="Times New Roman" w:cs="Times New Roman"/>
          <w:bCs/>
          <w:sz w:val="26"/>
          <w:szCs w:val="26"/>
        </w:rPr>
        <w:t>И</w:t>
      </w:r>
      <w:r w:rsidRPr="00D662FD">
        <w:rPr>
          <w:rFonts w:ascii="Times New Roman" w:hAnsi="Times New Roman" w:cs="Times New Roman"/>
          <w:bCs/>
          <w:sz w:val="26"/>
          <w:szCs w:val="26"/>
        </w:rPr>
        <w:t>Я ПО ЗАПОЛНЕНИЮ ЗАЯВКИ НА</w:t>
      </w:r>
      <w:r w:rsidR="009C2140" w:rsidRPr="00D662FD">
        <w:rPr>
          <w:rFonts w:ascii="Times New Roman" w:hAnsi="Times New Roman" w:cs="Times New Roman"/>
          <w:bCs/>
          <w:sz w:val="26"/>
          <w:szCs w:val="26"/>
        </w:rPr>
        <w:t xml:space="preserve"> УЧАСТИЕ В ЭЛЕКТРОННОМ АУКЦИОНЕ</w:t>
      </w:r>
    </w:p>
    <w:p w:rsidR="0048289B" w:rsidRPr="004A2371" w:rsidRDefault="00B536A6" w:rsidP="005F5710">
      <w:pPr>
        <w:autoSpaceDE w:val="0"/>
        <w:autoSpaceDN w:val="0"/>
        <w:adjustRightInd w:val="0"/>
        <w:spacing w:after="0" w:line="240" w:lineRule="auto"/>
        <w:ind w:firstLine="709"/>
        <w:jc w:val="both"/>
        <w:rPr>
          <w:rFonts w:ascii="Times New Roman" w:hAnsi="Times New Roman" w:cs="Times New Roman"/>
          <w:bCs/>
          <w:sz w:val="28"/>
          <w:szCs w:val="28"/>
        </w:rPr>
      </w:pPr>
      <w:r w:rsidRPr="004A2371">
        <w:rPr>
          <w:rFonts w:ascii="Times New Roman" w:hAnsi="Times New Roman" w:cs="Times New Roman"/>
          <w:sz w:val="28"/>
          <w:szCs w:val="28"/>
        </w:rPr>
        <w:t>1</w:t>
      </w:r>
      <w:r w:rsidR="00A65FAA" w:rsidRPr="004A2371">
        <w:rPr>
          <w:rFonts w:ascii="Times New Roman" w:hAnsi="Times New Roman" w:cs="Times New Roman"/>
          <w:sz w:val="28"/>
          <w:szCs w:val="28"/>
        </w:rPr>
        <w:t>4</w:t>
      </w:r>
      <w:r w:rsidR="00AE0DA4" w:rsidRPr="004A2371">
        <w:rPr>
          <w:rFonts w:ascii="Times New Roman" w:hAnsi="Times New Roman" w:cs="Times New Roman"/>
          <w:sz w:val="28"/>
          <w:szCs w:val="28"/>
        </w:rPr>
        <w:t xml:space="preserve">.1. </w:t>
      </w:r>
      <w:r w:rsidR="0048289B" w:rsidRPr="004A2371">
        <w:rPr>
          <w:rFonts w:ascii="Times New Roman" w:hAnsi="Times New Roman" w:cs="Times New Roman"/>
          <w:sz w:val="28"/>
          <w:szCs w:val="28"/>
        </w:rPr>
        <w:t>При заполнении заявки на участие в электронном аукционе участником аукциона предложений должны приниматься общепринятые обозначения и наименования в соответствии с требованиями действующих нормативно-правовых актов.</w:t>
      </w:r>
      <w:r w:rsidR="0048289B" w:rsidRPr="004A2371">
        <w:rPr>
          <w:rFonts w:ascii="Times New Roman" w:hAnsi="Times New Roman" w:cs="Times New Roman"/>
          <w:bCs/>
          <w:sz w:val="28"/>
          <w:szCs w:val="28"/>
        </w:rPr>
        <w:t xml:space="preserve"> </w:t>
      </w:r>
    </w:p>
    <w:p w:rsidR="0048289B" w:rsidRPr="004A2371" w:rsidRDefault="00A65FA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14</w:t>
      </w:r>
      <w:r w:rsidR="00AE0DA4" w:rsidRPr="004A2371">
        <w:rPr>
          <w:rFonts w:ascii="Times New Roman" w:hAnsi="Times New Roman" w:cs="Times New Roman"/>
          <w:sz w:val="28"/>
          <w:szCs w:val="28"/>
        </w:rPr>
        <w:t xml:space="preserve">.2. </w:t>
      </w:r>
      <w:r w:rsidR="0048289B" w:rsidRPr="004A2371">
        <w:rPr>
          <w:rFonts w:ascii="Times New Roman" w:hAnsi="Times New Roman" w:cs="Times New Roman"/>
          <w:sz w:val="28"/>
          <w:szCs w:val="28"/>
        </w:rPr>
        <w:t xml:space="preserve">Сведения, которые содержатся в заявках участников закупки, не должны иметь двусмысленных толкований. </w:t>
      </w:r>
    </w:p>
    <w:p w:rsidR="0048289B" w:rsidRPr="004A2371" w:rsidRDefault="00A65FA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14</w:t>
      </w:r>
      <w:r w:rsidR="00AE0DA4" w:rsidRPr="004A2371">
        <w:rPr>
          <w:rFonts w:ascii="Times New Roman" w:hAnsi="Times New Roman" w:cs="Times New Roman"/>
          <w:sz w:val="28"/>
          <w:szCs w:val="28"/>
        </w:rPr>
        <w:t xml:space="preserve">.3. </w:t>
      </w:r>
      <w:r w:rsidR="0048289B" w:rsidRPr="004A2371">
        <w:rPr>
          <w:rFonts w:ascii="Times New Roman" w:hAnsi="Times New Roman" w:cs="Times New Roman"/>
          <w:sz w:val="28"/>
          <w:szCs w:val="28"/>
        </w:rPr>
        <w:t xml:space="preserve">Подчистки и исправления в заявке на участие в электронном аукционе и в предоставленных участником закупки документах не допускаются, все предоставленные документы должны иметь четкую печать текстов. </w:t>
      </w:r>
    </w:p>
    <w:p w:rsidR="0048289B" w:rsidRPr="004A2371" w:rsidRDefault="00A65FA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14</w:t>
      </w:r>
      <w:r w:rsidR="00AE0DA4" w:rsidRPr="004A2371">
        <w:rPr>
          <w:rFonts w:ascii="Times New Roman" w:hAnsi="Times New Roman" w:cs="Times New Roman"/>
          <w:sz w:val="28"/>
          <w:szCs w:val="28"/>
        </w:rPr>
        <w:t xml:space="preserve">.4. </w:t>
      </w:r>
      <w:r w:rsidR="0048289B" w:rsidRPr="004A2371">
        <w:rPr>
          <w:rFonts w:ascii="Times New Roman" w:hAnsi="Times New Roman" w:cs="Times New Roman"/>
          <w:sz w:val="28"/>
          <w:szCs w:val="28"/>
        </w:rPr>
        <w:t xml:space="preserve">Заявка на участие в электронном аукционе, подготовленная участником закупки, должна быть </w:t>
      </w:r>
      <w:r w:rsidR="00470F3F" w:rsidRPr="004A2371">
        <w:rPr>
          <w:rFonts w:ascii="Times New Roman" w:hAnsi="Times New Roman" w:cs="Times New Roman"/>
          <w:sz w:val="28"/>
          <w:szCs w:val="28"/>
        </w:rPr>
        <w:t>составлена</w:t>
      </w:r>
      <w:r w:rsidR="0048289B" w:rsidRPr="004A2371">
        <w:rPr>
          <w:rFonts w:ascii="Times New Roman" w:hAnsi="Times New Roman" w:cs="Times New Roman"/>
          <w:sz w:val="28"/>
          <w:szCs w:val="28"/>
        </w:rPr>
        <w:t xml:space="preserve"> на русском языке. Использование других языков для подготовки заявки на участие в электронном аукционе может быть расценено единой комиссией как несоответствие заявки участие в электронном аукционе требованиям, установленным Документацией об электронном аукционе.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 </w:t>
      </w:r>
    </w:p>
    <w:p w:rsidR="0048289B" w:rsidRPr="00D662FD" w:rsidRDefault="0048289B" w:rsidP="005F5710">
      <w:pPr>
        <w:autoSpaceDE w:val="0"/>
        <w:autoSpaceDN w:val="0"/>
        <w:adjustRightInd w:val="0"/>
        <w:spacing w:after="0" w:line="240" w:lineRule="auto"/>
        <w:ind w:firstLine="709"/>
        <w:jc w:val="center"/>
        <w:rPr>
          <w:rFonts w:ascii="Times New Roman" w:hAnsi="Times New Roman" w:cs="Times New Roman"/>
          <w:sz w:val="26"/>
          <w:szCs w:val="26"/>
        </w:rPr>
      </w:pPr>
    </w:p>
    <w:p w:rsidR="0048289B" w:rsidRPr="002C08CC" w:rsidRDefault="0048289B" w:rsidP="005F5710">
      <w:pPr>
        <w:numPr>
          <w:ilvl w:val="0"/>
          <w:numId w:val="12"/>
        </w:numPr>
        <w:autoSpaceDE w:val="0"/>
        <w:autoSpaceDN w:val="0"/>
        <w:adjustRightInd w:val="0"/>
        <w:spacing w:after="0" w:line="240" w:lineRule="auto"/>
        <w:ind w:left="0" w:firstLine="709"/>
        <w:jc w:val="center"/>
        <w:rPr>
          <w:rFonts w:ascii="Times New Roman" w:hAnsi="Times New Roman" w:cs="Times New Roman"/>
          <w:bCs/>
          <w:sz w:val="28"/>
          <w:szCs w:val="28"/>
        </w:rPr>
      </w:pPr>
      <w:r w:rsidRPr="002C08CC">
        <w:rPr>
          <w:rFonts w:ascii="Times New Roman" w:hAnsi="Times New Roman" w:cs="Times New Roman"/>
          <w:bCs/>
          <w:sz w:val="28"/>
          <w:szCs w:val="28"/>
        </w:rPr>
        <w:t>ПОРЯДОК РАССМОТРЕНИЯ ПЕРВЫХ ЧАСТЕЙ ЗАЯВОК НА УЧАСТИЕ В ЭЛЕКТРОННОМ АУКЦИОНЕ</w:t>
      </w:r>
    </w:p>
    <w:p w:rsidR="0048289B" w:rsidRPr="004A2371" w:rsidRDefault="00AE0DA4"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5FAA" w:rsidRPr="004A2371">
        <w:rPr>
          <w:rFonts w:ascii="Times New Roman" w:hAnsi="Times New Roman" w:cs="Times New Roman"/>
          <w:sz w:val="28"/>
          <w:szCs w:val="28"/>
        </w:rPr>
        <w:t>5</w:t>
      </w:r>
      <w:r w:rsidRPr="004A2371">
        <w:rPr>
          <w:rFonts w:ascii="Times New Roman" w:hAnsi="Times New Roman" w:cs="Times New Roman"/>
          <w:sz w:val="28"/>
          <w:szCs w:val="28"/>
        </w:rPr>
        <w:t xml:space="preserve">.1. </w:t>
      </w:r>
      <w:r w:rsidR="008110AE" w:rsidRPr="004A2371">
        <w:rPr>
          <w:rFonts w:ascii="Times New Roman" w:hAnsi="Times New Roman" w:cs="Times New Roman"/>
          <w:sz w:val="28"/>
          <w:szCs w:val="28"/>
        </w:rPr>
        <w:t>Единая</w:t>
      </w:r>
      <w:r w:rsidR="0048289B" w:rsidRPr="004A2371">
        <w:rPr>
          <w:rFonts w:ascii="Times New Roman" w:hAnsi="Times New Roman" w:cs="Times New Roman"/>
          <w:sz w:val="28"/>
          <w:szCs w:val="28"/>
        </w:rPr>
        <w:t xml:space="preserve"> комиссия проверяет первые части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заявок на участие в электронном аукционе, содержащие информацию, предусмотренную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3 статьи</w:t>
      </w:r>
      <w:r w:rsidR="0048289B" w:rsidRPr="004A2371">
        <w:rPr>
          <w:rFonts w:ascii="Times New Roman" w:hAnsi="Times New Roman" w:cs="Times New Roman"/>
          <w:sz w:val="28"/>
          <w:szCs w:val="28"/>
          <w:lang w:val="en-US"/>
        </w:rPr>
        <w:t> </w:t>
      </w:r>
      <w:r w:rsidR="008110AE" w:rsidRPr="004A2371">
        <w:rPr>
          <w:rFonts w:ascii="Times New Roman" w:hAnsi="Times New Roman" w:cs="Times New Roman"/>
          <w:sz w:val="28"/>
          <w:szCs w:val="28"/>
        </w:rPr>
        <w:t>66</w:t>
      </w:r>
      <w:r w:rsidR="0048289B" w:rsidRPr="004A2371">
        <w:rPr>
          <w:rFonts w:ascii="Times New Roman" w:hAnsi="Times New Roman" w:cs="Times New Roman"/>
          <w:sz w:val="28"/>
          <w:szCs w:val="28"/>
        </w:rPr>
        <w:t xml:space="preserve"> Федерального закона </w:t>
      </w:r>
      <w:r w:rsidR="00A77E72" w:rsidRPr="004A2371">
        <w:rPr>
          <w:rFonts w:ascii="Times New Roman" w:hAnsi="Times New Roman" w:cs="Times New Roman"/>
          <w:sz w:val="28"/>
          <w:szCs w:val="28"/>
        </w:rPr>
        <w:t>№ 44-ФЗ</w:t>
      </w:r>
      <w:r w:rsidR="008110AE"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w:t>
      </w:r>
      <w:r w:rsidR="008110AE" w:rsidRPr="004A2371">
        <w:rPr>
          <w:rFonts w:ascii="Times New Roman" w:hAnsi="Times New Roman" w:cs="Times New Roman"/>
          <w:sz w:val="28"/>
          <w:szCs w:val="28"/>
        </w:rPr>
        <w:t>»</w:t>
      </w:r>
      <w:r w:rsidR="0048289B" w:rsidRPr="004A2371">
        <w:rPr>
          <w:rFonts w:ascii="Times New Roman" w:hAnsi="Times New Roman" w:cs="Times New Roman"/>
          <w:sz w:val="28"/>
          <w:szCs w:val="28"/>
        </w:rPr>
        <w:t>, на соответствие требованиям, установленным документацией о таком аукционе в отношении закупаемых товаров, работ, услуг.</w:t>
      </w:r>
    </w:p>
    <w:p w:rsidR="0048289B" w:rsidRPr="004A2371" w:rsidRDefault="00AE0DA4"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5FAA" w:rsidRPr="004A2371">
        <w:rPr>
          <w:rFonts w:ascii="Times New Roman" w:hAnsi="Times New Roman" w:cs="Times New Roman"/>
          <w:sz w:val="28"/>
          <w:szCs w:val="28"/>
        </w:rPr>
        <w:t>5</w:t>
      </w:r>
      <w:r w:rsidRPr="004A2371">
        <w:rPr>
          <w:rFonts w:ascii="Times New Roman" w:hAnsi="Times New Roman" w:cs="Times New Roman"/>
          <w:sz w:val="28"/>
          <w:szCs w:val="28"/>
        </w:rPr>
        <w:t xml:space="preserve">.2. </w:t>
      </w:r>
      <w:r w:rsidR="0048289B" w:rsidRPr="004A2371">
        <w:rPr>
          <w:rFonts w:ascii="Times New Roman" w:hAnsi="Times New Roman" w:cs="Times New Roman"/>
          <w:sz w:val="28"/>
          <w:szCs w:val="28"/>
        </w:rPr>
        <w:t xml:space="preserve">Срок рассмотрения первых частей заявок на участие в электронном аукционе не может превышать семь дней </w:t>
      </w:r>
      <w:proofErr w:type="gramStart"/>
      <w:r w:rsidR="0048289B" w:rsidRPr="004A2371">
        <w:rPr>
          <w:rFonts w:ascii="Times New Roman" w:hAnsi="Times New Roman" w:cs="Times New Roman"/>
          <w:sz w:val="28"/>
          <w:szCs w:val="28"/>
        </w:rPr>
        <w:t>с даты окончания</w:t>
      </w:r>
      <w:proofErr w:type="gramEnd"/>
      <w:r w:rsidR="0048289B" w:rsidRPr="004A2371">
        <w:rPr>
          <w:rFonts w:ascii="Times New Roman" w:hAnsi="Times New Roman" w:cs="Times New Roman"/>
          <w:sz w:val="28"/>
          <w:szCs w:val="28"/>
        </w:rPr>
        <w:t xml:space="preserve"> срока подачи указанных заявок.</w:t>
      </w:r>
    </w:p>
    <w:p w:rsidR="0048289B" w:rsidRPr="004A2371" w:rsidRDefault="00AE0DA4"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5FAA" w:rsidRPr="004A2371">
        <w:rPr>
          <w:rFonts w:ascii="Times New Roman" w:hAnsi="Times New Roman" w:cs="Times New Roman"/>
          <w:sz w:val="28"/>
          <w:szCs w:val="28"/>
        </w:rPr>
        <w:t>5</w:t>
      </w:r>
      <w:r w:rsidRPr="004A2371">
        <w:rPr>
          <w:rFonts w:ascii="Times New Roman" w:hAnsi="Times New Roman" w:cs="Times New Roman"/>
          <w:sz w:val="28"/>
          <w:szCs w:val="28"/>
        </w:rPr>
        <w:t xml:space="preserve">.3. </w:t>
      </w:r>
      <w:proofErr w:type="gramStart"/>
      <w:r w:rsidR="0048289B" w:rsidRPr="004A2371">
        <w:rPr>
          <w:rFonts w:ascii="Times New Roman" w:hAnsi="Times New Roman" w:cs="Times New Roman"/>
          <w:sz w:val="28"/>
          <w:szCs w:val="28"/>
        </w:rPr>
        <w:t>По результатам рассмотрения первых частей заявок на участие в электронном аукционе, содержащих информацию, предусмотренную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3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66 Федерального закона </w:t>
      </w:r>
      <w:r w:rsidR="00A77E72" w:rsidRPr="004A2371">
        <w:rPr>
          <w:rFonts w:ascii="Times New Roman" w:hAnsi="Times New Roman" w:cs="Times New Roman"/>
          <w:sz w:val="28"/>
          <w:szCs w:val="28"/>
        </w:rPr>
        <w:t>№ 44-ФЗ</w:t>
      </w:r>
      <w:r w:rsidR="008110AE"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w:t>
      </w:r>
      <w:r w:rsidR="008110AE" w:rsidRPr="004A2371">
        <w:rPr>
          <w:rFonts w:ascii="Times New Roman" w:hAnsi="Times New Roman" w:cs="Times New Roman"/>
          <w:sz w:val="28"/>
          <w:szCs w:val="28"/>
        </w:rPr>
        <w:t>»</w:t>
      </w:r>
      <w:r w:rsidR="0048289B" w:rsidRPr="004A2371">
        <w:rPr>
          <w:rFonts w:ascii="Times New Roman" w:hAnsi="Times New Roman" w:cs="Times New Roman"/>
          <w:sz w:val="28"/>
          <w:szCs w:val="28"/>
        </w:rPr>
        <w:t xml:space="preserve">, </w:t>
      </w:r>
      <w:r w:rsidR="008110AE" w:rsidRPr="004A2371">
        <w:rPr>
          <w:rFonts w:ascii="Times New Roman" w:hAnsi="Times New Roman" w:cs="Times New Roman"/>
          <w:sz w:val="28"/>
          <w:szCs w:val="28"/>
        </w:rPr>
        <w:t>единая</w:t>
      </w:r>
      <w:r w:rsidR="0048289B" w:rsidRPr="004A2371">
        <w:rPr>
          <w:rFonts w:ascii="Times New Roman" w:hAnsi="Times New Roman" w:cs="Times New Roman"/>
          <w:sz w:val="28"/>
          <w:szCs w:val="28"/>
        </w:rPr>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w:t>
      </w:r>
      <w:proofErr w:type="gramEnd"/>
      <w:r w:rsidR="0048289B" w:rsidRPr="004A2371">
        <w:rPr>
          <w:rFonts w:ascii="Times New Roman" w:hAnsi="Times New Roman" w:cs="Times New Roman"/>
          <w:sz w:val="28"/>
          <w:szCs w:val="28"/>
        </w:rPr>
        <w:t xml:space="preserve"> такого аукциона или </w:t>
      </w:r>
      <w:proofErr w:type="gramStart"/>
      <w:r w:rsidR="0048289B" w:rsidRPr="004A2371">
        <w:rPr>
          <w:rFonts w:ascii="Times New Roman" w:hAnsi="Times New Roman" w:cs="Times New Roman"/>
          <w:sz w:val="28"/>
          <w:szCs w:val="28"/>
        </w:rPr>
        <w:t xml:space="preserve">об </w:t>
      </w:r>
      <w:r w:rsidR="0048289B" w:rsidRPr="004A2371">
        <w:rPr>
          <w:rFonts w:ascii="Times New Roman" w:hAnsi="Times New Roman" w:cs="Times New Roman"/>
          <w:sz w:val="28"/>
          <w:szCs w:val="28"/>
        </w:rPr>
        <w:lastRenderedPageBreak/>
        <w:t>отказе в допуске к участию в таком аукционе в порядке</w:t>
      </w:r>
      <w:proofErr w:type="gramEnd"/>
      <w:r w:rsidR="0048289B" w:rsidRPr="004A2371">
        <w:rPr>
          <w:rFonts w:ascii="Times New Roman" w:hAnsi="Times New Roman" w:cs="Times New Roman"/>
          <w:sz w:val="28"/>
          <w:szCs w:val="28"/>
        </w:rPr>
        <w:t xml:space="preserve"> и по основаниям, которые предусмотрены настоящей документации.</w:t>
      </w:r>
    </w:p>
    <w:p w:rsidR="0048289B" w:rsidRPr="004A2371" w:rsidRDefault="00A65FA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15</w:t>
      </w:r>
      <w:r w:rsidR="00B536A6" w:rsidRPr="004A2371">
        <w:rPr>
          <w:rFonts w:ascii="Times New Roman" w:hAnsi="Times New Roman" w:cs="Times New Roman"/>
          <w:sz w:val="28"/>
          <w:szCs w:val="28"/>
        </w:rPr>
        <w:t>.4</w:t>
      </w:r>
      <w:r w:rsidR="00753922"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Участник электронного аукциона не допускается к участию в нем в случае:</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 xml:space="preserve">1) </w:t>
      </w:r>
      <w:proofErr w:type="spellStart"/>
      <w:r w:rsidRPr="004A2371">
        <w:rPr>
          <w:rFonts w:ascii="Times New Roman" w:hAnsi="Times New Roman" w:cs="Times New Roman"/>
          <w:sz w:val="28"/>
          <w:szCs w:val="28"/>
        </w:rPr>
        <w:t>непред</w:t>
      </w:r>
      <w:r w:rsidR="004A2371" w:rsidRPr="004A2371">
        <w:rPr>
          <w:rFonts w:ascii="Times New Roman" w:hAnsi="Times New Roman" w:cs="Times New Roman"/>
          <w:sz w:val="28"/>
          <w:szCs w:val="28"/>
        </w:rPr>
        <w:t>о</w:t>
      </w:r>
      <w:r w:rsidRPr="004A2371">
        <w:rPr>
          <w:rFonts w:ascii="Times New Roman" w:hAnsi="Times New Roman" w:cs="Times New Roman"/>
          <w:sz w:val="28"/>
          <w:szCs w:val="28"/>
        </w:rPr>
        <w:t>ставления</w:t>
      </w:r>
      <w:proofErr w:type="spellEnd"/>
      <w:r w:rsidRPr="004A2371">
        <w:rPr>
          <w:rFonts w:ascii="Times New Roman" w:hAnsi="Times New Roman" w:cs="Times New Roman"/>
          <w:sz w:val="28"/>
          <w:szCs w:val="28"/>
        </w:rPr>
        <w:t xml:space="preserve"> информации, предусмотренной частью</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3 статьи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66 Федерального закона</w:t>
      </w:r>
      <w:r w:rsidR="008110AE" w:rsidRPr="004A2371">
        <w:rPr>
          <w:rFonts w:ascii="Times New Roman" w:hAnsi="Times New Roman" w:cs="Times New Roman"/>
          <w:sz w:val="28"/>
          <w:szCs w:val="28"/>
        </w:rPr>
        <w:t xml:space="preserve"> </w:t>
      </w:r>
      <w:r w:rsidR="00A77E72" w:rsidRPr="004A2371">
        <w:rPr>
          <w:rFonts w:ascii="Times New Roman" w:hAnsi="Times New Roman" w:cs="Times New Roman"/>
          <w:sz w:val="28"/>
          <w:szCs w:val="28"/>
        </w:rPr>
        <w:t>№ 44-ФЗ</w:t>
      </w:r>
      <w:r w:rsidRPr="004A237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муниципальных нужд» или предоставления недостоверной информации;</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2) несоответствия информации, предусмотренной частью</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3 статьи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 xml:space="preserve">66 </w:t>
      </w:r>
      <w:r w:rsidR="008110AE"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8110AE" w:rsidRPr="004A2371">
        <w:rPr>
          <w:rFonts w:ascii="Times New Roman" w:hAnsi="Times New Roman" w:cs="Times New Roman"/>
          <w:sz w:val="28"/>
          <w:szCs w:val="28"/>
        </w:rPr>
        <w:t xml:space="preserve"> </w:t>
      </w:r>
      <w:r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 требованиям документации о таком аукционе.</w:t>
      </w:r>
    </w:p>
    <w:p w:rsidR="0048289B" w:rsidRPr="004A2371" w:rsidRDefault="00A65FAA"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15</w:t>
      </w:r>
      <w:r w:rsidR="00B52463" w:rsidRPr="004A2371">
        <w:rPr>
          <w:rFonts w:ascii="Times New Roman" w:hAnsi="Times New Roman" w:cs="Times New Roman"/>
          <w:sz w:val="28"/>
          <w:szCs w:val="28"/>
        </w:rPr>
        <w:t>.5.</w:t>
      </w:r>
      <w:r w:rsidR="00AE0DA4"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Отказ в допуске к участию в электронном аукционе по основаниям, не предусмотренным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настоящей документации, не допускается.</w:t>
      </w:r>
    </w:p>
    <w:p w:rsidR="007D1709" w:rsidRPr="004A2371" w:rsidRDefault="00AE0DA4" w:rsidP="007D1709">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5FAA" w:rsidRPr="004A2371">
        <w:rPr>
          <w:rFonts w:ascii="Times New Roman" w:hAnsi="Times New Roman" w:cs="Times New Roman"/>
          <w:sz w:val="28"/>
          <w:szCs w:val="28"/>
        </w:rPr>
        <w:t>5</w:t>
      </w:r>
      <w:r w:rsidR="00B52463" w:rsidRPr="004A2371">
        <w:rPr>
          <w:rFonts w:ascii="Times New Roman" w:hAnsi="Times New Roman" w:cs="Times New Roman"/>
          <w:sz w:val="28"/>
          <w:szCs w:val="28"/>
        </w:rPr>
        <w:t>.6</w:t>
      </w:r>
      <w:r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 xml:space="preserve">По результатам рассмотрения первых частей заявок на участие в электронном аукционе </w:t>
      </w:r>
      <w:r w:rsidR="008110AE" w:rsidRPr="004A2371">
        <w:rPr>
          <w:rFonts w:ascii="Times New Roman" w:hAnsi="Times New Roman" w:cs="Times New Roman"/>
          <w:sz w:val="28"/>
          <w:szCs w:val="28"/>
        </w:rPr>
        <w:t>единая</w:t>
      </w:r>
      <w:r w:rsidR="0048289B" w:rsidRPr="004A2371">
        <w:rPr>
          <w:rFonts w:ascii="Times New Roman" w:hAnsi="Times New Roman" w:cs="Times New Roman"/>
          <w:sz w:val="28"/>
          <w:szCs w:val="28"/>
        </w:rPr>
        <w:t xml:space="preserve">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w:t>
      </w:r>
      <w:r w:rsidR="007D1709" w:rsidRPr="004A2371">
        <w:rPr>
          <w:rFonts w:ascii="Times New Roman" w:hAnsi="Times New Roman" w:cs="Times New Roman"/>
          <w:sz w:val="28"/>
          <w:szCs w:val="28"/>
        </w:rPr>
        <w:t>ол должен содержать информацию:</w:t>
      </w:r>
    </w:p>
    <w:p w:rsidR="007D1709" w:rsidRPr="004A2371" w:rsidRDefault="0048289B" w:rsidP="007D1709">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 о порядковых номерах заяв</w:t>
      </w:r>
      <w:r w:rsidR="007D1709" w:rsidRPr="004A2371">
        <w:rPr>
          <w:rFonts w:ascii="Times New Roman" w:hAnsi="Times New Roman" w:cs="Times New Roman"/>
          <w:sz w:val="28"/>
          <w:szCs w:val="28"/>
        </w:rPr>
        <w:t>ок на участие в таком аукционе;</w:t>
      </w:r>
    </w:p>
    <w:p w:rsidR="0048289B" w:rsidRPr="004A2371" w:rsidRDefault="0048289B" w:rsidP="007D170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2371">
        <w:rPr>
          <w:rFonts w:ascii="Times New Roman" w:hAnsi="Times New Roman" w:cs="Times New Roman"/>
          <w:sz w:val="28"/>
          <w:szCs w:val="28"/>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4A2371">
        <w:rPr>
          <w:rFonts w:ascii="Times New Roman" w:hAnsi="Times New Roman" w:cs="Times New Roman"/>
          <w:sz w:val="28"/>
          <w:szCs w:val="28"/>
        </w:rPr>
        <w:t xml:space="preserve"> в нем, положений заявки на участие в таком аукционе, которые не соответствуют требованиям, установленным документацией о нем;</w:t>
      </w:r>
    </w:p>
    <w:p w:rsidR="0048289B" w:rsidRPr="004A2371" w:rsidRDefault="0048289B" w:rsidP="007D1709">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 xml:space="preserve">3) о решении каждого члена </w:t>
      </w:r>
      <w:r w:rsidR="008110AE" w:rsidRPr="004A2371">
        <w:rPr>
          <w:rFonts w:ascii="Times New Roman" w:hAnsi="Times New Roman" w:cs="Times New Roman"/>
          <w:sz w:val="28"/>
          <w:szCs w:val="28"/>
        </w:rPr>
        <w:t>единой</w:t>
      </w:r>
      <w:r w:rsidRPr="004A2371">
        <w:rPr>
          <w:rFonts w:ascii="Times New Roman" w:hAnsi="Times New Roman" w:cs="Times New Roman"/>
          <w:sz w:val="28"/>
          <w:szCs w:val="28"/>
        </w:rPr>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8289B" w:rsidRPr="004A2371" w:rsidRDefault="00AE0DA4"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5FAA" w:rsidRPr="004A2371">
        <w:rPr>
          <w:rFonts w:ascii="Times New Roman" w:hAnsi="Times New Roman" w:cs="Times New Roman"/>
          <w:sz w:val="28"/>
          <w:szCs w:val="28"/>
        </w:rPr>
        <w:t>5</w:t>
      </w:r>
      <w:r w:rsidR="00B52463" w:rsidRPr="004A2371">
        <w:rPr>
          <w:rFonts w:ascii="Times New Roman" w:hAnsi="Times New Roman" w:cs="Times New Roman"/>
          <w:sz w:val="28"/>
          <w:szCs w:val="28"/>
        </w:rPr>
        <w:t>.7</w:t>
      </w:r>
      <w:r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Указанный</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8289B" w:rsidRPr="004A2371" w:rsidRDefault="00AE0DA4"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5FAA" w:rsidRPr="004A2371">
        <w:rPr>
          <w:rFonts w:ascii="Times New Roman" w:hAnsi="Times New Roman" w:cs="Times New Roman"/>
          <w:sz w:val="28"/>
          <w:szCs w:val="28"/>
        </w:rPr>
        <w:t>5</w:t>
      </w:r>
      <w:r w:rsidR="00B52463" w:rsidRPr="004A2371">
        <w:rPr>
          <w:rFonts w:ascii="Times New Roman" w:hAnsi="Times New Roman" w:cs="Times New Roman"/>
          <w:sz w:val="28"/>
          <w:szCs w:val="28"/>
        </w:rPr>
        <w:t xml:space="preserve">.8. </w:t>
      </w:r>
      <w:r w:rsidR="0048289B" w:rsidRPr="004A2371">
        <w:rPr>
          <w:rFonts w:ascii="Times New Roman" w:hAnsi="Times New Roman" w:cs="Times New Roman"/>
          <w:sz w:val="28"/>
          <w:szCs w:val="28"/>
        </w:rPr>
        <w:t>В случае</w:t>
      </w:r>
      <w:proofErr w:type="gramStart"/>
      <w:r w:rsidR="0048289B" w:rsidRPr="004A2371">
        <w:rPr>
          <w:rFonts w:ascii="Times New Roman" w:hAnsi="Times New Roman" w:cs="Times New Roman"/>
          <w:sz w:val="28"/>
          <w:szCs w:val="28"/>
        </w:rPr>
        <w:t>,</w:t>
      </w:r>
      <w:proofErr w:type="gramEnd"/>
      <w:r w:rsidR="0048289B" w:rsidRPr="004A2371">
        <w:rPr>
          <w:rFonts w:ascii="Times New Roman" w:hAnsi="Times New Roman" w:cs="Times New Roman"/>
          <w:sz w:val="28"/>
          <w:szCs w:val="28"/>
        </w:rPr>
        <w:t xml:space="preserve"> если по результатам рассмотрения первых частей заявок на участие в электронном аукционе </w:t>
      </w:r>
      <w:r w:rsidR="008110AE" w:rsidRPr="004A2371">
        <w:rPr>
          <w:rFonts w:ascii="Times New Roman" w:hAnsi="Times New Roman" w:cs="Times New Roman"/>
          <w:sz w:val="28"/>
          <w:szCs w:val="28"/>
        </w:rPr>
        <w:t>единая</w:t>
      </w:r>
      <w:r w:rsidR="0048289B" w:rsidRPr="004A2371">
        <w:rPr>
          <w:rFonts w:ascii="Times New Roman" w:hAnsi="Times New Roman" w:cs="Times New Roman"/>
          <w:sz w:val="28"/>
          <w:szCs w:val="28"/>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w:t>
      </w:r>
      <w:r w:rsidR="0050687C" w:rsidRPr="004A2371">
        <w:rPr>
          <w:rFonts w:ascii="Times New Roman" w:hAnsi="Times New Roman" w:cs="Times New Roman"/>
          <w:sz w:val="28"/>
          <w:szCs w:val="28"/>
        </w:rPr>
        <w:t xml:space="preserve"> рассмотрения заявок </w:t>
      </w:r>
      <w:r w:rsidR="0048289B" w:rsidRPr="004A2371">
        <w:rPr>
          <w:rFonts w:ascii="Times New Roman" w:hAnsi="Times New Roman" w:cs="Times New Roman"/>
          <w:sz w:val="28"/>
          <w:szCs w:val="28"/>
        </w:rPr>
        <w:t xml:space="preserve">вносится информация о признании такого аукциона </w:t>
      </w:r>
      <w:proofErr w:type="gramStart"/>
      <w:r w:rsidR="0048289B" w:rsidRPr="004A2371">
        <w:rPr>
          <w:rFonts w:ascii="Times New Roman" w:hAnsi="Times New Roman" w:cs="Times New Roman"/>
          <w:sz w:val="28"/>
          <w:szCs w:val="28"/>
        </w:rPr>
        <w:t>несостоявшимся</w:t>
      </w:r>
      <w:proofErr w:type="gramEnd"/>
      <w:r w:rsidR="0048289B" w:rsidRPr="004A2371">
        <w:rPr>
          <w:rFonts w:ascii="Times New Roman" w:hAnsi="Times New Roman" w:cs="Times New Roman"/>
          <w:sz w:val="28"/>
          <w:szCs w:val="28"/>
        </w:rPr>
        <w:t>.</w:t>
      </w:r>
    </w:p>
    <w:p w:rsidR="0048289B" w:rsidRPr="004A2371" w:rsidRDefault="00AE0DA4"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lastRenderedPageBreak/>
        <w:t>1</w:t>
      </w:r>
      <w:r w:rsidR="00A65FAA" w:rsidRPr="004A2371">
        <w:rPr>
          <w:rFonts w:ascii="Times New Roman" w:hAnsi="Times New Roman" w:cs="Times New Roman"/>
          <w:sz w:val="28"/>
          <w:szCs w:val="28"/>
        </w:rPr>
        <w:t>5</w:t>
      </w:r>
      <w:r w:rsidR="00B52463" w:rsidRPr="004A2371">
        <w:rPr>
          <w:rFonts w:ascii="Times New Roman" w:hAnsi="Times New Roman" w:cs="Times New Roman"/>
          <w:sz w:val="28"/>
          <w:szCs w:val="28"/>
        </w:rPr>
        <w:t xml:space="preserve">.9. </w:t>
      </w:r>
      <w:r w:rsidR="0048289B" w:rsidRPr="004A2371">
        <w:rPr>
          <w:rFonts w:ascii="Times New Roman" w:hAnsi="Times New Roman" w:cs="Times New Roman"/>
          <w:sz w:val="28"/>
          <w:szCs w:val="28"/>
        </w:rPr>
        <w:t>В течение одного часа с момента поступления оператору электронной площадки указанного настоящей документации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w:t>
      </w:r>
      <w:proofErr w:type="gramStart"/>
      <w:r w:rsidR="0048289B" w:rsidRPr="004A2371">
        <w:rPr>
          <w:rFonts w:ascii="Times New Roman" w:hAnsi="Times New Roman" w:cs="Times New Roman"/>
          <w:sz w:val="28"/>
          <w:szCs w:val="28"/>
        </w:rPr>
        <w:t>,</w:t>
      </w:r>
      <w:proofErr w:type="gramEnd"/>
      <w:r w:rsidR="0048289B" w:rsidRPr="004A2371">
        <w:rPr>
          <w:rFonts w:ascii="Times New Roman" w:hAnsi="Times New Roman" w:cs="Times New Roman"/>
          <w:sz w:val="28"/>
          <w:szCs w:val="28"/>
        </w:rPr>
        <w:t xml:space="preserve"> если </w:t>
      </w:r>
      <w:r w:rsidR="00CE1EED" w:rsidRPr="004A2371">
        <w:rPr>
          <w:rFonts w:ascii="Times New Roman" w:hAnsi="Times New Roman" w:cs="Times New Roman"/>
          <w:sz w:val="28"/>
          <w:szCs w:val="28"/>
        </w:rPr>
        <w:t>единой</w:t>
      </w:r>
      <w:r w:rsidR="0048289B" w:rsidRPr="004A2371">
        <w:rPr>
          <w:rFonts w:ascii="Times New Roman" w:hAnsi="Times New Roman" w:cs="Times New Roman"/>
          <w:sz w:val="28"/>
          <w:szCs w:val="28"/>
        </w:rPr>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48289B" w:rsidRPr="00D662FD" w:rsidRDefault="0048289B" w:rsidP="005F5710">
      <w:pPr>
        <w:autoSpaceDE w:val="0"/>
        <w:autoSpaceDN w:val="0"/>
        <w:adjustRightInd w:val="0"/>
        <w:spacing w:after="0" w:line="240" w:lineRule="auto"/>
        <w:ind w:firstLine="709"/>
        <w:jc w:val="both"/>
        <w:rPr>
          <w:rFonts w:ascii="Times New Roman" w:hAnsi="Times New Roman" w:cs="Times New Roman"/>
          <w:sz w:val="26"/>
          <w:szCs w:val="26"/>
        </w:rPr>
      </w:pPr>
    </w:p>
    <w:p w:rsidR="0048289B" w:rsidRPr="002C08CC" w:rsidRDefault="0048289B" w:rsidP="005F5710">
      <w:pPr>
        <w:pStyle w:val="a6"/>
        <w:numPr>
          <w:ilvl w:val="0"/>
          <w:numId w:val="12"/>
        </w:numPr>
        <w:autoSpaceDE w:val="0"/>
        <w:autoSpaceDN w:val="0"/>
        <w:adjustRightInd w:val="0"/>
        <w:spacing w:after="0" w:line="240" w:lineRule="auto"/>
        <w:ind w:left="0" w:firstLine="709"/>
        <w:jc w:val="center"/>
        <w:rPr>
          <w:rFonts w:ascii="Times New Roman" w:hAnsi="Times New Roman" w:cs="Times New Roman"/>
          <w:bCs/>
          <w:sz w:val="28"/>
          <w:szCs w:val="28"/>
        </w:rPr>
      </w:pPr>
      <w:r w:rsidRPr="002C08CC">
        <w:rPr>
          <w:rFonts w:ascii="Times New Roman" w:hAnsi="Times New Roman" w:cs="Times New Roman"/>
          <w:bCs/>
          <w:sz w:val="28"/>
          <w:szCs w:val="28"/>
        </w:rPr>
        <w:t>ДАТА ПРОВЕДЕНИЯ ЭЛЕКТРОННОГО АУКЦИОНА</w:t>
      </w:r>
    </w:p>
    <w:p w:rsidR="0048289B"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A65FAA" w:rsidRPr="004A2371">
        <w:rPr>
          <w:rFonts w:ascii="Times New Roman" w:hAnsi="Times New Roman" w:cs="Times New Roman"/>
          <w:sz w:val="28"/>
          <w:szCs w:val="28"/>
        </w:rPr>
        <w:t>6</w:t>
      </w:r>
      <w:r w:rsidR="0048289B" w:rsidRPr="004A2371">
        <w:rPr>
          <w:rFonts w:ascii="Times New Roman" w:hAnsi="Times New Roman" w:cs="Times New Roman"/>
          <w:sz w:val="28"/>
          <w:szCs w:val="28"/>
        </w:rPr>
        <w:t xml:space="preserve">.1. </w:t>
      </w:r>
      <w:proofErr w:type="gramStart"/>
      <w:r w:rsidR="0048289B" w:rsidRPr="004A2371">
        <w:rPr>
          <w:rFonts w:ascii="Times New Roman" w:hAnsi="Times New Roman" w:cs="Times New Roman"/>
          <w:sz w:val="28"/>
          <w:szCs w:val="28"/>
        </w:rPr>
        <w:t xml:space="preserve">Электронный аукцион проводится на электронной площадке в указанный в извещении о его проведении, </w:t>
      </w:r>
      <w:r w:rsidR="0048289B" w:rsidRPr="004A2371">
        <w:rPr>
          <w:rFonts w:ascii="Times New Roman" w:hAnsi="Times New Roman" w:cs="Times New Roman"/>
          <w:bCs/>
          <w:iCs/>
          <w:sz w:val="28"/>
          <w:szCs w:val="28"/>
        </w:rPr>
        <w:t>Информационной карте аукциона</w:t>
      </w:r>
      <w:r w:rsidR="00A65FAA" w:rsidRPr="004A2371">
        <w:rPr>
          <w:rFonts w:ascii="Times New Roman" w:hAnsi="Times New Roman" w:cs="Times New Roman"/>
          <w:sz w:val="28"/>
          <w:szCs w:val="28"/>
        </w:rPr>
        <w:t xml:space="preserve"> и определенный с учетом п. 16.2</w:t>
      </w:r>
      <w:r w:rsidR="007E6E6F" w:rsidRPr="004A2371">
        <w:rPr>
          <w:rFonts w:ascii="Times New Roman" w:hAnsi="Times New Roman" w:cs="Times New Roman"/>
          <w:sz w:val="28"/>
          <w:szCs w:val="28"/>
        </w:rPr>
        <w:t>.</w:t>
      </w:r>
      <w:r w:rsidR="0048289B" w:rsidRPr="004A2371">
        <w:rPr>
          <w:rFonts w:ascii="Times New Roman" w:hAnsi="Times New Roman" w:cs="Times New Roman"/>
          <w:sz w:val="28"/>
          <w:szCs w:val="28"/>
        </w:rPr>
        <w:t xml:space="preserve"> настоящей документации день.</w:t>
      </w:r>
      <w:proofErr w:type="gramEnd"/>
      <w:r w:rsidR="0048289B" w:rsidRPr="004A2371">
        <w:rPr>
          <w:rFonts w:ascii="Times New Roman" w:hAnsi="Times New Roman" w:cs="Times New Roman"/>
          <w:sz w:val="28"/>
          <w:szCs w:val="28"/>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8289B" w:rsidRPr="004A2371" w:rsidRDefault="00AE0DA4"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5FAA" w:rsidRPr="004A2371">
        <w:rPr>
          <w:rFonts w:ascii="Times New Roman" w:hAnsi="Times New Roman" w:cs="Times New Roman"/>
          <w:sz w:val="28"/>
          <w:szCs w:val="28"/>
        </w:rPr>
        <w:t>6</w:t>
      </w:r>
      <w:r w:rsidR="0048289B" w:rsidRPr="004A2371">
        <w:rPr>
          <w:rFonts w:ascii="Times New Roman" w:hAnsi="Times New Roman" w:cs="Times New Roman"/>
          <w:sz w:val="28"/>
          <w:szCs w:val="28"/>
        </w:rPr>
        <w:t xml:space="preserve">.2. Днем проведения электронного аукциона является рабочий день, следующий после истечения двух дней с даты </w:t>
      </w:r>
      <w:proofErr w:type="gramStart"/>
      <w:r w:rsidR="0048289B" w:rsidRPr="004A2371">
        <w:rPr>
          <w:rFonts w:ascii="Times New Roman" w:hAnsi="Times New Roman" w:cs="Times New Roman"/>
          <w:sz w:val="28"/>
          <w:szCs w:val="28"/>
        </w:rPr>
        <w:t>окончания срока рассмотрения первых частей заявок</w:t>
      </w:r>
      <w:proofErr w:type="gramEnd"/>
      <w:r w:rsidR="0048289B" w:rsidRPr="004A2371">
        <w:rPr>
          <w:rFonts w:ascii="Times New Roman" w:hAnsi="Times New Roman" w:cs="Times New Roman"/>
          <w:sz w:val="28"/>
          <w:szCs w:val="28"/>
        </w:rPr>
        <w:t xml:space="preserve"> на участие в таком аукционе.</w:t>
      </w:r>
    </w:p>
    <w:p w:rsidR="0048289B" w:rsidRPr="00D662FD" w:rsidRDefault="0048289B" w:rsidP="005F5710">
      <w:pPr>
        <w:autoSpaceDE w:val="0"/>
        <w:autoSpaceDN w:val="0"/>
        <w:adjustRightInd w:val="0"/>
        <w:spacing w:after="0" w:line="240" w:lineRule="auto"/>
        <w:ind w:firstLine="709"/>
        <w:jc w:val="both"/>
        <w:rPr>
          <w:rFonts w:ascii="Times New Roman" w:hAnsi="Times New Roman" w:cs="Times New Roman"/>
          <w:sz w:val="26"/>
          <w:szCs w:val="26"/>
        </w:rPr>
      </w:pPr>
    </w:p>
    <w:p w:rsidR="0048289B" w:rsidRPr="002C08CC" w:rsidRDefault="00AE0DA4" w:rsidP="005F5710">
      <w:pPr>
        <w:autoSpaceDE w:val="0"/>
        <w:autoSpaceDN w:val="0"/>
        <w:adjustRightInd w:val="0"/>
        <w:spacing w:after="0" w:line="240" w:lineRule="auto"/>
        <w:ind w:firstLine="709"/>
        <w:jc w:val="center"/>
        <w:rPr>
          <w:rFonts w:ascii="Times New Roman" w:hAnsi="Times New Roman" w:cs="Times New Roman"/>
          <w:bCs/>
          <w:sz w:val="28"/>
          <w:szCs w:val="28"/>
        </w:rPr>
      </w:pPr>
      <w:r w:rsidRPr="002C08CC">
        <w:rPr>
          <w:rFonts w:ascii="Times New Roman" w:hAnsi="Times New Roman" w:cs="Times New Roman"/>
          <w:bCs/>
          <w:sz w:val="28"/>
          <w:szCs w:val="28"/>
        </w:rPr>
        <w:t>1</w:t>
      </w:r>
      <w:r w:rsidR="00A6613E" w:rsidRPr="002C08CC">
        <w:rPr>
          <w:rFonts w:ascii="Times New Roman" w:hAnsi="Times New Roman" w:cs="Times New Roman"/>
          <w:bCs/>
          <w:sz w:val="28"/>
          <w:szCs w:val="28"/>
        </w:rPr>
        <w:t>7</w:t>
      </w:r>
      <w:r w:rsidR="0048289B" w:rsidRPr="002C08CC">
        <w:rPr>
          <w:rFonts w:ascii="Times New Roman" w:hAnsi="Times New Roman" w:cs="Times New Roman"/>
          <w:bCs/>
          <w:sz w:val="28"/>
          <w:szCs w:val="28"/>
        </w:rPr>
        <w:t>. ПОРЯДОК РАССМОТРЕНИЯ ВТОРЫХ ЧАСТЕЙ ЗАЯВОК НА УЧАСТИЕ В ЭЛЕКТРОННОМ АУКЦИОНЕ</w:t>
      </w:r>
    </w:p>
    <w:p w:rsidR="001D6520" w:rsidRPr="004A2371" w:rsidRDefault="0048289B" w:rsidP="005F5710">
      <w:pPr>
        <w:autoSpaceDE w:val="0"/>
        <w:autoSpaceDN w:val="0"/>
        <w:adjustRightInd w:val="0"/>
        <w:spacing w:after="0" w:line="240" w:lineRule="auto"/>
        <w:ind w:firstLine="709"/>
        <w:jc w:val="both"/>
        <w:rPr>
          <w:rFonts w:ascii="Times New Roman" w:hAnsi="Times New Roman" w:cs="Times New Roman"/>
          <w:sz w:val="28"/>
          <w:szCs w:val="28"/>
        </w:rPr>
      </w:pPr>
      <w:r w:rsidRPr="00D662FD">
        <w:rPr>
          <w:rFonts w:ascii="Times New Roman" w:hAnsi="Times New Roman" w:cs="Times New Roman"/>
          <w:sz w:val="26"/>
          <w:szCs w:val="26"/>
        </w:rPr>
        <w:t xml:space="preserve"> </w:t>
      </w:r>
      <w:r w:rsidR="00AE0DA4" w:rsidRPr="004A2371">
        <w:rPr>
          <w:rFonts w:ascii="Times New Roman" w:hAnsi="Times New Roman" w:cs="Times New Roman"/>
          <w:sz w:val="28"/>
          <w:szCs w:val="28"/>
        </w:rPr>
        <w:t>1</w:t>
      </w:r>
      <w:r w:rsidR="00A6613E" w:rsidRPr="004A2371">
        <w:rPr>
          <w:rFonts w:ascii="Times New Roman" w:hAnsi="Times New Roman" w:cs="Times New Roman"/>
          <w:sz w:val="28"/>
          <w:szCs w:val="28"/>
        </w:rPr>
        <w:t>7</w:t>
      </w:r>
      <w:r w:rsidRPr="004A2371">
        <w:rPr>
          <w:rFonts w:ascii="Times New Roman" w:hAnsi="Times New Roman" w:cs="Times New Roman"/>
          <w:sz w:val="28"/>
          <w:szCs w:val="28"/>
        </w:rPr>
        <w:t xml:space="preserve">.1. </w:t>
      </w:r>
      <w:proofErr w:type="gramStart"/>
      <w:r w:rsidR="00CE1EED" w:rsidRPr="004A2371">
        <w:rPr>
          <w:rFonts w:ascii="Times New Roman" w:hAnsi="Times New Roman" w:cs="Times New Roman"/>
          <w:sz w:val="28"/>
          <w:szCs w:val="28"/>
        </w:rPr>
        <w:t>Единая</w:t>
      </w:r>
      <w:r w:rsidRPr="004A2371">
        <w:rPr>
          <w:rFonts w:ascii="Times New Roman" w:hAnsi="Times New Roman" w:cs="Times New Roman"/>
          <w:sz w:val="28"/>
          <w:szCs w:val="28"/>
        </w:rPr>
        <w:t xml:space="preserve"> комиссия рассматривает вторые части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заявок на участие в электронном аукционе и документы, направленные заказчику оператором электронной площадки в соответствии с частью</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19 статьи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 xml:space="preserve">68 Федерального закона </w:t>
      </w:r>
      <w:r w:rsidR="00A77E72" w:rsidRPr="004A2371">
        <w:rPr>
          <w:rFonts w:ascii="Times New Roman" w:hAnsi="Times New Roman" w:cs="Times New Roman"/>
          <w:sz w:val="28"/>
          <w:szCs w:val="28"/>
        </w:rPr>
        <w:t>№ 44-ФЗ</w:t>
      </w:r>
      <w:r w:rsidR="0050687C" w:rsidRPr="004A2371">
        <w:rPr>
          <w:rFonts w:ascii="Times New Roman" w:hAnsi="Times New Roman" w:cs="Times New Roman"/>
          <w:sz w:val="28"/>
          <w:szCs w:val="28"/>
        </w:rPr>
        <w:t xml:space="preserve"> </w:t>
      </w:r>
      <w:r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 в части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соответствия их требованиям, установленным документацией о таком аукционе.</w:t>
      </w:r>
      <w:proofErr w:type="gramEnd"/>
    </w:p>
    <w:p w:rsidR="0048289B" w:rsidRPr="004A2371" w:rsidRDefault="00AE0DA4"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7</w:t>
      </w:r>
      <w:r w:rsidR="00EF219D" w:rsidRPr="004A2371">
        <w:rPr>
          <w:rFonts w:ascii="Times New Roman" w:hAnsi="Times New Roman" w:cs="Times New Roman"/>
          <w:sz w:val="28"/>
          <w:szCs w:val="28"/>
        </w:rPr>
        <w:t>.</w:t>
      </w:r>
      <w:r w:rsidR="0048289B" w:rsidRPr="004A2371">
        <w:rPr>
          <w:rFonts w:ascii="Times New Roman" w:hAnsi="Times New Roman" w:cs="Times New Roman"/>
          <w:sz w:val="28"/>
          <w:szCs w:val="28"/>
        </w:rPr>
        <w:t xml:space="preserve">2. </w:t>
      </w:r>
      <w:r w:rsidR="00CE1EED" w:rsidRPr="004A2371">
        <w:rPr>
          <w:rFonts w:ascii="Times New Roman" w:hAnsi="Times New Roman" w:cs="Times New Roman"/>
          <w:sz w:val="28"/>
          <w:szCs w:val="28"/>
        </w:rPr>
        <w:t>Единой</w:t>
      </w:r>
      <w:r w:rsidR="0048289B" w:rsidRPr="004A2371">
        <w:rPr>
          <w:rFonts w:ascii="Times New Roman" w:hAnsi="Times New Roman" w:cs="Times New Roman"/>
          <w:sz w:val="28"/>
          <w:szCs w:val="28"/>
        </w:rPr>
        <w:t xml:space="preserve">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rsidR="00CE1EED" w:rsidRPr="004A2371">
        <w:rPr>
          <w:rFonts w:ascii="Times New Roman" w:hAnsi="Times New Roman" w:cs="Times New Roman"/>
          <w:sz w:val="28"/>
          <w:szCs w:val="28"/>
        </w:rPr>
        <w:t>единая</w:t>
      </w:r>
      <w:r w:rsidR="0048289B" w:rsidRPr="004A2371">
        <w:rPr>
          <w:rFonts w:ascii="Times New Roman" w:hAnsi="Times New Roman" w:cs="Times New Roman"/>
          <w:sz w:val="28"/>
          <w:szCs w:val="28"/>
        </w:rPr>
        <w:t xml:space="preserve"> комиссия рассматривает информацию о подавшем </w:t>
      </w:r>
      <w:r w:rsidR="0048289B" w:rsidRPr="004A2371">
        <w:rPr>
          <w:rFonts w:ascii="Times New Roman" w:hAnsi="Times New Roman" w:cs="Times New Roman"/>
          <w:sz w:val="28"/>
          <w:szCs w:val="28"/>
        </w:rPr>
        <w:lastRenderedPageBreak/>
        <w:t>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E6E6F" w:rsidRPr="004A2371" w:rsidRDefault="00AE0DA4" w:rsidP="007E6E6F">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7</w:t>
      </w:r>
      <w:r w:rsidR="0048289B" w:rsidRPr="004A2371">
        <w:rPr>
          <w:rFonts w:ascii="Times New Roman" w:hAnsi="Times New Roman" w:cs="Times New Roman"/>
          <w:sz w:val="28"/>
          <w:szCs w:val="28"/>
        </w:rPr>
        <w:t xml:space="preserve">.3. </w:t>
      </w:r>
      <w:r w:rsidR="00EF219D" w:rsidRPr="004A2371">
        <w:rPr>
          <w:rFonts w:ascii="Times New Roman" w:hAnsi="Times New Roman" w:cs="Times New Roman"/>
          <w:sz w:val="28"/>
          <w:szCs w:val="28"/>
        </w:rPr>
        <w:t>Единая</w:t>
      </w:r>
      <w:r w:rsidR="0048289B" w:rsidRPr="004A2371">
        <w:rPr>
          <w:rFonts w:ascii="Times New Roman" w:hAnsi="Times New Roman" w:cs="Times New Roman"/>
          <w:sz w:val="28"/>
          <w:szCs w:val="28"/>
        </w:rPr>
        <w:t xml:space="preserve"> комиссия рассматривает вторые части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заявок на участие в электронном аукционе, направленных в соответствии с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19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68 </w:t>
      </w:r>
      <w:r w:rsidR="00EF219D"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EF219D"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 до принятия решения о соответствии пяти таких заявок требованиям, установленным документацией о таком аукционе. В случае</w:t>
      </w:r>
      <w:proofErr w:type="gramStart"/>
      <w:r w:rsidR="0048289B" w:rsidRPr="004A2371">
        <w:rPr>
          <w:rFonts w:ascii="Times New Roman" w:hAnsi="Times New Roman" w:cs="Times New Roman"/>
          <w:sz w:val="28"/>
          <w:szCs w:val="28"/>
        </w:rPr>
        <w:t>,</w:t>
      </w:r>
      <w:proofErr w:type="gramEnd"/>
      <w:r w:rsidR="0048289B" w:rsidRPr="004A2371">
        <w:rPr>
          <w:rFonts w:ascii="Times New Roman" w:hAnsi="Times New Roman" w:cs="Times New Roman"/>
          <w:sz w:val="28"/>
          <w:szCs w:val="28"/>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sidR="00EF219D" w:rsidRPr="004A2371">
        <w:rPr>
          <w:rFonts w:ascii="Times New Roman" w:hAnsi="Times New Roman" w:cs="Times New Roman"/>
          <w:sz w:val="28"/>
          <w:szCs w:val="28"/>
        </w:rPr>
        <w:t>единая</w:t>
      </w:r>
      <w:r w:rsidR="0048289B" w:rsidRPr="004A2371">
        <w:rPr>
          <w:rFonts w:ascii="Times New Roman" w:hAnsi="Times New Roman" w:cs="Times New Roman"/>
          <w:sz w:val="28"/>
          <w:szCs w:val="28"/>
        </w:rPr>
        <w:t xml:space="preserve"> комиссия рассматривает вторые части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18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68 </w:t>
      </w:r>
      <w:r w:rsidR="00EF219D"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EF219D"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w:t>
      </w:r>
    </w:p>
    <w:p w:rsidR="007E6E6F" w:rsidRPr="004A2371" w:rsidRDefault="00AE0DA4" w:rsidP="007E6E6F">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7</w:t>
      </w:r>
      <w:r w:rsidR="0048289B" w:rsidRPr="004A2371">
        <w:rPr>
          <w:rFonts w:ascii="Times New Roman" w:hAnsi="Times New Roman" w:cs="Times New Roman"/>
          <w:sz w:val="28"/>
          <w:szCs w:val="28"/>
        </w:rPr>
        <w:t>.4</w:t>
      </w:r>
      <w:r w:rsidR="00EF219D" w:rsidRPr="004A2371">
        <w:rPr>
          <w:rFonts w:ascii="Times New Roman" w:hAnsi="Times New Roman" w:cs="Times New Roman"/>
          <w:sz w:val="28"/>
          <w:szCs w:val="28"/>
        </w:rPr>
        <w:t>.</w:t>
      </w:r>
      <w:r w:rsidR="0048289B" w:rsidRPr="004A2371">
        <w:rPr>
          <w:rFonts w:ascii="Times New Roman" w:hAnsi="Times New Roman" w:cs="Times New Roman"/>
          <w:sz w:val="28"/>
          <w:szCs w:val="28"/>
        </w:rPr>
        <w:t xml:space="preserve"> В случае</w:t>
      </w:r>
      <w:proofErr w:type="gramStart"/>
      <w:r w:rsidR="0048289B" w:rsidRPr="004A2371">
        <w:rPr>
          <w:rFonts w:ascii="Times New Roman" w:hAnsi="Times New Roman" w:cs="Times New Roman"/>
          <w:sz w:val="28"/>
          <w:szCs w:val="28"/>
        </w:rPr>
        <w:t>,</w:t>
      </w:r>
      <w:proofErr w:type="gramEnd"/>
      <w:r w:rsidR="0048289B" w:rsidRPr="004A2371">
        <w:rPr>
          <w:rFonts w:ascii="Times New Roman" w:hAnsi="Times New Roman" w:cs="Times New Roman"/>
          <w:sz w:val="28"/>
          <w:szCs w:val="28"/>
        </w:rPr>
        <w:t xml:space="preserve"> если в документации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этих заявок, ранжированные в соответствии с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18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68 </w:t>
      </w:r>
      <w:r w:rsidR="0050687C"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50687C"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 для выявления пяти заявок на участие в таком аукционе, соответствующих требованиям, установленным документацией о нем.</w:t>
      </w:r>
    </w:p>
    <w:p w:rsidR="007E6E6F" w:rsidRPr="004A2371" w:rsidRDefault="00AE0DA4" w:rsidP="007E6E6F">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7</w:t>
      </w:r>
      <w:r w:rsidR="0048289B" w:rsidRPr="004A2371">
        <w:rPr>
          <w:rFonts w:ascii="Times New Roman" w:hAnsi="Times New Roman" w:cs="Times New Roman"/>
          <w:sz w:val="28"/>
          <w:szCs w:val="28"/>
        </w:rPr>
        <w:t xml:space="preserve">.5. Общий срок рассмотрения вторых частей заявок на участие в электронном аукционе не может превышать три рабочих дня </w:t>
      </w:r>
      <w:proofErr w:type="gramStart"/>
      <w:r w:rsidR="0048289B" w:rsidRPr="004A2371">
        <w:rPr>
          <w:rFonts w:ascii="Times New Roman" w:hAnsi="Times New Roman" w:cs="Times New Roman"/>
          <w:sz w:val="28"/>
          <w:szCs w:val="28"/>
        </w:rPr>
        <w:t>с даты размещения</w:t>
      </w:r>
      <w:proofErr w:type="gramEnd"/>
      <w:r w:rsidR="0048289B" w:rsidRPr="004A2371">
        <w:rPr>
          <w:rFonts w:ascii="Times New Roman" w:hAnsi="Times New Roman" w:cs="Times New Roman"/>
          <w:sz w:val="28"/>
          <w:szCs w:val="28"/>
        </w:rPr>
        <w:t xml:space="preserve"> на электронной площадке протокола проведения электронного аукциона.</w:t>
      </w:r>
    </w:p>
    <w:p w:rsidR="0048289B" w:rsidRPr="004A2371" w:rsidRDefault="00AE0DA4" w:rsidP="007E6E6F">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7</w:t>
      </w:r>
      <w:r w:rsidR="0048289B" w:rsidRPr="004A2371">
        <w:rPr>
          <w:rFonts w:ascii="Times New Roman" w:hAnsi="Times New Roman" w:cs="Times New Roman"/>
          <w:sz w:val="28"/>
          <w:szCs w:val="28"/>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2371">
        <w:rPr>
          <w:rFonts w:ascii="Times New Roman" w:hAnsi="Times New Roman" w:cs="Times New Roman"/>
          <w:sz w:val="28"/>
          <w:szCs w:val="28"/>
        </w:rPr>
        <w:t>1) непредставления документов и информации, которые предусмотрены пунктами 1, 3 - 5, 7 и 8 части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2 статьи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62, частями 3 и 5 статьи</w:t>
      </w:r>
      <w:r w:rsidRPr="004A2371">
        <w:rPr>
          <w:rFonts w:ascii="Times New Roman" w:hAnsi="Times New Roman" w:cs="Times New Roman"/>
          <w:sz w:val="28"/>
          <w:szCs w:val="28"/>
          <w:lang w:val="en-US"/>
        </w:rPr>
        <w:t> </w:t>
      </w:r>
      <w:r w:rsidRPr="004A2371">
        <w:rPr>
          <w:rFonts w:ascii="Times New Roman" w:hAnsi="Times New Roman" w:cs="Times New Roman"/>
          <w:sz w:val="28"/>
          <w:szCs w:val="28"/>
        </w:rPr>
        <w:t xml:space="preserve">66 </w:t>
      </w:r>
      <w:r w:rsidR="00935222"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935222" w:rsidRPr="004A2371">
        <w:rPr>
          <w:rFonts w:ascii="Times New Roman" w:hAnsi="Times New Roman" w:cs="Times New Roman"/>
          <w:sz w:val="28"/>
          <w:szCs w:val="28"/>
        </w:rPr>
        <w:t xml:space="preserve"> </w:t>
      </w:r>
      <w:r w:rsidRPr="004A2371">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муниципальных нужд», несоответствия указанных документов и информации требованиям, установленным документацией о таком аукционе, наличия в указанных документах </w:t>
      </w:r>
      <w:r w:rsidRPr="004A2371">
        <w:rPr>
          <w:rFonts w:ascii="Times New Roman" w:hAnsi="Times New Roman" w:cs="Times New Roman"/>
          <w:sz w:val="28"/>
          <w:szCs w:val="28"/>
        </w:rPr>
        <w:lastRenderedPageBreak/>
        <w:t>недостоверной информации об участнике</w:t>
      </w:r>
      <w:proofErr w:type="gramEnd"/>
      <w:r w:rsidRPr="004A2371">
        <w:rPr>
          <w:rFonts w:ascii="Times New Roman" w:hAnsi="Times New Roman" w:cs="Times New Roman"/>
          <w:sz w:val="28"/>
          <w:szCs w:val="28"/>
        </w:rPr>
        <w:t xml:space="preserve"> такого аукциона на дату и время окончания срока подачи заявок на участие в таком аукционе;</w:t>
      </w:r>
    </w:p>
    <w:p w:rsidR="007E6E6F" w:rsidRPr="004A2371" w:rsidRDefault="0048289B" w:rsidP="007E6E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2371">
        <w:rPr>
          <w:rFonts w:ascii="Times New Roman" w:hAnsi="Times New Roman" w:cs="Times New Roman"/>
          <w:sz w:val="28"/>
          <w:szCs w:val="28"/>
        </w:rPr>
        <w:t xml:space="preserve">2) несоответствия участника такого аукциона требованиям, установленным в соответствии </w:t>
      </w:r>
      <w:r w:rsidR="00A6613E" w:rsidRPr="004A2371">
        <w:rPr>
          <w:rFonts w:ascii="Times New Roman" w:hAnsi="Times New Roman" w:cs="Times New Roman"/>
          <w:sz w:val="28"/>
          <w:szCs w:val="28"/>
        </w:rPr>
        <w:t xml:space="preserve"> с частью 1</w:t>
      </w:r>
      <w:r w:rsidR="005C431B" w:rsidRPr="004A2371">
        <w:rPr>
          <w:rFonts w:ascii="Times New Roman" w:hAnsi="Times New Roman" w:cs="Times New Roman"/>
          <w:sz w:val="28"/>
          <w:szCs w:val="28"/>
        </w:rPr>
        <w:t>, частями 1.1 и 2</w:t>
      </w:r>
      <w:r w:rsidRPr="004A2371">
        <w:rPr>
          <w:rFonts w:ascii="Times New Roman" w:hAnsi="Times New Roman" w:cs="Times New Roman"/>
          <w:sz w:val="28"/>
          <w:szCs w:val="28"/>
        </w:rPr>
        <w:t xml:space="preserve"> </w:t>
      </w:r>
      <w:r w:rsidR="00A7582B" w:rsidRPr="004A2371">
        <w:rPr>
          <w:rFonts w:ascii="Times New Roman" w:hAnsi="Times New Roman" w:cs="Times New Roman"/>
          <w:sz w:val="28"/>
          <w:szCs w:val="28"/>
        </w:rPr>
        <w:t xml:space="preserve">(при наличии таких требований) статьи 31 </w:t>
      </w:r>
      <w:r w:rsidR="00935222"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935222" w:rsidRPr="004A2371">
        <w:rPr>
          <w:rFonts w:ascii="Times New Roman" w:hAnsi="Times New Roman" w:cs="Times New Roman"/>
          <w:sz w:val="28"/>
          <w:szCs w:val="28"/>
        </w:rPr>
        <w:t xml:space="preserve"> </w:t>
      </w:r>
      <w:r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w:t>
      </w:r>
      <w:proofErr w:type="gramEnd"/>
    </w:p>
    <w:p w:rsidR="007E6E6F" w:rsidRPr="004A2371" w:rsidRDefault="00AE0DA4" w:rsidP="007E6E6F">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7</w:t>
      </w:r>
      <w:r w:rsidR="0048289B" w:rsidRPr="004A2371">
        <w:rPr>
          <w:rFonts w:ascii="Times New Roman" w:hAnsi="Times New Roman" w:cs="Times New Roman"/>
          <w:sz w:val="28"/>
          <w:szCs w:val="28"/>
        </w:rPr>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6 настоящей статьи, не допускается.</w:t>
      </w:r>
    </w:p>
    <w:p w:rsidR="007E6E6F" w:rsidRPr="004A2371" w:rsidRDefault="00AE0DA4" w:rsidP="007E6E6F">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7</w:t>
      </w:r>
      <w:r w:rsidR="0048289B" w:rsidRPr="004A2371">
        <w:rPr>
          <w:rFonts w:ascii="Times New Roman" w:hAnsi="Times New Roman" w:cs="Times New Roman"/>
          <w:sz w:val="28"/>
          <w:szCs w:val="28"/>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rsidR="00EF219D" w:rsidRPr="004A2371">
        <w:rPr>
          <w:rFonts w:ascii="Times New Roman" w:hAnsi="Times New Roman" w:cs="Times New Roman"/>
          <w:sz w:val="28"/>
          <w:szCs w:val="28"/>
        </w:rPr>
        <w:t>единой</w:t>
      </w:r>
      <w:r w:rsidR="0048289B" w:rsidRPr="004A2371">
        <w:rPr>
          <w:rFonts w:ascii="Times New Roman" w:hAnsi="Times New Roman" w:cs="Times New Roman"/>
          <w:sz w:val="28"/>
          <w:szCs w:val="28"/>
        </w:rPr>
        <w:t xml:space="preserve">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0048289B" w:rsidRPr="004A2371">
        <w:rPr>
          <w:rFonts w:ascii="Times New Roman" w:hAnsi="Times New Roman" w:cs="Times New Roman"/>
          <w:sz w:val="28"/>
          <w:szCs w:val="28"/>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w:t>
      </w:r>
      <w:r w:rsidR="00EF219D" w:rsidRPr="004A2371">
        <w:rPr>
          <w:rFonts w:ascii="Times New Roman" w:hAnsi="Times New Roman" w:cs="Times New Roman"/>
          <w:sz w:val="28"/>
          <w:szCs w:val="28"/>
        </w:rPr>
        <w:t>единой</w:t>
      </w:r>
      <w:r w:rsidR="0048289B" w:rsidRPr="004A2371">
        <w:rPr>
          <w:rFonts w:ascii="Times New Roman" w:hAnsi="Times New Roman" w:cs="Times New Roman"/>
          <w:sz w:val="28"/>
          <w:szCs w:val="28"/>
        </w:rPr>
        <w:t xml:space="preserve">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48289B" w:rsidRPr="004A2371">
        <w:rPr>
          <w:rFonts w:ascii="Times New Roman" w:hAnsi="Times New Roman" w:cs="Times New Roman"/>
          <w:sz w:val="28"/>
          <w:szCs w:val="28"/>
        </w:rPr>
        <w:t xml:space="preserve">, </w:t>
      </w:r>
      <w:proofErr w:type="gramStart"/>
      <w:r w:rsidR="0048289B" w:rsidRPr="004A2371">
        <w:rPr>
          <w:rFonts w:ascii="Times New Roman" w:hAnsi="Times New Roman" w:cs="Times New Roman"/>
          <w:sz w:val="28"/>
          <w:szCs w:val="28"/>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18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68 </w:t>
      </w:r>
      <w:r w:rsidR="00EF219D"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48289B" w:rsidRPr="004A237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муниципальных нужд» и в отношении которых принято решение о соответствии требованиям, установленным документацией о таком аукционе</w:t>
      </w:r>
      <w:proofErr w:type="gramEnd"/>
      <w:r w:rsidR="0048289B" w:rsidRPr="004A2371">
        <w:rPr>
          <w:rFonts w:ascii="Times New Roman" w:hAnsi="Times New Roman" w:cs="Times New Roman"/>
          <w:sz w:val="28"/>
          <w:szCs w:val="28"/>
        </w:rPr>
        <w:t xml:space="preserve">, </w:t>
      </w:r>
      <w:proofErr w:type="gramStart"/>
      <w:r w:rsidR="0048289B" w:rsidRPr="004A2371">
        <w:rPr>
          <w:rFonts w:ascii="Times New Roman" w:hAnsi="Times New Roman" w:cs="Times New Roman"/>
          <w:sz w:val="28"/>
          <w:szCs w:val="28"/>
        </w:rPr>
        <w:t>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w:t>
      </w:r>
      <w:proofErr w:type="gramEnd"/>
      <w:r w:rsidR="0048289B" w:rsidRPr="004A2371">
        <w:rPr>
          <w:rFonts w:ascii="Times New Roman" w:hAnsi="Times New Roman" w:cs="Times New Roman"/>
          <w:sz w:val="28"/>
          <w:szCs w:val="28"/>
        </w:rPr>
        <w:t xml:space="preserve"> </w:t>
      </w:r>
      <w:proofErr w:type="gramStart"/>
      <w:r w:rsidR="0048289B" w:rsidRPr="004A2371">
        <w:rPr>
          <w:rFonts w:ascii="Times New Roman" w:hAnsi="Times New Roman" w:cs="Times New Roman"/>
          <w:sz w:val="28"/>
          <w:szCs w:val="28"/>
        </w:rPr>
        <w:t xml:space="preserve">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rsidR="00EF219D" w:rsidRPr="004A2371">
        <w:rPr>
          <w:rFonts w:ascii="Times New Roman" w:hAnsi="Times New Roman" w:cs="Times New Roman"/>
          <w:sz w:val="28"/>
          <w:szCs w:val="28"/>
        </w:rPr>
        <w:t>единой</w:t>
      </w:r>
      <w:r w:rsidR="0048289B" w:rsidRPr="004A2371">
        <w:rPr>
          <w:rFonts w:ascii="Times New Roman" w:hAnsi="Times New Roman" w:cs="Times New Roman"/>
          <w:sz w:val="28"/>
          <w:szCs w:val="28"/>
        </w:rPr>
        <w:t xml:space="preserve"> комиссии в отношении</w:t>
      </w:r>
      <w:proofErr w:type="gramEnd"/>
      <w:r w:rsidR="0048289B" w:rsidRPr="004A2371">
        <w:rPr>
          <w:rFonts w:ascii="Times New Roman" w:hAnsi="Times New Roman" w:cs="Times New Roman"/>
          <w:sz w:val="28"/>
          <w:szCs w:val="28"/>
        </w:rPr>
        <w:t xml:space="preserve"> каждой заявки на участие в таком аукционе.</w:t>
      </w:r>
    </w:p>
    <w:p w:rsidR="007E6E6F" w:rsidRPr="004A2371" w:rsidRDefault="00AE0DA4" w:rsidP="007E6E6F">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lastRenderedPageBreak/>
        <w:t>1</w:t>
      </w:r>
      <w:r w:rsidR="00A6613E" w:rsidRPr="004A2371">
        <w:rPr>
          <w:rFonts w:ascii="Times New Roman" w:hAnsi="Times New Roman" w:cs="Times New Roman"/>
          <w:sz w:val="28"/>
          <w:szCs w:val="28"/>
        </w:rPr>
        <w:t>7</w:t>
      </w:r>
      <w:r w:rsidR="0048289B" w:rsidRPr="004A2371">
        <w:rPr>
          <w:rFonts w:ascii="Times New Roman" w:hAnsi="Times New Roman" w:cs="Times New Roman"/>
          <w:sz w:val="28"/>
          <w:szCs w:val="28"/>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E6E6F" w:rsidRPr="004A2371" w:rsidRDefault="00AE0DA4" w:rsidP="007E6E6F">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7</w:t>
      </w:r>
      <w:r w:rsidR="0048289B" w:rsidRPr="004A2371">
        <w:rPr>
          <w:rFonts w:ascii="Times New Roman" w:hAnsi="Times New Roman" w:cs="Times New Roman"/>
          <w:sz w:val="28"/>
          <w:szCs w:val="28"/>
        </w:rPr>
        <w:t xml:space="preserve">.10. Участник электронного аукциона, который предложил наиболее низкую цену контракта и заявка на </w:t>
      </w:r>
      <w:proofErr w:type="gramStart"/>
      <w:r w:rsidR="0048289B" w:rsidRPr="004A2371">
        <w:rPr>
          <w:rFonts w:ascii="Times New Roman" w:hAnsi="Times New Roman" w:cs="Times New Roman"/>
          <w:sz w:val="28"/>
          <w:szCs w:val="28"/>
        </w:rPr>
        <w:t>участие</w:t>
      </w:r>
      <w:proofErr w:type="gramEnd"/>
      <w:r w:rsidR="0048289B" w:rsidRPr="004A2371">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E6E6F" w:rsidRPr="004A2371" w:rsidRDefault="00AE0DA4" w:rsidP="007E6E6F">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7</w:t>
      </w:r>
      <w:r w:rsidR="0048289B" w:rsidRPr="004A2371">
        <w:rPr>
          <w:rFonts w:ascii="Times New Roman" w:hAnsi="Times New Roman" w:cs="Times New Roman"/>
          <w:sz w:val="28"/>
          <w:szCs w:val="28"/>
        </w:rPr>
        <w:t>.11. В случае, предусмотренном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23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68 </w:t>
      </w:r>
      <w:r w:rsidR="00EF219D"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EF219D"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муниципальных нужд»,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0048289B" w:rsidRPr="004A2371">
        <w:rPr>
          <w:rFonts w:ascii="Times New Roman" w:hAnsi="Times New Roman" w:cs="Times New Roman"/>
          <w:sz w:val="28"/>
          <w:szCs w:val="28"/>
        </w:rPr>
        <w:t>участие</w:t>
      </w:r>
      <w:proofErr w:type="gramEnd"/>
      <w:r w:rsidR="0048289B" w:rsidRPr="004A2371">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таком аукционе.</w:t>
      </w:r>
    </w:p>
    <w:p w:rsidR="007E6E6F" w:rsidRPr="004A2371" w:rsidRDefault="00AE0DA4" w:rsidP="007E6E6F">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7</w:t>
      </w:r>
      <w:r w:rsidR="0048289B" w:rsidRPr="004A2371">
        <w:rPr>
          <w:rFonts w:ascii="Times New Roman" w:hAnsi="Times New Roman" w:cs="Times New Roman"/>
          <w:sz w:val="28"/>
          <w:szCs w:val="28"/>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w:t>
      </w:r>
      <w:r w:rsidR="0048289B" w:rsidRPr="004A2371">
        <w:rPr>
          <w:rFonts w:ascii="Times New Roman" w:hAnsi="Times New Roman" w:cs="Times New Roman"/>
          <w:sz w:val="28"/>
          <w:szCs w:val="28"/>
          <w:lang w:val="en-US"/>
        </w:rPr>
        <w:t> </w:t>
      </w:r>
      <w:proofErr w:type="gramStart"/>
      <w:r w:rsidR="0048289B" w:rsidRPr="004A2371">
        <w:rPr>
          <w:rFonts w:ascii="Times New Roman" w:hAnsi="Times New Roman" w:cs="Times New Roman"/>
          <w:sz w:val="28"/>
          <w:szCs w:val="28"/>
        </w:rPr>
        <w:t>заявок</w:t>
      </w:r>
      <w:proofErr w:type="gramEnd"/>
      <w:r w:rsidR="0048289B" w:rsidRPr="004A2371">
        <w:rPr>
          <w:rFonts w:ascii="Times New Roman" w:hAnsi="Times New Roman" w:cs="Times New Roman"/>
          <w:sz w:val="28"/>
          <w:szCs w:val="28"/>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48289B" w:rsidRPr="004A2371" w:rsidRDefault="00AE0DA4" w:rsidP="007E6E6F">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7</w:t>
      </w:r>
      <w:r w:rsidR="0048289B" w:rsidRPr="004A2371">
        <w:rPr>
          <w:rFonts w:ascii="Times New Roman" w:hAnsi="Times New Roman" w:cs="Times New Roman"/>
          <w:sz w:val="28"/>
          <w:szCs w:val="28"/>
        </w:rPr>
        <w:t>.13. В случае</w:t>
      </w:r>
      <w:proofErr w:type="gramStart"/>
      <w:r w:rsidR="0048289B" w:rsidRPr="004A2371">
        <w:rPr>
          <w:rFonts w:ascii="Times New Roman" w:hAnsi="Times New Roman" w:cs="Times New Roman"/>
          <w:sz w:val="28"/>
          <w:szCs w:val="28"/>
        </w:rPr>
        <w:t>,</w:t>
      </w:r>
      <w:proofErr w:type="gramEnd"/>
      <w:r w:rsidR="0048289B" w:rsidRPr="004A2371">
        <w:rPr>
          <w:rFonts w:ascii="Times New Roman" w:hAnsi="Times New Roman" w:cs="Times New Roman"/>
          <w:sz w:val="28"/>
          <w:szCs w:val="28"/>
        </w:rPr>
        <w:t xml:space="preserve"> если </w:t>
      </w:r>
      <w:r w:rsidR="00EF219D" w:rsidRPr="004A2371">
        <w:rPr>
          <w:rFonts w:ascii="Times New Roman" w:hAnsi="Times New Roman" w:cs="Times New Roman"/>
          <w:sz w:val="28"/>
          <w:szCs w:val="28"/>
        </w:rPr>
        <w:t>единой</w:t>
      </w:r>
      <w:r w:rsidR="0048289B" w:rsidRPr="004A2371">
        <w:rPr>
          <w:rFonts w:ascii="Times New Roman" w:hAnsi="Times New Roman" w:cs="Times New Roman"/>
          <w:sz w:val="28"/>
          <w:szCs w:val="28"/>
        </w:rPr>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заявки на участие в нем, такой аукцион признается несостоявшимся.</w:t>
      </w:r>
    </w:p>
    <w:p w:rsidR="00EF219D" w:rsidRPr="00D662FD" w:rsidRDefault="00EF219D" w:rsidP="005F5710">
      <w:pPr>
        <w:autoSpaceDE w:val="0"/>
        <w:autoSpaceDN w:val="0"/>
        <w:adjustRightInd w:val="0"/>
        <w:spacing w:after="0" w:line="240" w:lineRule="auto"/>
        <w:ind w:firstLine="709"/>
        <w:jc w:val="both"/>
        <w:rPr>
          <w:rFonts w:ascii="Times New Roman" w:hAnsi="Times New Roman" w:cs="Times New Roman"/>
          <w:sz w:val="26"/>
          <w:szCs w:val="26"/>
        </w:rPr>
      </w:pPr>
    </w:p>
    <w:p w:rsidR="007E6E6F" w:rsidRPr="002C08CC" w:rsidRDefault="00A6613E" w:rsidP="007E6E6F">
      <w:pPr>
        <w:pStyle w:val="a6"/>
        <w:numPr>
          <w:ilvl w:val="0"/>
          <w:numId w:val="18"/>
        </w:numPr>
        <w:autoSpaceDE w:val="0"/>
        <w:autoSpaceDN w:val="0"/>
        <w:adjustRightInd w:val="0"/>
        <w:spacing w:after="0" w:line="240" w:lineRule="auto"/>
        <w:ind w:left="0" w:firstLine="709"/>
        <w:jc w:val="center"/>
        <w:rPr>
          <w:rFonts w:ascii="Times New Roman" w:hAnsi="Times New Roman" w:cs="Times New Roman"/>
          <w:bCs/>
          <w:sz w:val="28"/>
          <w:szCs w:val="28"/>
        </w:rPr>
      </w:pPr>
      <w:r w:rsidRPr="002C08CC">
        <w:rPr>
          <w:rFonts w:ascii="Times New Roman" w:hAnsi="Times New Roman" w:cs="Times New Roman"/>
          <w:bCs/>
          <w:sz w:val="28"/>
          <w:szCs w:val="28"/>
        </w:rPr>
        <w:t xml:space="preserve"> </w:t>
      </w:r>
      <w:r w:rsidR="007F3CA3" w:rsidRPr="002C08CC">
        <w:rPr>
          <w:rFonts w:ascii="Times New Roman" w:hAnsi="Times New Roman" w:cs="Times New Roman"/>
          <w:bCs/>
          <w:sz w:val="28"/>
          <w:szCs w:val="28"/>
        </w:rPr>
        <w:t>ЗАКЛЮЧЕНИЕ</w:t>
      </w:r>
      <w:r w:rsidR="0048289B" w:rsidRPr="002C08CC">
        <w:rPr>
          <w:rFonts w:ascii="Times New Roman" w:hAnsi="Times New Roman" w:cs="Times New Roman"/>
          <w:bCs/>
          <w:sz w:val="28"/>
          <w:szCs w:val="28"/>
        </w:rPr>
        <w:t xml:space="preserve"> КОНТРАКТА ПО РЕЗУЛЬТАТАМ ЭЛЕКТРОННОГО АУКЦИОНА</w:t>
      </w:r>
    </w:p>
    <w:p w:rsidR="0048289B" w:rsidRPr="004A2371" w:rsidRDefault="00AE0DA4" w:rsidP="007E6E6F">
      <w:pPr>
        <w:autoSpaceDE w:val="0"/>
        <w:autoSpaceDN w:val="0"/>
        <w:adjustRightInd w:val="0"/>
        <w:spacing w:after="0" w:line="240" w:lineRule="auto"/>
        <w:ind w:firstLine="708"/>
        <w:jc w:val="both"/>
        <w:rPr>
          <w:rFonts w:ascii="Times New Roman" w:hAnsi="Times New Roman" w:cs="Times New Roman"/>
          <w:bCs/>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8</w:t>
      </w:r>
      <w:r w:rsidR="0048289B" w:rsidRPr="004A2371">
        <w:rPr>
          <w:rFonts w:ascii="Times New Roman" w:hAnsi="Times New Roman" w:cs="Times New Roman"/>
          <w:sz w:val="28"/>
          <w:szCs w:val="28"/>
        </w:rPr>
        <w:t xml:space="preserve">.1. </w:t>
      </w:r>
      <w:proofErr w:type="gramStart"/>
      <w:r w:rsidR="0048289B" w:rsidRPr="004A2371">
        <w:rPr>
          <w:rFonts w:ascii="Times New Roman" w:hAnsi="Times New Roman" w:cs="Times New Roman"/>
          <w:sz w:val="28"/>
          <w:szCs w:val="28"/>
        </w:rPr>
        <w:t xml:space="preserve">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w:t>
      </w:r>
      <w:r w:rsidR="00935222"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48289B" w:rsidRPr="004A237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муниципальных нужд» признана соответствующей требованиям, установленным документацией о таком аукционе.</w:t>
      </w:r>
      <w:proofErr w:type="gramEnd"/>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8</w:t>
      </w:r>
      <w:r w:rsidR="0048289B" w:rsidRPr="004A2371">
        <w:rPr>
          <w:rFonts w:ascii="Times New Roman" w:hAnsi="Times New Roman" w:cs="Times New Roman"/>
          <w:sz w:val="28"/>
          <w:szCs w:val="28"/>
        </w:rPr>
        <w:t xml:space="preserve">.2. </w:t>
      </w:r>
      <w:proofErr w:type="gramStart"/>
      <w:r w:rsidR="0048289B" w:rsidRPr="004A2371">
        <w:rPr>
          <w:rFonts w:ascii="Times New Roman" w:hAnsi="Times New Roman" w:cs="Times New Roman"/>
          <w:sz w:val="28"/>
          <w:szCs w:val="28"/>
        </w:rPr>
        <w:t>В течение пяти дней с даты размещения в единой информационной системе указанного в части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8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69 </w:t>
      </w:r>
      <w:r w:rsidR="00935222"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935222"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 xml:space="preserve">«О </w:t>
      </w:r>
      <w:r w:rsidR="0048289B" w:rsidRPr="004A2371">
        <w:rPr>
          <w:rFonts w:ascii="Times New Roman" w:hAnsi="Times New Roman" w:cs="Times New Roman"/>
          <w:sz w:val="28"/>
          <w:szCs w:val="28"/>
        </w:rPr>
        <w:lastRenderedPageBreak/>
        <w:t>контрактной системе в сфере закупок товаров, работ, услуг для обеспечения государственных муниципальных нужд»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w:t>
      </w:r>
      <w:proofErr w:type="gramEnd"/>
      <w:r w:rsidR="0048289B" w:rsidRPr="004A2371">
        <w:rPr>
          <w:rFonts w:ascii="Times New Roman" w:hAnsi="Times New Roman" w:cs="Times New Roman"/>
          <w:sz w:val="28"/>
          <w:szCs w:val="28"/>
        </w:rPr>
        <w:t>,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8</w:t>
      </w:r>
      <w:r w:rsidR="0048289B" w:rsidRPr="004A2371">
        <w:rPr>
          <w:rFonts w:ascii="Times New Roman" w:hAnsi="Times New Roman" w:cs="Times New Roman"/>
          <w:sz w:val="28"/>
          <w:szCs w:val="28"/>
        </w:rPr>
        <w:t xml:space="preserve">.3. В течение пяти дней </w:t>
      </w:r>
      <w:proofErr w:type="gramStart"/>
      <w:r w:rsidR="0048289B" w:rsidRPr="004A2371">
        <w:rPr>
          <w:rFonts w:ascii="Times New Roman" w:hAnsi="Times New Roman" w:cs="Times New Roman"/>
          <w:sz w:val="28"/>
          <w:szCs w:val="28"/>
        </w:rPr>
        <w:t>с даты размещения</w:t>
      </w:r>
      <w:proofErr w:type="gramEnd"/>
      <w:r w:rsidR="0048289B" w:rsidRPr="004A2371">
        <w:rPr>
          <w:rFonts w:ascii="Times New Roman" w:hAnsi="Times New Roman" w:cs="Times New Roman"/>
          <w:sz w:val="28"/>
          <w:szCs w:val="28"/>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0048289B" w:rsidRPr="004A2371">
        <w:rPr>
          <w:rFonts w:ascii="Times New Roman" w:hAnsi="Times New Roman" w:cs="Times New Roman"/>
          <w:sz w:val="28"/>
          <w:szCs w:val="28"/>
        </w:rPr>
        <w:t>,</w:t>
      </w:r>
      <w:proofErr w:type="gramEnd"/>
      <w:r w:rsidR="0048289B" w:rsidRPr="004A2371">
        <w:rPr>
          <w:rFonts w:ascii="Times New Roman" w:hAnsi="Times New Roman" w:cs="Times New Roman"/>
          <w:sz w:val="28"/>
          <w:szCs w:val="28"/>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1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37 </w:t>
      </w:r>
      <w:r w:rsidR="00935222"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935222"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 обеспечение исполнения контракта или информацию, предусмотренные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2 </w:t>
      </w:r>
      <w:proofErr w:type="gramStart"/>
      <w:r w:rsidR="0048289B" w:rsidRPr="004A2371">
        <w:rPr>
          <w:rFonts w:ascii="Times New Roman" w:hAnsi="Times New Roman" w:cs="Times New Roman"/>
          <w:sz w:val="28"/>
          <w:szCs w:val="28"/>
        </w:rPr>
        <w:t>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37 </w:t>
      </w:r>
      <w:r w:rsidR="00935222"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935222"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 а также обоснование цены контракта в соответствии с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9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37 </w:t>
      </w:r>
      <w:r w:rsidR="00935222"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935222"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 при заключении контракта на поставку товара, необходимого для нормального жизнеобеспечения (продовольствия, средств</w:t>
      </w:r>
      <w:proofErr w:type="gramEnd"/>
      <w:r w:rsidR="0048289B" w:rsidRPr="004A2371">
        <w:rPr>
          <w:rFonts w:ascii="Times New Roman" w:hAnsi="Times New Roman" w:cs="Times New Roman"/>
          <w:sz w:val="28"/>
          <w:szCs w:val="28"/>
        </w:rPr>
        <w:t xml:space="preserve">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8</w:t>
      </w:r>
      <w:r w:rsidR="0048289B" w:rsidRPr="004A2371">
        <w:rPr>
          <w:rFonts w:ascii="Times New Roman" w:hAnsi="Times New Roman" w:cs="Times New Roman"/>
          <w:sz w:val="28"/>
          <w:szCs w:val="28"/>
        </w:rPr>
        <w:t>.4.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8</w:t>
      </w:r>
      <w:r w:rsidR="0048289B" w:rsidRPr="004A2371">
        <w:rPr>
          <w:rFonts w:ascii="Times New Roman" w:hAnsi="Times New Roman" w:cs="Times New Roman"/>
          <w:sz w:val="28"/>
          <w:szCs w:val="28"/>
        </w:rPr>
        <w:t xml:space="preserve">.5. </w:t>
      </w:r>
      <w:proofErr w:type="gramStart"/>
      <w:r w:rsidR="0048289B" w:rsidRPr="004A2371">
        <w:rPr>
          <w:rFonts w:ascii="Times New Roman" w:hAnsi="Times New Roman" w:cs="Times New Roman"/>
          <w:sz w:val="28"/>
          <w:szCs w:val="28"/>
        </w:rPr>
        <w:t xml:space="preserve">В течение трех рабочих дней с даты размещения победителем электронного аукциона в единой информационной системе в соответствии с </w:t>
      </w:r>
      <w:r w:rsidR="0048289B" w:rsidRPr="004A2371">
        <w:rPr>
          <w:rFonts w:ascii="Times New Roman" w:hAnsi="Times New Roman" w:cs="Times New Roman"/>
          <w:sz w:val="28"/>
          <w:szCs w:val="28"/>
        </w:rPr>
        <w:lastRenderedPageBreak/>
        <w:t>частью</w:t>
      </w:r>
      <w:r w:rsidR="0048289B" w:rsidRPr="004A2371">
        <w:rPr>
          <w:rFonts w:ascii="Times New Roman" w:hAnsi="Times New Roman" w:cs="Times New Roman"/>
          <w:sz w:val="28"/>
          <w:szCs w:val="28"/>
          <w:lang w:val="en-US"/>
        </w:rPr>
        <w:t> </w:t>
      </w:r>
      <w:r w:rsidR="00935222" w:rsidRPr="004A2371">
        <w:rPr>
          <w:rFonts w:ascii="Times New Roman" w:hAnsi="Times New Roman" w:cs="Times New Roman"/>
          <w:sz w:val="28"/>
          <w:szCs w:val="28"/>
        </w:rPr>
        <w:t>13</w:t>
      </w:r>
      <w:r w:rsidR="0048289B" w:rsidRPr="004A2371">
        <w:rPr>
          <w:rFonts w:ascii="Times New Roman" w:hAnsi="Times New Roman" w:cs="Times New Roman"/>
          <w:sz w:val="28"/>
          <w:szCs w:val="28"/>
        </w:rPr>
        <w:t>.4</w:t>
      </w:r>
      <w:r w:rsidR="0033751D" w:rsidRPr="004A2371">
        <w:rPr>
          <w:rFonts w:ascii="Times New Roman" w:hAnsi="Times New Roman" w:cs="Times New Roman"/>
          <w:sz w:val="28"/>
          <w:szCs w:val="28"/>
        </w:rPr>
        <w:t>.</w:t>
      </w:r>
      <w:r w:rsidR="0048289B" w:rsidRPr="004A2371">
        <w:rPr>
          <w:rFonts w:ascii="Times New Roman" w:hAnsi="Times New Roman" w:cs="Times New Roman"/>
          <w:sz w:val="28"/>
          <w:szCs w:val="28"/>
        </w:rPr>
        <w:t xml:space="preserve"> настоящей документации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w:t>
      </w:r>
      <w:proofErr w:type="gramEnd"/>
      <w:r w:rsidR="0048289B" w:rsidRPr="004A2371">
        <w:rPr>
          <w:rFonts w:ascii="Times New Roman" w:hAnsi="Times New Roman" w:cs="Times New Roman"/>
          <w:sz w:val="28"/>
          <w:szCs w:val="28"/>
        </w:rPr>
        <w:t xml:space="preserve"> содержащиеся в протоколе разногласий замечания победителя такого аукциона. </w:t>
      </w:r>
      <w:proofErr w:type="gramStart"/>
      <w:r w:rsidR="0048289B" w:rsidRPr="004A2371">
        <w:rPr>
          <w:rFonts w:ascii="Times New Roman" w:hAnsi="Times New Roman" w:cs="Times New Roman"/>
          <w:sz w:val="28"/>
          <w:szCs w:val="28"/>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настоящей документации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не позднее чем в течение тринадцати дней с даты размещения в единой</w:t>
      </w:r>
      <w:proofErr w:type="gramEnd"/>
      <w:r w:rsidR="0048289B" w:rsidRPr="004A2371">
        <w:rPr>
          <w:rFonts w:ascii="Times New Roman" w:hAnsi="Times New Roman" w:cs="Times New Roman"/>
          <w:sz w:val="28"/>
          <w:szCs w:val="28"/>
        </w:rPr>
        <w:t xml:space="preserve"> информационной системе протокола, указанного в части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8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69 </w:t>
      </w:r>
      <w:r w:rsidR="00935222"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935222"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w:t>
      </w:r>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8</w:t>
      </w:r>
      <w:r w:rsidR="0048289B" w:rsidRPr="004A2371">
        <w:rPr>
          <w:rFonts w:ascii="Times New Roman" w:hAnsi="Times New Roman" w:cs="Times New Roman"/>
          <w:sz w:val="28"/>
          <w:szCs w:val="28"/>
        </w:rPr>
        <w:t xml:space="preserve">.6. </w:t>
      </w:r>
      <w:proofErr w:type="gramStart"/>
      <w:r w:rsidR="0048289B" w:rsidRPr="004A2371">
        <w:rPr>
          <w:rFonts w:ascii="Times New Roman" w:hAnsi="Times New Roman" w:cs="Times New Roman"/>
          <w:sz w:val="28"/>
          <w:szCs w:val="28"/>
        </w:rPr>
        <w:t>В течение трех рабочих дней с даты размещения заказчиком в единой информационной системе документов, предусмотренных настоящей 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4 настоящей</w:t>
      </w:r>
      <w:proofErr w:type="gramEnd"/>
      <w:r w:rsidR="0048289B" w:rsidRPr="004A2371">
        <w:rPr>
          <w:rFonts w:ascii="Times New Roman" w:hAnsi="Times New Roman" w:cs="Times New Roman"/>
          <w:sz w:val="28"/>
          <w:szCs w:val="28"/>
        </w:rPr>
        <w:t xml:space="preserve">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протокол разногласий.</w:t>
      </w:r>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A6613E" w:rsidRPr="004A2371">
        <w:rPr>
          <w:rFonts w:ascii="Times New Roman" w:hAnsi="Times New Roman" w:cs="Times New Roman"/>
          <w:sz w:val="28"/>
          <w:szCs w:val="28"/>
        </w:rPr>
        <w:t>8</w:t>
      </w:r>
      <w:r w:rsidR="0048289B" w:rsidRPr="004A2371">
        <w:rPr>
          <w:rFonts w:ascii="Times New Roman" w:hAnsi="Times New Roman" w:cs="Times New Roman"/>
          <w:sz w:val="28"/>
          <w:szCs w:val="28"/>
        </w:rPr>
        <w:t xml:space="preserve">.7. </w:t>
      </w:r>
      <w:proofErr w:type="gramStart"/>
      <w:r w:rsidR="0048289B" w:rsidRPr="004A2371">
        <w:rPr>
          <w:rFonts w:ascii="Times New Roman" w:hAnsi="Times New Roman" w:cs="Times New Roman"/>
          <w:sz w:val="28"/>
          <w:szCs w:val="28"/>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B114B8" w:rsidRPr="004A2371">
        <w:rPr>
          <w:rFonts w:ascii="Times New Roman" w:hAnsi="Times New Roman" w:cs="Times New Roman"/>
          <w:sz w:val="28"/>
          <w:szCs w:val="28"/>
        </w:rPr>
        <w:t>8</w:t>
      </w:r>
      <w:r w:rsidR="0048289B" w:rsidRPr="004A2371">
        <w:rPr>
          <w:rFonts w:ascii="Times New Roman" w:hAnsi="Times New Roman" w:cs="Times New Roman"/>
          <w:sz w:val="28"/>
          <w:szCs w:val="28"/>
        </w:rPr>
        <w:t xml:space="preserve">.8. С момента </w:t>
      </w:r>
      <w:proofErr w:type="gramStart"/>
      <w:r w:rsidR="0048289B" w:rsidRPr="004A2371">
        <w:rPr>
          <w:rFonts w:ascii="Times New Roman" w:hAnsi="Times New Roman" w:cs="Times New Roman"/>
          <w:sz w:val="28"/>
          <w:szCs w:val="28"/>
        </w:rPr>
        <w:t>размещения</w:t>
      </w:r>
      <w:proofErr w:type="gramEnd"/>
      <w:r w:rsidR="0048289B" w:rsidRPr="004A2371">
        <w:rPr>
          <w:rFonts w:ascii="Times New Roman" w:hAnsi="Times New Roman" w:cs="Times New Roman"/>
          <w:sz w:val="28"/>
          <w:szCs w:val="28"/>
        </w:rPr>
        <w:t xml:space="preserve"> в единой информационной системе предусмотренного настоящей документации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и подписанного заказчиком контракта он считается заключенным.</w:t>
      </w:r>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B114B8" w:rsidRPr="004A2371">
        <w:rPr>
          <w:rFonts w:ascii="Times New Roman" w:hAnsi="Times New Roman" w:cs="Times New Roman"/>
          <w:sz w:val="28"/>
          <w:szCs w:val="28"/>
        </w:rPr>
        <w:t>8</w:t>
      </w:r>
      <w:r w:rsidR="0048289B" w:rsidRPr="004A2371">
        <w:rPr>
          <w:rFonts w:ascii="Times New Roman" w:hAnsi="Times New Roman" w:cs="Times New Roman"/>
          <w:sz w:val="28"/>
          <w:szCs w:val="28"/>
        </w:rPr>
        <w:t xml:space="preserve">.9. Контракт может быть заключен не ранее чем через десять дней </w:t>
      </w:r>
      <w:proofErr w:type="gramStart"/>
      <w:r w:rsidR="0048289B" w:rsidRPr="004A2371">
        <w:rPr>
          <w:rFonts w:ascii="Times New Roman" w:hAnsi="Times New Roman" w:cs="Times New Roman"/>
          <w:sz w:val="28"/>
          <w:szCs w:val="28"/>
        </w:rPr>
        <w:t>с даты размещения</w:t>
      </w:r>
      <w:proofErr w:type="gramEnd"/>
      <w:r w:rsidR="0048289B" w:rsidRPr="004A2371">
        <w:rPr>
          <w:rFonts w:ascii="Times New Roman" w:hAnsi="Times New Roman" w:cs="Times New Roman"/>
          <w:sz w:val="28"/>
          <w:szCs w:val="28"/>
        </w:rPr>
        <w:t xml:space="preserve"> в единой информационной системе протокола подведения итогов электронного аукциона.</w:t>
      </w:r>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B114B8" w:rsidRPr="004A2371">
        <w:rPr>
          <w:rFonts w:ascii="Times New Roman" w:hAnsi="Times New Roman" w:cs="Times New Roman"/>
          <w:sz w:val="28"/>
          <w:szCs w:val="28"/>
        </w:rPr>
        <w:t>8</w:t>
      </w:r>
      <w:r w:rsidR="0048289B" w:rsidRPr="004A2371">
        <w:rPr>
          <w:rFonts w:ascii="Times New Roman" w:hAnsi="Times New Roman" w:cs="Times New Roman"/>
          <w:sz w:val="28"/>
          <w:szCs w:val="28"/>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lastRenderedPageBreak/>
        <w:t>1</w:t>
      </w:r>
      <w:r w:rsidR="00B114B8" w:rsidRPr="004A2371">
        <w:rPr>
          <w:rFonts w:ascii="Times New Roman" w:hAnsi="Times New Roman" w:cs="Times New Roman"/>
          <w:sz w:val="28"/>
          <w:szCs w:val="28"/>
        </w:rPr>
        <w:t>8</w:t>
      </w:r>
      <w:r w:rsidR="0048289B" w:rsidRPr="004A2371">
        <w:rPr>
          <w:rFonts w:ascii="Times New Roman" w:hAnsi="Times New Roman" w:cs="Times New Roman"/>
          <w:sz w:val="28"/>
          <w:szCs w:val="28"/>
        </w:rPr>
        <w:t>.11.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6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44 </w:t>
      </w:r>
      <w:r w:rsidR="002C2F68"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2C2F68"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w:t>
      </w:r>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B114B8" w:rsidRPr="004A2371">
        <w:rPr>
          <w:rFonts w:ascii="Times New Roman" w:hAnsi="Times New Roman" w:cs="Times New Roman"/>
          <w:sz w:val="28"/>
          <w:szCs w:val="28"/>
        </w:rPr>
        <w:t>8</w:t>
      </w:r>
      <w:r w:rsidR="0048289B" w:rsidRPr="004A2371">
        <w:rPr>
          <w:rFonts w:ascii="Times New Roman" w:hAnsi="Times New Roman" w:cs="Times New Roman"/>
          <w:sz w:val="28"/>
          <w:szCs w:val="28"/>
        </w:rPr>
        <w:t xml:space="preserve">.12. </w:t>
      </w:r>
      <w:proofErr w:type="gramStart"/>
      <w:r w:rsidR="0048289B" w:rsidRPr="004A2371">
        <w:rPr>
          <w:rFonts w:ascii="Times New Roman" w:hAnsi="Times New Roman" w:cs="Times New Roman"/>
          <w:sz w:val="28"/>
          <w:szCs w:val="28"/>
        </w:rPr>
        <w:t>В случае, предусмотренном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23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68 </w:t>
      </w:r>
      <w:r w:rsidR="002C2F68"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2C2F68"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w:t>
      </w:r>
      <w:proofErr w:type="gramEnd"/>
      <w:r w:rsidR="0048289B" w:rsidRPr="004A2371">
        <w:rPr>
          <w:rFonts w:ascii="Times New Roman" w:hAnsi="Times New Roman" w:cs="Times New Roman"/>
          <w:sz w:val="28"/>
          <w:szCs w:val="28"/>
        </w:rPr>
        <w:t xml:space="preserve"> за право заключения контракта, а также предоставления обеспечения исполнения контракта.</w:t>
      </w:r>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B114B8" w:rsidRPr="004A2371">
        <w:rPr>
          <w:rFonts w:ascii="Times New Roman" w:hAnsi="Times New Roman" w:cs="Times New Roman"/>
          <w:sz w:val="28"/>
          <w:szCs w:val="28"/>
        </w:rPr>
        <w:t>8</w:t>
      </w:r>
      <w:r w:rsidR="0048289B" w:rsidRPr="004A2371">
        <w:rPr>
          <w:rFonts w:ascii="Times New Roman" w:hAnsi="Times New Roman" w:cs="Times New Roman"/>
          <w:sz w:val="28"/>
          <w:szCs w:val="28"/>
        </w:rPr>
        <w:t xml:space="preserve">.13. </w:t>
      </w:r>
      <w:proofErr w:type="gramStart"/>
      <w:r w:rsidR="0048289B" w:rsidRPr="004A2371">
        <w:rPr>
          <w:rFonts w:ascii="Times New Roman" w:hAnsi="Times New Roman" w:cs="Times New Roman"/>
          <w:sz w:val="28"/>
          <w:szCs w:val="28"/>
        </w:rPr>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настоящей документации, по истечении тринадцати дней с даты размещения в единой информационной системе протокола, указанного в части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8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69 </w:t>
      </w:r>
      <w:r w:rsidR="002C2F68"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proofErr w:type="gramEnd"/>
      <w:r w:rsidR="002C2F68"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w:t>
      </w:r>
      <w:proofErr w:type="gramStart"/>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 или не исполнил требования, предусмотренные статьей</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37 </w:t>
      </w:r>
      <w:r w:rsidR="002C2F68"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2C2F68"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 (в случае снижения при проведении такого аукциона цены контракта на двадцать пять процентов и более от начальной (максимальной) цены контракта).</w:t>
      </w:r>
      <w:proofErr w:type="gramEnd"/>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B114B8" w:rsidRPr="004A2371">
        <w:rPr>
          <w:rFonts w:ascii="Times New Roman" w:hAnsi="Times New Roman" w:cs="Times New Roman"/>
          <w:sz w:val="28"/>
          <w:szCs w:val="28"/>
        </w:rPr>
        <w:t>8</w:t>
      </w:r>
      <w:r w:rsidR="0048289B" w:rsidRPr="004A2371">
        <w:rPr>
          <w:rFonts w:ascii="Times New Roman" w:hAnsi="Times New Roman" w:cs="Times New Roman"/>
          <w:sz w:val="28"/>
          <w:szCs w:val="28"/>
        </w:rPr>
        <w:t>.14. В случае</w:t>
      </w:r>
      <w:proofErr w:type="gramStart"/>
      <w:r w:rsidR="0048289B" w:rsidRPr="004A2371">
        <w:rPr>
          <w:rFonts w:ascii="Times New Roman" w:hAnsi="Times New Roman" w:cs="Times New Roman"/>
          <w:sz w:val="28"/>
          <w:szCs w:val="28"/>
        </w:rPr>
        <w:t>,</w:t>
      </w:r>
      <w:proofErr w:type="gramEnd"/>
      <w:r w:rsidR="0048289B" w:rsidRPr="004A2371">
        <w:rPr>
          <w:rFonts w:ascii="Times New Roman" w:hAnsi="Times New Roman" w:cs="Times New Roman"/>
          <w:sz w:val="28"/>
          <w:szCs w:val="28"/>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0048289B" w:rsidRPr="004A2371">
        <w:rPr>
          <w:rFonts w:ascii="Times New Roman" w:hAnsi="Times New Roman" w:cs="Times New Roman"/>
          <w:sz w:val="28"/>
          <w:szCs w:val="28"/>
        </w:rPr>
        <w:t>контракта</w:t>
      </w:r>
      <w:proofErr w:type="gramEnd"/>
      <w:r w:rsidR="0048289B" w:rsidRPr="004A2371">
        <w:rPr>
          <w:rFonts w:ascii="Times New Roman" w:hAnsi="Times New Roman" w:cs="Times New Roman"/>
          <w:sz w:val="28"/>
          <w:szCs w:val="28"/>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w:t>
      </w:r>
      <w:r w:rsidR="0048289B" w:rsidRPr="004A2371">
        <w:rPr>
          <w:rFonts w:ascii="Times New Roman" w:hAnsi="Times New Roman" w:cs="Times New Roman"/>
          <w:sz w:val="28"/>
          <w:szCs w:val="28"/>
        </w:rPr>
        <w:lastRenderedPageBreak/>
        <w:t xml:space="preserve">участнику в срок, не превышающий десяти дней </w:t>
      </w:r>
      <w:proofErr w:type="gramStart"/>
      <w:r w:rsidR="0048289B" w:rsidRPr="004A2371">
        <w:rPr>
          <w:rFonts w:ascii="Times New Roman" w:hAnsi="Times New Roman" w:cs="Times New Roman"/>
          <w:sz w:val="28"/>
          <w:szCs w:val="28"/>
        </w:rPr>
        <w:t>с даты признания</w:t>
      </w:r>
      <w:proofErr w:type="gramEnd"/>
      <w:r w:rsidR="0048289B" w:rsidRPr="004A2371">
        <w:rPr>
          <w:rFonts w:ascii="Times New Roman" w:hAnsi="Times New Roman" w:cs="Times New Roman"/>
          <w:sz w:val="28"/>
          <w:szCs w:val="28"/>
        </w:rPr>
        <w:t xml:space="preserve"> победителя такого аукциона уклонившимся от заключения контракта.</w:t>
      </w:r>
    </w:p>
    <w:p w:rsidR="007E6E6F"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B114B8" w:rsidRPr="004A2371">
        <w:rPr>
          <w:rFonts w:ascii="Times New Roman" w:hAnsi="Times New Roman" w:cs="Times New Roman"/>
          <w:sz w:val="28"/>
          <w:szCs w:val="28"/>
        </w:rPr>
        <w:t>8</w:t>
      </w:r>
      <w:r w:rsidR="0048289B" w:rsidRPr="004A2371">
        <w:rPr>
          <w:rFonts w:ascii="Times New Roman" w:hAnsi="Times New Roman" w:cs="Times New Roman"/>
          <w:sz w:val="28"/>
          <w:szCs w:val="28"/>
        </w:rPr>
        <w:t>.15. Участник электронного аукциона, признанный победителем такого аукциона в соответствии с частью</w:t>
      </w:r>
      <w:r w:rsidR="0048289B" w:rsidRPr="004A2371">
        <w:rPr>
          <w:rFonts w:ascii="Times New Roman" w:hAnsi="Times New Roman" w:cs="Times New Roman"/>
          <w:sz w:val="28"/>
          <w:szCs w:val="28"/>
          <w:lang w:val="en-US"/>
        </w:rPr>
        <w:t> </w:t>
      </w:r>
      <w:r w:rsidR="002C2F68" w:rsidRPr="004A2371">
        <w:rPr>
          <w:rFonts w:ascii="Times New Roman" w:hAnsi="Times New Roman" w:cs="Times New Roman"/>
          <w:sz w:val="28"/>
          <w:szCs w:val="28"/>
        </w:rPr>
        <w:t>1</w:t>
      </w:r>
      <w:r w:rsidR="00B52463" w:rsidRPr="004A2371">
        <w:rPr>
          <w:rFonts w:ascii="Times New Roman" w:hAnsi="Times New Roman" w:cs="Times New Roman"/>
          <w:sz w:val="28"/>
          <w:szCs w:val="28"/>
        </w:rPr>
        <w:t>7</w:t>
      </w:r>
      <w:r w:rsidR="0048289B" w:rsidRPr="004A2371">
        <w:rPr>
          <w:rFonts w:ascii="Times New Roman" w:hAnsi="Times New Roman" w:cs="Times New Roman"/>
          <w:sz w:val="28"/>
          <w:szCs w:val="28"/>
        </w:rPr>
        <w:t xml:space="preserve">.14 настоящей документации, вправе подписать контракт и передать его заказчику в порядке и в сроки, которые предусмотрены настоящей документации, или отказаться от заключения контракта. </w:t>
      </w:r>
      <w:proofErr w:type="gramStart"/>
      <w:r w:rsidR="0048289B" w:rsidRPr="004A2371">
        <w:rPr>
          <w:rFonts w:ascii="Times New Roman" w:hAnsi="Times New Roman" w:cs="Times New Roman"/>
          <w:sz w:val="28"/>
          <w:szCs w:val="28"/>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23 статьи</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 xml:space="preserve">68 </w:t>
      </w:r>
      <w:r w:rsidR="002C2F68" w:rsidRPr="004A2371">
        <w:rPr>
          <w:rFonts w:ascii="Times New Roman" w:hAnsi="Times New Roman" w:cs="Times New Roman"/>
          <w:sz w:val="28"/>
          <w:szCs w:val="28"/>
        </w:rPr>
        <w:t xml:space="preserve">Федерального закона </w:t>
      </w:r>
      <w:r w:rsidR="00A77E72" w:rsidRPr="004A2371">
        <w:rPr>
          <w:rFonts w:ascii="Times New Roman" w:hAnsi="Times New Roman" w:cs="Times New Roman"/>
          <w:sz w:val="28"/>
          <w:szCs w:val="28"/>
        </w:rPr>
        <w:t>№ 44-ФЗ</w:t>
      </w:r>
      <w:r w:rsidR="002C2F68" w:rsidRPr="004A2371">
        <w:rPr>
          <w:rFonts w:ascii="Times New Roman" w:hAnsi="Times New Roman" w:cs="Times New Roman"/>
          <w:sz w:val="28"/>
          <w:szCs w:val="28"/>
        </w:rPr>
        <w:t xml:space="preserve"> </w:t>
      </w:r>
      <w:r w:rsidR="0048289B" w:rsidRPr="004A2371">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w:t>
      </w:r>
      <w:proofErr w:type="gramEnd"/>
      <w:r w:rsidR="0048289B" w:rsidRPr="004A2371">
        <w:rPr>
          <w:rFonts w:ascii="Times New Roman" w:hAnsi="Times New Roman" w:cs="Times New Roman"/>
          <w:sz w:val="28"/>
          <w:szCs w:val="28"/>
        </w:rPr>
        <w:t xml:space="preserve"> </w:t>
      </w:r>
      <w:proofErr w:type="gramStart"/>
      <w:r w:rsidR="0048289B" w:rsidRPr="004A2371">
        <w:rPr>
          <w:rFonts w:ascii="Times New Roman" w:hAnsi="Times New Roman" w:cs="Times New Roman"/>
          <w:sz w:val="28"/>
          <w:szCs w:val="28"/>
        </w:rPr>
        <w:t>размере</w:t>
      </w:r>
      <w:proofErr w:type="gramEnd"/>
      <w:r w:rsidR="0048289B" w:rsidRPr="004A2371">
        <w:rPr>
          <w:rFonts w:ascii="Times New Roman" w:hAnsi="Times New Roman" w:cs="Times New Roman"/>
          <w:sz w:val="28"/>
          <w:szCs w:val="28"/>
        </w:rPr>
        <w:t xml:space="preserve">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48289B" w:rsidRPr="004A2371" w:rsidRDefault="00AE0DA4" w:rsidP="007E6E6F">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1</w:t>
      </w:r>
      <w:r w:rsidR="00B114B8" w:rsidRPr="004A2371">
        <w:rPr>
          <w:rFonts w:ascii="Times New Roman" w:hAnsi="Times New Roman" w:cs="Times New Roman"/>
          <w:sz w:val="28"/>
          <w:szCs w:val="28"/>
        </w:rPr>
        <w:t>8</w:t>
      </w:r>
      <w:r w:rsidR="0048289B" w:rsidRPr="004A2371">
        <w:rPr>
          <w:rFonts w:ascii="Times New Roman" w:hAnsi="Times New Roman" w:cs="Times New Roman"/>
          <w:sz w:val="28"/>
          <w:szCs w:val="28"/>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w:t>
      </w:r>
      <w:r w:rsidR="0048289B" w:rsidRPr="004A2371">
        <w:rPr>
          <w:rFonts w:ascii="Times New Roman" w:hAnsi="Times New Roman" w:cs="Times New Roman"/>
          <w:sz w:val="28"/>
          <w:szCs w:val="28"/>
          <w:lang w:val="en-US"/>
        </w:rPr>
        <w:t> </w:t>
      </w:r>
      <w:r w:rsidR="0048289B" w:rsidRPr="004A2371">
        <w:rPr>
          <w:rFonts w:ascii="Times New Roman" w:hAnsi="Times New Roman" w:cs="Times New Roman"/>
          <w:sz w:val="28"/>
          <w:szCs w:val="28"/>
        </w:rPr>
        <w:t>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D43BB" w:rsidRPr="004A2371" w:rsidRDefault="000D43BB" w:rsidP="005F5710">
      <w:pPr>
        <w:autoSpaceDE w:val="0"/>
        <w:autoSpaceDN w:val="0"/>
        <w:adjustRightInd w:val="0"/>
        <w:spacing w:after="0" w:line="240" w:lineRule="auto"/>
        <w:ind w:firstLine="709"/>
        <w:jc w:val="both"/>
        <w:rPr>
          <w:rFonts w:ascii="Times New Roman" w:hAnsi="Times New Roman" w:cs="Times New Roman"/>
          <w:sz w:val="28"/>
          <w:szCs w:val="28"/>
        </w:rPr>
      </w:pPr>
    </w:p>
    <w:p w:rsidR="00A218BC" w:rsidRPr="002C08CC" w:rsidRDefault="00041F1B" w:rsidP="005F5710">
      <w:pPr>
        <w:spacing w:after="0" w:line="240" w:lineRule="auto"/>
        <w:ind w:firstLine="709"/>
        <w:jc w:val="center"/>
        <w:rPr>
          <w:rFonts w:ascii="Times New Roman" w:hAnsi="Times New Roman" w:cs="Times New Roman"/>
          <w:sz w:val="28"/>
          <w:szCs w:val="28"/>
        </w:rPr>
      </w:pPr>
      <w:r w:rsidRPr="002C08CC">
        <w:rPr>
          <w:rFonts w:ascii="Times New Roman" w:hAnsi="Times New Roman" w:cs="Times New Roman"/>
          <w:sz w:val="28"/>
          <w:szCs w:val="28"/>
        </w:rPr>
        <w:t>19</w:t>
      </w:r>
      <w:r w:rsidR="00A218BC" w:rsidRPr="002C08CC">
        <w:rPr>
          <w:rFonts w:ascii="Times New Roman" w:hAnsi="Times New Roman" w:cs="Times New Roman"/>
          <w:sz w:val="28"/>
          <w:szCs w:val="28"/>
        </w:rPr>
        <w:t>. В</w:t>
      </w:r>
      <w:r w:rsidR="00B52463" w:rsidRPr="002C08CC">
        <w:rPr>
          <w:rFonts w:ascii="Times New Roman" w:hAnsi="Times New Roman" w:cs="Times New Roman"/>
          <w:sz w:val="28"/>
          <w:szCs w:val="28"/>
        </w:rPr>
        <w:t>ОЗМОЖНОСТЬ ЗАКАЗЧИКА ИЗМЕНИТЬ УСЛОВИЯ КОНТРАКТА</w:t>
      </w:r>
    </w:p>
    <w:p w:rsidR="00A218BC" w:rsidRPr="004A2371" w:rsidRDefault="00A218BC" w:rsidP="005F5710">
      <w:pPr>
        <w:spacing w:after="0" w:line="240" w:lineRule="auto"/>
        <w:ind w:firstLine="709"/>
        <w:rPr>
          <w:rFonts w:ascii="Times New Roman" w:hAnsi="Times New Roman" w:cs="Times New Roman"/>
          <w:sz w:val="28"/>
          <w:szCs w:val="28"/>
          <w:highlight w:val="red"/>
        </w:rPr>
      </w:pPr>
      <w:r w:rsidRPr="004A2371">
        <w:rPr>
          <w:rFonts w:ascii="Times New Roman" w:hAnsi="Times New Roman" w:cs="Times New Roman"/>
          <w:sz w:val="28"/>
          <w:szCs w:val="28"/>
        </w:rPr>
        <w:t>1</w:t>
      </w:r>
      <w:r w:rsidR="00041F1B" w:rsidRPr="004A2371">
        <w:rPr>
          <w:rFonts w:ascii="Times New Roman" w:hAnsi="Times New Roman" w:cs="Times New Roman"/>
          <w:sz w:val="28"/>
          <w:szCs w:val="28"/>
        </w:rPr>
        <w:t>9</w:t>
      </w:r>
      <w:r w:rsidRPr="004A2371">
        <w:rPr>
          <w:rFonts w:ascii="Times New Roman" w:hAnsi="Times New Roman" w:cs="Times New Roman"/>
          <w:sz w:val="28"/>
          <w:szCs w:val="28"/>
        </w:rPr>
        <w:t>.1. Заказчик вправе изменить условия контракта в следующих случаях:</w:t>
      </w:r>
    </w:p>
    <w:p w:rsidR="00A218BC" w:rsidRPr="004A2371" w:rsidRDefault="00A218BC"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 при снижении цены контракта без изменения предусмотренных контрактом количества товара, объема услуги, выполненной работы, качества поставляемого товара, оказываемой услуги, выполненной работы и иных условий контракта;</w:t>
      </w:r>
    </w:p>
    <w:p w:rsidR="00A218BC" w:rsidRPr="004A2371" w:rsidRDefault="00A218BC"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 xml:space="preserve">- если по предложению заказчика увеличиваются предусмотренные контрактом количество товара, объем услуги, выполненной работы не более чем на десять процентов или уменьшаются предусмотренные контрактом количество поставляемого товара, объем оказываемой услуги, выполненной работы не более чем на десять процентов. При этом по соглашению сторон </w:t>
      </w:r>
      <w:r w:rsidRPr="004A2371">
        <w:rPr>
          <w:rFonts w:ascii="Times New Roman" w:hAnsi="Times New Roman" w:cs="Times New Roman"/>
          <w:sz w:val="28"/>
          <w:szCs w:val="28"/>
        </w:rPr>
        <w:lastRenderedPageBreak/>
        <w:t xml:space="preserve">допускается изменение с учетом </w:t>
      </w:r>
      <w:proofErr w:type="gramStart"/>
      <w:r w:rsidRPr="004A2371">
        <w:rPr>
          <w:rFonts w:ascii="Times New Roman" w:hAnsi="Times New Roman" w:cs="Times New Roman"/>
          <w:sz w:val="28"/>
          <w:szCs w:val="28"/>
        </w:rPr>
        <w:t>положений бюджетного законодательства Российской Федерации цены контракта</w:t>
      </w:r>
      <w:proofErr w:type="gramEnd"/>
      <w:r w:rsidRPr="004A2371">
        <w:rPr>
          <w:rFonts w:ascii="Times New Roman" w:hAnsi="Times New Roman" w:cs="Times New Roman"/>
          <w:sz w:val="28"/>
          <w:szCs w:val="28"/>
        </w:rPr>
        <w:t xml:space="preserve"> пропорционально дополнительному количеству товара, дополнительному объему услуги, дополнительному объему выполненной работы, исходя из установленной в контракте цены единицы товара, услуги, работы, но не более чем на десять процентов цены контракта. При уменьшении предусмотренных контрактом количества товара, объема услуги, объема работ,  стороны контракта обязаны уменьшить цену контракта исходя из цены единицы товара, услуги,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будет определяться как частное от деления первоначальной цены контракта на предусмотренное в контракте количество такого товара;</w:t>
      </w:r>
    </w:p>
    <w:p w:rsidR="00A218BC" w:rsidRPr="004A2371" w:rsidRDefault="00A218BC"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 изменение в соответствии с законодательством Российской Федерации регулируемых цен (тарифов) на товары, работы или услуги.</w:t>
      </w:r>
    </w:p>
    <w:p w:rsidR="00A218BC" w:rsidRPr="004A2371" w:rsidRDefault="00A218BC"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1</w:t>
      </w:r>
      <w:r w:rsidR="00041F1B" w:rsidRPr="004A2371">
        <w:rPr>
          <w:rFonts w:ascii="Times New Roman" w:hAnsi="Times New Roman" w:cs="Times New Roman"/>
          <w:sz w:val="28"/>
          <w:szCs w:val="28"/>
        </w:rPr>
        <w:t>9</w:t>
      </w:r>
      <w:r w:rsidRPr="004A2371">
        <w:rPr>
          <w:rFonts w:ascii="Times New Roman" w:hAnsi="Times New Roman" w:cs="Times New Roman"/>
          <w:sz w:val="28"/>
          <w:szCs w:val="28"/>
        </w:rPr>
        <w:t>.2.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A218BC" w:rsidRPr="004A2371" w:rsidRDefault="00A218BC"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1</w:t>
      </w:r>
      <w:r w:rsidR="00041F1B" w:rsidRPr="004A2371">
        <w:rPr>
          <w:rFonts w:ascii="Times New Roman" w:hAnsi="Times New Roman" w:cs="Times New Roman"/>
          <w:sz w:val="28"/>
          <w:szCs w:val="28"/>
        </w:rPr>
        <w:t>9</w:t>
      </w:r>
      <w:r w:rsidR="00F43B54" w:rsidRPr="004A2371">
        <w:rPr>
          <w:rFonts w:ascii="Times New Roman" w:hAnsi="Times New Roman" w:cs="Times New Roman"/>
          <w:sz w:val="28"/>
          <w:szCs w:val="28"/>
        </w:rPr>
        <w:t>.3</w:t>
      </w:r>
      <w:r w:rsidRPr="004A2371">
        <w:rPr>
          <w:rFonts w:ascii="Times New Roman" w:hAnsi="Times New Roman" w:cs="Times New Roman"/>
          <w:sz w:val="28"/>
          <w:szCs w:val="28"/>
        </w:rPr>
        <w:t>.</w:t>
      </w:r>
      <w:r w:rsidR="00F43B54" w:rsidRPr="004A2371">
        <w:rPr>
          <w:rFonts w:ascii="Times New Roman" w:hAnsi="Times New Roman" w:cs="Times New Roman"/>
          <w:sz w:val="28"/>
          <w:szCs w:val="28"/>
        </w:rPr>
        <w:t xml:space="preserve"> </w:t>
      </w:r>
      <w:r w:rsidRPr="004A2371">
        <w:rPr>
          <w:rFonts w:ascii="Times New Roman" w:hAnsi="Times New Roman" w:cs="Times New Roman"/>
          <w:sz w:val="28"/>
          <w:szCs w:val="28"/>
        </w:rPr>
        <w:t>В случае перемены заказчика права и обязанности заказчика, предусмотренные контрактом, переходят к новому заказчику.</w:t>
      </w:r>
    </w:p>
    <w:p w:rsidR="00A218BC" w:rsidRPr="00D662FD" w:rsidRDefault="00A218BC" w:rsidP="005F5710">
      <w:pPr>
        <w:pStyle w:val="a5"/>
        <w:ind w:firstLine="709"/>
        <w:rPr>
          <w:rFonts w:ascii="Times New Roman" w:hAnsi="Times New Roman" w:cs="Times New Roman"/>
          <w:sz w:val="26"/>
          <w:szCs w:val="26"/>
        </w:rPr>
      </w:pPr>
    </w:p>
    <w:p w:rsidR="00B52463" w:rsidRPr="002C08CC" w:rsidRDefault="00A218BC" w:rsidP="005F5710">
      <w:pPr>
        <w:pStyle w:val="a5"/>
        <w:numPr>
          <w:ilvl w:val="0"/>
          <w:numId w:val="19"/>
        </w:numPr>
        <w:ind w:left="0" w:firstLine="709"/>
        <w:jc w:val="center"/>
        <w:rPr>
          <w:rFonts w:ascii="Times New Roman" w:hAnsi="Times New Roman" w:cs="Times New Roman"/>
          <w:sz w:val="28"/>
          <w:szCs w:val="28"/>
        </w:rPr>
      </w:pPr>
      <w:r w:rsidRPr="002C08CC">
        <w:rPr>
          <w:rFonts w:ascii="Times New Roman" w:hAnsi="Times New Roman" w:cs="Times New Roman"/>
          <w:sz w:val="28"/>
          <w:szCs w:val="28"/>
        </w:rPr>
        <w:t>И</w:t>
      </w:r>
      <w:r w:rsidR="00660CB6" w:rsidRPr="002C08CC">
        <w:rPr>
          <w:rFonts w:ascii="Times New Roman" w:hAnsi="Times New Roman" w:cs="Times New Roman"/>
          <w:sz w:val="28"/>
          <w:szCs w:val="28"/>
        </w:rPr>
        <w:t xml:space="preserve">НФОРМАЦИЯ </w:t>
      </w:r>
      <w:r w:rsidR="00B52463" w:rsidRPr="002C08CC">
        <w:rPr>
          <w:rFonts w:ascii="Times New Roman" w:hAnsi="Times New Roman" w:cs="Times New Roman"/>
          <w:sz w:val="28"/>
          <w:szCs w:val="28"/>
        </w:rPr>
        <w:t>О ВОЗМОЖНОСТИ ОДНОСТОРОННЕГО ОТКАЗА ОТ ИСПОЛНЕНИЯ КОНТРАКТА</w:t>
      </w:r>
    </w:p>
    <w:p w:rsidR="00A218BC" w:rsidRPr="004A2371" w:rsidRDefault="00490BEA"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A218BC" w:rsidRPr="004A2371">
        <w:rPr>
          <w:rFonts w:ascii="Times New Roman" w:hAnsi="Times New Roman" w:cs="Times New Roman"/>
          <w:sz w:val="28"/>
          <w:szCs w:val="28"/>
        </w:rPr>
        <w:t xml:space="preserve">.1.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а также с учетом требований статьи 95 Федерального закона </w:t>
      </w:r>
      <w:r w:rsidR="00A77E72" w:rsidRPr="004A2371">
        <w:rPr>
          <w:rFonts w:ascii="Times New Roman" w:hAnsi="Times New Roman" w:cs="Times New Roman"/>
          <w:sz w:val="28"/>
          <w:szCs w:val="28"/>
        </w:rPr>
        <w:t>№ 44-ФЗ</w:t>
      </w:r>
      <w:r w:rsidR="00A218BC" w:rsidRPr="004A237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w:t>
      </w:r>
    </w:p>
    <w:p w:rsidR="00A218BC" w:rsidRPr="004A2371" w:rsidRDefault="00490BEA"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A218BC" w:rsidRPr="004A2371">
        <w:rPr>
          <w:rFonts w:ascii="Times New Roman" w:hAnsi="Times New Roman" w:cs="Times New Roman"/>
          <w:sz w:val="28"/>
          <w:szCs w:val="28"/>
        </w:rPr>
        <w:t>.2.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218BC" w:rsidRPr="004A2371" w:rsidRDefault="00490BEA"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A218BC" w:rsidRPr="004A2371">
        <w:rPr>
          <w:rFonts w:ascii="Times New Roman" w:hAnsi="Times New Roman" w:cs="Times New Roman"/>
          <w:sz w:val="28"/>
          <w:szCs w:val="28"/>
        </w:rPr>
        <w:t xml:space="preserve">.3. Заказчик вправе провести экспертизу поставленного товара,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w:t>
      </w:r>
      <w:r w:rsidR="00A77E72" w:rsidRPr="004A2371">
        <w:rPr>
          <w:rFonts w:ascii="Times New Roman" w:hAnsi="Times New Roman" w:cs="Times New Roman"/>
          <w:sz w:val="28"/>
          <w:szCs w:val="28"/>
        </w:rPr>
        <w:t>№ 44-ФЗ</w:t>
      </w:r>
      <w:r w:rsidR="00A218BC" w:rsidRPr="004A237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A218BC" w:rsidRPr="004A2371" w:rsidRDefault="00490BEA"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A218BC" w:rsidRPr="004A2371">
        <w:rPr>
          <w:rFonts w:ascii="Times New Roman" w:hAnsi="Times New Roman" w:cs="Times New Roman"/>
          <w:sz w:val="28"/>
          <w:szCs w:val="28"/>
        </w:rPr>
        <w:t xml:space="preserve">.4. Если заказчиком проведена экспертиза поставленного товара, оказанной услуги с привлечением экспертов, экспертных организаций, решение </w:t>
      </w:r>
      <w:r w:rsidR="00A218BC" w:rsidRPr="004A2371">
        <w:rPr>
          <w:rFonts w:ascii="Times New Roman" w:hAnsi="Times New Roman" w:cs="Times New Roman"/>
          <w:sz w:val="28"/>
          <w:szCs w:val="28"/>
        </w:rPr>
        <w:lastRenderedPageBreak/>
        <w:t>об одностороннем отказе от исполнения контракта может быть принято заказчиком только при условии, что по результатам экспертизы поставленного товара, оказанной услуги в заключени</w:t>
      </w:r>
      <w:proofErr w:type="gramStart"/>
      <w:r w:rsidR="00A218BC" w:rsidRPr="004A2371">
        <w:rPr>
          <w:rFonts w:ascii="Times New Roman" w:hAnsi="Times New Roman" w:cs="Times New Roman"/>
          <w:sz w:val="28"/>
          <w:szCs w:val="28"/>
        </w:rPr>
        <w:t>и</w:t>
      </w:r>
      <w:proofErr w:type="gramEnd"/>
      <w:r w:rsidR="00A218BC" w:rsidRPr="004A2371">
        <w:rPr>
          <w:rFonts w:ascii="Times New Roman" w:hAnsi="Times New Roman" w:cs="Times New Roman"/>
          <w:sz w:val="28"/>
          <w:szCs w:val="2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218BC" w:rsidRPr="004A2371" w:rsidRDefault="00490BEA"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A218BC" w:rsidRPr="004A2371">
        <w:rPr>
          <w:rFonts w:ascii="Times New Roman" w:hAnsi="Times New Roman" w:cs="Times New Roman"/>
          <w:sz w:val="28"/>
          <w:szCs w:val="28"/>
        </w:rPr>
        <w:t xml:space="preserve">.5. </w:t>
      </w:r>
      <w:proofErr w:type="gramStart"/>
      <w:r w:rsidR="00A218BC" w:rsidRPr="004A2371">
        <w:rPr>
          <w:rFonts w:ascii="Times New Roman" w:hAnsi="Times New Roman" w:cs="Times New Roman"/>
          <w:sz w:val="28"/>
          <w:szCs w:val="28"/>
        </w:rPr>
        <w:t>Решение заказчика об одностороннем отказе от исполнения контракта</w:t>
      </w:r>
      <w:r w:rsidRPr="004A2371">
        <w:rPr>
          <w:rFonts w:ascii="Times New Roman" w:hAnsi="Times New Roman" w:cs="Times New Roman"/>
          <w:sz w:val="28"/>
          <w:szCs w:val="28"/>
        </w:rPr>
        <w:t xml:space="preserve"> не позднее</w:t>
      </w:r>
      <w:r w:rsidR="00907C36" w:rsidRPr="004A2371">
        <w:rPr>
          <w:rFonts w:ascii="Times New Roman" w:hAnsi="Times New Roman" w:cs="Times New Roman"/>
          <w:sz w:val="28"/>
          <w:szCs w:val="28"/>
        </w:rPr>
        <w:t>,</w:t>
      </w:r>
      <w:r w:rsidRPr="004A2371">
        <w:rPr>
          <w:rFonts w:ascii="Times New Roman" w:hAnsi="Times New Roman" w:cs="Times New Roman"/>
          <w:sz w:val="28"/>
          <w:szCs w:val="28"/>
        </w:rPr>
        <w:t xml:space="preserve"> чем в течение трех рабочих дней, следующей с даты</w:t>
      </w:r>
      <w:r w:rsidR="00A218BC" w:rsidRPr="004A2371">
        <w:rPr>
          <w:rFonts w:ascii="Times New Roman" w:hAnsi="Times New Roman" w:cs="Times New Roman"/>
          <w:sz w:val="28"/>
          <w:szCs w:val="28"/>
        </w:rPr>
        <w:t xml:space="preserve"> принятия указанного решения, размещается в единой информационной системе и направляется</w:t>
      </w:r>
      <w:r w:rsidR="00907C36" w:rsidRPr="004A2371">
        <w:rPr>
          <w:rFonts w:ascii="Times New Roman" w:hAnsi="Times New Roman" w:cs="Times New Roman"/>
          <w:sz w:val="28"/>
          <w:szCs w:val="28"/>
        </w:rPr>
        <w:t xml:space="preserve"> поставщику</w:t>
      </w:r>
      <w:r w:rsidR="00A218BC" w:rsidRPr="004A2371">
        <w:rPr>
          <w:rFonts w:ascii="Times New Roman" w:hAnsi="Times New Roman" w:cs="Times New Roman"/>
          <w:sz w:val="28"/>
          <w:szCs w:val="28"/>
        </w:rPr>
        <w:t xml:space="preserve"> </w:t>
      </w:r>
      <w:r w:rsidR="00907C36" w:rsidRPr="004A2371">
        <w:rPr>
          <w:rFonts w:ascii="Times New Roman" w:hAnsi="Times New Roman" w:cs="Times New Roman"/>
          <w:sz w:val="28"/>
          <w:szCs w:val="28"/>
        </w:rPr>
        <w:t xml:space="preserve">(подрядчику, </w:t>
      </w:r>
      <w:r w:rsidR="00A218BC" w:rsidRPr="004A2371">
        <w:rPr>
          <w:rFonts w:ascii="Times New Roman" w:hAnsi="Times New Roman" w:cs="Times New Roman"/>
          <w:sz w:val="28"/>
          <w:szCs w:val="28"/>
        </w:rPr>
        <w:t>исполнителю</w:t>
      </w:r>
      <w:r w:rsidR="00907C36" w:rsidRPr="004A2371">
        <w:rPr>
          <w:rFonts w:ascii="Times New Roman" w:hAnsi="Times New Roman" w:cs="Times New Roman"/>
          <w:sz w:val="28"/>
          <w:szCs w:val="28"/>
        </w:rPr>
        <w:t>)</w:t>
      </w:r>
      <w:r w:rsidR="00A218BC" w:rsidRPr="004A2371">
        <w:rPr>
          <w:rFonts w:ascii="Times New Roman" w:hAnsi="Times New Roman" w:cs="Times New Roman"/>
          <w:sz w:val="28"/>
          <w:szCs w:val="28"/>
        </w:rPr>
        <w:t xml:space="preserve">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00A218BC" w:rsidRPr="004A2371">
        <w:rPr>
          <w:rFonts w:ascii="Times New Roman" w:hAnsi="Times New Roman" w:cs="Times New Roman"/>
          <w:sz w:val="28"/>
          <w:szCs w:val="28"/>
        </w:rPr>
        <w:t xml:space="preserve"> использованием иных сре</w:t>
      </w:r>
      <w:proofErr w:type="gramStart"/>
      <w:r w:rsidR="00A218BC" w:rsidRPr="004A2371">
        <w:rPr>
          <w:rFonts w:ascii="Times New Roman" w:hAnsi="Times New Roman" w:cs="Times New Roman"/>
          <w:sz w:val="28"/>
          <w:szCs w:val="28"/>
        </w:rPr>
        <w:t>дств св</w:t>
      </w:r>
      <w:proofErr w:type="gramEnd"/>
      <w:r w:rsidR="00A218BC" w:rsidRPr="004A2371">
        <w:rPr>
          <w:rFonts w:ascii="Times New Roman" w:hAnsi="Times New Roman" w:cs="Times New Roman"/>
          <w:sz w:val="28"/>
          <w:szCs w:val="28"/>
        </w:rPr>
        <w:t xml:space="preserve">язи и доставки, обеспечивающих фиксирование электронного уведомления и получение заказчиком подтверждения о его вручении исполнителю. </w:t>
      </w:r>
    </w:p>
    <w:p w:rsidR="00A218BC" w:rsidRPr="004A2371" w:rsidRDefault="00B23C34"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A218BC" w:rsidRPr="004A2371">
        <w:rPr>
          <w:rFonts w:ascii="Times New Roman" w:hAnsi="Times New Roman" w:cs="Times New Roman"/>
          <w:sz w:val="28"/>
          <w:szCs w:val="28"/>
        </w:rPr>
        <w:t>.6. Выполнение заказчиком настоящих требований считается надлежащим уведомлением</w:t>
      </w:r>
      <w:r w:rsidRPr="004A2371">
        <w:rPr>
          <w:rFonts w:ascii="Times New Roman" w:hAnsi="Times New Roman" w:cs="Times New Roman"/>
          <w:sz w:val="28"/>
          <w:szCs w:val="28"/>
        </w:rPr>
        <w:t xml:space="preserve"> поставщика</w:t>
      </w:r>
      <w:r w:rsidR="00A218BC" w:rsidRPr="004A2371">
        <w:rPr>
          <w:rFonts w:ascii="Times New Roman" w:hAnsi="Times New Roman" w:cs="Times New Roman"/>
          <w:sz w:val="28"/>
          <w:szCs w:val="28"/>
        </w:rPr>
        <w:t xml:space="preserve"> </w:t>
      </w:r>
      <w:r w:rsidRPr="004A2371">
        <w:rPr>
          <w:rFonts w:ascii="Times New Roman" w:hAnsi="Times New Roman" w:cs="Times New Roman"/>
          <w:sz w:val="28"/>
          <w:szCs w:val="28"/>
        </w:rPr>
        <w:t xml:space="preserve">(подрядчика, </w:t>
      </w:r>
      <w:r w:rsidR="00A218BC" w:rsidRPr="004A2371">
        <w:rPr>
          <w:rFonts w:ascii="Times New Roman" w:hAnsi="Times New Roman" w:cs="Times New Roman"/>
          <w:sz w:val="28"/>
          <w:szCs w:val="28"/>
        </w:rPr>
        <w:t>исполнителя</w:t>
      </w:r>
      <w:r w:rsidRPr="004A2371">
        <w:rPr>
          <w:rFonts w:ascii="Times New Roman" w:hAnsi="Times New Roman" w:cs="Times New Roman"/>
          <w:sz w:val="28"/>
          <w:szCs w:val="28"/>
        </w:rPr>
        <w:t>)</w:t>
      </w:r>
      <w:r w:rsidR="00A218BC" w:rsidRPr="004A2371">
        <w:rPr>
          <w:rFonts w:ascii="Times New Roman" w:hAnsi="Times New Roman" w:cs="Times New Roman"/>
          <w:sz w:val="28"/>
          <w:szCs w:val="28"/>
        </w:rPr>
        <w:t xml:space="preserve"> об одностороннем отказе от исполнения контракта. Датой электронного надлежащего уведомления признается дата получения заказчиком подтверждения о вручении </w:t>
      </w:r>
      <w:r w:rsidR="00884C9F" w:rsidRPr="004A2371">
        <w:rPr>
          <w:rFonts w:ascii="Times New Roman" w:hAnsi="Times New Roman" w:cs="Times New Roman"/>
          <w:sz w:val="28"/>
          <w:szCs w:val="28"/>
        </w:rPr>
        <w:t xml:space="preserve">поставщику (подрядчику, </w:t>
      </w:r>
      <w:r w:rsidR="00A218BC" w:rsidRPr="004A2371">
        <w:rPr>
          <w:rFonts w:ascii="Times New Roman" w:hAnsi="Times New Roman" w:cs="Times New Roman"/>
          <w:sz w:val="28"/>
          <w:szCs w:val="28"/>
        </w:rPr>
        <w:t>исполнителю</w:t>
      </w:r>
      <w:r w:rsidR="00884C9F" w:rsidRPr="004A2371">
        <w:rPr>
          <w:rFonts w:ascii="Times New Roman" w:hAnsi="Times New Roman" w:cs="Times New Roman"/>
          <w:sz w:val="28"/>
          <w:szCs w:val="28"/>
        </w:rPr>
        <w:t>)</w:t>
      </w:r>
      <w:r w:rsidR="00A218BC" w:rsidRPr="004A2371">
        <w:rPr>
          <w:rFonts w:ascii="Times New Roman" w:hAnsi="Times New Roman" w:cs="Times New Roman"/>
          <w:sz w:val="28"/>
          <w:szCs w:val="28"/>
        </w:rPr>
        <w:t xml:space="preserve"> указанного уведомления либо дата получения заказчиком информации об отсутствии </w:t>
      </w:r>
      <w:r w:rsidR="00884C9F" w:rsidRPr="004A2371">
        <w:rPr>
          <w:rFonts w:ascii="Times New Roman" w:hAnsi="Times New Roman" w:cs="Times New Roman"/>
          <w:sz w:val="28"/>
          <w:szCs w:val="28"/>
        </w:rPr>
        <w:t>поставщика (подрядчика, исполнителя)</w:t>
      </w:r>
      <w:r w:rsidR="00A218BC" w:rsidRPr="004A2371">
        <w:rPr>
          <w:rFonts w:ascii="Times New Roman" w:hAnsi="Times New Roman" w:cs="Times New Roman"/>
          <w:sz w:val="28"/>
          <w:szCs w:val="28"/>
        </w:rPr>
        <w:t xml:space="preserve"> по его адресу, указанному в контракте. При невозможности получения указанных подтверждения либо информации датой электронного надлежащего уведомления признается дата </w:t>
      </w:r>
      <w:proofErr w:type="gramStart"/>
      <w:r w:rsidR="00A218BC" w:rsidRPr="004A2371">
        <w:rPr>
          <w:rFonts w:ascii="Times New Roman" w:hAnsi="Times New Roman" w:cs="Times New Roman"/>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A218BC" w:rsidRPr="004A2371">
        <w:rPr>
          <w:rFonts w:ascii="Times New Roman" w:hAnsi="Times New Roman" w:cs="Times New Roman"/>
          <w:sz w:val="28"/>
          <w:szCs w:val="28"/>
        </w:rPr>
        <w:t>.</w:t>
      </w:r>
    </w:p>
    <w:p w:rsidR="00A218BC" w:rsidRPr="004A2371" w:rsidRDefault="00884C9F"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3A6877" w:rsidRPr="004A2371">
        <w:rPr>
          <w:rFonts w:ascii="Times New Roman" w:hAnsi="Times New Roman" w:cs="Times New Roman"/>
          <w:sz w:val="28"/>
          <w:szCs w:val="28"/>
        </w:rPr>
        <w:t>.7. Реш</w:t>
      </w:r>
      <w:r w:rsidR="00A218BC" w:rsidRPr="004A2371">
        <w:rPr>
          <w:rFonts w:ascii="Times New Roman" w:hAnsi="Times New Roman" w:cs="Times New Roman"/>
          <w:sz w:val="28"/>
          <w:szCs w:val="28"/>
        </w:rPr>
        <w:t xml:space="preserve">ение заказчика об одностороннем отказе от исполнения контракта вступает в </w:t>
      </w:r>
      <w:proofErr w:type="gramStart"/>
      <w:r w:rsidR="00A218BC" w:rsidRPr="004A2371">
        <w:rPr>
          <w:rFonts w:ascii="Times New Roman" w:hAnsi="Times New Roman" w:cs="Times New Roman"/>
          <w:sz w:val="28"/>
          <w:szCs w:val="28"/>
        </w:rPr>
        <w:t>силу</w:t>
      </w:r>
      <w:proofErr w:type="gramEnd"/>
      <w:r w:rsidR="00A218BC" w:rsidRPr="004A2371">
        <w:rPr>
          <w:rFonts w:ascii="Times New Roman" w:hAnsi="Times New Roman" w:cs="Times New Roman"/>
          <w:sz w:val="28"/>
          <w:szCs w:val="28"/>
        </w:rPr>
        <w:t xml:space="preserve"> и контракт считается расторгнутым через десять дней с даты надлежащего уведомления заказчиком </w:t>
      </w:r>
      <w:r w:rsidRPr="004A2371">
        <w:rPr>
          <w:rFonts w:ascii="Times New Roman" w:hAnsi="Times New Roman" w:cs="Times New Roman"/>
          <w:sz w:val="28"/>
          <w:szCs w:val="28"/>
        </w:rPr>
        <w:t>поставщика (подрядчика, исполнителя)</w:t>
      </w:r>
      <w:r w:rsidR="00A218BC" w:rsidRPr="004A2371">
        <w:rPr>
          <w:rFonts w:ascii="Times New Roman" w:hAnsi="Times New Roman" w:cs="Times New Roman"/>
          <w:sz w:val="28"/>
          <w:szCs w:val="28"/>
        </w:rPr>
        <w:t xml:space="preserve"> об одностороннем отказе от исполнения контракта.</w:t>
      </w:r>
    </w:p>
    <w:p w:rsidR="00A218BC" w:rsidRPr="004A2371" w:rsidRDefault="00884C9F"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3A6877" w:rsidRPr="004A2371">
        <w:rPr>
          <w:rFonts w:ascii="Times New Roman" w:hAnsi="Times New Roman" w:cs="Times New Roman"/>
          <w:sz w:val="28"/>
          <w:szCs w:val="28"/>
        </w:rPr>
        <w:t xml:space="preserve">.8. </w:t>
      </w:r>
      <w:proofErr w:type="gramStart"/>
      <w:r w:rsidR="00A218BC" w:rsidRPr="004A2371">
        <w:rPr>
          <w:rFonts w:ascii="Times New Roman" w:hAnsi="Times New Roman" w:cs="Times New Roman"/>
          <w:sz w:val="28"/>
          <w:szCs w:val="28"/>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w:t>
      </w:r>
      <w:proofErr w:type="gramEnd"/>
      <w:r w:rsidR="00A218BC" w:rsidRPr="004A2371">
        <w:rPr>
          <w:rFonts w:ascii="Times New Roman" w:hAnsi="Times New Roman" w:cs="Times New Roman"/>
          <w:sz w:val="28"/>
          <w:szCs w:val="28"/>
        </w:rPr>
        <w:t xml:space="preserve"> </w:t>
      </w:r>
      <w:r w:rsidR="00A77E72" w:rsidRPr="004A2371">
        <w:rPr>
          <w:rFonts w:ascii="Times New Roman" w:hAnsi="Times New Roman" w:cs="Times New Roman"/>
          <w:sz w:val="28"/>
          <w:szCs w:val="28"/>
        </w:rPr>
        <w:t>№ 44-ФЗ</w:t>
      </w:r>
      <w:r w:rsidR="00A218BC" w:rsidRPr="004A237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Данное правило не применяется в случае повторного нарушения</w:t>
      </w:r>
      <w:r w:rsidR="00433109" w:rsidRPr="004A2371">
        <w:rPr>
          <w:rFonts w:ascii="Times New Roman" w:hAnsi="Times New Roman" w:cs="Times New Roman"/>
          <w:sz w:val="28"/>
          <w:szCs w:val="28"/>
        </w:rPr>
        <w:t xml:space="preserve"> поставщиком </w:t>
      </w:r>
      <w:r w:rsidR="00A218BC" w:rsidRPr="004A2371">
        <w:rPr>
          <w:rFonts w:ascii="Times New Roman" w:hAnsi="Times New Roman" w:cs="Times New Roman"/>
          <w:sz w:val="28"/>
          <w:szCs w:val="28"/>
        </w:rPr>
        <w:t xml:space="preserve"> </w:t>
      </w:r>
      <w:r w:rsidR="00433109" w:rsidRPr="004A2371">
        <w:rPr>
          <w:rFonts w:ascii="Times New Roman" w:hAnsi="Times New Roman" w:cs="Times New Roman"/>
          <w:sz w:val="28"/>
          <w:szCs w:val="28"/>
        </w:rPr>
        <w:t xml:space="preserve">(подрядчиком, </w:t>
      </w:r>
      <w:r w:rsidR="00A218BC" w:rsidRPr="004A2371">
        <w:rPr>
          <w:rFonts w:ascii="Times New Roman" w:hAnsi="Times New Roman" w:cs="Times New Roman"/>
          <w:sz w:val="28"/>
          <w:szCs w:val="28"/>
        </w:rPr>
        <w:t>исполнителем</w:t>
      </w:r>
      <w:r w:rsidR="00433109" w:rsidRPr="004A2371">
        <w:rPr>
          <w:rFonts w:ascii="Times New Roman" w:hAnsi="Times New Roman" w:cs="Times New Roman"/>
          <w:sz w:val="28"/>
          <w:szCs w:val="28"/>
        </w:rPr>
        <w:t>)</w:t>
      </w:r>
      <w:r w:rsidR="00A218BC" w:rsidRPr="004A2371">
        <w:rPr>
          <w:rFonts w:ascii="Times New Roman" w:hAnsi="Times New Roman" w:cs="Times New Roman"/>
          <w:sz w:val="28"/>
          <w:szCs w:val="28"/>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218BC" w:rsidRPr="004A2371" w:rsidRDefault="00433109"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3A6877" w:rsidRPr="004A2371">
        <w:rPr>
          <w:rFonts w:ascii="Times New Roman" w:hAnsi="Times New Roman" w:cs="Times New Roman"/>
          <w:sz w:val="28"/>
          <w:szCs w:val="28"/>
        </w:rPr>
        <w:t xml:space="preserve">.9. </w:t>
      </w:r>
      <w:r w:rsidR="00A218BC" w:rsidRPr="004A2371">
        <w:rPr>
          <w:rFonts w:ascii="Times New Roman" w:hAnsi="Times New Roman" w:cs="Times New Roman"/>
          <w:sz w:val="28"/>
          <w:szCs w:val="28"/>
        </w:rPr>
        <w:t xml:space="preserve">Заказчик обязан принять решение об одностороннем отказе от </w:t>
      </w:r>
      <w:r w:rsidR="00A218BC" w:rsidRPr="004A2371">
        <w:rPr>
          <w:rFonts w:ascii="Times New Roman" w:hAnsi="Times New Roman" w:cs="Times New Roman"/>
          <w:sz w:val="28"/>
          <w:szCs w:val="28"/>
        </w:rPr>
        <w:lastRenderedPageBreak/>
        <w:t>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218BC" w:rsidRPr="004A2371" w:rsidRDefault="00433109"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3A6877" w:rsidRPr="004A2371">
        <w:rPr>
          <w:rFonts w:ascii="Times New Roman" w:hAnsi="Times New Roman" w:cs="Times New Roman"/>
          <w:sz w:val="28"/>
          <w:szCs w:val="28"/>
        </w:rPr>
        <w:t xml:space="preserve">.10. </w:t>
      </w:r>
      <w:r w:rsidR="00A218BC" w:rsidRPr="004A2371">
        <w:rPr>
          <w:rFonts w:ascii="Times New Roman" w:hAnsi="Times New Roman" w:cs="Times New Roman"/>
          <w:sz w:val="28"/>
          <w:szCs w:val="28"/>
        </w:rPr>
        <w:t>Информация о</w:t>
      </w:r>
      <w:r w:rsidRPr="004A2371">
        <w:rPr>
          <w:rFonts w:ascii="Times New Roman" w:hAnsi="Times New Roman" w:cs="Times New Roman"/>
          <w:sz w:val="28"/>
          <w:szCs w:val="28"/>
        </w:rPr>
        <w:t xml:space="preserve"> поставщике</w:t>
      </w:r>
      <w:r w:rsidR="00A218BC" w:rsidRPr="004A2371">
        <w:rPr>
          <w:rFonts w:ascii="Times New Roman" w:hAnsi="Times New Roman" w:cs="Times New Roman"/>
          <w:sz w:val="28"/>
          <w:szCs w:val="28"/>
        </w:rPr>
        <w:t xml:space="preserve"> </w:t>
      </w:r>
      <w:r w:rsidRPr="004A2371">
        <w:rPr>
          <w:rFonts w:ascii="Times New Roman" w:hAnsi="Times New Roman" w:cs="Times New Roman"/>
          <w:sz w:val="28"/>
          <w:szCs w:val="28"/>
        </w:rPr>
        <w:t xml:space="preserve">(подрядчике, </w:t>
      </w:r>
      <w:r w:rsidR="00A218BC" w:rsidRPr="004A2371">
        <w:rPr>
          <w:rFonts w:ascii="Times New Roman" w:hAnsi="Times New Roman" w:cs="Times New Roman"/>
          <w:sz w:val="28"/>
          <w:szCs w:val="28"/>
        </w:rPr>
        <w:t>исполнителе</w:t>
      </w:r>
      <w:r w:rsidRPr="004A2371">
        <w:rPr>
          <w:rFonts w:ascii="Times New Roman" w:hAnsi="Times New Roman" w:cs="Times New Roman"/>
          <w:sz w:val="28"/>
          <w:szCs w:val="28"/>
        </w:rPr>
        <w:t>)</w:t>
      </w:r>
      <w:r w:rsidR="00A218BC" w:rsidRPr="004A2371">
        <w:rPr>
          <w:rFonts w:ascii="Times New Roman" w:hAnsi="Times New Roman" w:cs="Times New Roman"/>
          <w:sz w:val="28"/>
          <w:szCs w:val="28"/>
        </w:rPr>
        <w:t xml:space="preserve">, с которым контракт </w:t>
      </w:r>
      <w:proofErr w:type="gramStart"/>
      <w:r w:rsidR="00A218BC" w:rsidRPr="004A2371">
        <w:rPr>
          <w:rFonts w:ascii="Times New Roman" w:hAnsi="Times New Roman" w:cs="Times New Roman"/>
          <w:sz w:val="28"/>
          <w:szCs w:val="28"/>
        </w:rPr>
        <w:t>был</w:t>
      </w:r>
      <w:proofErr w:type="gramEnd"/>
      <w:r w:rsidR="00A218BC" w:rsidRPr="004A2371">
        <w:rPr>
          <w:rFonts w:ascii="Times New Roman" w:hAnsi="Times New Roman" w:cs="Times New Roman"/>
          <w:sz w:val="28"/>
          <w:szCs w:val="28"/>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исполнителей.</w:t>
      </w:r>
    </w:p>
    <w:p w:rsidR="00A218BC" w:rsidRPr="004A2371" w:rsidRDefault="00433109"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3A6877" w:rsidRPr="004A2371">
        <w:rPr>
          <w:rFonts w:ascii="Times New Roman" w:hAnsi="Times New Roman" w:cs="Times New Roman"/>
          <w:sz w:val="28"/>
          <w:szCs w:val="28"/>
        </w:rPr>
        <w:t xml:space="preserve">.11. </w:t>
      </w:r>
      <w:proofErr w:type="gramStart"/>
      <w:r w:rsidR="00A218BC" w:rsidRPr="004A2371">
        <w:rPr>
          <w:rFonts w:ascii="Times New Roman" w:hAnsi="Times New Roman" w:cs="Times New Roman"/>
          <w:sz w:val="28"/>
          <w:szCs w:val="28"/>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которые являлись предметом расторгнутого контракта, в соответствии с положениями пункта 6 части 2 статьи 83 Федерального закона </w:t>
      </w:r>
      <w:r w:rsidR="00A77E72" w:rsidRPr="004A2371">
        <w:rPr>
          <w:rFonts w:ascii="Times New Roman" w:hAnsi="Times New Roman" w:cs="Times New Roman"/>
          <w:sz w:val="28"/>
          <w:szCs w:val="28"/>
        </w:rPr>
        <w:t>№ 44-ФЗ</w:t>
      </w:r>
      <w:r w:rsidR="00A218BC" w:rsidRPr="004A237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roofErr w:type="gramEnd"/>
    </w:p>
    <w:p w:rsidR="00A218BC" w:rsidRPr="004A2371" w:rsidRDefault="00A62F73"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3A6877" w:rsidRPr="004A2371">
        <w:rPr>
          <w:rFonts w:ascii="Times New Roman" w:hAnsi="Times New Roman" w:cs="Times New Roman"/>
          <w:sz w:val="28"/>
          <w:szCs w:val="28"/>
        </w:rPr>
        <w:t xml:space="preserve">.12. </w:t>
      </w:r>
      <w:r w:rsidR="00A218BC" w:rsidRPr="004A2371">
        <w:rPr>
          <w:rFonts w:ascii="Times New Roman" w:hAnsi="Times New Roman" w:cs="Times New Roman"/>
          <w:sz w:val="28"/>
          <w:szCs w:val="28"/>
        </w:rPr>
        <w:t xml:space="preserve">Если до расторжения контракта </w:t>
      </w:r>
      <w:r w:rsidRPr="004A2371">
        <w:rPr>
          <w:rFonts w:ascii="Times New Roman" w:hAnsi="Times New Roman" w:cs="Times New Roman"/>
          <w:sz w:val="28"/>
          <w:szCs w:val="28"/>
        </w:rPr>
        <w:t xml:space="preserve">поставщик (подрядчик, </w:t>
      </w:r>
      <w:r w:rsidR="00A218BC" w:rsidRPr="004A2371">
        <w:rPr>
          <w:rFonts w:ascii="Times New Roman" w:hAnsi="Times New Roman" w:cs="Times New Roman"/>
          <w:sz w:val="28"/>
          <w:szCs w:val="28"/>
        </w:rPr>
        <w:t>исполнитель</w:t>
      </w:r>
      <w:r w:rsidRPr="004A2371">
        <w:rPr>
          <w:rFonts w:ascii="Times New Roman" w:hAnsi="Times New Roman" w:cs="Times New Roman"/>
          <w:sz w:val="28"/>
          <w:szCs w:val="28"/>
        </w:rPr>
        <w:t>)</w:t>
      </w:r>
      <w:r w:rsidR="00A218BC" w:rsidRPr="004A2371">
        <w:rPr>
          <w:rFonts w:ascii="Times New Roman" w:hAnsi="Times New Roman" w:cs="Times New Roman"/>
          <w:sz w:val="28"/>
          <w:szCs w:val="28"/>
        </w:rPr>
        <w:t xml:space="preserve"> частично исполнил обязательства, предусмотренные контрактом, при заключении нового контракта количество поставленного товара (оказанной услуги) должно быть уменьшены с учетом количества поставленного товара по расторгнутому контракту. При этом цена контракта, заключаемого в соответствии с частью 17 статьи 95 Федерального закона </w:t>
      </w:r>
      <w:r w:rsidR="00A77E72" w:rsidRPr="004A2371">
        <w:rPr>
          <w:rFonts w:ascii="Times New Roman" w:hAnsi="Times New Roman" w:cs="Times New Roman"/>
          <w:sz w:val="28"/>
          <w:szCs w:val="28"/>
        </w:rPr>
        <w:t>№ 44-ФЗ</w:t>
      </w:r>
      <w:r w:rsidR="00A218BC" w:rsidRPr="004A237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будет уменьшена пропорционально количеству поставленного товара. </w:t>
      </w:r>
    </w:p>
    <w:p w:rsidR="00A218BC" w:rsidRPr="004A2371" w:rsidRDefault="00A62F73"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3A6877" w:rsidRPr="004A2371">
        <w:rPr>
          <w:rFonts w:ascii="Times New Roman" w:hAnsi="Times New Roman" w:cs="Times New Roman"/>
          <w:sz w:val="28"/>
          <w:szCs w:val="28"/>
        </w:rPr>
        <w:t xml:space="preserve">.13. </w:t>
      </w:r>
      <w:r w:rsidRPr="004A2371">
        <w:rPr>
          <w:rFonts w:ascii="Times New Roman" w:hAnsi="Times New Roman" w:cs="Times New Roman"/>
          <w:sz w:val="28"/>
          <w:szCs w:val="28"/>
        </w:rPr>
        <w:t>Поставщик (подрядчик, исполнитель)</w:t>
      </w:r>
      <w:r w:rsidR="00A218BC" w:rsidRPr="004A2371">
        <w:rPr>
          <w:rFonts w:ascii="Times New Roman" w:hAnsi="Times New Roman" w:cs="Times New Roman"/>
          <w:sz w:val="28"/>
          <w:szCs w:val="28"/>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218BC" w:rsidRPr="004A2371" w:rsidRDefault="00C15E9D"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3A6877" w:rsidRPr="004A2371">
        <w:rPr>
          <w:rFonts w:ascii="Times New Roman" w:hAnsi="Times New Roman" w:cs="Times New Roman"/>
          <w:sz w:val="28"/>
          <w:szCs w:val="28"/>
        </w:rPr>
        <w:t xml:space="preserve">.14. </w:t>
      </w:r>
      <w:proofErr w:type="gramStart"/>
      <w:r w:rsidR="00A218BC" w:rsidRPr="004A2371">
        <w:rPr>
          <w:rFonts w:ascii="Times New Roman" w:hAnsi="Times New Roman" w:cs="Times New Roman"/>
          <w:sz w:val="28"/>
          <w:szCs w:val="28"/>
        </w:rPr>
        <w:t>Решение исполнителя об одностороннем отказе от исполнения контракта в течение одного рабочего дня, следующего за датой принятия электронного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электронного уведомления и</w:t>
      </w:r>
      <w:proofErr w:type="gramEnd"/>
      <w:r w:rsidR="00A218BC" w:rsidRPr="004A2371">
        <w:rPr>
          <w:rFonts w:ascii="Times New Roman" w:hAnsi="Times New Roman" w:cs="Times New Roman"/>
          <w:sz w:val="28"/>
          <w:szCs w:val="28"/>
        </w:rPr>
        <w:t xml:space="preserve"> получение</w:t>
      </w:r>
      <w:r w:rsidR="005914CA" w:rsidRPr="004A2371">
        <w:rPr>
          <w:rFonts w:ascii="Times New Roman" w:hAnsi="Times New Roman" w:cs="Times New Roman"/>
          <w:sz w:val="28"/>
          <w:szCs w:val="28"/>
        </w:rPr>
        <w:t xml:space="preserve"> поставщиком (подрядчиком,</w:t>
      </w:r>
      <w:r w:rsidR="00A218BC" w:rsidRPr="004A2371">
        <w:rPr>
          <w:rFonts w:ascii="Times New Roman" w:hAnsi="Times New Roman" w:cs="Times New Roman"/>
          <w:sz w:val="28"/>
          <w:szCs w:val="28"/>
        </w:rPr>
        <w:t xml:space="preserve"> исполнителем</w:t>
      </w:r>
      <w:r w:rsidR="005914CA" w:rsidRPr="004A2371">
        <w:rPr>
          <w:rFonts w:ascii="Times New Roman" w:hAnsi="Times New Roman" w:cs="Times New Roman"/>
          <w:sz w:val="28"/>
          <w:szCs w:val="28"/>
        </w:rPr>
        <w:t>)</w:t>
      </w:r>
      <w:r w:rsidR="00A218BC" w:rsidRPr="004A2371">
        <w:rPr>
          <w:rFonts w:ascii="Times New Roman" w:hAnsi="Times New Roman" w:cs="Times New Roman"/>
          <w:sz w:val="28"/>
          <w:szCs w:val="28"/>
        </w:rPr>
        <w:t xml:space="preserve"> подтверждения о его вручении заказчику. Выполнение </w:t>
      </w:r>
      <w:r w:rsidR="005914CA" w:rsidRPr="004A2371">
        <w:rPr>
          <w:rFonts w:ascii="Times New Roman" w:hAnsi="Times New Roman" w:cs="Times New Roman"/>
          <w:sz w:val="28"/>
          <w:szCs w:val="28"/>
        </w:rPr>
        <w:t xml:space="preserve">поставщиком (подрядчиком, исполнителем) </w:t>
      </w:r>
      <w:r w:rsidR="00A218BC" w:rsidRPr="004A2371">
        <w:rPr>
          <w:rFonts w:ascii="Times New Roman" w:hAnsi="Times New Roman" w:cs="Times New Roman"/>
          <w:sz w:val="28"/>
          <w:szCs w:val="28"/>
        </w:rPr>
        <w:t xml:space="preserve">настоящих требований считается надлежащим уведомлением заказчика об одностороннем отказе от исполнения контракта. Датой электронного надлежащего уведомления признается дата получения </w:t>
      </w:r>
      <w:r w:rsidR="001B7829" w:rsidRPr="004A2371">
        <w:rPr>
          <w:rFonts w:ascii="Times New Roman" w:hAnsi="Times New Roman" w:cs="Times New Roman"/>
          <w:sz w:val="28"/>
          <w:szCs w:val="28"/>
        </w:rPr>
        <w:t xml:space="preserve">поставщиком (подрядчиком, исполнителем) </w:t>
      </w:r>
      <w:r w:rsidR="00A218BC" w:rsidRPr="004A2371">
        <w:rPr>
          <w:rFonts w:ascii="Times New Roman" w:hAnsi="Times New Roman" w:cs="Times New Roman"/>
          <w:sz w:val="28"/>
          <w:szCs w:val="28"/>
        </w:rPr>
        <w:lastRenderedPageBreak/>
        <w:t>подтверждения о вручении заказчику указанного уведомления.</w:t>
      </w:r>
    </w:p>
    <w:p w:rsidR="00A218BC" w:rsidRPr="004A2371" w:rsidRDefault="008B5ECB"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3A6877" w:rsidRPr="004A2371">
        <w:rPr>
          <w:rFonts w:ascii="Times New Roman" w:hAnsi="Times New Roman" w:cs="Times New Roman"/>
          <w:sz w:val="28"/>
          <w:szCs w:val="28"/>
        </w:rPr>
        <w:t xml:space="preserve">.15. </w:t>
      </w:r>
      <w:r w:rsidR="00A218BC" w:rsidRPr="004A2371">
        <w:rPr>
          <w:rFonts w:ascii="Times New Roman" w:hAnsi="Times New Roman" w:cs="Times New Roman"/>
          <w:sz w:val="28"/>
          <w:szCs w:val="28"/>
        </w:rPr>
        <w:t>Решение</w:t>
      </w:r>
      <w:r w:rsidR="005914CA" w:rsidRPr="004A2371">
        <w:rPr>
          <w:rFonts w:ascii="Times New Roman" w:hAnsi="Times New Roman" w:cs="Times New Roman"/>
          <w:sz w:val="28"/>
          <w:szCs w:val="28"/>
        </w:rPr>
        <w:t xml:space="preserve"> поставщика (подрядчика,</w:t>
      </w:r>
      <w:r w:rsidR="00A218BC" w:rsidRPr="004A2371">
        <w:rPr>
          <w:rFonts w:ascii="Times New Roman" w:hAnsi="Times New Roman" w:cs="Times New Roman"/>
          <w:sz w:val="28"/>
          <w:szCs w:val="28"/>
        </w:rPr>
        <w:t xml:space="preserve"> исполнителя</w:t>
      </w:r>
      <w:r w:rsidR="005914CA" w:rsidRPr="004A2371">
        <w:rPr>
          <w:rFonts w:ascii="Times New Roman" w:hAnsi="Times New Roman" w:cs="Times New Roman"/>
          <w:sz w:val="28"/>
          <w:szCs w:val="28"/>
        </w:rPr>
        <w:t>)</w:t>
      </w:r>
      <w:r w:rsidR="00A218BC" w:rsidRPr="004A2371">
        <w:rPr>
          <w:rFonts w:ascii="Times New Roman" w:hAnsi="Times New Roman" w:cs="Times New Roman"/>
          <w:sz w:val="28"/>
          <w:szCs w:val="28"/>
        </w:rPr>
        <w:t xml:space="preserve"> об одностороннем отказе от исполнения контракта вступает в силу, и контракт считается расторгнутым через десять дней </w:t>
      </w:r>
      <w:proofErr w:type="gramStart"/>
      <w:r w:rsidR="00A218BC" w:rsidRPr="004A2371">
        <w:rPr>
          <w:rFonts w:ascii="Times New Roman" w:hAnsi="Times New Roman" w:cs="Times New Roman"/>
          <w:sz w:val="28"/>
          <w:szCs w:val="28"/>
        </w:rPr>
        <w:t>с даты</w:t>
      </w:r>
      <w:proofErr w:type="gramEnd"/>
      <w:r w:rsidR="00A218BC" w:rsidRPr="004A2371">
        <w:rPr>
          <w:rFonts w:ascii="Times New Roman" w:hAnsi="Times New Roman" w:cs="Times New Roman"/>
          <w:sz w:val="28"/>
          <w:szCs w:val="28"/>
        </w:rPr>
        <w:t xml:space="preserve"> надлежащего уведомления исполнителем заказчика об одностороннем отказе от исполнения контракта.</w:t>
      </w:r>
    </w:p>
    <w:p w:rsidR="00A218BC" w:rsidRPr="004A2371" w:rsidRDefault="008B5ECB"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3A6877" w:rsidRPr="004A2371">
        <w:rPr>
          <w:rFonts w:ascii="Times New Roman" w:hAnsi="Times New Roman" w:cs="Times New Roman"/>
          <w:sz w:val="28"/>
          <w:szCs w:val="28"/>
        </w:rPr>
        <w:t xml:space="preserve">.16. </w:t>
      </w:r>
      <w:r w:rsidRPr="004A2371">
        <w:rPr>
          <w:rFonts w:ascii="Times New Roman" w:hAnsi="Times New Roman" w:cs="Times New Roman"/>
          <w:sz w:val="28"/>
          <w:szCs w:val="28"/>
        </w:rPr>
        <w:t xml:space="preserve">Поставщик (подрядчик, исполнитель) </w:t>
      </w:r>
      <w:r w:rsidR="00A218BC" w:rsidRPr="004A2371">
        <w:rPr>
          <w:rFonts w:ascii="Times New Roman" w:hAnsi="Times New Roman" w:cs="Times New Roman"/>
          <w:sz w:val="28"/>
          <w:szCs w:val="28"/>
        </w:rPr>
        <w:t xml:space="preserve">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A218BC" w:rsidRPr="004A2371">
        <w:rPr>
          <w:rFonts w:ascii="Times New Roman" w:hAnsi="Times New Roman" w:cs="Times New Roman"/>
          <w:sz w:val="28"/>
          <w:szCs w:val="28"/>
        </w:rPr>
        <w:t>решении</w:t>
      </w:r>
      <w:proofErr w:type="gramEnd"/>
      <w:r w:rsidR="00A218BC" w:rsidRPr="004A2371">
        <w:rPr>
          <w:rFonts w:ascii="Times New Roman" w:hAnsi="Times New Roman" w:cs="Times New Roman"/>
          <w:sz w:val="28"/>
          <w:szCs w:val="2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218BC" w:rsidRPr="004A2371" w:rsidRDefault="008B5ECB"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3A6877" w:rsidRPr="004A2371">
        <w:rPr>
          <w:rFonts w:ascii="Times New Roman" w:hAnsi="Times New Roman" w:cs="Times New Roman"/>
          <w:sz w:val="28"/>
          <w:szCs w:val="28"/>
        </w:rPr>
        <w:t xml:space="preserve">.17. </w:t>
      </w:r>
      <w:r w:rsidR="00A218BC" w:rsidRPr="004A2371">
        <w:rPr>
          <w:rFonts w:ascii="Times New Roman" w:hAnsi="Times New Roman" w:cs="Times New Roman"/>
          <w:sz w:val="28"/>
          <w:szCs w:val="28"/>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218BC" w:rsidRPr="004A2371" w:rsidRDefault="00042E4D"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3A6877" w:rsidRPr="004A2371">
        <w:rPr>
          <w:rFonts w:ascii="Times New Roman" w:hAnsi="Times New Roman" w:cs="Times New Roman"/>
          <w:sz w:val="28"/>
          <w:szCs w:val="28"/>
        </w:rPr>
        <w:t xml:space="preserve">.18. </w:t>
      </w:r>
      <w:r w:rsidR="00A218BC" w:rsidRPr="004A2371">
        <w:rPr>
          <w:rFonts w:ascii="Times New Roman" w:hAnsi="Times New Roman" w:cs="Times New Roman"/>
          <w:sz w:val="28"/>
          <w:szCs w:val="28"/>
        </w:rPr>
        <w:t xml:space="preserve">В случае расторжения контракта в связи с односторонним отказом </w:t>
      </w:r>
      <w:r w:rsidRPr="004A2371">
        <w:rPr>
          <w:rFonts w:ascii="Times New Roman" w:hAnsi="Times New Roman" w:cs="Times New Roman"/>
          <w:sz w:val="28"/>
          <w:szCs w:val="28"/>
        </w:rPr>
        <w:t xml:space="preserve">поставщика (подрядчика, исполнителя) </w:t>
      </w:r>
      <w:r w:rsidR="00A218BC" w:rsidRPr="004A2371">
        <w:rPr>
          <w:rFonts w:ascii="Times New Roman" w:hAnsi="Times New Roman" w:cs="Times New Roman"/>
          <w:sz w:val="28"/>
          <w:szCs w:val="28"/>
        </w:rPr>
        <w:t>от исполнения контракта заказчик осуществляет закупку товара, поставка которого являлась предметом расторгнутого контракта, в соответствии с положениями настоящего Федерального закона.</w:t>
      </w:r>
    </w:p>
    <w:p w:rsidR="00A218BC" w:rsidRPr="004A2371" w:rsidRDefault="00BE68C4"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20</w:t>
      </w:r>
      <w:r w:rsidR="003A6877" w:rsidRPr="004A2371">
        <w:rPr>
          <w:rFonts w:ascii="Times New Roman" w:hAnsi="Times New Roman" w:cs="Times New Roman"/>
          <w:sz w:val="28"/>
          <w:szCs w:val="28"/>
        </w:rPr>
        <w:t xml:space="preserve">.19. </w:t>
      </w:r>
      <w:r w:rsidR="00A218BC" w:rsidRPr="004A2371">
        <w:rPr>
          <w:rFonts w:ascii="Times New Roman" w:hAnsi="Times New Roman" w:cs="Times New Roman"/>
          <w:sz w:val="28"/>
          <w:szCs w:val="28"/>
        </w:rPr>
        <w:t>Информация об изменении контракта или о расторжении контракта, за исключением сведений, составляющих государственную тайну, будет размещена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260BBE" w:rsidRPr="00D662FD" w:rsidRDefault="00260BBE" w:rsidP="005F5710">
      <w:pPr>
        <w:pStyle w:val="a5"/>
        <w:ind w:firstLine="709"/>
        <w:rPr>
          <w:rFonts w:ascii="Times New Roman" w:hAnsi="Times New Roman" w:cs="Times New Roman"/>
          <w:sz w:val="26"/>
          <w:szCs w:val="26"/>
        </w:rPr>
      </w:pPr>
    </w:p>
    <w:p w:rsidR="00B52463" w:rsidRPr="002C08CC" w:rsidRDefault="000628B3" w:rsidP="005F5710">
      <w:pPr>
        <w:pStyle w:val="a5"/>
        <w:ind w:firstLine="709"/>
        <w:jc w:val="center"/>
        <w:rPr>
          <w:rFonts w:ascii="Times New Roman" w:hAnsi="Times New Roman" w:cs="Times New Roman"/>
          <w:sz w:val="28"/>
          <w:szCs w:val="28"/>
        </w:rPr>
      </w:pPr>
      <w:r w:rsidRPr="002C08CC">
        <w:rPr>
          <w:rFonts w:ascii="Times New Roman" w:hAnsi="Times New Roman" w:cs="Times New Roman"/>
          <w:sz w:val="28"/>
          <w:szCs w:val="28"/>
        </w:rPr>
        <w:t>21</w:t>
      </w:r>
      <w:r w:rsidR="00A16ABD" w:rsidRPr="002C08CC">
        <w:rPr>
          <w:rFonts w:ascii="Times New Roman" w:hAnsi="Times New Roman" w:cs="Times New Roman"/>
          <w:sz w:val="28"/>
          <w:szCs w:val="28"/>
        </w:rPr>
        <w:t>.</w:t>
      </w:r>
      <w:r w:rsidR="00260BBE" w:rsidRPr="002C08CC">
        <w:rPr>
          <w:rFonts w:ascii="Times New Roman" w:hAnsi="Times New Roman" w:cs="Times New Roman"/>
          <w:sz w:val="28"/>
          <w:szCs w:val="28"/>
        </w:rPr>
        <w:t xml:space="preserve"> Р</w:t>
      </w:r>
      <w:r w:rsidR="00B52463" w:rsidRPr="002C08CC">
        <w:rPr>
          <w:rFonts w:ascii="Times New Roman" w:hAnsi="Times New Roman" w:cs="Times New Roman"/>
          <w:sz w:val="28"/>
          <w:szCs w:val="28"/>
        </w:rPr>
        <w:t xml:space="preserve">АЗМЕР И ПОРЯДОК ВНЕСЕНИЯ ДЕНЕЖНЫХ СРЕДСТВ В КАЧЕСТВЕ ОБЕСПЕЧЕНИЯ ИСПОЛНЕНИЯ ЗАЯВОК НА УЧАСТИЕ В </w:t>
      </w:r>
      <w:r w:rsidR="00C61A45" w:rsidRPr="002C08CC">
        <w:rPr>
          <w:rFonts w:ascii="Times New Roman" w:hAnsi="Times New Roman" w:cs="Times New Roman"/>
          <w:sz w:val="28"/>
          <w:szCs w:val="28"/>
        </w:rPr>
        <w:t>АУКЦИОНЕ</w:t>
      </w:r>
    </w:p>
    <w:p w:rsidR="00260BBE" w:rsidRPr="004A2371" w:rsidRDefault="000628B3" w:rsidP="005F5710">
      <w:pPr>
        <w:pStyle w:val="a5"/>
        <w:ind w:firstLine="709"/>
        <w:rPr>
          <w:rFonts w:ascii="Times New Roman" w:hAnsi="Times New Roman" w:cs="Times New Roman"/>
          <w:sz w:val="28"/>
          <w:szCs w:val="28"/>
        </w:rPr>
      </w:pPr>
      <w:r w:rsidRPr="004A2371">
        <w:rPr>
          <w:rFonts w:ascii="Times New Roman" w:hAnsi="Times New Roman" w:cs="Times New Roman"/>
          <w:sz w:val="28"/>
          <w:szCs w:val="28"/>
        </w:rPr>
        <w:t>21</w:t>
      </w:r>
      <w:r w:rsidR="00B52463" w:rsidRPr="004A2371">
        <w:rPr>
          <w:rFonts w:ascii="Times New Roman" w:hAnsi="Times New Roman" w:cs="Times New Roman"/>
          <w:sz w:val="28"/>
          <w:szCs w:val="28"/>
        </w:rPr>
        <w:t xml:space="preserve">.1. </w:t>
      </w:r>
      <w:r w:rsidR="00260BBE" w:rsidRPr="004A2371">
        <w:rPr>
          <w:rFonts w:ascii="Times New Roman" w:hAnsi="Times New Roman" w:cs="Times New Roman"/>
          <w:sz w:val="28"/>
          <w:szCs w:val="28"/>
        </w:rPr>
        <w:t>Обеспечение заявки на участие в электронном аукционе предоставляется у</w:t>
      </w:r>
      <w:r w:rsidR="00402254" w:rsidRPr="004A2371">
        <w:rPr>
          <w:rFonts w:ascii="Times New Roman" w:hAnsi="Times New Roman" w:cs="Times New Roman"/>
          <w:sz w:val="28"/>
          <w:szCs w:val="28"/>
        </w:rPr>
        <w:t xml:space="preserve">частником закупки в размере 1% </w:t>
      </w:r>
      <w:r w:rsidR="00260BBE" w:rsidRPr="004A2371">
        <w:rPr>
          <w:rFonts w:ascii="Times New Roman" w:hAnsi="Times New Roman" w:cs="Times New Roman"/>
          <w:sz w:val="28"/>
          <w:szCs w:val="28"/>
        </w:rPr>
        <w:t>от начальной (максимальной) цены контракта только путем внесения денежных средств на счет оператора электронной площадки, информация о котором указана в Информационной карте аукциона.</w:t>
      </w:r>
    </w:p>
    <w:p w:rsidR="00CB4CBD" w:rsidRPr="00D662FD" w:rsidRDefault="00CB4CBD" w:rsidP="00CB4CBD">
      <w:pPr>
        <w:autoSpaceDE w:val="0"/>
        <w:autoSpaceDN w:val="0"/>
        <w:adjustRightInd w:val="0"/>
        <w:spacing w:after="0" w:line="240" w:lineRule="auto"/>
        <w:ind w:firstLine="708"/>
        <w:jc w:val="both"/>
        <w:rPr>
          <w:rFonts w:ascii="Times New Roman" w:hAnsi="Times New Roman"/>
          <w:sz w:val="26"/>
          <w:szCs w:val="26"/>
        </w:rPr>
      </w:pPr>
      <w:r w:rsidRPr="004A2371">
        <w:rPr>
          <w:rFonts w:ascii="Times New Roman" w:hAnsi="Times New Roman" w:cs="Times New Roman"/>
          <w:sz w:val="28"/>
          <w:szCs w:val="28"/>
        </w:rPr>
        <w:t>21.</w:t>
      </w:r>
      <w:r w:rsidRPr="004A2371">
        <w:rPr>
          <w:rFonts w:ascii="Times New Roman" w:hAnsi="Times New Roman"/>
          <w:sz w:val="28"/>
          <w:szCs w:val="28"/>
        </w:rPr>
        <w:t xml:space="preserve">2. </w:t>
      </w:r>
      <w:proofErr w:type="gramStart"/>
      <w:r w:rsidRPr="004A2371">
        <w:rPr>
          <w:rFonts w:ascii="Times New Roman" w:hAnsi="Times New Roman"/>
          <w:sz w:val="28"/>
          <w:szCs w:val="28"/>
        </w:rPr>
        <w:t xml:space="preserve">При проведении электронного аукциона прекращается блокирование денежных средств, внесенных в качестве обеспечения заявки на участие в определении поставщика (подрядчика, исполнителя) в соответствии с </w:t>
      </w:r>
      <w:hyperlink r:id="rId9" w:history="1">
        <w:r w:rsidRPr="004A2371">
          <w:rPr>
            <w:rFonts w:ascii="Times New Roman" w:hAnsi="Times New Roman"/>
            <w:sz w:val="28"/>
            <w:szCs w:val="28"/>
          </w:rPr>
          <w:t>частью 18</w:t>
        </w:r>
      </w:hyperlink>
      <w:r w:rsidRPr="004A2371">
        <w:rPr>
          <w:rFonts w:ascii="Times New Roman" w:hAnsi="Times New Roman"/>
          <w:sz w:val="28"/>
          <w:szCs w:val="28"/>
        </w:rPr>
        <w:t xml:space="preserve"> статьи 44 Закона о контрактной системе в течение не более чем одного рабочего дня с даты получения оператором электронной площадки от заказчика решения контрольного органа в сфере закупок об отказе в согласовании заключения контракта с</w:t>
      </w:r>
      <w:proofErr w:type="gramEnd"/>
      <w:r w:rsidRPr="004A2371">
        <w:rPr>
          <w:rFonts w:ascii="Times New Roman" w:hAnsi="Times New Roman"/>
          <w:sz w:val="28"/>
          <w:szCs w:val="28"/>
        </w:rPr>
        <w:t xml:space="preserve"> единственным поставщиком (подрядчиком, исполнителем), </w:t>
      </w:r>
      <w:r w:rsidRPr="004A2371">
        <w:rPr>
          <w:rFonts w:ascii="Times New Roman" w:hAnsi="Times New Roman"/>
          <w:sz w:val="28"/>
          <w:szCs w:val="28"/>
        </w:rPr>
        <w:lastRenderedPageBreak/>
        <w:t>направляемого не позднее рабочего дня, следующего после даты получения заказчиком указанного решения.</w:t>
      </w:r>
    </w:p>
    <w:p w:rsidR="00A218BC" w:rsidRPr="00D662FD" w:rsidRDefault="00A218BC" w:rsidP="00CB4CBD">
      <w:pPr>
        <w:autoSpaceDE w:val="0"/>
        <w:autoSpaceDN w:val="0"/>
        <w:adjustRightInd w:val="0"/>
        <w:spacing w:after="0" w:line="240" w:lineRule="auto"/>
        <w:rPr>
          <w:rFonts w:ascii="Times New Roman" w:hAnsi="Times New Roman" w:cs="Times New Roman"/>
          <w:bCs/>
          <w:sz w:val="26"/>
          <w:szCs w:val="26"/>
        </w:rPr>
      </w:pPr>
    </w:p>
    <w:p w:rsidR="0048289B" w:rsidRPr="002C08CC" w:rsidRDefault="00B43084" w:rsidP="005F5710">
      <w:pPr>
        <w:autoSpaceDE w:val="0"/>
        <w:autoSpaceDN w:val="0"/>
        <w:adjustRightInd w:val="0"/>
        <w:spacing w:after="0" w:line="240" w:lineRule="auto"/>
        <w:ind w:firstLine="709"/>
        <w:jc w:val="center"/>
        <w:rPr>
          <w:rFonts w:ascii="Times New Roman" w:hAnsi="Times New Roman" w:cs="Times New Roman"/>
          <w:bCs/>
          <w:sz w:val="28"/>
          <w:szCs w:val="28"/>
        </w:rPr>
      </w:pPr>
      <w:r w:rsidRPr="002C08CC">
        <w:rPr>
          <w:rFonts w:ascii="Times New Roman" w:hAnsi="Times New Roman" w:cs="Times New Roman"/>
          <w:bCs/>
          <w:sz w:val="28"/>
          <w:szCs w:val="28"/>
        </w:rPr>
        <w:t xml:space="preserve">22. </w:t>
      </w:r>
      <w:r w:rsidR="0048289B" w:rsidRPr="002C08CC">
        <w:rPr>
          <w:rFonts w:ascii="Times New Roman" w:hAnsi="Times New Roman" w:cs="Times New Roman"/>
          <w:bCs/>
          <w:sz w:val="28"/>
          <w:szCs w:val="28"/>
        </w:rPr>
        <w:t>РАЗМЕР ОБЕСПЕЧЕНИЯ ИСПОЛНЕНИЯ КОНТРАКТА</w:t>
      </w:r>
      <w:r w:rsidR="000D43BB" w:rsidRPr="002C08CC">
        <w:rPr>
          <w:rFonts w:ascii="Times New Roman" w:hAnsi="Times New Roman" w:cs="Times New Roman"/>
          <w:bCs/>
          <w:sz w:val="28"/>
          <w:szCs w:val="28"/>
        </w:rPr>
        <w:t>,</w:t>
      </w:r>
      <w:r w:rsidR="0048289B" w:rsidRPr="002C08CC">
        <w:rPr>
          <w:rFonts w:ascii="Times New Roman" w:hAnsi="Times New Roman" w:cs="Times New Roman"/>
          <w:bCs/>
          <w:sz w:val="28"/>
          <w:szCs w:val="28"/>
        </w:rPr>
        <w:t xml:space="preserve"> СРОК И ПОРЯДОК ПРЕДОСТАВЛЕНИЯ УКАЗАННОГО ОБЕСПЕЧЕНИЯ ТРЕБОВАНИЕ К ОБЕСПЕЧЕНИЮ ИСПОЛНЕНИЯ КОНТРАКТА</w:t>
      </w:r>
    </w:p>
    <w:p w:rsidR="0048289B" w:rsidRPr="004A2371" w:rsidRDefault="00CC202D" w:rsidP="00565606">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22</w:t>
      </w:r>
      <w:r w:rsidR="0048289B" w:rsidRPr="004A2371">
        <w:rPr>
          <w:rFonts w:ascii="Times New Roman" w:hAnsi="Times New Roman" w:cs="Times New Roman"/>
          <w:sz w:val="28"/>
          <w:szCs w:val="28"/>
        </w:rPr>
        <w:t xml:space="preserve">.1. </w:t>
      </w:r>
      <w:r w:rsidR="00A218BC" w:rsidRPr="004A2371">
        <w:rPr>
          <w:rFonts w:ascii="Times New Roman" w:hAnsi="Times New Roman" w:cs="Times New Roman"/>
          <w:sz w:val="28"/>
          <w:szCs w:val="28"/>
        </w:rPr>
        <w:t>Р</w:t>
      </w:r>
      <w:r w:rsidR="0048289B" w:rsidRPr="004A2371">
        <w:rPr>
          <w:rFonts w:ascii="Times New Roman" w:hAnsi="Times New Roman" w:cs="Times New Roman"/>
          <w:sz w:val="28"/>
          <w:szCs w:val="28"/>
        </w:rPr>
        <w:t>азмер обеспечения исполнения контракта рассчитывается исходя из начальной (максимальной) цены контракта, указанной в извещен</w:t>
      </w:r>
      <w:r w:rsidR="005C4BD0" w:rsidRPr="004A2371">
        <w:rPr>
          <w:rFonts w:ascii="Times New Roman" w:hAnsi="Times New Roman" w:cs="Times New Roman"/>
          <w:sz w:val="28"/>
          <w:szCs w:val="28"/>
        </w:rPr>
        <w:t>ии о проведении такого аукциона и Информационной карте документации об электронном аукционе.</w:t>
      </w:r>
    </w:p>
    <w:p w:rsidR="0048289B" w:rsidRPr="004A2371" w:rsidRDefault="00CC202D" w:rsidP="00565606">
      <w:pPr>
        <w:autoSpaceDE w:val="0"/>
        <w:autoSpaceDN w:val="0"/>
        <w:adjustRightInd w:val="0"/>
        <w:spacing w:after="0" w:line="240" w:lineRule="auto"/>
        <w:ind w:firstLine="708"/>
        <w:jc w:val="both"/>
        <w:rPr>
          <w:rFonts w:ascii="Times New Roman" w:hAnsi="Times New Roman" w:cs="Times New Roman"/>
          <w:sz w:val="28"/>
          <w:szCs w:val="28"/>
        </w:rPr>
      </w:pPr>
      <w:r w:rsidRPr="004A2371">
        <w:rPr>
          <w:rFonts w:ascii="Times New Roman" w:hAnsi="Times New Roman" w:cs="Times New Roman"/>
          <w:sz w:val="28"/>
          <w:szCs w:val="28"/>
        </w:rPr>
        <w:t>22</w:t>
      </w:r>
      <w:r w:rsidR="0048289B" w:rsidRPr="004A2371">
        <w:rPr>
          <w:rFonts w:ascii="Times New Roman" w:hAnsi="Times New Roman" w:cs="Times New Roman"/>
          <w:sz w:val="28"/>
          <w:szCs w:val="28"/>
        </w:rPr>
        <w:t xml:space="preserve">.2.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w:t>
      </w:r>
      <w:r w:rsidR="00A77E72" w:rsidRPr="004A2371">
        <w:rPr>
          <w:rFonts w:ascii="Times New Roman" w:hAnsi="Times New Roman" w:cs="Times New Roman"/>
          <w:sz w:val="28"/>
          <w:szCs w:val="28"/>
        </w:rPr>
        <w:t>№ 44-ФЗ</w:t>
      </w:r>
      <w:r w:rsidR="0048289B" w:rsidRPr="004A2371">
        <w:rPr>
          <w:rFonts w:ascii="Times New Roman" w:hAnsi="Times New Roman" w:cs="Times New Roman"/>
          <w:sz w:val="28"/>
          <w:szCs w:val="28"/>
        </w:rPr>
        <w:t xml:space="preserve"> «О контрактной системе в сфере закупок товаров, работ, услуг для государственных и муниципальных нужд».</w:t>
      </w:r>
    </w:p>
    <w:p w:rsidR="0048289B" w:rsidRPr="004A2371" w:rsidRDefault="00CC202D"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22</w:t>
      </w:r>
      <w:r w:rsidR="0048289B" w:rsidRPr="004A2371">
        <w:rPr>
          <w:rFonts w:ascii="Times New Roman" w:hAnsi="Times New Roman" w:cs="Times New Roman"/>
          <w:sz w:val="28"/>
          <w:szCs w:val="28"/>
        </w:rPr>
        <w:t>.3.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8289B" w:rsidRPr="004A2371" w:rsidRDefault="008A2A22"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22</w:t>
      </w:r>
      <w:r w:rsidR="0048289B" w:rsidRPr="004A2371">
        <w:rPr>
          <w:rFonts w:ascii="Times New Roman" w:hAnsi="Times New Roman" w:cs="Times New Roman"/>
          <w:sz w:val="28"/>
          <w:szCs w:val="28"/>
        </w:rPr>
        <w:t xml:space="preserve">.4. </w:t>
      </w:r>
      <w:proofErr w:type="gramStart"/>
      <w:r w:rsidR="0048289B" w:rsidRPr="004A2371">
        <w:rPr>
          <w:rFonts w:ascii="Times New Roman" w:hAnsi="Times New Roman" w:cs="Times New Roman"/>
          <w:sz w:val="28"/>
          <w:szCs w:val="28"/>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0" w:history="1">
        <w:r w:rsidR="0048289B" w:rsidRPr="004A2371">
          <w:rPr>
            <w:rFonts w:ascii="Times New Roman" w:hAnsi="Times New Roman" w:cs="Times New Roman"/>
            <w:sz w:val="28"/>
            <w:szCs w:val="28"/>
          </w:rPr>
          <w:t>статьи 45</w:t>
        </w:r>
      </w:hyperlink>
      <w:r w:rsidR="0048289B" w:rsidRPr="004A2371">
        <w:rPr>
          <w:rFonts w:ascii="Times New Roman" w:hAnsi="Times New Roman" w:cs="Times New Roman"/>
          <w:sz w:val="28"/>
          <w:szCs w:val="28"/>
        </w:rPr>
        <w:t xml:space="preserve"> Федерального закона от 05.04.2013 </w:t>
      </w:r>
      <w:r w:rsidR="00A77E72" w:rsidRPr="004A2371">
        <w:rPr>
          <w:rFonts w:ascii="Times New Roman" w:hAnsi="Times New Roman" w:cs="Times New Roman"/>
          <w:sz w:val="28"/>
          <w:szCs w:val="28"/>
        </w:rPr>
        <w:t>№ 44-ФЗ</w:t>
      </w:r>
      <w:r w:rsidR="0048289B" w:rsidRPr="004A2371">
        <w:rPr>
          <w:rFonts w:ascii="Times New Roman" w:hAnsi="Times New Roman" w:cs="Times New Roman"/>
          <w:sz w:val="28"/>
          <w:szCs w:val="28"/>
        </w:rPr>
        <w:t xml:space="preserve"> «О контрактной системе в сфере закупок товаров, работ, услуг для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0048289B" w:rsidRPr="004A2371">
        <w:rPr>
          <w:rFonts w:ascii="Times New Roman" w:hAnsi="Times New Roman" w:cs="Times New Roman"/>
          <w:sz w:val="28"/>
          <w:szCs w:val="28"/>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8289B" w:rsidRPr="004A2371" w:rsidRDefault="008A2A22"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22</w:t>
      </w:r>
      <w:r w:rsidR="0048289B" w:rsidRPr="004A2371">
        <w:rPr>
          <w:rFonts w:ascii="Times New Roman" w:hAnsi="Times New Roman" w:cs="Times New Roman"/>
          <w:sz w:val="28"/>
          <w:szCs w:val="28"/>
        </w:rPr>
        <w:t xml:space="preserve">.5. Размер обеспечения исполнения контракта составляет от </w:t>
      </w:r>
      <w:r w:rsidR="00A76F39" w:rsidRPr="004A2371">
        <w:rPr>
          <w:rFonts w:ascii="Times New Roman" w:hAnsi="Times New Roman" w:cs="Times New Roman"/>
          <w:sz w:val="28"/>
          <w:szCs w:val="28"/>
        </w:rPr>
        <w:t>пяти</w:t>
      </w:r>
      <w:r w:rsidR="0048289B" w:rsidRPr="004A2371">
        <w:rPr>
          <w:rFonts w:ascii="Times New Roman" w:hAnsi="Times New Roman" w:cs="Times New Roman"/>
          <w:sz w:val="28"/>
          <w:szCs w:val="28"/>
        </w:rPr>
        <w:t xml:space="preserve"> до тридцати процентов начальной (максимальной) цены контракта, указанной в извещении об осуществлении закупки. В случае</w:t>
      </w:r>
      <w:proofErr w:type="gramStart"/>
      <w:r w:rsidR="0048289B" w:rsidRPr="004A2371">
        <w:rPr>
          <w:rFonts w:ascii="Times New Roman" w:hAnsi="Times New Roman" w:cs="Times New Roman"/>
          <w:sz w:val="28"/>
          <w:szCs w:val="28"/>
        </w:rPr>
        <w:t>,</w:t>
      </w:r>
      <w:proofErr w:type="gramEnd"/>
      <w:r w:rsidR="0048289B" w:rsidRPr="004A2371">
        <w:rPr>
          <w:rFonts w:ascii="Times New Roman" w:hAnsi="Times New Roman" w:cs="Times New Roman"/>
          <w:sz w:val="28"/>
          <w:szCs w:val="28"/>
        </w:rPr>
        <w:t xml:space="preserve"> если начальная (максимальная) цена контракта превышает пятьдесят миллионов рублей, устанавливается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0048289B" w:rsidRPr="004A2371">
        <w:rPr>
          <w:rFonts w:ascii="Times New Roman" w:hAnsi="Times New Roman" w:cs="Times New Roman"/>
          <w:sz w:val="28"/>
          <w:szCs w:val="28"/>
        </w:rPr>
        <w:t>,</w:t>
      </w:r>
      <w:proofErr w:type="gramEnd"/>
      <w:r w:rsidR="0048289B" w:rsidRPr="004A2371">
        <w:rPr>
          <w:rFonts w:ascii="Times New Roman" w:hAnsi="Times New Roman" w:cs="Times New Roman"/>
          <w:sz w:val="28"/>
          <w:szCs w:val="28"/>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0048289B" w:rsidRPr="004A2371">
        <w:rPr>
          <w:rFonts w:ascii="Times New Roman" w:hAnsi="Times New Roman" w:cs="Times New Roman"/>
          <w:sz w:val="28"/>
          <w:szCs w:val="28"/>
        </w:rPr>
        <w:t>,</w:t>
      </w:r>
      <w:proofErr w:type="gramEnd"/>
      <w:r w:rsidR="0048289B" w:rsidRPr="004A2371">
        <w:rPr>
          <w:rFonts w:ascii="Times New Roman" w:hAnsi="Times New Roman" w:cs="Times New Roman"/>
          <w:sz w:val="28"/>
          <w:szCs w:val="28"/>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0048289B" w:rsidRPr="004A2371">
        <w:rPr>
          <w:rFonts w:ascii="Times New Roman" w:hAnsi="Times New Roman" w:cs="Times New Roman"/>
          <w:sz w:val="28"/>
          <w:szCs w:val="28"/>
        </w:rPr>
        <w:lastRenderedPageBreak/>
        <w:t xml:space="preserve">положений </w:t>
      </w:r>
      <w:hyperlink r:id="rId11" w:history="1">
        <w:r w:rsidR="0048289B" w:rsidRPr="004A2371">
          <w:rPr>
            <w:rFonts w:ascii="Times New Roman" w:hAnsi="Times New Roman" w:cs="Times New Roman"/>
            <w:sz w:val="28"/>
            <w:szCs w:val="28"/>
          </w:rPr>
          <w:t>статьи 37</w:t>
        </w:r>
      </w:hyperlink>
      <w:r w:rsidR="0048289B" w:rsidRPr="004A2371">
        <w:rPr>
          <w:rFonts w:ascii="Times New Roman" w:hAnsi="Times New Roman" w:cs="Times New Roman"/>
          <w:sz w:val="28"/>
          <w:szCs w:val="28"/>
        </w:rPr>
        <w:t xml:space="preserve"> Федерального закона от 05.04.2013 </w:t>
      </w:r>
      <w:r w:rsidR="00A77E72" w:rsidRPr="004A2371">
        <w:rPr>
          <w:rFonts w:ascii="Times New Roman" w:hAnsi="Times New Roman" w:cs="Times New Roman"/>
          <w:sz w:val="28"/>
          <w:szCs w:val="28"/>
        </w:rPr>
        <w:t>№ 44-ФЗ</w:t>
      </w:r>
      <w:r w:rsidR="0048289B" w:rsidRPr="004A2371">
        <w:rPr>
          <w:rFonts w:ascii="Times New Roman" w:hAnsi="Times New Roman" w:cs="Times New Roman"/>
          <w:sz w:val="28"/>
          <w:szCs w:val="28"/>
        </w:rPr>
        <w:t xml:space="preserve"> «О контрактной системе в сфере закупок товаров, работ, услуг для государственных и муниципальных нужд».</w:t>
      </w:r>
    </w:p>
    <w:p w:rsidR="0048289B" w:rsidRPr="004A2371" w:rsidRDefault="008A2A22"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22</w:t>
      </w:r>
      <w:r w:rsidR="0048289B" w:rsidRPr="004A2371">
        <w:rPr>
          <w:rFonts w:ascii="Times New Roman" w:hAnsi="Times New Roman" w:cs="Times New Roman"/>
          <w:sz w:val="28"/>
          <w:szCs w:val="28"/>
        </w:rPr>
        <w:t>.6.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A2A22" w:rsidRPr="004A2371" w:rsidRDefault="008A2A22"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22</w:t>
      </w:r>
      <w:r w:rsidR="0048289B" w:rsidRPr="004A2371">
        <w:rPr>
          <w:rFonts w:ascii="Times New Roman" w:hAnsi="Times New Roman" w:cs="Times New Roman"/>
          <w:sz w:val="28"/>
          <w:szCs w:val="28"/>
        </w:rPr>
        <w:t xml:space="preserve">.7. </w:t>
      </w:r>
      <w:r w:rsidRPr="004A2371">
        <w:rPr>
          <w:rFonts w:ascii="Times New Roman" w:hAnsi="Times New Roman" w:cs="Times New Roman"/>
          <w:sz w:val="28"/>
          <w:szCs w:val="28"/>
        </w:rPr>
        <w:t xml:space="preserve">Положения Федерального закона </w:t>
      </w:r>
      <w:r w:rsidR="00A77E72" w:rsidRPr="004A2371">
        <w:rPr>
          <w:rFonts w:ascii="Times New Roman" w:hAnsi="Times New Roman" w:cs="Times New Roman"/>
          <w:sz w:val="28"/>
          <w:szCs w:val="28"/>
        </w:rPr>
        <w:t>№ 44-ФЗ</w:t>
      </w:r>
      <w:r w:rsidRPr="004A237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об обеспечении исполнения контракта</w:t>
      </w:r>
      <w:r w:rsidR="004C55A3" w:rsidRPr="004A2371">
        <w:rPr>
          <w:rFonts w:ascii="Times New Roman" w:hAnsi="Times New Roman" w:cs="Times New Roman"/>
          <w:sz w:val="28"/>
          <w:szCs w:val="28"/>
        </w:rPr>
        <w:t xml:space="preserve"> не применяется: </w:t>
      </w:r>
    </w:p>
    <w:p w:rsidR="008A2A22" w:rsidRPr="004A2371" w:rsidRDefault="004C55A3"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22.7.1. з</w:t>
      </w:r>
      <w:r w:rsidR="008A2A22" w:rsidRPr="004A2371">
        <w:rPr>
          <w:rFonts w:ascii="Times New Roman" w:hAnsi="Times New Roman" w:cs="Times New Roman"/>
          <w:sz w:val="28"/>
          <w:szCs w:val="28"/>
        </w:rPr>
        <w:t>аключение контракта с участником закупки, который является государственным или муниципальным казенным учреждением</w:t>
      </w:r>
      <w:r w:rsidRPr="004A2371">
        <w:rPr>
          <w:rFonts w:ascii="Times New Roman" w:hAnsi="Times New Roman" w:cs="Times New Roman"/>
          <w:sz w:val="28"/>
          <w:szCs w:val="28"/>
        </w:rPr>
        <w:t>;</w:t>
      </w:r>
    </w:p>
    <w:p w:rsidR="008A2A22" w:rsidRPr="004A2371" w:rsidRDefault="004C55A3" w:rsidP="005F5710">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22.7.2. о</w:t>
      </w:r>
      <w:r w:rsidR="008A2A22" w:rsidRPr="004A2371">
        <w:rPr>
          <w:rFonts w:ascii="Times New Roman" w:hAnsi="Times New Roman" w:cs="Times New Roman"/>
          <w:sz w:val="28"/>
          <w:szCs w:val="28"/>
        </w:rPr>
        <w:t xml:space="preserve">существление закупки услуги по предоставлению </w:t>
      </w:r>
      <w:r w:rsidR="00C662E7" w:rsidRPr="004A2371">
        <w:rPr>
          <w:rFonts w:ascii="Times New Roman" w:hAnsi="Times New Roman" w:cs="Times New Roman"/>
          <w:sz w:val="28"/>
          <w:szCs w:val="28"/>
        </w:rPr>
        <w:t>кредита</w:t>
      </w:r>
      <w:r w:rsidRPr="004A2371">
        <w:rPr>
          <w:rFonts w:ascii="Times New Roman" w:hAnsi="Times New Roman" w:cs="Times New Roman"/>
          <w:sz w:val="28"/>
          <w:szCs w:val="28"/>
        </w:rPr>
        <w:t>;</w:t>
      </w:r>
    </w:p>
    <w:p w:rsidR="002350C3" w:rsidRPr="004A2371" w:rsidRDefault="004C55A3" w:rsidP="00296E65">
      <w:pPr>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22.7.3. з</w:t>
      </w:r>
      <w:r w:rsidR="00300B5B" w:rsidRPr="004A2371">
        <w:rPr>
          <w:rFonts w:ascii="Times New Roman" w:hAnsi="Times New Roman" w:cs="Times New Roman"/>
          <w:sz w:val="28"/>
          <w:szCs w:val="28"/>
        </w:rPr>
        <w:t>аключение бюджетным учреждением контракта, предметом которого является выдача банковской гарантии</w:t>
      </w:r>
      <w:r w:rsidRPr="004A2371">
        <w:rPr>
          <w:rFonts w:ascii="Times New Roman" w:hAnsi="Times New Roman" w:cs="Times New Roman"/>
          <w:sz w:val="28"/>
          <w:szCs w:val="28"/>
        </w:rPr>
        <w:t>.</w:t>
      </w:r>
    </w:p>
    <w:p w:rsidR="00296E65" w:rsidRPr="00D662FD" w:rsidRDefault="00296E65" w:rsidP="00296E65">
      <w:pPr>
        <w:autoSpaceDE w:val="0"/>
        <w:autoSpaceDN w:val="0"/>
        <w:adjustRightInd w:val="0"/>
        <w:spacing w:after="0" w:line="240" w:lineRule="auto"/>
        <w:ind w:firstLine="709"/>
        <w:jc w:val="both"/>
        <w:rPr>
          <w:rFonts w:ascii="Times New Roman" w:hAnsi="Times New Roman" w:cs="Times New Roman"/>
          <w:sz w:val="26"/>
          <w:szCs w:val="26"/>
        </w:rPr>
      </w:pPr>
    </w:p>
    <w:p w:rsidR="004C55A3" w:rsidRPr="002C08CC" w:rsidRDefault="004C55A3" w:rsidP="005F5710">
      <w:pPr>
        <w:autoSpaceDE w:val="0"/>
        <w:autoSpaceDN w:val="0"/>
        <w:adjustRightInd w:val="0"/>
        <w:spacing w:after="0" w:line="240" w:lineRule="auto"/>
        <w:ind w:firstLine="709"/>
        <w:jc w:val="center"/>
        <w:rPr>
          <w:rFonts w:ascii="Times New Roman" w:hAnsi="Times New Roman" w:cs="Times New Roman"/>
          <w:bCs/>
          <w:sz w:val="28"/>
          <w:szCs w:val="28"/>
        </w:rPr>
      </w:pPr>
      <w:r w:rsidRPr="002C08CC">
        <w:rPr>
          <w:rFonts w:ascii="Times New Roman" w:hAnsi="Times New Roman" w:cs="Times New Roman"/>
          <w:bCs/>
          <w:sz w:val="28"/>
          <w:szCs w:val="28"/>
        </w:rPr>
        <w:t>23. АНТИДЕМПИНГОВЫЕ МЕРЫ</w:t>
      </w:r>
      <w:r w:rsidR="00186151" w:rsidRPr="002C08CC">
        <w:rPr>
          <w:rFonts w:ascii="Times New Roman" w:hAnsi="Times New Roman" w:cs="Times New Roman"/>
          <w:bCs/>
          <w:sz w:val="28"/>
          <w:szCs w:val="28"/>
        </w:rPr>
        <w:t xml:space="preserve"> ПРИ ПРОВЕДЕНИИ ЭЛЕКТРОННОГО АУКЦИОНА</w:t>
      </w:r>
    </w:p>
    <w:p w:rsidR="00186151" w:rsidRPr="004A2371" w:rsidRDefault="00A10C55" w:rsidP="007E6E6F">
      <w:pPr>
        <w:autoSpaceDN w:val="0"/>
        <w:adjustRightInd w:val="0"/>
        <w:spacing w:after="0" w:line="240" w:lineRule="auto"/>
        <w:ind w:firstLine="708"/>
        <w:jc w:val="both"/>
        <w:rPr>
          <w:rFonts w:ascii="Times New Roman" w:hAnsi="Times New Roman" w:cs="Times New Roman"/>
          <w:sz w:val="28"/>
          <w:szCs w:val="28"/>
        </w:rPr>
      </w:pPr>
      <w:bookmarkStart w:id="2" w:name="Par660"/>
      <w:bookmarkEnd w:id="2"/>
      <w:r w:rsidRPr="004A2371">
        <w:rPr>
          <w:rFonts w:ascii="Times New Roman" w:hAnsi="Times New Roman" w:cs="Times New Roman"/>
          <w:sz w:val="28"/>
          <w:szCs w:val="28"/>
        </w:rPr>
        <w:t>23</w:t>
      </w:r>
      <w:r w:rsidR="00186151" w:rsidRPr="004A2371">
        <w:rPr>
          <w:rFonts w:ascii="Times New Roman" w:hAnsi="Times New Roman" w:cs="Times New Roman"/>
          <w:sz w:val="28"/>
          <w:szCs w:val="28"/>
        </w:rPr>
        <w:t xml:space="preserve">.1. </w:t>
      </w:r>
      <w:proofErr w:type="gramStart"/>
      <w:r w:rsidR="00186151" w:rsidRPr="004A2371">
        <w:rPr>
          <w:rFonts w:ascii="Times New Roman" w:hAnsi="Times New Roman" w:cs="Times New Roman"/>
          <w:sz w:val="28"/>
          <w:szCs w:val="28"/>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Информационной карте</w:t>
      </w:r>
      <w:proofErr w:type="gramEnd"/>
      <w:r w:rsidR="00186151" w:rsidRPr="004A2371">
        <w:rPr>
          <w:rFonts w:ascii="Times New Roman" w:hAnsi="Times New Roman" w:cs="Times New Roman"/>
          <w:sz w:val="28"/>
          <w:szCs w:val="28"/>
        </w:rPr>
        <w:t xml:space="preserve"> аукциона, но не менее чем в размере аванса (если контрактом предусмотрена выплата аванса). </w:t>
      </w:r>
    </w:p>
    <w:p w:rsidR="00186151" w:rsidRPr="004A2371" w:rsidRDefault="00A10C55" w:rsidP="007E6E6F">
      <w:pPr>
        <w:autoSpaceDN w:val="0"/>
        <w:adjustRightInd w:val="0"/>
        <w:spacing w:after="0" w:line="240" w:lineRule="auto"/>
        <w:ind w:firstLine="708"/>
        <w:jc w:val="both"/>
        <w:rPr>
          <w:rFonts w:ascii="Times New Roman" w:hAnsi="Times New Roman" w:cs="Times New Roman"/>
          <w:sz w:val="28"/>
          <w:szCs w:val="28"/>
        </w:rPr>
      </w:pPr>
      <w:bookmarkStart w:id="3" w:name="Par661"/>
      <w:bookmarkEnd w:id="3"/>
      <w:r w:rsidRPr="004A2371">
        <w:rPr>
          <w:rFonts w:ascii="Times New Roman" w:hAnsi="Times New Roman" w:cs="Times New Roman"/>
          <w:sz w:val="28"/>
          <w:szCs w:val="28"/>
        </w:rPr>
        <w:t>23</w:t>
      </w:r>
      <w:r w:rsidR="00186151" w:rsidRPr="004A2371">
        <w:rPr>
          <w:rFonts w:ascii="Times New Roman" w:hAnsi="Times New Roman" w:cs="Times New Roman"/>
          <w:sz w:val="28"/>
          <w:szCs w:val="28"/>
        </w:rPr>
        <w:t xml:space="preserve">.2. </w:t>
      </w:r>
      <w:proofErr w:type="gramStart"/>
      <w:r w:rsidR="00186151" w:rsidRPr="004A2371">
        <w:rPr>
          <w:rFonts w:ascii="Times New Roman" w:hAnsi="Times New Roman" w:cs="Times New Roman"/>
          <w:sz w:val="28"/>
          <w:szCs w:val="28"/>
        </w:rPr>
        <w:t>Если при проведении</w:t>
      </w:r>
      <w:r w:rsidR="00065ADD" w:rsidRPr="004A2371">
        <w:rPr>
          <w:rFonts w:ascii="Times New Roman" w:hAnsi="Times New Roman" w:cs="Times New Roman"/>
          <w:sz w:val="28"/>
          <w:szCs w:val="28"/>
        </w:rPr>
        <w:t xml:space="preserve"> электронного</w:t>
      </w:r>
      <w:r w:rsidR="00186151" w:rsidRPr="004A2371">
        <w:rPr>
          <w:rFonts w:ascii="Times New Roman" w:hAnsi="Times New Roman" w:cs="Times New Roman"/>
          <w:sz w:val="28"/>
          <w:szCs w:val="28"/>
        </w:rPr>
        <w:t xml:space="preserve">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обеспечения исполнения контракта в размере,</w:t>
      </w:r>
      <w:r w:rsidR="00CD675F" w:rsidRPr="004A2371">
        <w:rPr>
          <w:rFonts w:ascii="Times New Roman" w:hAnsi="Times New Roman" w:cs="Times New Roman"/>
          <w:sz w:val="28"/>
          <w:szCs w:val="28"/>
        </w:rPr>
        <w:t xml:space="preserve"> указанном в части 1 настоящего пункта или информации</w:t>
      </w:r>
      <w:r w:rsidR="00186151" w:rsidRPr="004A2371">
        <w:rPr>
          <w:rFonts w:ascii="Times New Roman" w:hAnsi="Times New Roman" w:cs="Times New Roman"/>
          <w:sz w:val="28"/>
          <w:szCs w:val="28"/>
        </w:rPr>
        <w:t>, подтверждающей добросовестность такого участника</w:t>
      </w:r>
      <w:proofErr w:type="gramEnd"/>
      <w:r w:rsidR="00186151" w:rsidRPr="004A2371">
        <w:rPr>
          <w:rFonts w:ascii="Times New Roman" w:hAnsi="Times New Roman" w:cs="Times New Roman"/>
          <w:sz w:val="28"/>
          <w:szCs w:val="28"/>
        </w:rPr>
        <w:t xml:space="preserve"> на дату подачи заявки в соответствии с </w:t>
      </w:r>
      <w:r w:rsidR="00CD675F" w:rsidRPr="004A2371">
        <w:rPr>
          <w:rFonts w:ascii="Times New Roman" w:hAnsi="Times New Roman" w:cs="Times New Roman"/>
          <w:sz w:val="28"/>
          <w:szCs w:val="28"/>
        </w:rPr>
        <w:t>действующим законодательством</w:t>
      </w:r>
      <w:r w:rsidR="00186151" w:rsidRPr="004A2371">
        <w:rPr>
          <w:rFonts w:ascii="Times New Roman" w:hAnsi="Times New Roman" w:cs="Times New Roman"/>
          <w:sz w:val="28"/>
          <w:szCs w:val="28"/>
        </w:rPr>
        <w:t>.</w:t>
      </w:r>
    </w:p>
    <w:p w:rsidR="00186151" w:rsidRPr="004A2371" w:rsidRDefault="00A10C55" w:rsidP="007E6E6F">
      <w:pPr>
        <w:autoSpaceDN w:val="0"/>
        <w:adjustRightInd w:val="0"/>
        <w:spacing w:after="0" w:line="240" w:lineRule="auto"/>
        <w:ind w:firstLine="708"/>
        <w:jc w:val="both"/>
        <w:rPr>
          <w:rFonts w:ascii="Times New Roman" w:hAnsi="Times New Roman" w:cs="Times New Roman"/>
          <w:sz w:val="28"/>
          <w:szCs w:val="28"/>
        </w:rPr>
      </w:pPr>
      <w:bookmarkStart w:id="4" w:name="Par662"/>
      <w:bookmarkEnd w:id="4"/>
      <w:r w:rsidRPr="004A2371">
        <w:rPr>
          <w:rFonts w:ascii="Times New Roman" w:hAnsi="Times New Roman" w:cs="Times New Roman"/>
          <w:sz w:val="28"/>
          <w:szCs w:val="28"/>
        </w:rPr>
        <w:t>23</w:t>
      </w:r>
      <w:r w:rsidR="00186151" w:rsidRPr="004A2371">
        <w:rPr>
          <w:rFonts w:ascii="Times New Roman" w:hAnsi="Times New Roman" w:cs="Times New Roman"/>
          <w:sz w:val="28"/>
          <w:szCs w:val="28"/>
        </w:rPr>
        <w:t xml:space="preserve">.3. </w:t>
      </w:r>
      <w:proofErr w:type="gramStart"/>
      <w:r w:rsidR="00186151" w:rsidRPr="004A2371">
        <w:rPr>
          <w:rFonts w:ascii="Times New Roman" w:hAnsi="Times New Roman" w:cs="Times New Roman"/>
          <w:sz w:val="28"/>
          <w:szCs w:val="28"/>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w:t>
      </w:r>
      <w:r w:rsidR="00186151" w:rsidRPr="004A2371">
        <w:rPr>
          <w:rFonts w:ascii="Times New Roman" w:hAnsi="Times New Roman" w:cs="Times New Roman"/>
          <w:sz w:val="28"/>
          <w:szCs w:val="28"/>
        </w:rPr>
        <w:lastRenderedPageBreak/>
        <w:t>участнику неустоек (штрафов, пеней), либо в течение двух лет до даты подачи заявки на участие в</w:t>
      </w:r>
      <w:proofErr w:type="gramEnd"/>
      <w:r w:rsidR="00186151" w:rsidRPr="004A2371">
        <w:rPr>
          <w:rFonts w:ascii="Times New Roman" w:hAnsi="Times New Roman" w:cs="Times New Roman"/>
          <w:sz w:val="28"/>
          <w:szCs w:val="28"/>
        </w:rPr>
        <w:t xml:space="preserve"> </w:t>
      </w:r>
      <w:proofErr w:type="gramStart"/>
      <w:r w:rsidR="0094301D" w:rsidRPr="004A2371">
        <w:rPr>
          <w:rFonts w:ascii="Times New Roman" w:hAnsi="Times New Roman" w:cs="Times New Roman"/>
          <w:sz w:val="28"/>
          <w:szCs w:val="28"/>
        </w:rPr>
        <w:t xml:space="preserve">электронном </w:t>
      </w:r>
      <w:r w:rsidR="00186151" w:rsidRPr="004A2371">
        <w:rPr>
          <w:rFonts w:ascii="Times New Roman" w:hAnsi="Times New Roman" w:cs="Times New Roman"/>
          <w:sz w:val="28"/>
          <w:szCs w:val="28"/>
        </w:rPr>
        <w:t>аукционе четырех и более контрактов (при этом не менее чем семьдесят пять процентов контрактов должны быть исполнены без применения к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участнику неустоек (штрафов, пеней).</w:t>
      </w:r>
      <w:proofErr w:type="gramEnd"/>
      <w:r w:rsidR="00186151" w:rsidRPr="004A2371">
        <w:rPr>
          <w:rFonts w:ascii="Times New Roman" w:hAnsi="Times New Roman" w:cs="Times New Roman"/>
          <w:sz w:val="28"/>
          <w:szCs w:val="28"/>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w:t>
      </w:r>
      <w:r w:rsidR="0094301D" w:rsidRPr="004A2371">
        <w:rPr>
          <w:rFonts w:ascii="Times New Roman" w:hAnsi="Times New Roman" w:cs="Times New Roman"/>
          <w:sz w:val="28"/>
          <w:szCs w:val="28"/>
        </w:rPr>
        <w:t xml:space="preserve"> частью 2 настоящего пункта</w:t>
      </w:r>
      <w:r w:rsidR="00186151" w:rsidRPr="004A2371">
        <w:rPr>
          <w:rFonts w:ascii="Times New Roman" w:hAnsi="Times New Roman" w:cs="Times New Roman"/>
          <w:sz w:val="28"/>
          <w:szCs w:val="28"/>
        </w:rPr>
        <w:t>.</w:t>
      </w:r>
    </w:p>
    <w:p w:rsidR="00186151" w:rsidRPr="004A2371" w:rsidRDefault="00A10C55" w:rsidP="005F5710">
      <w:pPr>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23</w:t>
      </w:r>
      <w:r w:rsidR="00186151" w:rsidRPr="004A2371">
        <w:rPr>
          <w:rFonts w:ascii="Times New Roman" w:hAnsi="Times New Roman" w:cs="Times New Roman"/>
          <w:sz w:val="28"/>
          <w:szCs w:val="28"/>
        </w:rPr>
        <w:t>.4.</w:t>
      </w:r>
      <w:r w:rsidR="0040059D" w:rsidRPr="004A2371">
        <w:rPr>
          <w:rFonts w:ascii="Times New Roman" w:hAnsi="Times New Roman" w:cs="Times New Roman"/>
          <w:sz w:val="28"/>
          <w:szCs w:val="28"/>
        </w:rPr>
        <w:t xml:space="preserve"> В случае проведения электронного аукциона и</w:t>
      </w:r>
      <w:r w:rsidR="00186151" w:rsidRPr="004A2371">
        <w:rPr>
          <w:rFonts w:ascii="Times New Roman" w:hAnsi="Times New Roman" w:cs="Times New Roman"/>
          <w:sz w:val="28"/>
          <w:szCs w:val="28"/>
        </w:rPr>
        <w:t xml:space="preserve">нформация, предусмотренная </w:t>
      </w:r>
      <w:r w:rsidR="0040059D" w:rsidRPr="004A2371">
        <w:rPr>
          <w:rFonts w:ascii="Times New Roman" w:hAnsi="Times New Roman" w:cs="Times New Roman"/>
          <w:sz w:val="28"/>
          <w:szCs w:val="28"/>
        </w:rPr>
        <w:t>частью 3 настоящего пункта</w:t>
      </w:r>
      <w:r w:rsidR="00186151" w:rsidRPr="004A2371">
        <w:rPr>
          <w:rFonts w:ascii="Times New Roman" w:hAnsi="Times New Roman" w:cs="Times New Roman"/>
          <w:sz w:val="28"/>
          <w:szCs w:val="28"/>
        </w:rPr>
        <w:t>,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w:t>
      </w:r>
      <w:r w:rsidR="005D64E7" w:rsidRPr="004A2371">
        <w:rPr>
          <w:rFonts w:ascii="Times New Roman" w:hAnsi="Times New Roman" w:cs="Times New Roman"/>
          <w:sz w:val="28"/>
          <w:szCs w:val="28"/>
        </w:rPr>
        <w:t xml:space="preserve"> электронного</w:t>
      </w:r>
      <w:r w:rsidR="00186151" w:rsidRPr="004A2371">
        <w:rPr>
          <w:rFonts w:ascii="Times New Roman" w:hAnsi="Times New Roman" w:cs="Times New Roman"/>
          <w:sz w:val="28"/>
          <w:szCs w:val="28"/>
        </w:rPr>
        <w:t xml:space="preserve"> аукциона, данного требования или признании</w:t>
      </w:r>
      <w:r w:rsidR="005D64E7" w:rsidRPr="004A2371">
        <w:rPr>
          <w:rFonts w:ascii="Times New Roman" w:hAnsi="Times New Roman" w:cs="Times New Roman"/>
          <w:sz w:val="28"/>
          <w:szCs w:val="28"/>
        </w:rPr>
        <w:t xml:space="preserve"> единой</w:t>
      </w:r>
      <w:r w:rsidR="00186151" w:rsidRPr="004A2371">
        <w:rPr>
          <w:rFonts w:ascii="Times New Roman" w:hAnsi="Times New Roman" w:cs="Times New Roman"/>
          <w:sz w:val="28"/>
          <w:szCs w:val="28"/>
        </w:rPr>
        <w:t xml:space="preserve"> комиссией по осуществлению закупок информации, предусмотренной </w:t>
      </w:r>
      <w:r w:rsidR="0040059D" w:rsidRPr="004A2371">
        <w:rPr>
          <w:rFonts w:ascii="Times New Roman" w:hAnsi="Times New Roman" w:cs="Times New Roman"/>
          <w:sz w:val="28"/>
          <w:szCs w:val="28"/>
        </w:rPr>
        <w:t xml:space="preserve">частью </w:t>
      </w:r>
      <w:r w:rsidR="00186151" w:rsidRPr="004A2371">
        <w:rPr>
          <w:rFonts w:ascii="Times New Roman" w:hAnsi="Times New Roman" w:cs="Times New Roman"/>
          <w:sz w:val="28"/>
          <w:szCs w:val="28"/>
        </w:rPr>
        <w:t>3</w:t>
      </w:r>
      <w:r w:rsidR="005D64E7" w:rsidRPr="004A2371">
        <w:rPr>
          <w:rFonts w:ascii="Times New Roman" w:hAnsi="Times New Roman" w:cs="Times New Roman"/>
          <w:sz w:val="28"/>
          <w:szCs w:val="28"/>
        </w:rPr>
        <w:t xml:space="preserve"> настоящего пункта</w:t>
      </w:r>
      <w:r w:rsidR="00186151" w:rsidRPr="004A2371">
        <w:rPr>
          <w:rFonts w:ascii="Times New Roman" w:hAnsi="Times New Roman" w:cs="Times New Roman"/>
          <w:sz w:val="28"/>
          <w:szCs w:val="28"/>
        </w:rPr>
        <w:t xml:space="preserve">, недостоверной контракт с таким участником не </w:t>
      </w:r>
      <w:proofErr w:type="gramStart"/>
      <w:r w:rsidR="00186151" w:rsidRPr="004A2371">
        <w:rPr>
          <w:rFonts w:ascii="Times New Roman" w:hAnsi="Times New Roman" w:cs="Times New Roman"/>
          <w:sz w:val="28"/>
          <w:szCs w:val="28"/>
        </w:rPr>
        <w:t>заключается</w:t>
      </w:r>
      <w:proofErr w:type="gramEnd"/>
      <w:r w:rsidR="00186151" w:rsidRPr="004A2371">
        <w:rPr>
          <w:rFonts w:ascii="Times New Roman" w:hAnsi="Times New Roman" w:cs="Times New Roman"/>
          <w:sz w:val="28"/>
          <w:szCs w:val="28"/>
        </w:rPr>
        <w:t xml:space="preserve"> и он признается уклонившимся от заключения контракта. В этом случае решение</w:t>
      </w:r>
      <w:r w:rsidR="005D64E7" w:rsidRPr="004A2371">
        <w:rPr>
          <w:rFonts w:ascii="Times New Roman" w:hAnsi="Times New Roman" w:cs="Times New Roman"/>
          <w:sz w:val="28"/>
          <w:szCs w:val="28"/>
        </w:rPr>
        <w:t xml:space="preserve"> единой</w:t>
      </w:r>
      <w:r w:rsidR="00186151" w:rsidRPr="004A2371">
        <w:rPr>
          <w:rFonts w:ascii="Times New Roman" w:hAnsi="Times New Roman" w:cs="Times New Roman"/>
          <w:sz w:val="28"/>
          <w:szCs w:val="28"/>
        </w:rPr>
        <w:t xml:space="preserve"> комиссии по осуществлению закупок оформляется протоколом, который размещается на официальном сайте и доводится до сведения всех участников</w:t>
      </w:r>
      <w:r w:rsidR="005D64E7" w:rsidRPr="004A2371">
        <w:rPr>
          <w:rFonts w:ascii="Times New Roman" w:hAnsi="Times New Roman" w:cs="Times New Roman"/>
          <w:sz w:val="28"/>
          <w:szCs w:val="28"/>
        </w:rPr>
        <w:t xml:space="preserve"> электронного</w:t>
      </w:r>
      <w:r w:rsidR="00186151" w:rsidRPr="004A2371">
        <w:rPr>
          <w:rFonts w:ascii="Times New Roman" w:hAnsi="Times New Roman" w:cs="Times New Roman"/>
          <w:sz w:val="28"/>
          <w:szCs w:val="28"/>
        </w:rPr>
        <w:t xml:space="preserve"> аукциона не позднее рабочего дня, следующего за днем подписания указанного протокола.</w:t>
      </w:r>
    </w:p>
    <w:p w:rsidR="00186151" w:rsidRPr="004A2371" w:rsidRDefault="00A10C55" w:rsidP="005F5710">
      <w:pPr>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23</w:t>
      </w:r>
      <w:r w:rsidR="00186151" w:rsidRPr="004A2371">
        <w:rPr>
          <w:rFonts w:ascii="Times New Roman" w:hAnsi="Times New Roman" w:cs="Times New Roman"/>
          <w:sz w:val="28"/>
          <w:szCs w:val="28"/>
        </w:rPr>
        <w:t xml:space="preserve">.5. Обеспечение, указанное в </w:t>
      </w:r>
      <w:r w:rsidR="009572DE" w:rsidRPr="004A2371">
        <w:rPr>
          <w:rFonts w:ascii="Times New Roman" w:hAnsi="Times New Roman" w:cs="Times New Roman"/>
          <w:sz w:val="28"/>
          <w:szCs w:val="28"/>
        </w:rPr>
        <w:t>частях 1 и 2</w:t>
      </w:r>
      <w:r w:rsidR="00186151" w:rsidRPr="004A2371">
        <w:rPr>
          <w:rFonts w:ascii="Times New Roman" w:hAnsi="Times New Roman" w:cs="Times New Roman"/>
          <w:sz w:val="28"/>
          <w:szCs w:val="28"/>
        </w:rPr>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на официальном сайте и доводится до сведения всех участников закупки не позднее рабочего дня, следующего за днем подписания указанного протокола.</w:t>
      </w:r>
    </w:p>
    <w:p w:rsidR="00186151" w:rsidRPr="004A2371" w:rsidRDefault="00A10C55" w:rsidP="005F5710">
      <w:pPr>
        <w:autoSpaceDN w:val="0"/>
        <w:adjustRightInd w:val="0"/>
        <w:spacing w:after="0" w:line="240" w:lineRule="auto"/>
        <w:ind w:firstLine="709"/>
        <w:jc w:val="both"/>
        <w:rPr>
          <w:rFonts w:ascii="Times New Roman" w:hAnsi="Times New Roman" w:cs="Times New Roman"/>
          <w:sz w:val="28"/>
          <w:szCs w:val="28"/>
        </w:rPr>
      </w:pPr>
      <w:bookmarkStart w:id="5" w:name="Par672"/>
      <w:bookmarkEnd w:id="5"/>
      <w:r w:rsidRPr="004A2371">
        <w:rPr>
          <w:rFonts w:ascii="Times New Roman" w:hAnsi="Times New Roman" w:cs="Times New Roman"/>
          <w:sz w:val="28"/>
          <w:szCs w:val="28"/>
        </w:rPr>
        <w:t>23</w:t>
      </w:r>
      <w:r w:rsidR="00186151" w:rsidRPr="004A2371">
        <w:rPr>
          <w:rFonts w:ascii="Times New Roman" w:hAnsi="Times New Roman" w:cs="Times New Roman"/>
          <w:sz w:val="28"/>
          <w:szCs w:val="28"/>
        </w:rPr>
        <w:t>.6.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00186151" w:rsidRPr="004A2371">
        <w:rPr>
          <w:rFonts w:ascii="Times New Roman" w:hAnsi="Times New Roman" w:cs="Times New Roman"/>
          <w:sz w:val="28"/>
          <w:szCs w:val="28"/>
        </w:rPr>
        <w:t xml:space="preserve">максимальной) </w:t>
      </w:r>
      <w:proofErr w:type="gramEnd"/>
      <w:r w:rsidR="00186151" w:rsidRPr="004A2371">
        <w:rPr>
          <w:rFonts w:ascii="Times New Roman" w:hAnsi="Times New Roman" w:cs="Times New Roman"/>
          <w:sz w:val="28"/>
          <w:szCs w:val="28"/>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B6443" w:rsidRPr="004A2371" w:rsidRDefault="00A10C55" w:rsidP="005F5710">
      <w:pPr>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23</w:t>
      </w:r>
      <w:r w:rsidR="00186151" w:rsidRPr="004A2371">
        <w:rPr>
          <w:rFonts w:ascii="Times New Roman" w:hAnsi="Times New Roman" w:cs="Times New Roman"/>
          <w:sz w:val="28"/>
          <w:szCs w:val="28"/>
        </w:rPr>
        <w:t xml:space="preserve">.7. Обоснование, указанное в </w:t>
      </w:r>
      <w:r w:rsidR="009B6443" w:rsidRPr="004A2371">
        <w:rPr>
          <w:rFonts w:ascii="Times New Roman" w:hAnsi="Times New Roman" w:cs="Times New Roman"/>
          <w:sz w:val="28"/>
          <w:szCs w:val="28"/>
        </w:rPr>
        <w:t>части 6 настоящего пункта</w:t>
      </w:r>
      <w:r w:rsidR="00186151" w:rsidRPr="004A2371">
        <w:rPr>
          <w:rFonts w:ascii="Times New Roman" w:hAnsi="Times New Roman" w:cs="Times New Roman"/>
          <w:sz w:val="28"/>
          <w:szCs w:val="28"/>
        </w:rPr>
        <w:t>, представляется</w:t>
      </w:r>
      <w:r w:rsidR="009B6443" w:rsidRPr="004A2371">
        <w:rPr>
          <w:rFonts w:ascii="Times New Roman" w:hAnsi="Times New Roman" w:cs="Times New Roman"/>
          <w:sz w:val="28"/>
          <w:szCs w:val="28"/>
        </w:rPr>
        <w:t>:</w:t>
      </w:r>
    </w:p>
    <w:p w:rsidR="007E6E6F" w:rsidRPr="004A2371" w:rsidRDefault="009B6443" w:rsidP="007E6E6F">
      <w:pPr>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lastRenderedPageBreak/>
        <w:t>-</w:t>
      </w:r>
      <w:r w:rsidR="00186151" w:rsidRPr="004A2371">
        <w:rPr>
          <w:rFonts w:ascii="Times New Roman" w:hAnsi="Times New Roman" w:cs="Times New Roman"/>
          <w:sz w:val="28"/>
          <w:szCs w:val="28"/>
        </w:rPr>
        <w:t xml:space="preserve"> участником закупки, с которым заключается контракт, при направлении Заказчику подписанного проекта контракта при проведении</w:t>
      </w:r>
      <w:r w:rsidRPr="004A2371">
        <w:rPr>
          <w:rFonts w:ascii="Times New Roman" w:hAnsi="Times New Roman" w:cs="Times New Roman"/>
          <w:sz w:val="28"/>
          <w:szCs w:val="28"/>
        </w:rPr>
        <w:t xml:space="preserve"> электронного</w:t>
      </w:r>
      <w:r w:rsidR="00186151" w:rsidRPr="004A2371">
        <w:rPr>
          <w:rFonts w:ascii="Times New Roman" w:hAnsi="Times New Roman" w:cs="Times New Roman"/>
          <w:sz w:val="28"/>
          <w:szCs w:val="28"/>
        </w:rPr>
        <w:t xml:space="preserve"> аукциона. В случае невыполнения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участником не заключается и право заключения контракта переходит к участнику</w:t>
      </w:r>
      <w:r w:rsidRPr="004A2371">
        <w:rPr>
          <w:rFonts w:ascii="Times New Roman" w:hAnsi="Times New Roman" w:cs="Times New Roman"/>
          <w:sz w:val="28"/>
          <w:szCs w:val="28"/>
        </w:rPr>
        <w:t xml:space="preserve"> электронного</w:t>
      </w:r>
      <w:r w:rsidR="00186151" w:rsidRPr="004A2371">
        <w:rPr>
          <w:rFonts w:ascii="Times New Roman" w:hAnsi="Times New Roman" w:cs="Times New Roman"/>
          <w:sz w:val="28"/>
          <w:szCs w:val="28"/>
        </w:rPr>
        <w:t xml:space="preserve"> аукциона, который предложил такую же, как и победитель</w:t>
      </w:r>
      <w:r w:rsidRPr="004A2371">
        <w:rPr>
          <w:rFonts w:ascii="Times New Roman" w:hAnsi="Times New Roman" w:cs="Times New Roman"/>
          <w:sz w:val="28"/>
          <w:szCs w:val="28"/>
        </w:rPr>
        <w:t xml:space="preserve"> электронного</w:t>
      </w:r>
      <w:r w:rsidR="00186151" w:rsidRPr="004A2371">
        <w:rPr>
          <w:rFonts w:ascii="Times New Roman" w:hAnsi="Times New Roman" w:cs="Times New Roman"/>
          <w:sz w:val="28"/>
          <w:szCs w:val="28"/>
        </w:rPr>
        <w:t xml:space="preserve"> аукциона, цену контракта или </w:t>
      </w:r>
      <w:proofErr w:type="gramStart"/>
      <w:r w:rsidR="00186151" w:rsidRPr="004A2371">
        <w:rPr>
          <w:rFonts w:ascii="Times New Roman" w:hAnsi="Times New Roman" w:cs="Times New Roman"/>
          <w:sz w:val="28"/>
          <w:szCs w:val="28"/>
        </w:rPr>
        <w:t>предложение</w:t>
      </w:r>
      <w:proofErr w:type="gramEnd"/>
      <w:r w:rsidR="00186151" w:rsidRPr="004A2371">
        <w:rPr>
          <w:rFonts w:ascii="Times New Roman" w:hAnsi="Times New Roman" w:cs="Times New Roman"/>
          <w:sz w:val="28"/>
          <w:szCs w:val="28"/>
        </w:rPr>
        <w:t xml:space="preserve"> о цене контракта которого содержит лучшие условия по цене контракта, следующие после условий, предложенных победителем </w:t>
      </w:r>
      <w:r w:rsidRPr="004A2371">
        <w:rPr>
          <w:rFonts w:ascii="Times New Roman" w:hAnsi="Times New Roman" w:cs="Times New Roman"/>
          <w:sz w:val="28"/>
          <w:szCs w:val="28"/>
        </w:rPr>
        <w:t xml:space="preserve">электронного </w:t>
      </w:r>
      <w:r w:rsidR="00186151" w:rsidRPr="004A2371">
        <w:rPr>
          <w:rFonts w:ascii="Times New Roman" w:hAnsi="Times New Roman" w:cs="Times New Roman"/>
          <w:sz w:val="28"/>
          <w:szCs w:val="28"/>
        </w:rPr>
        <w:t>аукциона. В этих случаях решение</w:t>
      </w:r>
      <w:r w:rsidRPr="004A2371">
        <w:rPr>
          <w:rFonts w:ascii="Times New Roman" w:hAnsi="Times New Roman" w:cs="Times New Roman"/>
          <w:sz w:val="28"/>
          <w:szCs w:val="28"/>
        </w:rPr>
        <w:t xml:space="preserve"> единой</w:t>
      </w:r>
      <w:r w:rsidR="00186151" w:rsidRPr="004A2371">
        <w:rPr>
          <w:rFonts w:ascii="Times New Roman" w:hAnsi="Times New Roman" w:cs="Times New Roman"/>
          <w:sz w:val="28"/>
          <w:szCs w:val="28"/>
        </w:rPr>
        <w:t xml:space="preserve"> комиссии по осуществлению закупок оформляется протоколом, который размещается на официальном сайте и доводится до сведения всех участников</w:t>
      </w:r>
      <w:r w:rsidRPr="004A2371">
        <w:rPr>
          <w:rFonts w:ascii="Times New Roman" w:hAnsi="Times New Roman" w:cs="Times New Roman"/>
          <w:sz w:val="28"/>
          <w:szCs w:val="28"/>
        </w:rPr>
        <w:t xml:space="preserve"> электронного</w:t>
      </w:r>
      <w:r w:rsidR="00186151" w:rsidRPr="004A2371">
        <w:rPr>
          <w:rFonts w:ascii="Times New Roman" w:hAnsi="Times New Roman" w:cs="Times New Roman"/>
          <w:sz w:val="28"/>
          <w:szCs w:val="28"/>
        </w:rPr>
        <w:t xml:space="preserve"> аукциона не позднее рабочего дня, следующего за днем подписания указанного протокола.</w:t>
      </w:r>
    </w:p>
    <w:p w:rsidR="002350C3" w:rsidRPr="004A2371" w:rsidRDefault="00A10C55" w:rsidP="007E6E6F">
      <w:pPr>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23</w:t>
      </w:r>
      <w:r w:rsidR="00186151" w:rsidRPr="004A2371">
        <w:rPr>
          <w:rFonts w:ascii="Times New Roman" w:hAnsi="Times New Roman" w:cs="Times New Roman"/>
          <w:sz w:val="28"/>
          <w:szCs w:val="28"/>
        </w:rPr>
        <w:t xml:space="preserve">.8. </w:t>
      </w:r>
      <w:proofErr w:type="gramStart"/>
      <w:r w:rsidR="00186151" w:rsidRPr="004A2371">
        <w:rPr>
          <w:rFonts w:ascii="Times New Roman" w:hAnsi="Times New Roman" w:cs="Times New Roman"/>
          <w:sz w:val="28"/>
          <w:szCs w:val="28"/>
        </w:rPr>
        <w:t>В случае признания победителя аукциона уклонившимся от заключения контракта на участника закупки, с которым в соответствии с положениями Федерального закона о контрактной системе заключается контракт, распространяются требования настоящего раздела в полном объеме.</w:t>
      </w:r>
      <w:proofErr w:type="gramEnd"/>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7E6E6F">
      <w:pPr>
        <w:autoSpaceDN w:val="0"/>
        <w:adjustRightInd w:val="0"/>
        <w:spacing w:after="0" w:line="240" w:lineRule="auto"/>
        <w:ind w:firstLine="709"/>
        <w:jc w:val="both"/>
        <w:rPr>
          <w:rFonts w:ascii="Times New Roman" w:hAnsi="Times New Roman" w:cs="Times New Roman"/>
          <w:sz w:val="26"/>
          <w:szCs w:val="26"/>
        </w:rPr>
      </w:pPr>
    </w:p>
    <w:p w:rsidR="00F805D9" w:rsidRPr="00D662FD" w:rsidRDefault="00F805D9" w:rsidP="004A2371">
      <w:pPr>
        <w:autoSpaceDN w:val="0"/>
        <w:adjustRightInd w:val="0"/>
        <w:spacing w:after="0" w:line="240" w:lineRule="auto"/>
        <w:jc w:val="both"/>
        <w:rPr>
          <w:rFonts w:ascii="Times New Roman" w:hAnsi="Times New Roman" w:cs="Times New Roman"/>
          <w:sz w:val="26"/>
          <w:szCs w:val="26"/>
        </w:rPr>
      </w:pPr>
    </w:p>
    <w:p w:rsidR="0048289B" w:rsidRPr="004A2371" w:rsidRDefault="0048289B" w:rsidP="005F5710">
      <w:pPr>
        <w:autoSpaceDE w:val="0"/>
        <w:autoSpaceDN w:val="0"/>
        <w:adjustRightInd w:val="0"/>
        <w:spacing w:after="0" w:line="240" w:lineRule="auto"/>
        <w:ind w:firstLine="709"/>
        <w:jc w:val="center"/>
        <w:rPr>
          <w:rFonts w:ascii="Times New Roman" w:hAnsi="Times New Roman" w:cs="Times New Roman"/>
          <w:bCs/>
          <w:sz w:val="28"/>
          <w:szCs w:val="28"/>
        </w:rPr>
      </w:pPr>
      <w:r w:rsidRPr="004A2371">
        <w:rPr>
          <w:rFonts w:ascii="Times New Roman" w:hAnsi="Times New Roman" w:cs="Times New Roman"/>
          <w:bCs/>
          <w:sz w:val="28"/>
          <w:szCs w:val="28"/>
        </w:rPr>
        <w:lastRenderedPageBreak/>
        <w:t xml:space="preserve">Информационная карта электронного аукциона </w:t>
      </w:r>
    </w:p>
    <w:p w:rsidR="0048289B" w:rsidRPr="004A2371" w:rsidRDefault="0048289B" w:rsidP="005F571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A2371">
        <w:rPr>
          <w:rFonts w:ascii="Times New Roman" w:hAnsi="Times New Roman" w:cs="Times New Roman"/>
          <w:sz w:val="28"/>
          <w:szCs w:val="28"/>
        </w:rPr>
        <w:tab/>
        <w:t>Информационная карта электронного аукциона является неотъемлемой частью настоящей документации об аукционе и дополнением к общим условиям проведения аукциона.</w:t>
      </w:r>
    </w:p>
    <w:p w:rsidR="006E4C7F" w:rsidRPr="00D662FD" w:rsidRDefault="006E4C7F" w:rsidP="005F571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636E6E" w:rsidRPr="00D662FD" w:rsidRDefault="00636E6E" w:rsidP="005F571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tbl>
      <w:tblPr>
        <w:tblW w:w="0" w:type="auto"/>
        <w:jc w:val="center"/>
        <w:tblLayout w:type="fixed"/>
        <w:tblLook w:val="0000" w:firstRow="0" w:lastRow="0" w:firstColumn="0" w:lastColumn="0" w:noHBand="0" w:noVBand="0"/>
      </w:tblPr>
      <w:tblGrid>
        <w:gridCol w:w="850"/>
        <w:gridCol w:w="8978"/>
      </w:tblGrid>
      <w:tr w:rsidR="0048289B" w:rsidRPr="00D662FD" w:rsidTr="004C161E">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8289B" w:rsidRPr="00D662FD" w:rsidRDefault="0048289B" w:rsidP="008D442A">
            <w:pPr>
              <w:tabs>
                <w:tab w:val="left" w:pos="1134"/>
              </w:tabs>
              <w:autoSpaceDE w:val="0"/>
              <w:autoSpaceDN w:val="0"/>
              <w:adjustRightInd w:val="0"/>
              <w:spacing w:after="0" w:line="240" w:lineRule="auto"/>
              <w:rPr>
                <w:rFonts w:ascii="Times New Roman" w:hAnsi="Times New Roman" w:cs="Times New Roman"/>
                <w:bCs/>
                <w:sz w:val="26"/>
                <w:szCs w:val="26"/>
              </w:rPr>
            </w:pPr>
            <w:r w:rsidRPr="00D662FD">
              <w:rPr>
                <w:rFonts w:ascii="Times New Roman" w:hAnsi="Times New Roman" w:cs="Times New Roman"/>
                <w:bCs/>
                <w:sz w:val="26"/>
                <w:szCs w:val="26"/>
              </w:rPr>
              <w:t>№</w:t>
            </w:r>
          </w:p>
          <w:p w:rsidR="0048289B" w:rsidRPr="00D662FD" w:rsidRDefault="00657B67" w:rsidP="008D442A">
            <w:pPr>
              <w:tabs>
                <w:tab w:val="left" w:pos="1134"/>
              </w:tabs>
              <w:autoSpaceDE w:val="0"/>
              <w:autoSpaceDN w:val="0"/>
              <w:adjustRightInd w:val="0"/>
              <w:spacing w:after="0" w:line="240" w:lineRule="auto"/>
              <w:rPr>
                <w:rFonts w:ascii="Times New Roman" w:hAnsi="Times New Roman" w:cs="Times New Roman"/>
                <w:sz w:val="26"/>
                <w:szCs w:val="26"/>
              </w:rPr>
            </w:pPr>
            <w:r w:rsidRPr="00D662FD">
              <w:rPr>
                <w:rFonts w:ascii="Times New Roman" w:hAnsi="Times New Roman" w:cs="Times New Roman"/>
                <w:bCs/>
                <w:sz w:val="26"/>
                <w:szCs w:val="26"/>
              </w:rPr>
              <w:t>П.П.</w:t>
            </w:r>
          </w:p>
        </w:tc>
        <w:tc>
          <w:tcPr>
            <w:tcW w:w="897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48289B" w:rsidRPr="00D662FD" w:rsidRDefault="0048289B" w:rsidP="005F5710">
            <w:pPr>
              <w:tabs>
                <w:tab w:val="left" w:pos="1134"/>
              </w:tabs>
              <w:autoSpaceDE w:val="0"/>
              <w:autoSpaceDN w:val="0"/>
              <w:adjustRightInd w:val="0"/>
              <w:spacing w:after="0" w:line="240" w:lineRule="auto"/>
              <w:ind w:firstLine="709"/>
              <w:jc w:val="center"/>
              <w:rPr>
                <w:rFonts w:ascii="Times New Roman" w:hAnsi="Times New Roman" w:cs="Times New Roman"/>
                <w:sz w:val="26"/>
                <w:szCs w:val="26"/>
                <w:lang w:val="en-US"/>
              </w:rPr>
            </w:pPr>
            <w:r w:rsidRPr="00D662FD">
              <w:rPr>
                <w:rFonts w:ascii="Times New Roman" w:hAnsi="Times New Roman" w:cs="Times New Roman"/>
                <w:bCs/>
                <w:sz w:val="26"/>
                <w:szCs w:val="26"/>
              </w:rPr>
              <w:t>Дополнительные сведения</w:t>
            </w:r>
          </w:p>
        </w:tc>
      </w:tr>
      <w:tr w:rsidR="00F869E8"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auto"/>
            </w:tcBorders>
            <w:shd w:val="clear" w:color="000000" w:fill="FFFFFF"/>
            <w:vAlign w:val="center"/>
          </w:tcPr>
          <w:p w:rsidR="00F869E8" w:rsidRPr="00D662FD" w:rsidRDefault="005A0565" w:rsidP="008D442A">
            <w:pPr>
              <w:tabs>
                <w:tab w:val="left" w:pos="1134"/>
              </w:tabs>
              <w:autoSpaceDE w:val="0"/>
              <w:autoSpaceDN w:val="0"/>
              <w:adjustRightInd w:val="0"/>
              <w:spacing w:after="0" w:line="240" w:lineRule="auto"/>
              <w:rPr>
                <w:rFonts w:ascii="Times New Roman" w:hAnsi="Times New Roman" w:cs="Times New Roman"/>
                <w:sz w:val="26"/>
                <w:szCs w:val="26"/>
              </w:rPr>
            </w:pPr>
            <w:r w:rsidRPr="00D662FD">
              <w:rPr>
                <w:rFonts w:ascii="Times New Roman" w:hAnsi="Times New Roman" w:cs="Times New Roman"/>
                <w:sz w:val="26"/>
                <w:szCs w:val="26"/>
              </w:rPr>
              <w:t>1</w:t>
            </w:r>
          </w:p>
        </w:tc>
        <w:tc>
          <w:tcPr>
            <w:tcW w:w="8978" w:type="dxa"/>
            <w:tcBorders>
              <w:top w:val="single" w:sz="4" w:space="0" w:color="00000A"/>
              <w:left w:val="single" w:sz="4" w:space="0" w:color="auto"/>
              <w:bottom w:val="single" w:sz="4" w:space="0" w:color="00000A"/>
              <w:right w:val="single" w:sz="4" w:space="0" w:color="00000A"/>
            </w:tcBorders>
            <w:shd w:val="clear" w:color="000000" w:fill="FFFFFF"/>
          </w:tcPr>
          <w:p w:rsidR="00A351B5" w:rsidRPr="004A2371" w:rsidRDefault="00F869E8" w:rsidP="00AE6730">
            <w:pPr>
              <w:autoSpaceDN w:val="0"/>
              <w:adjustRightInd w:val="0"/>
              <w:spacing w:after="0" w:line="240" w:lineRule="auto"/>
              <w:rPr>
                <w:rFonts w:ascii="Times New Roman" w:hAnsi="Times New Roman" w:cs="Times New Roman"/>
                <w:bCs/>
                <w:sz w:val="24"/>
                <w:szCs w:val="24"/>
              </w:rPr>
            </w:pPr>
            <w:r w:rsidRPr="004A2371">
              <w:rPr>
                <w:rFonts w:ascii="Times New Roman" w:hAnsi="Times New Roman" w:cs="Times New Roman"/>
                <w:bCs/>
                <w:sz w:val="24"/>
                <w:szCs w:val="24"/>
              </w:rPr>
              <w:t xml:space="preserve">Заказчик - </w:t>
            </w:r>
            <w:r w:rsidR="00A351B5" w:rsidRPr="004A2371">
              <w:rPr>
                <w:rFonts w:ascii="Times New Roman" w:hAnsi="Times New Roman" w:cs="Times New Roman"/>
                <w:bCs/>
                <w:sz w:val="24"/>
                <w:szCs w:val="24"/>
              </w:rPr>
              <w:t>Администрация муниципального образования «Ахтубинский район»</w:t>
            </w:r>
          </w:p>
          <w:p w:rsidR="00CB1E8A" w:rsidRPr="004A2371" w:rsidRDefault="00CB1E8A" w:rsidP="00AE6730">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Реквизиты заказчика:</w:t>
            </w:r>
          </w:p>
          <w:p w:rsidR="00A351B5" w:rsidRPr="004A2371" w:rsidRDefault="00A351B5" w:rsidP="00AE6730">
            <w:pPr>
              <w:autoSpaceDN w:val="0"/>
              <w:adjustRightInd w:val="0"/>
              <w:spacing w:after="0" w:line="240" w:lineRule="auto"/>
              <w:rPr>
                <w:rFonts w:ascii="Times New Roman" w:hAnsi="Times New Roman" w:cs="Times New Roman"/>
                <w:bCs/>
                <w:sz w:val="24"/>
                <w:szCs w:val="24"/>
              </w:rPr>
            </w:pPr>
            <w:r w:rsidRPr="004A2371">
              <w:rPr>
                <w:rFonts w:ascii="Times New Roman" w:hAnsi="Times New Roman" w:cs="Times New Roman"/>
                <w:bCs/>
                <w:sz w:val="24"/>
                <w:szCs w:val="24"/>
              </w:rPr>
              <w:t>ИНН 3012000794</w:t>
            </w:r>
          </w:p>
          <w:p w:rsidR="00A351B5" w:rsidRPr="004A2371" w:rsidRDefault="00CB1E8A" w:rsidP="00AE6730">
            <w:pPr>
              <w:autoSpaceDN w:val="0"/>
              <w:adjustRightInd w:val="0"/>
              <w:spacing w:after="0" w:line="240" w:lineRule="auto"/>
              <w:rPr>
                <w:rFonts w:ascii="Times New Roman" w:hAnsi="Times New Roman" w:cs="Times New Roman"/>
                <w:bCs/>
                <w:sz w:val="24"/>
                <w:szCs w:val="24"/>
              </w:rPr>
            </w:pPr>
            <w:proofErr w:type="gramStart"/>
            <w:r w:rsidRPr="004A2371">
              <w:rPr>
                <w:rFonts w:ascii="Times New Roman" w:hAnsi="Times New Roman" w:cs="Times New Roman"/>
                <w:sz w:val="24"/>
                <w:szCs w:val="24"/>
              </w:rPr>
              <w:t>Место нахождения</w:t>
            </w:r>
            <w:r w:rsidR="00660CB6" w:rsidRPr="004A2371">
              <w:rPr>
                <w:rFonts w:ascii="Times New Roman" w:hAnsi="Times New Roman" w:cs="Times New Roman"/>
                <w:bCs/>
                <w:sz w:val="24"/>
                <w:szCs w:val="24"/>
              </w:rPr>
              <w:t>: 416501</w:t>
            </w:r>
            <w:r w:rsidR="00A351B5" w:rsidRPr="004A2371">
              <w:rPr>
                <w:rFonts w:ascii="Times New Roman" w:hAnsi="Times New Roman" w:cs="Times New Roman"/>
                <w:bCs/>
                <w:sz w:val="24"/>
                <w:szCs w:val="24"/>
              </w:rPr>
              <w:t>, Астраханская область, г. Ахтубинск, ул. Волгоградская, д. 141</w:t>
            </w:r>
            <w:proofErr w:type="gramEnd"/>
          </w:p>
          <w:p w:rsidR="00A351B5" w:rsidRPr="004A2371" w:rsidRDefault="00A351B5" w:rsidP="00AE6730">
            <w:pPr>
              <w:spacing w:after="0" w:line="240" w:lineRule="auto"/>
              <w:rPr>
                <w:rFonts w:ascii="Times New Roman" w:hAnsi="Times New Roman" w:cs="Times New Roman"/>
                <w:sz w:val="24"/>
                <w:szCs w:val="24"/>
              </w:rPr>
            </w:pPr>
            <w:r w:rsidRPr="004A2371">
              <w:rPr>
                <w:rFonts w:ascii="Times New Roman" w:hAnsi="Times New Roman" w:cs="Times New Roman"/>
                <w:sz w:val="24"/>
                <w:szCs w:val="24"/>
              </w:rPr>
              <w:t xml:space="preserve">Контактное лицо: </w:t>
            </w:r>
            <w:r w:rsidR="002E091D" w:rsidRPr="004A2371">
              <w:rPr>
                <w:rFonts w:ascii="Times New Roman" w:hAnsi="Times New Roman" w:cs="Times New Roman"/>
                <w:sz w:val="24"/>
                <w:szCs w:val="24"/>
              </w:rPr>
              <w:t>Костюк Инна Евгеньевна</w:t>
            </w:r>
          </w:p>
          <w:p w:rsidR="00A351B5" w:rsidRPr="004A2371" w:rsidRDefault="00A351B5" w:rsidP="00AE6730">
            <w:pPr>
              <w:spacing w:after="0" w:line="240" w:lineRule="auto"/>
              <w:rPr>
                <w:rFonts w:ascii="Times New Roman" w:hAnsi="Times New Roman" w:cs="Times New Roman"/>
                <w:sz w:val="24"/>
                <w:szCs w:val="24"/>
              </w:rPr>
            </w:pPr>
            <w:r w:rsidRPr="004A2371">
              <w:rPr>
                <w:rFonts w:ascii="Times New Roman" w:hAnsi="Times New Roman" w:cs="Times New Roman"/>
                <w:sz w:val="24"/>
                <w:szCs w:val="24"/>
              </w:rPr>
              <w:t xml:space="preserve">Адрес электронной почты: </w:t>
            </w:r>
            <w:hyperlink r:id="rId12" w:history="1">
              <w:r w:rsidRPr="004A2371">
                <w:rPr>
                  <w:rStyle w:val="a7"/>
                  <w:rFonts w:ascii="Times New Roman" w:hAnsi="Times New Roman" w:cs="Times New Roman"/>
                  <w:color w:val="auto"/>
                  <w:sz w:val="24"/>
                  <w:szCs w:val="24"/>
                  <w:u w:val="none"/>
                  <w:lang w:val="en-US"/>
                </w:rPr>
                <w:t>adm</w:t>
              </w:r>
              <w:r w:rsidRPr="004A2371">
                <w:rPr>
                  <w:rStyle w:val="a7"/>
                  <w:rFonts w:ascii="Times New Roman" w:hAnsi="Times New Roman" w:cs="Times New Roman"/>
                  <w:color w:val="auto"/>
                  <w:sz w:val="24"/>
                  <w:szCs w:val="24"/>
                  <w:u w:val="none"/>
                </w:rPr>
                <w:t>.</w:t>
              </w:r>
              <w:r w:rsidRPr="004A2371">
                <w:rPr>
                  <w:rStyle w:val="a7"/>
                  <w:rFonts w:ascii="Times New Roman" w:hAnsi="Times New Roman" w:cs="Times New Roman"/>
                  <w:color w:val="auto"/>
                  <w:sz w:val="24"/>
                  <w:szCs w:val="24"/>
                  <w:u w:val="none"/>
                  <w:lang w:val="en-US"/>
                </w:rPr>
                <w:t>mo</w:t>
              </w:r>
              <w:r w:rsidRPr="004A2371">
                <w:rPr>
                  <w:rStyle w:val="a7"/>
                  <w:rFonts w:ascii="Times New Roman" w:hAnsi="Times New Roman" w:cs="Times New Roman"/>
                  <w:color w:val="auto"/>
                  <w:sz w:val="24"/>
                  <w:szCs w:val="24"/>
                  <w:u w:val="none"/>
                </w:rPr>
                <w:t>.</w:t>
              </w:r>
              <w:r w:rsidRPr="004A2371">
                <w:rPr>
                  <w:rStyle w:val="a7"/>
                  <w:rFonts w:ascii="Times New Roman" w:hAnsi="Times New Roman" w:cs="Times New Roman"/>
                  <w:color w:val="auto"/>
                  <w:sz w:val="24"/>
                  <w:szCs w:val="24"/>
                  <w:u w:val="none"/>
                  <w:lang w:val="en-US"/>
                </w:rPr>
                <w:t>ahtubinsk</w:t>
              </w:r>
              <w:r w:rsidRPr="004A2371">
                <w:rPr>
                  <w:rStyle w:val="a7"/>
                  <w:rFonts w:ascii="Times New Roman" w:hAnsi="Times New Roman" w:cs="Times New Roman"/>
                  <w:color w:val="auto"/>
                  <w:sz w:val="24"/>
                  <w:szCs w:val="24"/>
                  <w:u w:val="none"/>
                </w:rPr>
                <w:t>@</w:t>
              </w:r>
              <w:r w:rsidRPr="004A2371">
                <w:rPr>
                  <w:rStyle w:val="a7"/>
                  <w:rFonts w:ascii="Times New Roman" w:hAnsi="Times New Roman" w:cs="Times New Roman"/>
                  <w:color w:val="auto"/>
                  <w:sz w:val="24"/>
                  <w:szCs w:val="24"/>
                  <w:u w:val="none"/>
                  <w:lang w:val="en-US"/>
                </w:rPr>
                <w:t>mail</w:t>
              </w:r>
              <w:r w:rsidRPr="004A2371">
                <w:rPr>
                  <w:rStyle w:val="a7"/>
                  <w:rFonts w:ascii="Times New Roman" w:hAnsi="Times New Roman" w:cs="Times New Roman"/>
                  <w:color w:val="auto"/>
                  <w:sz w:val="24"/>
                  <w:szCs w:val="24"/>
                  <w:u w:val="none"/>
                </w:rPr>
                <w:t>.</w:t>
              </w:r>
              <w:r w:rsidRPr="004A2371">
                <w:rPr>
                  <w:rStyle w:val="a7"/>
                  <w:rFonts w:ascii="Times New Roman" w:hAnsi="Times New Roman" w:cs="Times New Roman"/>
                  <w:color w:val="auto"/>
                  <w:sz w:val="24"/>
                  <w:szCs w:val="24"/>
                  <w:u w:val="none"/>
                  <w:lang w:val="en-US"/>
                </w:rPr>
                <w:t>ru</w:t>
              </w:r>
            </w:hyperlink>
            <w:r w:rsidRPr="004A2371">
              <w:rPr>
                <w:rFonts w:ascii="Times New Roman" w:hAnsi="Times New Roman" w:cs="Times New Roman"/>
                <w:sz w:val="24"/>
                <w:szCs w:val="24"/>
              </w:rPr>
              <w:t>.</w:t>
            </w:r>
          </w:p>
          <w:p w:rsidR="00F869E8" w:rsidRPr="004A2371" w:rsidRDefault="00A351B5" w:rsidP="002E091D">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Контактны</w:t>
            </w:r>
            <w:r w:rsidR="00C76E23" w:rsidRPr="004A2371">
              <w:rPr>
                <w:rFonts w:ascii="Times New Roman" w:hAnsi="Times New Roman" w:cs="Times New Roman"/>
                <w:sz w:val="24"/>
                <w:szCs w:val="24"/>
              </w:rPr>
              <w:t>й телефон/факс: 8(85141) 5-18-58</w:t>
            </w:r>
            <w:r w:rsidRPr="004A2371">
              <w:rPr>
                <w:rFonts w:ascii="Times New Roman" w:hAnsi="Times New Roman" w:cs="Times New Roman"/>
                <w:sz w:val="24"/>
                <w:szCs w:val="24"/>
              </w:rPr>
              <w:t xml:space="preserve">, 8(85141) </w:t>
            </w:r>
            <w:r w:rsidR="002E091D" w:rsidRPr="004A2371">
              <w:rPr>
                <w:rFonts w:ascii="Times New Roman" w:hAnsi="Times New Roman" w:cs="Times New Roman"/>
                <w:sz w:val="24"/>
                <w:szCs w:val="24"/>
              </w:rPr>
              <w:t>5-18-58</w:t>
            </w:r>
          </w:p>
        </w:tc>
      </w:tr>
      <w:tr w:rsidR="0048289B" w:rsidRPr="00D662FD" w:rsidTr="008D442A">
        <w:trPr>
          <w:trHeight w:val="121"/>
          <w:jc w:val="center"/>
        </w:trPr>
        <w:tc>
          <w:tcPr>
            <w:tcW w:w="850" w:type="dxa"/>
            <w:vMerge w:val="restart"/>
            <w:tcBorders>
              <w:top w:val="single" w:sz="4" w:space="0" w:color="00000A"/>
              <w:left w:val="single" w:sz="4" w:space="0" w:color="00000A"/>
              <w:bottom w:val="single" w:sz="4" w:space="0" w:color="00000A"/>
              <w:right w:val="single" w:sz="4" w:space="0" w:color="auto"/>
            </w:tcBorders>
            <w:shd w:val="clear" w:color="000000" w:fill="FFFFFF"/>
            <w:vAlign w:val="center"/>
          </w:tcPr>
          <w:p w:rsidR="0048289B" w:rsidRPr="00D662FD" w:rsidRDefault="00E54C31" w:rsidP="008D442A">
            <w:pPr>
              <w:tabs>
                <w:tab w:val="left" w:pos="1134"/>
              </w:tabs>
              <w:autoSpaceDE w:val="0"/>
              <w:autoSpaceDN w:val="0"/>
              <w:adjustRightInd w:val="0"/>
              <w:spacing w:after="0" w:line="240" w:lineRule="auto"/>
              <w:rPr>
                <w:rFonts w:ascii="Times New Roman" w:hAnsi="Times New Roman" w:cs="Times New Roman"/>
                <w:sz w:val="26"/>
                <w:szCs w:val="26"/>
                <w:highlight w:val="red"/>
              </w:rPr>
            </w:pPr>
            <w:r w:rsidRPr="00D662FD">
              <w:rPr>
                <w:rFonts w:ascii="Times New Roman" w:hAnsi="Times New Roman" w:cs="Times New Roman"/>
                <w:sz w:val="26"/>
                <w:szCs w:val="26"/>
              </w:rPr>
              <w:t>2</w:t>
            </w:r>
          </w:p>
        </w:tc>
        <w:tc>
          <w:tcPr>
            <w:tcW w:w="8978" w:type="dxa"/>
            <w:tcBorders>
              <w:top w:val="single" w:sz="4" w:space="0" w:color="00000A"/>
              <w:left w:val="single" w:sz="4" w:space="0" w:color="auto"/>
              <w:bottom w:val="single" w:sz="4" w:space="0" w:color="00000A"/>
              <w:right w:val="single" w:sz="4" w:space="0" w:color="00000A"/>
            </w:tcBorders>
            <w:shd w:val="clear" w:color="000000" w:fill="FFFFFF"/>
          </w:tcPr>
          <w:p w:rsidR="00657B67" w:rsidRPr="004A2371" w:rsidRDefault="00CB1E8A" w:rsidP="00E54C31">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 xml:space="preserve">Уполномоченное учреждение </w:t>
            </w:r>
            <w:r w:rsidR="00657B67" w:rsidRPr="004A2371">
              <w:rPr>
                <w:rFonts w:ascii="Times New Roman" w:hAnsi="Times New Roman" w:cs="Times New Roman"/>
                <w:sz w:val="24"/>
                <w:szCs w:val="24"/>
              </w:rPr>
              <w:t>- муниципальное казенное учреждение по осуществлению закупок для муниципальных нужд муниципального образова</w:t>
            </w:r>
            <w:r w:rsidR="00AA4432" w:rsidRPr="004A2371">
              <w:rPr>
                <w:rFonts w:ascii="Times New Roman" w:hAnsi="Times New Roman" w:cs="Times New Roman"/>
                <w:sz w:val="24"/>
                <w:szCs w:val="24"/>
              </w:rPr>
              <w:t>ния «Ахтубинский район»</w:t>
            </w:r>
            <w:r w:rsidR="00657B67" w:rsidRPr="004A2371">
              <w:rPr>
                <w:rFonts w:ascii="Times New Roman" w:hAnsi="Times New Roman" w:cs="Times New Roman"/>
                <w:sz w:val="24"/>
                <w:szCs w:val="24"/>
              </w:rPr>
              <w:t>.</w:t>
            </w:r>
          </w:p>
          <w:p w:rsidR="00657B67" w:rsidRPr="004A2371" w:rsidRDefault="00657B67" w:rsidP="00E54C31">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 xml:space="preserve">Реквизиты </w:t>
            </w:r>
            <w:r w:rsidR="00CB1E8A" w:rsidRPr="004A2371">
              <w:rPr>
                <w:rFonts w:ascii="Times New Roman" w:hAnsi="Times New Roman" w:cs="Times New Roman"/>
                <w:sz w:val="24"/>
                <w:szCs w:val="24"/>
              </w:rPr>
              <w:t>уполномоченного учреждения</w:t>
            </w:r>
            <w:r w:rsidRPr="004A2371">
              <w:rPr>
                <w:rFonts w:ascii="Times New Roman" w:hAnsi="Times New Roman" w:cs="Times New Roman"/>
                <w:sz w:val="24"/>
                <w:szCs w:val="24"/>
              </w:rPr>
              <w:t>:</w:t>
            </w:r>
          </w:p>
          <w:p w:rsidR="00657B67" w:rsidRPr="004A2371" w:rsidRDefault="00657B67" w:rsidP="00E54C31">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Место нахождения</w:t>
            </w:r>
            <w:r w:rsidR="008F2BD8" w:rsidRPr="004A2371">
              <w:rPr>
                <w:rFonts w:ascii="Times New Roman" w:hAnsi="Times New Roman" w:cs="Times New Roman"/>
                <w:sz w:val="24"/>
                <w:szCs w:val="24"/>
              </w:rPr>
              <w:t>: Российская Федерация, 416500</w:t>
            </w:r>
            <w:r w:rsidRPr="004A2371">
              <w:rPr>
                <w:rFonts w:ascii="Times New Roman" w:hAnsi="Times New Roman" w:cs="Times New Roman"/>
                <w:sz w:val="24"/>
                <w:szCs w:val="24"/>
              </w:rPr>
              <w:t>, Астраханская обл</w:t>
            </w:r>
            <w:r w:rsidR="002F2BAE">
              <w:rPr>
                <w:rFonts w:ascii="Times New Roman" w:hAnsi="Times New Roman" w:cs="Times New Roman"/>
                <w:sz w:val="24"/>
                <w:szCs w:val="24"/>
              </w:rPr>
              <w:t>.</w:t>
            </w:r>
            <w:r w:rsidRPr="004A2371">
              <w:rPr>
                <w:rFonts w:ascii="Times New Roman" w:hAnsi="Times New Roman" w:cs="Times New Roman"/>
                <w:sz w:val="24"/>
                <w:szCs w:val="24"/>
              </w:rPr>
              <w:t xml:space="preserve">, Ахтубинский р-н, Ахтубинск </w:t>
            </w:r>
            <w:proofErr w:type="gramStart"/>
            <w:r w:rsidRPr="004A2371">
              <w:rPr>
                <w:rFonts w:ascii="Times New Roman" w:hAnsi="Times New Roman" w:cs="Times New Roman"/>
                <w:sz w:val="24"/>
                <w:szCs w:val="24"/>
              </w:rPr>
              <w:t>г</w:t>
            </w:r>
            <w:proofErr w:type="gramEnd"/>
            <w:r w:rsidRPr="004A2371">
              <w:rPr>
                <w:rFonts w:ascii="Times New Roman" w:hAnsi="Times New Roman" w:cs="Times New Roman"/>
                <w:sz w:val="24"/>
                <w:szCs w:val="24"/>
              </w:rPr>
              <w:t>,  Шубина, 121, -</w:t>
            </w:r>
          </w:p>
          <w:p w:rsidR="00657B67" w:rsidRPr="004A2371" w:rsidRDefault="00657B67" w:rsidP="00E54C31">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Почтовый адр</w:t>
            </w:r>
            <w:r w:rsidR="008F2BD8" w:rsidRPr="004A2371">
              <w:rPr>
                <w:rFonts w:ascii="Times New Roman" w:hAnsi="Times New Roman" w:cs="Times New Roman"/>
                <w:sz w:val="24"/>
                <w:szCs w:val="24"/>
              </w:rPr>
              <w:t>ес: Российская Федерация, 416500</w:t>
            </w:r>
            <w:r w:rsidRPr="004A2371">
              <w:rPr>
                <w:rFonts w:ascii="Times New Roman" w:hAnsi="Times New Roman" w:cs="Times New Roman"/>
                <w:sz w:val="24"/>
                <w:szCs w:val="24"/>
              </w:rPr>
              <w:t>, Астраханская обл</w:t>
            </w:r>
            <w:r w:rsidR="002F2BAE">
              <w:rPr>
                <w:rFonts w:ascii="Times New Roman" w:hAnsi="Times New Roman" w:cs="Times New Roman"/>
                <w:sz w:val="24"/>
                <w:szCs w:val="24"/>
              </w:rPr>
              <w:t>.</w:t>
            </w:r>
            <w:r w:rsidRPr="004A2371">
              <w:rPr>
                <w:rFonts w:ascii="Times New Roman" w:hAnsi="Times New Roman" w:cs="Times New Roman"/>
                <w:sz w:val="24"/>
                <w:szCs w:val="24"/>
              </w:rPr>
              <w:t xml:space="preserve">, Ахтубинский р-н, Ахтубинск </w:t>
            </w:r>
            <w:proofErr w:type="gramStart"/>
            <w:r w:rsidRPr="004A2371">
              <w:rPr>
                <w:rFonts w:ascii="Times New Roman" w:hAnsi="Times New Roman" w:cs="Times New Roman"/>
                <w:sz w:val="24"/>
                <w:szCs w:val="24"/>
              </w:rPr>
              <w:t>г</w:t>
            </w:r>
            <w:proofErr w:type="gramEnd"/>
            <w:r w:rsidRPr="004A2371">
              <w:rPr>
                <w:rFonts w:ascii="Times New Roman" w:hAnsi="Times New Roman" w:cs="Times New Roman"/>
                <w:sz w:val="24"/>
                <w:szCs w:val="24"/>
              </w:rPr>
              <w:t>, Шубина, 121, -</w:t>
            </w:r>
          </w:p>
          <w:p w:rsidR="00657B67" w:rsidRPr="004A2371" w:rsidRDefault="00657B67" w:rsidP="00E54C31">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Адрес электронной</w:t>
            </w:r>
            <w:r w:rsidR="00CB1E8A" w:rsidRPr="004A2371">
              <w:rPr>
                <w:rFonts w:ascii="Times New Roman" w:hAnsi="Times New Roman" w:cs="Times New Roman"/>
                <w:sz w:val="24"/>
                <w:szCs w:val="24"/>
              </w:rPr>
              <w:t xml:space="preserve"> почты</w:t>
            </w:r>
            <w:r w:rsidRPr="004A2371">
              <w:rPr>
                <w:rFonts w:ascii="Times New Roman" w:hAnsi="Times New Roman" w:cs="Times New Roman"/>
                <w:sz w:val="24"/>
                <w:szCs w:val="24"/>
              </w:rPr>
              <w:t xml:space="preserve">: </w:t>
            </w:r>
            <w:proofErr w:type="spellStart"/>
            <w:r w:rsidRPr="004A2371">
              <w:rPr>
                <w:rFonts w:ascii="Times New Roman" w:hAnsi="Times New Roman" w:cs="Times New Roman"/>
                <w:sz w:val="24"/>
                <w:szCs w:val="24"/>
                <w:lang w:val="en-US"/>
              </w:rPr>
              <w:t>mku</w:t>
            </w:r>
            <w:proofErr w:type="spellEnd"/>
            <w:r w:rsidR="00F73D74" w:rsidRPr="004A2371">
              <w:fldChar w:fldCharType="begin"/>
            </w:r>
            <w:r w:rsidR="00A21C3C" w:rsidRPr="004A2371">
              <w:rPr>
                <w:rFonts w:ascii="Times New Roman" w:hAnsi="Times New Roman" w:cs="Times New Roman"/>
                <w:sz w:val="24"/>
                <w:szCs w:val="24"/>
              </w:rPr>
              <w:instrText xml:space="preserve"> HYPERLINK "mailto:.zakupki.ahtuba@mail.ru" </w:instrText>
            </w:r>
            <w:r w:rsidR="00F73D74" w:rsidRPr="004A2371">
              <w:fldChar w:fldCharType="separate"/>
            </w:r>
            <w:r w:rsidRPr="004A2371">
              <w:rPr>
                <w:rStyle w:val="a7"/>
                <w:rFonts w:ascii="Times New Roman" w:hAnsi="Times New Roman" w:cs="Times New Roman"/>
                <w:color w:val="auto"/>
                <w:sz w:val="24"/>
                <w:szCs w:val="24"/>
                <w:u w:val="none"/>
              </w:rPr>
              <w:t>.</w:t>
            </w:r>
            <w:r w:rsidRPr="004A2371">
              <w:rPr>
                <w:rStyle w:val="a7"/>
                <w:rFonts w:ascii="Times New Roman" w:hAnsi="Times New Roman" w:cs="Times New Roman"/>
                <w:color w:val="auto"/>
                <w:sz w:val="24"/>
                <w:szCs w:val="24"/>
                <w:u w:val="none"/>
                <w:lang w:val="en-US"/>
              </w:rPr>
              <w:t>zakupki</w:t>
            </w:r>
            <w:r w:rsidRPr="004A2371">
              <w:rPr>
                <w:rStyle w:val="a7"/>
                <w:rFonts w:ascii="Times New Roman" w:hAnsi="Times New Roman" w:cs="Times New Roman"/>
                <w:color w:val="auto"/>
                <w:sz w:val="24"/>
                <w:szCs w:val="24"/>
                <w:u w:val="none"/>
              </w:rPr>
              <w:t>.</w:t>
            </w:r>
            <w:r w:rsidRPr="004A2371">
              <w:rPr>
                <w:rStyle w:val="a7"/>
                <w:rFonts w:ascii="Times New Roman" w:hAnsi="Times New Roman" w:cs="Times New Roman"/>
                <w:color w:val="auto"/>
                <w:sz w:val="24"/>
                <w:szCs w:val="24"/>
                <w:u w:val="none"/>
                <w:lang w:val="en-US"/>
              </w:rPr>
              <w:t>ahtuba</w:t>
            </w:r>
            <w:r w:rsidRPr="004A2371">
              <w:rPr>
                <w:rStyle w:val="a7"/>
                <w:rFonts w:ascii="Times New Roman" w:hAnsi="Times New Roman" w:cs="Times New Roman"/>
                <w:color w:val="auto"/>
                <w:sz w:val="24"/>
                <w:szCs w:val="24"/>
                <w:u w:val="none"/>
              </w:rPr>
              <w:t>@</w:t>
            </w:r>
            <w:r w:rsidRPr="004A2371">
              <w:rPr>
                <w:rStyle w:val="a7"/>
                <w:rFonts w:ascii="Times New Roman" w:hAnsi="Times New Roman" w:cs="Times New Roman"/>
                <w:color w:val="auto"/>
                <w:sz w:val="24"/>
                <w:szCs w:val="24"/>
                <w:u w:val="none"/>
                <w:lang w:val="en-US"/>
              </w:rPr>
              <w:t>mail</w:t>
            </w:r>
            <w:r w:rsidRPr="004A2371">
              <w:rPr>
                <w:rStyle w:val="a7"/>
                <w:rFonts w:ascii="Times New Roman" w:hAnsi="Times New Roman" w:cs="Times New Roman"/>
                <w:color w:val="auto"/>
                <w:sz w:val="24"/>
                <w:szCs w:val="24"/>
                <w:u w:val="none"/>
              </w:rPr>
              <w:t>.</w:t>
            </w:r>
            <w:proofErr w:type="spellStart"/>
            <w:r w:rsidRPr="004A2371">
              <w:rPr>
                <w:rStyle w:val="a7"/>
                <w:rFonts w:ascii="Times New Roman" w:hAnsi="Times New Roman" w:cs="Times New Roman"/>
                <w:color w:val="auto"/>
                <w:sz w:val="24"/>
                <w:szCs w:val="24"/>
                <w:u w:val="none"/>
                <w:lang w:val="en-US"/>
              </w:rPr>
              <w:t>ru</w:t>
            </w:r>
            <w:proofErr w:type="spellEnd"/>
            <w:r w:rsidR="00F73D74" w:rsidRPr="004A2371">
              <w:rPr>
                <w:rStyle w:val="a7"/>
                <w:rFonts w:ascii="Times New Roman" w:hAnsi="Times New Roman" w:cs="Times New Roman"/>
                <w:color w:val="auto"/>
                <w:sz w:val="24"/>
                <w:szCs w:val="24"/>
                <w:u w:val="none"/>
                <w:lang w:val="en-US"/>
              </w:rPr>
              <w:fldChar w:fldCharType="end"/>
            </w:r>
          </w:p>
          <w:p w:rsidR="00657B67" w:rsidRPr="004A2371" w:rsidRDefault="00657B67" w:rsidP="00E54C31">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Номера контактных телефонов: 8 (85141) 5-29-93</w:t>
            </w:r>
          </w:p>
          <w:p w:rsidR="00657B67" w:rsidRPr="004A2371" w:rsidRDefault="00657B67" w:rsidP="00E54C31">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Ответственное должностное лицо: Тихонова Ольга Владимировна.</w:t>
            </w:r>
          </w:p>
          <w:p w:rsidR="00657B67" w:rsidRPr="004A2371" w:rsidRDefault="00657B67" w:rsidP="00E54C31">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Единая комиссия.</w:t>
            </w:r>
          </w:p>
          <w:p w:rsidR="00657B67" w:rsidRPr="004A2371" w:rsidRDefault="00657B67" w:rsidP="00E54C31">
            <w:pPr>
              <w:spacing w:after="0" w:line="240" w:lineRule="auto"/>
              <w:jc w:val="both"/>
              <w:rPr>
                <w:rFonts w:ascii="Times New Roman" w:hAnsi="Times New Roman" w:cs="Times New Roman"/>
                <w:sz w:val="24"/>
                <w:szCs w:val="24"/>
              </w:rPr>
            </w:pPr>
            <w:proofErr w:type="gramStart"/>
            <w:r w:rsidRPr="004A2371">
              <w:rPr>
                <w:rFonts w:ascii="Times New Roman" w:hAnsi="Times New Roman" w:cs="Times New Roman"/>
                <w:sz w:val="24"/>
                <w:szCs w:val="24"/>
              </w:rPr>
              <w:t>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«Ахтубинский район»,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«Ахтубинский район</w:t>
            </w:r>
            <w:proofErr w:type="gramEnd"/>
            <w:r w:rsidRPr="004A2371">
              <w:rPr>
                <w:rFonts w:ascii="Times New Roman" w:hAnsi="Times New Roman" w:cs="Times New Roman"/>
                <w:sz w:val="24"/>
                <w:szCs w:val="24"/>
              </w:rPr>
              <w:t>» (</w:t>
            </w:r>
            <w:proofErr w:type="gramStart"/>
            <w:r w:rsidRPr="004A2371">
              <w:rPr>
                <w:rFonts w:ascii="Times New Roman" w:hAnsi="Times New Roman" w:cs="Times New Roman"/>
                <w:sz w:val="24"/>
                <w:szCs w:val="24"/>
              </w:rPr>
              <w:t>далее – единая комиссия), а также положение о единой комиссии утверждены приказом уполномоченного органа № 2 от 11.03.2014.</w:t>
            </w:r>
            <w:proofErr w:type="gramEnd"/>
          </w:p>
          <w:p w:rsidR="00657B67" w:rsidRPr="004A2371" w:rsidRDefault="00657B67" w:rsidP="00E54C31">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Реквизиты единой комиссии:</w:t>
            </w:r>
          </w:p>
          <w:p w:rsidR="00657B67" w:rsidRPr="004A2371" w:rsidRDefault="00657B67" w:rsidP="00E54C31">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Место нахождения</w:t>
            </w:r>
            <w:r w:rsidR="008F2BD8" w:rsidRPr="004A2371">
              <w:rPr>
                <w:rFonts w:ascii="Times New Roman" w:hAnsi="Times New Roman" w:cs="Times New Roman"/>
                <w:sz w:val="24"/>
                <w:szCs w:val="24"/>
              </w:rPr>
              <w:t>:  Российская Федерация, 416500</w:t>
            </w:r>
            <w:r w:rsidRPr="004A2371">
              <w:rPr>
                <w:rFonts w:ascii="Times New Roman" w:hAnsi="Times New Roman" w:cs="Times New Roman"/>
                <w:sz w:val="24"/>
                <w:szCs w:val="24"/>
              </w:rPr>
              <w:t>, Астраханская обл</w:t>
            </w:r>
            <w:r w:rsidR="001852BA" w:rsidRPr="004A2371">
              <w:rPr>
                <w:rFonts w:ascii="Times New Roman" w:hAnsi="Times New Roman" w:cs="Times New Roman"/>
                <w:sz w:val="24"/>
                <w:szCs w:val="24"/>
              </w:rPr>
              <w:t>.</w:t>
            </w:r>
            <w:r w:rsidRPr="004A2371">
              <w:rPr>
                <w:rFonts w:ascii="Times New Roman" w:hAnsi="Times New Roman" w:cs="Times New Roman"/>
                <w:sz w:val="24"/>
                <w:szCs w:val="24"/>
              </w:rPr>
              <w:t xml:space="preserve">, Ахтубинский р-н, Ахтубинск </w:t>
            </w:r>
            <w:r w:rsidR="00397A9B">
              <w:rPr>
                <w:rFonts w:ascii="Times New Roman" w:hAnsi="Times New Roman" w:cs="Times New Roman"/>
                <w:sz w:val="24"/>
                <w:szCs w:val="24"/>
              </w:rPr>
              <w:t xml:space="preserve"> </w:t>
            </w:r>
            <w:proofErr w:type="gramStart"/>
            <w:r w:rsidRPr="004A2371">
              <w:rPr>
                <w:rFonts w:ascii="Times New Roman" w:hAnsi="Times New Roman" w:cs="Times New Roman"/>
                <w:sz w:val="24"/>
                <w:szCs w:val="24"/>
              </w:rPr>
              <w:t>г</w:t>
            </w:r>
            <w:proofErr w:type="gramEnd"/>
            <w:r w:rsidRPr="004A2371">
              <w:rPr>
                <w:rFonts w:ascii="Times New Roman" w:hAnsi="Times New Roman" w:cs="Times New Roman"/>
                <w:sz w:val="24"/>
                <w:szCs w:val="24"/>
              </w:rPr>
              <w:t>,  Шубина, 121, -</w:t>
            </w:r>
          </w:p>
          <w:p w:rsidR="00657B67" w:rsidRPr="004A2371" w:rsidRDefault="00657B67" w:rsidP="00E54C31">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Почтовый адрес: Российс</w:t>
            </w:r>
            <w:r w:rsidR="008F2BD8" w:rsidRPr="004A2371">
              <w:rPr>
                <w:rFonts w:ascii="Times New Roman" w:hAnsi="Times New Roman" w:cs="Times New Roman"/>
                <w:sz w:val="24"/>
                <w:szCs w:val="24"/>
              </w:rPr>
              <w:t>кая Федерация, 416500</w:t>
            </w:r>
            <w:r w:rsidRPr="004A2371">
              <w:rPr>
                <w:rFonts w:ascii="Times New Roman" w:hAnsi="Times New Roman" w:cs="Times New Roman"/>
                <w:sz w:val="24"/>
                <w:szCs w:val="24"/>
              </w:rPr>
              <w:t>, Астраханская обл</w:t>
            </w:r>
            <w:r w:rsidR="001852BA" w:rsidRPr="004A2371">
              <w:rPr>
                <w:rFonts w:ascii="Times New Roman" w:hAnsi="Times New Roman" w:cs="Times New Roman"/>
                <w:sz w:val="24"/>
                <w:szCs w:val="24"/>
              </w:rPr>
              <w:t>.</w:t>
            </w:r>
            <w:r w:rsidRPr="004A2371">
              <w:rPr>
                <w:rFonts w:ascii="Times New Roman" w:hAnsi="Times New Roman" w:cs="Times New Roman"/>
                <w:sz w:val="24"/>
                <w:szCs w:val="24"/>
              </w:rPr>
              <w:t xml:space="preserve">, Ахтубинский </w:t>
            </w:r>
            <w:r w:rsidR="0062435F">
              <w:rPr>
                <w:rFonts w:ascii="Times New Roman" w:hAnsi="Times New Roman" w:cs="Times New Roman"/>
                <w:sz w:val="24"/>
                <w:szCs w:val="24"/>
              </w:rPr>
              <w:t xml:space="preserve">         </w:t>
            </w:r>
            <w:r w:rsidRPr="004A2371">
              <w:rPr>
                <w:rFonts w:ascii="Times New Roman" w:hAnsi="Times New Roman" w:cs="Times New Roman"/>
                <w:sz w:val="24"/>
                <w:szCs w:val="24"/>
              </w:rPr>
              <w:t xml:space="preserve">р-н, Ахтубинск </w:t>
            </w:r>
            <w:proofErr w:type="gramStart"/>
            <w:r w:rsidRPr="004A2371">
              <w:rPr>
                <w:rFonts w:ascii="Times New Roman" w:hAnsi="Times New Roman" w:cs="Times New Roman"/>
                <w:sz w:val="24"/>
                <w:szCs w:val="24"/>
              </w:rPr>
              <w:t>г</w:t>
            </w:r>
            <w:proofErr w:type="gramEnd"/>
            <w:r w:rsidRPr="004A2371">
              <w:rPr>
                <w:rFonts w:ascii="Times New Roman" w:hAnsi="Times New Roman" w:cs="Times New Roman"/>
                <w:sz w:val="24"/>
                <w:szCs w:val="24"/>
              </w:rPr>
              <w:t>,  Шубина, 121, -</w:t>
            </w:r>
          </w:p>
          <w:p w:rsidR="00657B67" w:rsidRPr="004A2371" w:rsidRDefault="00657B67" w:rsidP="00E54C31">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Номера контактных телефонов: 8 (85141) 5-29-93</w:t>
            </w:r>
          </w:p>
          <w:p w:rsidR="00657B67" w:rsidRPr="004A2371" w:rsidRDefault="00657B67" w:rsidP="00E54C31">
            <w:pPr>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 xml:space="preserve">Председатель единой комиссии: </w:t>
            </w:r>
            <w:r w:rsidR="00771C5E" w:rsidRPr="004A2371">
              <w:rPr>
                <w:rFonts w:ascii="Times New Roman" w:hAnsi="Times New Roman" w:cs="Times New Roman"/>
                <w:sz w:val="24"/>
                <w:szCs w:val="24"/>
              </w:rPr>
              <w:t>Уварова Светлана Сергеевна</w:t>
            </w:r>
            <w:r w:rsidRPr="004A2371">
              <w:rPr>
                <w:rFonts w:ascii="Times New Roman" w:hAnsi="Times New Roman" w:cs="Times New Roman"/>
                <w:sz w:val="24"/>
                <w:szCs w:val="24"/>
              </w:rPr>
              <w:t>.</w:t>
            </w:r>
          </w:p>
          <w:p w:rsidR="00657B67" w:rsidRPr="004A2371" w:rsidRDefault="00657B67" w:rsidP="00E54C31">
            <w:pPr>
              <w:pStyle w:val="a5"/>
              <w:ind w:firstLine="0"/>
              <w:rPr>
                <w:rFonts w:ascii="Times New Roman" w:hAnsi="Times New Roman" w:cs="Times New Roman"/>
                <w:sz w:val="24"/>
                <w:szCs w:val="24"/>
              </w:rPr>
            </w:pPr>
            <w:r w:rsidRPr="004A2371">
              <w:rPr>
                <w:rFonts w:ascii="Times New Roman" w:hAnsi="Times New Roman" w:cs="Times New Roman"/>
                <w:sz w:val="24"/>
                <w:szCs w:val="24"/>
              </w:rPr>
              <w:t>Единая комиссия осуществляет следующие функции и полномочия:</w:t>
            </w:r>
          </w:p>
          <w:p w:rsidR="00657B67" w:rsidRPr="004A2371" w:rsidRDefault="00657B67"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 xml:space="preserve">- подготовку и размещение в единой информационной системе извещений об осуществлении закупок, документации о закупках и проектов контрактов, </w:t>
            </w:r>
            <w:r w:rsidRPr="004A2371">
              <w:rPr>
                <w:rFonts w:ascii="Times New Roman" w:hAnsi="Times New Roman" w:cs="Times New Roman"/>
                <w:sz w:val="24"/>
                <w:szCs w:val="24"/>
              </w:rPr>
              <w:lastRenderedPageBreak/>
              <w:t>подготовку и направление приглашений принять участие в определении поставщиков (подрядчиков, исполнителей) закрытыми способами;</w:t>
            </w:r>
          </w:p>
          <w:p w:rsidR="00657B67" w:rsidRPr="004A2371" w:rsidRDefault="00657B67"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 обеспечивает осуществление закупок, в том числе заключение контрактов;</w:t>
            </w:r>
          </w:p>
          <w:p w:rsidR="00657B67" w:rsidRPr="004A2371" w:rsidRDefault="00657B67"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 участвует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657B67" w:rsidRPr="004A2371" w:rsidRDefault="00657B67"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 организует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8289B" w:rsidRPr="004A2371" w:rsidRDefault="00657B67"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 xml:space="preserve">- осуществляет иные полномочия, предусмотренные Федеральным законом </w:t>
            </w:r>
            <w:r w:rsidR="00A77E72" w:rsidRPr="004A2371">
              <w:rPr>
                <w:rFonts w:ascii="Times New Roman" w:hAnsi="Times New Roman" w:cs="Times New Roman"/>
                <w:sz w:val="24"/>
                <w:szCs w:val="24"/>
              </w:rPr>
              <w:t>№ 44-ФЗ</w:t>
            </w:r>
            <w:r w:rsidRPr="004A2371">
              <w:rPr>
                <w:rFonts w:ascii="Times New Roman" w:hAnsi="Times New Roman" w:cs="Times New Roman"/>
                <w:sz w:val="24"/>
                <w:szCs w:val="24"/>
              </w:rPr>
              <w:t xml:space="preserve"> «О контрактной системе в сфере закупок товаров, работ, услуг для обеспечения госуда</w:t>
            </w:r>
            <w:r w:rsidR="00397C9B" w:rsidRPr="004A2371">
              <w:rPr>
                <w:rFonts w:ascii="Times New Roman" w:hAnsi="Times New Roman" w:cs="Times New Roman"/>
                <w:sz w:val="24"/>
                <w:szCs w:val="24"/>
              </w:rPr>
              <w:t>рственных и муниципальных нужд»</w:t>
            </w:r>
          </w:p>
        </w:tc>
      </w:tr>
      <w:tr w:rsidR="0048289B" w:rsidRPr="00D662FD" w:rsidTr="008D442A">
        <w:trPr>
          <w:trHeight w:val="121"/>
          <w:jc w:val="center"/>
        </w:trPr>
        <w:tc>
          <w:tcPr>
            <w:tcW w:w="850" w:type="dxa"/>
            <w:vMerge/>
            <w:tcBorders>
              <w:top w:val="single" w:sz="4" w:space="0" w:color="00000A"/>
              <w:left w:val="single" w:sz="4" w:space="0" w:color="00000A"/>
              <w:bottom w:val="single" w:sz="4" w:space="0" w:color="00000A"/>
              <w:right w:val="single" w:sz="4" w:space="0" w:color="auto"/>
            </w:tcBorders>
            <w:shd w:val="clear" w:color="000000" w:fill="FFFFFF"/>
            <w:vAlign w:val="center"/>
          </w:tcPr>
          <w:p w:rsidR="0048289B" w:rsidRPr="00D662FD" w:rsidRDefault="0048289B" w:rsidP="008D442A">
            <w:pPr>
              <w:autoSpaceDE w:val="0"/>
              <w:autoSpaceDN w:val="0"/>
              <w:adjustRightInd w:val="0"/>
              <w:spacing w:after="0" w:line="240" w:lineRule="auto"/>
              <w:ind w:firstLine="709"/>
              <w:rPr>
                <w:rFonts w:ascii="Times New Roman" w:hAnsi="Times New Roman" w:cs="Times New Roman"/>
                <w:sz w:val="26"/>
                <w:szCs w:val="26"/>
                <w:highlight w:val="red"/>
              </w:rPr>
            </w:pPr>
          </w:p>
        </w:tc>
        <w:tc>
          <w:tcPr>
            <w:tcW w:w="8978" w:type="dxa"/>
            <w:tcBorders>
              <w:top w:val="single" w:sz="4" w:space="0" w:color="00000A"/>
              <w:left w:val="single" w:sz="4" w:space="0" w:color="auto"/>
              <w:bottom w:val="single" w:sz="4" w:space="0" w:color="auto"/>
              <w:right w:val="single" w:sz="4" w:space="0" w:color="00000A"/>
            </w:tcBorders>
            <w:shd w:val="clear" w:color="000000" w:fill="FFFFFF"/>
          </w:tcPr>
          <w:p w:rsidR="0048289B" w:rsidRPr="004A2371" w:rsidRDefault="0048289B" w:rsidP="00E54C31">
            <w:pPr>
              <w:tabs>
                <w:tab w:val="left" w:pos="1134"/>
              </w:tabs>
              <w:autoSpaceDE w:val="0"/>
              <w:autoSpaceDN w:val="0"/>
              <w:adjustRightInd w:val="0"/>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Наименование оператора электронной площадки:</w:t>
            </w:r>
          </w:p>
          <w:p w:rsidR="0048289B" w:rsidRPr="004A2371" w:rsidRDefault="0048289B" w:rsidP="00E54C31">
            <w:pPr>
              <w:autoSpaceDE w:val="0"/>
              <w:autoSpaceDN w:val="0"/>
              <w:adjustRightInd w:val="0"/>
              <w:spacing w:after="0" w:line="240" w:lineRule="auto"/>
              <w:jc w:val="both"/>
              <w:rPr>
                <w:rFonts w:ascii="Times New Roman" w:hAnsi="Times New Roman" w:cs="Times New Roman"/>
                <w:bCs/>
                <w:sz w:val="24"/>
                <w:szCs w:val="24"/>
              </w:rPr>
            </w:pPr>
            <w:r w:rsidRPr="004A2371">
              <w:rPr>
                <w:rFonts w:ascii="Times New Roman" w:hAnsi="Times New Roman" w:cs="Times New Roman"/>
                <w:bCs/>
                <w:sz w:val="24"/>
                <w:szCs w:val="24"/>
              </w:rPr>
              <w:t>ЗАО «Сбербанк-АСТ».</w:t>
            </w:r>
          </w:p>
          <w:p w:rsidR="0048289B" w:rsidRPr="004A2371" w:rsidRDefault="0048289B" w:rsidP="00E54C31">
            <w:pPr>
              <w:tabs>
                <w:tab w:val="left" w:pos="1134"/>
              </w:tabs>
              <w:autoSpaceDE w:val="0"/>
              <w:autoSpaceDN w:val="0"/>
              <w:adjustRightInd w:val="0"/>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Адрес электронной площадки в сети «Интернет»:</w:t>
            </w:r>
          </w:p>
          <w:p w:rsidR="0048289B" w:rsidRPr="0062435F" w:rsidRDefault="00FC16DB" w:rsidP="00E54C31">
            <w:pPr>
              <w:autoSpaceDE w:val="0"/>
              <w:autoSpaceDN w:val="0"/>
              <w:adjustRightInd w:val="0"/>
              <w:spacing w:after="0" w:line="240" w:lineRule="auto"/>
              <w:jc w:val="both"/>
              <w:rPr>
                <w:rStyle w:val="a7"/>
                <w:rFonts w:ascii="Times New Roman" w:hAnsi="Times New Roman" w:cs="Times New Roman"/>
                <w:color w:val="000000" w:themeColor="text1"/>
                <w:sz w:val="24"/>
                <w:szCs w:val="24"/>
                <w:u w:val="none"/>
              </w:rPr>
            </w:pPr>
            <w:hyperlink r:id="rId13" w:history="1">
              <w:r w:rsidR="002F2BAE" w:rsidRPr="0062435F">
                <w:rPr>
                  <w:rStyle w:val="a7"/>
                  <w:rFonts w:ascii="Times New Roman" w:hAnsi="Times New Roman" w:cs="Times New Roman"/>
                  <w:color w:val="000000" w:themeColor="text1"/>
                  <w:sz w:val="24"/>
                  <w:szCs w:val="24"/>
                  <w:u w:val="none"/>
                  <w:lang w:val="en-US"/>
                </w:rPr>
                <w:t>www</w:t>
              </w:r>
              <w:r w:rsidR="002F2BAE" w:rsidRPr="0062435F">
                <w:rPr>
                  <w:rStyle w:val="a7"/>
                  <w:rFonts w:ascii="Times New Roman" w:hAnsi="Times New Roman" w:cs="Times New Roman"/>
                  <w:color w:val="000000" w:themeColor="text1"/>
                  <w:sz w:val="24"/>
                  <w:szCs w:val="24"/>
                  <w:u w:val="none"/>
                </w:rPr>
                <w:t>.</w:t>
              </w:r>
              <w:r w:rsidR="002F2BAE" w:rsidRPr="0062435F">
                <w:rPr>
                  <w:rStyle w:val="a7"/>
                  <w:rFonts w:ascii="Times New Roman" w:hAnsi="Times New Roman" w:cs="Times New Roman"/>
                  <w:color w:val="000000" w:themeColor="text1"/>
                  <w:sz w:val="24"/>
                  <w:szCs w:val="24"/>
                  <w:u w:val="none"/>
                  <w:lang w:val="en-US"/>
                </w:rPr>
                <w:t>sberbank</w:t>
              </w:r>
              <w:r w:rsidR="002F2BAE" w:rsidRPr="0062435F">
                <w:rPr>
                  <w:rStyle w:val="a7"/>
                  <w:rFonts w:ascii="Times New Roman" w:hAnsi="Times New Roman" w:cs="Times New Roman"/>
                  <w:color w:val="000000" w:themeColor="text1"/>
                  <w:sz w:val="24"/>
                  <w:szCs w:val="24"/>
                  <w:u w:val="none"/>
                </w:rPr>
                <w:t>-</w:t>
              </w:r>
              <w:r w:rsidR="002F2BAE" w:rsidRPr="0062435F">
                <w:rPr>
                  <w:rStyle w:val="a7"/>
                  <w:rFonts w:ascii="Times New Roman" w:hAnsi="Times New Roman" w:cs="Times New Roman"/>
                  <w:color w:val="000000" w:themeColor="text1"/>
                  <w:sz w:val="24"/>
                  <w:szCs w:val="24"/>
                  <w:u w:val="none"/>
                  <w:lang w:val="en-US"/>
                </w:rPr>
                <w:t>ast</w:t>
              </w:r>
              <w:r w:rsidR="002F2BAE" w:rsidRPr="0062435F">
                <w:rPr>
                  <w:rStyle w:val="a7"/>
                  <w:rFonts w:ascii="Times New Roman" w:hAnsi="Times New Roman" w:cs="Times New Roman"/>
                  <w:color w:val="000000" w:themeColor="text1"/>
                  <w:sz w:val="24"/>
                  <w:szCs w:val="24"/>
                  <w:u w:val="none"/>
                </w:rPr>
                <w:t>.</w:t>
              </w:r>
              <w:r w:rsidR="002F2BAE" w:rsidRPr="0062435F">
                <w:rPr>
                  <w:rStyle w:val="a7"/>
                  <w:rFonts w:ascii="Times New Roman" w:hAnsi="Times New Roman" w:cs="Times New Roman"/>
                  <w:color w:val="000000" w:themeColor="text1"/>
                  <w:sz w:val="24"/>
                  <w:szCs w:val="24"/>
                  <w:u w:val="none"/>
                  <w:lang w:val="en-US"/>
                </w:rPr>
                <w:t>ru</w:t>
              </w:r>
            </w:hyperlink>
          </w:p>
          <w:p w:rsidR="009D74E6" w:rsidRPr="004A2371" w:rsidRDefault="009D74E6" w:rsidP="00E54C31">
            <w:pPr>
              <w:tabs>
                <w:tab w:val="left" w:pos="1134"/>
              </w:tabs>
              <w:autoSpaceDE w:val="0"/>
              <w:autoSpaceDN w:val="0"/>
              <w:adjustRightInd w:val="0"/>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Порядок подачи заявок: в форме двух электронных документов</w:t>
            </w:r>
          </w:p>
        </w:tc>
      </w:tr>
      <w:tr w:rsidR="0048289B" w:rsidRPr="00D662FD" w:rsidTr="008D442A">
        <w:trPr>
          <w:trHeight w:val="121"/>
          <w:jc w:val="center"/>
        </w:trPr>
        <w:tc>
          <w:tcPr>
            <w:tcW w:w="850" w:type="dxa"/>
            <w:vMerge/>
            <w:tcBorders>
              <w:top w:val="single" w:sz="4" w:space="0" w:color="00000A"/>
              <w:left w:val="single" w:sz="4" w:space="0" w:color="00000A"/>
              <w:bottom w:val="single" w:sz="4" w:space="0" w:color="00000A"/>
              <w:right w:val="single" w:sz="4" w:space="0" w:color="auto"/>
            </w:tcBorders>
            <w:shd w:val="clear" w:color="000000" w:fill="FFFFFF"/>
            <w:vAlign w:val="center"/>
          </w:tcPr>
          <w:p w:rsidR="0048289B" w:rsidRPr="00D662FD" w:rsidRDefault="0048289B" w:rsidP="008D442A">
            <w:pPr>
              <w:autoSpaceDE w:val="0"/>
              <w:autoSpaceDN w:val="0"/>
              <w:adjustRightInd w:val="0"/>
              <w:spacing w:after="0" w:line="240" w:lineRule="auto"/>
              <w:ind w:firstLine="709"/>
              <w:rPr>
                <w:rFonts w:ascii="Times New Roman" w:hAnsi="Times New Roman" w:cs="Times New Roman"/>
                <w:sz w:val="26"/>
                <w:szCs w:val="26"/>
                <w:highlight w:val="red"/>
              </w:rPr>
            </w:pPr>
          </w:p>
        </w:tc>
        <w:tc>
          <w:tcPr>
            <w:tcW w:w="8978" w:type="dxa"/>
            <w:tcBorders>
              <w:top w:val="single" w:sz="4" w:space="0" w:color="auto"/>
              <w:left w:val="single" w:sz="4" w:space="0" w:color="auto"/>
              <w:bottom w:val="single" w:sz="4" w:space="0" w:color="00000A"/>
              <w:right w:val="single" w:sz="4" w:space="0" w:color="00000A"/>
            </w:tcBorders>
            <w:shd w:val="clear" w:color="000000" w:fill="FFFFFF"/>
          </w:tcPr>
          <w:p w:rsidR="0048289B" w:rsidRPr="004A2371" w:rsidRDefault="0048289B" w:rsidP="00E54C31">
            <w:pPr>
              <w:autoSpaceDE w:val="0"/>
              <w:autoSpaceDN w:val="0"/>
              <w:adjustRightInd w:val="0"/>
              <w:spacing w:after="0" w:line="240" w:lineRule="auto"/>
              <w:jc w:val="both"/>
              <w:rPr>
                <w:rFonts w:ascii="Times New Roman" w:hAnsi="Times New Roman" w:cs="Times New Roman"/>
                <w:sz w:val="24"/>
                <w:szCs w:val="24"/>
              </w:rPr>
            </w:pPr>
            <w:r w:rsidRPr="004A2371">
              <w:rPr>
                <w:rFonts w:ascii="Times New Roman" w:hAnsi="Times New Roman" w:cs="Times New Roman"/>
                <w:bCs/>
                <w:sz w:val="24"/>
                <w:szCs w:val="24"/>
              </w:rPr>
              <w:t>Используемый способ определения поставщика (подрядчика, исполнителя)</w:t>
            </w:r>
            <w:r w:rsidRPr="004A2371">
              <w:rPr>
                <w:rFonts w:ascii="Times New Roman" w:hAnsi="Times New Roman" w:cs="Times New Roman"/>
                <w:bCs/>
                <w:spacing w:val="-5"/>
                <w:sz w:val="24"/>
                <w:szCs w:val="24"/>
              </w:rPr>
              <w:t xml:space="preserve">: </w:t>
            </w:r>
            <w:r w:rsidRPr="004A2371">
              <w:rPr>
                <w:rFonts w:ascii="Times New Roman" w:hAnsi="Times New Roman" w:cs="Times New Roman"/>
                <w:spacing w:val="-5"/>
                <w:sz w:val="24"/>
                <w:szCs w:val="24"/>
              </w:rPr>
              <w:t>аукцион в электронной форме.</w:t>
            </w:r>
          </w:p>
        </w:tc>
      </w:tr>
      <w:tr w:rsidR="0048289B" w:rsidRPr="00D662FD" w:rsidTr="008D442A">
        <w:trPr>
          <w:trHeight w:val="121"/>
          <w:jc w:val="center"/>
        </w:trPr>
        <w:tc>
          <w:tcPr>
            <w:tcW w:w="850" w:type="dxa"/>
            <w:vMerge/>
            <w:tcBorders>
              <w:top w:val="single" w:sz="4" w:space="0" w:color="00000A"/>
              <w:left w:val="single" w:sz="4" w:space="0" w:color="00000A"/>
              <w:bottom w:val="single" w:sz="4" w:space="0" w:color="00000A"/>
              <w:right w:val="single" w:sz="4" w:space="0" w:color="auto"/>
            </w:tcBorders>
            <w:shd w:val="clear" w:color="000000" w:fill="FFFFFF"/>
            <w:vAlign w:val="center"/>
          </w:tcPr>
          <w:p w:rsidR="0048289B" w:rsidRPr="00D662FD" w:rsidRDefault="0048289B" w:rsidP="008D442A">
            <w:pPr>
              <w:autoSpaceDE w:val="0"/>
              <w:autoSpaceDN w:val="0"/>
              <w:adjustRightInd w:val="0"/>
              <w:spacing w:after="0" w:line="240" w:lineRule="auto"/>
              <w:ind w:firstLine="709"/>
              <w:rPr>
                <w:rFonts w:ascii="Times New Roman" w:hAnsi="Times New Roman" w:cs="Times New Roman"/>
                <w:sz w:val="26"/>
                <w:szCs w:val="26"/>
                <w:highlight w:val="red"/>
              </w:rPr>
            </w:pPr>
          </w:p>
        </w:tc>
        <w:tc>
          <w:tcPr>
            <w:tcW w:w="8978" w:type="dxa"/>
            <w:tcBorders>
              <w:top w:val="single" w:sz="4" w:space="0" w:color="00000A"/>
              <w:left w:val="single" w:sz="4" w:space="0" w:color="auto"/>
              <w:bottom w:val="single" w:sz="4" w:space="0" w:color="00000A"/>
              <w:right w:val="single" w:sz="4" w:space="0" w:color="00000A"/>
            </w:tcBorders>
            <w:shd w:val="clear" w:color="000000" w:fill="FFFFFF"/>
          </w:tcPr>
          <w:p w:rsidR="0048289B" w:rsidRPr="004A2371" w:rsidRDefault="0048289B" w:rsidP="00B95A57">
            <w:pPr>
              <w:autoSpaceDE w:val="0"/>
              <w:autoSpaceDN w:val="0"/>
              <w:adjustRightInd w:val="0"/>
              <w:spacing w:after="0" w:line="240" w:lineRule="auto"/>
              <w:jc w:val="both"/>
              <w:rPr>
                <w:rFonts w:ascii="Times New Roman" w:hAnsi="Times New Roman" w:cs="Times New Roman"/>
                <w:sz w:val="24"/>
                <w:szCs w:val="24"/>
              </w:rPr>
            </w:pPr>
            <w:r w:rsidRPr="004A2371">
              <w:rPr>
                <w:rFonts w:ascii="Times New Roman" w:hAnsi="Times New Roman" w:cs="Times New Roman"/>
                <w:bCs/>
                <w:sz w:val="24"/>
                <w:szCs w:val="24"/>
              </w:rPr>
              <w:t>Наименование объекта закупки</w:t>
            </w:r>
            <w:r w:rsidRPr="004A2371">
              <w:rPr>
                <w:rFonts w:ascii="Times New Roman" w:hAnsi="Times New Roman" w:cs="Times New Roman"/>
                <w:bCs/>
                <w:spacing w:val="-5"/>
                <w:sz w:val="24"/>
                <w:szCs w:val="24"/>
              </w:rPr>
              <w:t>:</w:t>
            </w:r>
            <w:r w:rsidR="00D71B46" w:rsidRPr="004A2371">
              <w:rPr>
                <w:rFonts w:ascii="Times New Roman" w:hAnsi="Times New Roman" w:cs="Times New Roman"/>
                <w:bCs/>
                <w:spacing w:val="-5"/>
                <w:sz w:val="24"/>
                <w:szCs w:val="24"/>
              </w:rPr>
              <w:t xml:space="preserve"> </w:t>
            </w:r>
            <w:r w:rsidR="003636EA" w:rsidRPr="004A2371">
              <w:rPr>
                <w:rFonts w:ascii="Times New Roman" w:hAnsi="Times New Roman" w:cs="Times New Roman"/>
                <w:bCs/>
                <w:spacing w:val="-5"/>
                <w:sz w:val="24"/>
                <w:szCs w:val="24"/>
              </w:rPr>
              <w:t>поставка</w:t>
            </w:r>
            <w:r w:rsidR="003636EA" w:rsidRPr="004A2371">
              <w:rPr>
                <w:rFonts w:ascii="Times New Roman" w:hAnsi="Times New Roman" w:cs="Times New Roman"/>
                <w:sz w:val="24"/>
                <w:szCs w:val="24"/>
              </w:rPr>
              <w:t xml:space="preserve"> </w:t>
            </w:r>
            <w:r w:rsidR="00B95A57" w:rsidRPr="004A2371">
              <w:rPr>
                <w:rFonts w:ascii="Times New Roman" w:hAnsi="Times New Roman" w:cs="Times New Roman"/>
                <w:sz w:val="24"/>
                <w:szCs w:val="24"/>
              </w:rPr>
              <w:t>наградной продукции</w:t>
            </w:r>
          </w:p>
        </w:tc>
      </w:tr>
      <w:tr w:rsidR="0048289B" w:rsidRPr="00D662FD" w:rsidTr="008D442A">
        <w:trPr>
          <w:trHeight w:val="121"/>
          <w:jc w:val="center"/>
        </w:trPr>
        <w:tc>
          <w:tcPr>
            <w:tcW w:w="850" w:type="dxa"/>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8D442A" w:rsidP="008D442A">
            <w:pPr>
              <w:autoSpaceDE w:val="0"/>
              <w:autoSpaceDN w:val="0"/>
              <w:adjustRightInd w:val="0"/>
              <w:spacing w:after="0" w:line="240" w:lineRule="auto"/>
              <w:rPr>
                <w:rFonts w:ascii="Times New Roman" w:hAnsi="Times New Roman" w:cs="Times New Roman"/>
                <w:sz w:val="26"/>
                <w:szCs w:val="26"/>
                <w:highlight w:val="red"/>
              </w:rPr>
            </w:pPr>
            <w:r w:rsidRPr="00D662FD">
              <w:rPr>
                <w:rFonts w:ascii="Times New Roman" w:hAnsi="Times New Roman" w:cs="Times New Roman"/>
                <w:sz w:val="26"/>
                <w:szCs w:val="26"/>
              </w:rPr>
              <w:t>3</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E54C31">
            <w:pPr>
              <w:autoSpaceDE w:val="0"/>
              <w:autoSpaceDN w:val="0"/>
              <w:adjustRightInd w:val="0"/>
              <w:spacing w:after="0" w:line="240" w:lineRule="auto"/>
              <w:jc w:val="both"/>
              <w:rPr>
                <w:rFonts w:ascii="Times New Roman" w:hAnsi="Times New Roman" w:cs="Times New Roman"/>
                <w:sz w:val="24"/>
                <w:szCs w:val="24"/>
              </w:rPr>
            </w:pPr>
            <w:r w:rsidRPr="004A2371">
              <w:rPr>
                <w:rFonts w:ascii="Times New Roman" w:hAnsi="Times New Roman" w:cs="Times New Roman"/>
                <w:bCs/>
                <w:sz w:val="24"/>
                <w:szCs w:val="24"/>
              </w:rPr>
              <w:t xml:space="preserve">Информация о валюте, используемой для формирования цены контракта и расчетов с поставщиками (подрядчиками, исполнителями): </w:t>
            </w:r>
            <w:r w:rsidRPr="004A2371">
              <w:rPr>
                <w:rFonts w:ascii="Times New Roman" w:hAnsi="Times New Roman" w:cs="Times New Roman"/>
                <w:sz w:val="24"/>
                <w:szCs w:val="24"/>
              </w:rPr>
              <w:t>государственная денежная единица Российской Федерации -</w:t>
            </w:r>
            <w:r w:rsidR="00D71B46" w:rsidRPr="004A2371">
              <w:rPr>
                <w:rFonts w:ascii="Times New Roman" w:hAnsi="Times New Roman" w:cs="Times New Roman"/>
                <w:sz w:val="24"/>
                <w:szCs w:val="24"/>
              </w:rPr>
              <w:t xml:space="preserve"> </w:t>
            </w:r>
            <w:r w:rsidRPr="004A2371">
              <w:rPr>
                <w:rFonts w:ascii="Times New Roman" w:hAnsi="Times New Roman" w:cs="Times New Roman"/>
                <w:sz w:val="24"/>
                <w:szCs w:val="24"/>
              </w:rPr>
              <w:t>рубль Российской Федерации.</w:t>
            </w:r>
          </w:p>
        </w:tc>
      </w:tr>
      <w:tr w:rsidR="0048289B" w:rsidRPr="00D662FD" w:rsidTr="008D442A">
        <w:trPr>
          <w:trHeight w:val="121"/>
          <w:jc w:val="center"/>
        </w:trPr>
        <w:tc>
          <w:tcPr>
            <w:tcW w:w="850"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48289B" w:rsidP="008D442A">
            <w:pPr>
              <w:autoSpaceDE w:val="0"/>
              <w:autoSpaceDN w:val="0"/>
              <w:adjustRightInd w:val="0"/>
              <w:spacing w:after="0" w:line="240" w:lineRule="auto"/>
              <w:ind w:firstLine="709"/>
              <w:rPr>
                <w:rFonts w:ascii="Times New Roman" w:hAnsi="Times New Roman" w:cs="Times New Roman"/>
                <w:sz w:val="26"/>
                <w:szCs w:val="26"/>
                <w:highlight w:val="red"/>
              </w:rPr>
            </w:pP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E54C31">
            <w:pPr>
              <w:autoSpaceDE w:val="0"/>
              <w:autoSpaceDN w:val="0"/>
              <w:adjustRightInd w:val="0"/>
              <w:spacing w:after="0" w:line="240" w:lineRule="auto"/>
              <w:jc w:val="both"/>
              <w:rPr>
                <w:rFonts w:ascii="Times New Roman" w:hAnsi="Times New Roman" w:cs="Times New Roman"/>
                <w:sz w:val="24"/>
                <w:szCs w:val="24"/>
                <w:lang w:val="en-US"/>
              </w:rPr>
            </w:pPr>
            <w:r w:rsidRPr="004A2371">
              <w:rPr>
                <w:rFonts w:ascii="Times New Roman" w:hAnsi="Times New Roman" w:cs="Times New Roman"/>
                <w:bCs/>
                <w:sz w:val="24"/>
                <w:szCs w:val="24"/>
              </w:rPr>
              <w:t xml:space="preserve">Порядок применения официального курса иностранной валюты к рублю Российской Федерации: </w:t>
            </w:r>
            <w:r w:rsidRPr="004A2371">
              <w:rPr>
                <w:rFonts w:ascii="Times New Roman" w:hAnsi="Times New Roman" w:cs="Times New Roman"/>
                <w:sz w:val="24"/>
                <w:szCs w:val="24"/>
              </w:rPr>
              <w:t>не применяется.</w:t>
            </w:r>
          </w:p>
        </w:tc>
      </w:tr>
      <w:tr w:rsidR="0048289B" w:rsidRPr="00D662FD" w:rsidTr="008D442A">
        <w:trPr>
          <w:trHeight w:val="121"/>
          <w:jc w:val="center"/>
        </w:trPr>
        <w:tc>
          <w:tcPr>
            <w:tcW w:w="850"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48289B" w:rsidP="008D442A">
            <w:pPr>
              <w:autoSpaceDE w:val="0"/>
              <w:autoSpaceDN w:val="0"/>
              <w:adjustRightInd w:val="0"/>
              <w:spacing w:after="0" w:line="240" w:lineRule="auto"/>
              <w:ind w:firstLine="709"/>
              <w:rPr>
                <w:rFonts w:ascii="Times New Roman" w:hAnsi="Times New Roman" w:cs="Times New Roman"/>
                <w:sz w:val="26"/>
                <w:szCs w:val="26"/>
                <w:highlight w:val="red"/>
                <w:lang w:val="en-US"/>
              </w:rPr>
            </w:pP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E54C31">
            <w:pPr>
              <w:autoSpaceDE w:val="0"/>
              <w:autoSpaceDN w:val="0"/>
              <w:adjustRightInd w:val="0"/>
              <w:spacing w:after="0" w:line="240" w:lineRule="auto"/>
              <w:jc w:val="both"/>
              <w:rPr>
                <w:rFonts w:ascii="Times New Roman" w:hAnsi="Times New Roman" w:cs="Times New Roman"/>
                <w:sz w:val="24"/>
                <w:szCs w:val="24"/>
              </w:rPr>
            </w:pPr>
            <w:r w:rsidRPr="004A2371">
              <w:rPr>
                <w:rFonts w:ascii="Times New Roman" w:hAnsi="Times New Roman" w:cs="Times New Roman"/>
                <w:bCs/>
                <w:sz w:val="24"/>
                <w:szCs w:val="24"/>
              </w:rPr>
              <w:t xml:space="preserve">Источник финансирования закупки: </w:t>
            </w:r>
            <w:r w:rsidRPr="004A2371">
              <w:rPr>
                <w:rFonts w:ascii="Times New Roman" w:hAnsi="Times New Roman" w:cs="Times New Roman"/>
                <w:sz w:val="24"/>
                <w:szCs w:val="24"/>
              </w:rPr>
              <w:t xml:space="preserve">бюджет муниципального образования </w:t>
            </w:r>
            <w:r w:rsidR="00122655" w:rsidRPr="004A2371">
              <w:rPr>
                <w:rFonts w:ascii="Times New Roman" w:hAnsi="Times New Roman" w:cs="Times New Roman"/>
                <w:sz w:val="24"/>
                <w:szCs w:val="24"/>
              </w:rPr>
              <w:t>«</w:t>
            </w:r>
            <w:r w:rsidRPr="004A2371">
              <w:rPr>
                <w:rFonts w:ascii="Times New Roman" w:hAnsi="Times New Roman" w:cs="Times New Roman"/>
                <w:sz w:val="24"/>
                <w:szCs w:val="24"/>
              </w:rPr>
              <w:t>Ахтубинский район</w:t>
            </w:r>
            <w:r w:rsidR="00122655" w:rsidRPr="004A2371">
              <w:rPr>
                <w:rFonts w:ascii="Times New Roman" w:hAnsi="Times New Roman" w:cs="Times New Roman"/>
                <w:sz w:val="24"/>
                <w:szCs w:val="24"/>
              </w:rPr>
              <w:t>»</w:t>
            </w:r>
            <w:r w:rsidR="007D5604" w:rsidRPr="004A2371">
              <w:rPr>
                <w:rFonts w:ascii="Times New Roman" w:hAnsi="Times New Roman" w:cs="Times New Roman"/>
                <w:sz w:val="24"/>
                <w:szCs w:val="24"/>
              </w:rPr>
              <w:t>.</w:t>
            </w:r>
          </w:p>
        </w:tc>
      </w:tr>
      <w:tr w:rsidR="0048289B" w:rsidRPr="00D662FD" w:rsidTr="008D442A">
        <w:trPr>
          <w:trHeight w:val="121"/>
          <w:jc w:val="center"/>
        </w:trPr>
        <w:tc>
          <w:tcPr>
            <w:tcW w:w="850"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48289B" w:rsidP="008D442A">
            <w:pPr>
              <w:autoSpaceDE w:val="0"/>
              <w:autoSpaceDN w:val="0"/>
              <w:adjustRightInd w:val="0"/>
              <w:spacing w:after="0" w:line="240" w:lineRule="auto"/>
              <w:ind w:firstLine="709"/>
              <w:rPr>
                <w:rFonts w:ascii="Times New Roman" w:hAnsi="Times New Roman" w:cs="Times New Roman"/>
                <w:sz w:val="26"/>
                <w:szCs w:val="26"/>
                <w:highlight w:val="red"/>
              </w:rPr>
            </w:pPr>
          </w:p>
        </w:tc>
        <w:tc>
          <w:tcPr>
            <w:tcW w:w="8978" w:type="dxa"/>
            <w:tcBorders>
              <w:top w:val="single" w:sz="4" w:space="0" w:color="00000A"/>
              <w:left w:val="single" w:sz="4" w:space="0" w:color="00000A"/>
              <w:bottom w:val="single" w:sz="4" w:space="0" w:color="00000A"/>
              <w:right w:val="single" w:sz="4" w:space="0" w:color="00000A"/>
            </w:tcBorders>
            <w:shd w:val="clear" w:color="auto" w:fill="auto"/>
          </w:tcPr>
          <w:p w:rsidR="0048289B" w:rsidRPr="004A2371" w:rsidRDefault="0048289B" w:rsidP="00E54C31">
            <w:pPr>
              <w:autoSpaceDE w:val="0"/>
              <w:autoSpaceDN w:val="0"/>
              <w:adjustRightInd w:val="0"/>
              <w:spacing w:after="0" w:line="240" w:lineRule="auto"/>
              <w:jc w:val="both"/>
              <w:rPr>
                <w:rFonts w:ascii="Times New Roman" w:hAnsi="Times New Roman" w:cs="Times New Roman"/>
                <w:sz w:val="24"/>
                <w:szCs w:val="24"/>
              </w:rPr>
            </w:pPr>
            <w:r w:rsidRPr="004A2371">
              <w:rPr>
                <w:rFonts w:ascii="Times New Roman" w:hAnsi="Times New Roman" w:cs="Times New Roman"/>
                <w:bCs/>
                <w:sz w:val="24"/>
                <w:szCs w:val="24"/>
              </w:rPr>
              <w:t xml:space="preserve">Начальная (максимальная) цена контракта: </w:t>
            </w:r>
            <w:r w:rsidR="001B37F7" w:rsidRPr="004A2371">
              <w:rPr>
                <w:rFonts w:ascii="Times New Roman" w:eastAsiaTheme="minorHAnsi" w:hAnsi="Times New Roman" w:cs="Times New Roman"/>
                <w:sz w:val="24"/>
                <w:szCs w:val="24"/>
                <w:lang w:eastAsia="en-US"/>
              </w:rPr>
              <w:t>139 847,26</w:t>
            </w:r>
            <w:r w:rsidR="001B37F7" w:rsidRPr="004A2371">
              <w:rPr>
                <w:rFonts w:ascii="Times New Roman" w:hAnsi="Times New Roman" w:cs="Times New Roman"/>
                <w:sz w:val="24"/>
                <w:szCs w:val="24"/>
              </w:rPr>
              <w:t xml:space="preserve"> (сто тридцать девять тысяч восемьсот сорок семь) рублей 26 копеек, </w:t>
            </w:r>
            <w:r w:rsidRPr="004A2371">
              <w:rPr>
                <w:rFonts w:ascii="Times New Roman" w:hAnsi="Times New Roman" w:cs="Times New Roman"/>
                <w:sz w:val="24"/>
                <w:szCs w:val="24"/>
              </w:rPr>
              <w:t>определена и обоснована посредством мет</w:t>
            </w:r>
            <w:r w:rsidR="0062435F">
              <w:rPr>
                <w:rFonts w:ascii="Times New Roman" w:hAnsi="Times New Roman" w:cs="Times New Roman"/>
                <w:sz w:val="24"/>
                <w:szCs w:val="24"/>
              </w:rPr>
              <w:t>ода сопоставимых рыночных цен (п</w:t>
            </w:r>
            <w:r w:rsidRPr="004A2371">
              <w:rPr>
                <w:rFonts w:ascii="Times New Roman" w:hAnsi="Times New Roman" w:cs="Times New Roman"/>
                <w:sz w:val="24"/>
                <w:szCs w:val="24"/>
              </w:rPr>
              <w:t>риложение №</w:t>
            </w:r>
            <w:r w:rsidR="0062435F">
              <w:rPr>
                <w:rFonts w:ascii="Times New Roman" w:hAnsi="Times New Roman" w:cs="Times New Roman"/>
                <w:sz w:val="24"/>
                <w:szCs w:val="24"/>
              </w:rPr>
              <w:t xml:space="preserve"> </w:t>
            </w:r>
            <w:r w:rsidRPr="004A2371">
              <w:rPr>
                <w:rFonts w:ascii="Times New Roman" w:hAnsi="Times New Roman" w:cs="Times New Roman"/>
                <w:sz w:val="24"/>
                <w:szCs w:val="24"/>
              </w:rPr>
              <w:t>3).</w:t>
            </w:r>
          </w:p>
          <w:p w:rsidR="00771C5E" w:rsidRPr="004A2371" w:rsidRDefault="00771C5E" w:rsidP="009A6C91">
            <w:pPr>
              <w:autoSpaceDE w:val="0"/>
              <w:autoSpaceDN w:val="0"/>
              <w:adjustRightInd w:val="0"/>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КБК:</w:t>
            </w:r>
            <w:r w:rsidR="00933091" w:rsidRPr="004A2371">
              <w:rPr>
                <w:rFonts w:ascii="Times New Roman" w:hAnsi="Times New Roman" w:cs="Times New Roman"/>
                <w:sz w:val="24"/>
                <w:szCs w:val="24"/>
              </w:rPr>
              <w:t xml:space="preserve"> 300-0113-0939800-244-310</w:t>
            </w:r>
          </w:p>
          <w:p w:rsidR="00933091" w:rsidRPr="004A2371" w:rsidRDefault="00933091" w:rsidP="009A6C91">
            <w:pPr>
              <w:autoSpaceDE w:val="0"/>
              <w:autoSpaceDN w:val="0"/>
              <w:adjustRightInd w:val="0"/>
              <w:spacing w:after="0" w:line="240" w:lineRule="auto"/>
              <w:jc w:val="both"/>
              <w:rPr>
                <w:rFonts w:ascii="Times New Roman" w:hAnsi="Times New Roman" w:cs="Times New Roman"/>
                <w:sz w:val="24"/>
                <w:szCs w:val="24"/>
              </w:rPr>
            </w:pPr>
            <w:r w:rsidRPr="004A2371">
              <w:rPr>
                <w:rFonts w:ascii="Times New Roman" w:hAnsi="Times New Roman" w:cs="Times New Roman"/>
                <w:sz w:val="24"/>
                <w:szCs w:val="24"/>
              </w:rPr>
              <w:t>КБК: 300-0113-0939800-244-226</w:t>
            </w:r>
          </w:p>
          <w:p w:rsidR="00771C5E" w:rsidRPr="004A2371" w:rsidRDefault="007E6E6F" w:rsidP="001B37F7">
            <w:pPr>
              <w:autoSpaceDE w:val="0"/>
              <w:autoSpaceDN w:val="0"/>
              <w:adjustRightInd w:val="0"/>
              <w:spacing w:after="0" w:line="240" w:lineRule="auto"/>
              <w:jc w:val="both"/>
              <w:rPr>
                <w:rFonts w:ascii="Times New Roman" w:hAnsi="Times New Roman" w:cs="Times New Roman"/>
                <w:sz w:val="24"/>
                <w:szCs w:val="24"/>
                <w:highlight w:val="red"/>
              </w:rPr>
            </w:pPr>
            <w:r w:rsidRPr="004A2371">
              <w:rPr>
                <w:rFonts w:ascii="Times New Roman" w:hAnsi="Times New Roman" w:cs="Times New Roman"/>
                <w:sz w:val="24"/>
                <w:szCs w:val="24"/>
              </w:rPr>
              <w:t xml:space="preserve">ОКПД: </w:t>
            </w:r>
            <w:r w:rsidRPr="004A2371">
              <w:rPr>
                <w:rFonts w:ascii="Times New Roman" w:eastAsiaTheme="minorHAnsi" w:hAnsi="Times New Roman" w:cs="Times New Roman"/>
                <w:sz w:val="24"/>
                <w:szCs w:val="24"/>
                <w:lang w:eastAsia="en-US"/>
              </w:rPr>
              <w:t>36.22.13.145, 28.75.24.119,</w:t>
            </w:r>
            <w:r w:rsidR="001B37F7" w:rsidRPr="004A2371">
              <w:rPr>
                <w:rFonts w:ascii="Times New Roman" w:eastAsiaTheme="minorHAnsi" w:hAnsi="Times New Roman" w:cs="Times New Roman"/>
                <w:sz w:val="24"/>
                <w:szCs w:val="24"/>
                <w:lang w:eastAsia="en-US"/>
              </w:rPr>
              <w:t xml:space="preserve"> 22.22.13.210</w:t>
            </w:r>
          </w:p>
        </w:tc>
      </w:tr>
      <w:tr w:rsidR="0048289B" w:rsidRPr="00D662FD" w:rsidTr="008D442A">
        <w:trPr>
          <w:trHeight w:val="121"/>
          <w:jc w:val="center"/>
        </w:trPr>
        <w:tc>
          <w:tcPr>
            <w:tcW w:w="850"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48289B" w:rsidP="008D442A">
            <w:pPr>
              <w:autoSpaceDE w:val="0"/>
              <w:autoSpaceDN w:val="0"/>
              <w:adjustRightInd w:val="0"/>
              <w:spacing w:after="0" w:line="240" w:lineRule="auto"/>
              <w:ind w:firstLine="709"/>
              <w:rPr>
                <w:rFonts w:ascii="Times New Roman" w:hAnsi="Times New Roman" w:cs="Times New Roman"/>
                <w:sz w:val="26"/>
                <w:szCs w:val="26"/>
                <w:highlight w:val="red"/>
              </w:rPr>
            </w:pP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5F5710">
            <w:pPr>
              <w:tabs>
                <w:tab w:val="left" w:pos="969"/>
                <w:tab w:val="left" w:pos="6840"/>
              </w:tabs>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bCs/>
                <w:sz w:val="24"/>
                <w:szCs w:val="24"/>
              </w:rPr>
              <w:t xml:space="preserve">Форма, сроки и порядок оплаты услуг: </w:t>
            </w:r>
            <w:r w:rsidRPr="004A2371">
              <w:rPr>
                <w:rFonts w:ascii="Times New Roman" w:hAnsi="Times New Roman" w:cs="Times New Roman"/>
                <w:sz w:val="24"/>
                <w:szCs w:val="24"/>
              </w:rPr>
              <w:t>безналичный расчет в  двадцатидневный срок после подписания акта приема-передачи Товара на основании выставленного счета-фактуры.</w:t>
            </w:r>
          </w:p>
        </w:tc>
      </w:tr>
      <w:tr w:rsidR="0031695B" w:rsidRPr="00D662FD" w:rsidTr="008D442A">
        <w:trPr>
          <w:trHeight w:val="121"/>
          <w:jc w:val="center"/>
        </w:trPr>
        <w:tc>
          <w:tcPr>
            <w:tcW w:w="850"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31695B" w:rsidRPr="00D662FD" w:rsidRDefault="0031695B" w:rsidP="008D442A">
            <w:pPr>
              <w:autoSpaceDE w:val="0"/>
              <w:autoSpaceDN w:val="0"/>
              <w:adjustRightInd w:val="0"/>
              <w:spacing w:after="0" w:line="240" w:lineRule="auto"/>
              <w:ind w:firstLine="709"/>
              <w:rPr>
                <w:rFonts w:ascii="Times New Roman" w:hAnsi="Times New Roman" w:cs="Times New Roman"/>
                <w:sz w:val="26"/>
                <w:szCs w:val="26"/>
                <w:highlight w:val="red"/>
              </w:rPr>
            </w:pP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31695B" w:rsidRPr="004A2371" w:rsidRDefault="0031695B" w:rsidP="005F5710">
            <w:pPr>
              <w:spacing w:after="0" w:line="240" w:lineRule="auto"/>
              <w:ind w:firstLine="709"/>
              <w:rPr>
                <w:rFonts w:ascii="Times New Roman" w:hAnsi="Times New Roman" w:cs="Times New Roman"/>
                <w:sz w:val="24"/>
                <w:szCs w:val="24"/>
              </w:rPr>
            </w:pPr>
            <w:r w:rsidRPr="004A2371">
              <w:rPr>
                <w:rFonts w:ascii="Times New Roman" w:hAnsi="Times New Roman" w:cs="Times New Roman"/>
                <w:sz w:val="24"/>
                <w:szCs w:val="24"/>
              </w:rPr>
              <w:t>Требования к предложениям о цене контакта</w:t>
            </w:r>
            <w:r w:rsidR="001C4A67" w:rsidRPr="004A2371">
              <w:rPr>
                <w:rFonts w:ascii="Times New Roman" w:hAnsi="Times New Roman" w:cs="Times New Roman"/>
                <w:sz w:val="24"/>
                <w:szCs w:val="24"/>
              </w:rPr>
              <w:t>:</w:t>
            </w:r>
          </w:p>
          <w:p w:rsidR="0031695B" w:rsidRPr="004A2371" w:rsidRDefault="0031695B" w:rsidP="005F5710">
            <w:pPr>
              <w:tabs>
                <w:tab w:val="left" w:pos="969"/>
                <w:tab w:val="left" w:pos="6840"/>
              </w:tabs>
              <w:autoSpaceDE w:val="0"/>
              <w:autoSpaceDN w:val="0"/>
              <w:adjustRightInd w:val="0"/>
              <w:spacing w:after="0" w:line="240" w:lineRule="auto"/>
              <w:ind w:firstLine="709"/>
              <w:jc w:val="both"/>
              <w:rPr>
                <w:rFonts w:ascii="Times New Roman" w:hAnsi="Times New Roman" w:cs="Times New Roman"/>
                <w:bCs/>
                <w:sz w:val="24"/>
                <w:szCs w:val="24"/>
              </w:rPr>
            </w:pPr>
            <w:r w:rsidRPr="004A2371">
              <w:rPr>
                <w:rFonts w:ascii="Times New Roman" w:hAnsi="Times New Roman" w:cs="Times New Roman"/>
                <w:sz w:val="24"/>
                <w:szCs w:val="24"/>
              </w:rPr>
              <w:t xml:space="preserve">Единичные цены, представленные участником электронного аукциона, не подлежат корректировке в сторону увеличения в ходе исполнения </w:t>
            </w:r>
            <w:r w:rsidR="00AA4432" w:rsidRPr="004A2371">
              <w:rPr>
                <w:rFonts w:ascii="Times New Roman" w:hAnsi="Times New Roman" w:cs="Times New Roman"/>
                <w:sz w:val="24"/>
                <w:szCs w:val="24"/>
              </w:rPr>
              <w:t>муниципального</w:t>
            </w:r>
            <w:r w:rsidRPr="004A2371">
              <w:rPr>
                <w:rFonts w:ascii="Times New Roman" w:hAnsi="Times New Roman" w:cs="Times New Roman"/>
                <w:sz w:val="24"/>
                <w:szCs w:val="24"/>
              </w:rPr>
              <w:t xml:space="preserve"> контракта</w:t>
            </w:r>
          </w:p>
        </w:tc>
      </w:tr>
      <w:tr w:rsidR="0048289B" w:rsidRPr="00A60C69" w:rsidTr="008D442A">
        <w:trPr>
          <w:trHeight w:val="121"/>
          <w:jc w:val="center"/>
        </w:trPr>
        <w:tc>
          <w:tcPr>
            <w:tcW w:w="850"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48289B" w:rsidP="008D442A">
            <w:pPr>
              <w:autoSpaceDE w:val="0"/>
              <w:autoSpaceDN w:val="0"/>
              <w:adjustRightInd w:val="0"/>
              <w:spacing w:after="0" w:line="240" w:lineRule="auto"/>
              <w:ind w:firstLine="709"/>
              <w:rPr>
                <w:rFonts w:ascii="Times New Roman" w:hAnsi="Times New Roman" w:cs="Times New Roman"/>
                <w:sz w:val="26"/>
                <w:szCs w:val="26"/>
                <w:highlight w:val="red"/>
              </w:rPr>
            </w:pP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DA44EE">
            <w:pPr>
              <w:autoSpaceDE w:val="0"/>
              <w:autoSpaceDN w:val="0"/>
              <w:adjustRightInd w:val="0"/>
              <w:spacing w:after="0" w:line="240" w:lineRule="auto"/>
              <w:ind w:firstLine="709"/>
              <w:jc w:val="both"/>
              <w:rPr>
                <w:rFonts w:ascii="Times New Roman" w:hAnsi="Times New Roman" w:cs="Times New Roman"/>
                <w:sz w:val="24"/>
                <w:szCs w:val="24"/>
                <w:highlight w:val="red"/>
              </w:rPr>
            </w:pPr>
            <w:r w:rsidRPr="004A2371">
              <w:rPr>
                <w:rFonts w:ascii="Times New Roman" w:hAnsi="Times New Roman" w:cs="Times New Roman"/>
                <w:bCs/>
                <w:sz w:val="24"/>
                <w:szCs w:val="24"/>
              </w:rPr>
              <w:t xml:space="preserve">Информация о месте поставки товара: </w:t>
            </w:r>
            <w:r w:rsidR="008F2BD8" w:rsidRPr="004A2371">
              <w:rPr>
                <w:rFonts w:ascii="Times New Roman" w:hAnsi="Times New Roman" w:cs="Times New Roman"/>
                <w:sz w:val="24"/>
                <w:szCs w:val="24"/>
              </w:rPr>
              <w:t>Российская Федерация, 416500</w:t>
            </w:r>
            <w:r w:rsidRPr="004A2371">
              <w:rPr>
                <w:rFonts w:ascii="Times New Roman" w:hAnsi="Times New Roman" w:cs="Times New Roman"/>
                <w:spacing w:val="-5"/>
                <w:sz w:val="24"/>
                <w:szCs w:val="24"/>
              </w:rPr>
              <w:t>, Астраханская обл</w:t>
            </w:r>
            <w:r w:rsidR="00A834AB" w:rsidRPr="004A2371">
              <w:rPr>
                <w:rFonts w:ascii="Times New Roman" w:hAnsi="Times New Roman" w:cs="Times New Roman"/>
                <w:spacing w:val="-5"/>
                <w:sz w:val="24"/>
                <w:szCs w:val="24"/>
              </w:rPr>
              <w:t>.</w:t>
            </w:r>
            <w:r w:rsidRPr="004A2371">
              <w:rPr>
                <w:rFonts w:ascii="Times New Roman" w:hAnsi="Times New Roman" w:cs="Times New Roman"/>
                <w:spacing w:val="-5"/>
                <w:sz w:val="24"/>
                <w:szCs w:val="24"/>
              </w:rPr>
              <w:t xml:space="preserve">, г. Ахтубинск, ул. </w:t>
            </w:r>
            <w:r w:rsidR="00DA44EE" w:rsidRPr="004A2371">
              <w:rPr>
                <w:rFonts w:ascii="Times New Roman" w:hAnsi="Times New Roman" w:cs="Times New Roman"/>
                <w:spacing w:val="-5"/>
                <w:sz w:val="24"/>
                <w:szCs w:val="24"/>
              </w:rPr>
              <w:t>Волгоградская, 79</w:t>
            </w:r>
            <w:r w:rsidRPr="004A2371">
              <w:rPr>
                <w:rFonts w:ascii="Times New Roman" w:hAnsi="Times New Roman" w:cs="Times New Roman"/>
                <w:sz w:val="24"/>
                <w:szCs w:val="24"/>
              </w:rPr>
              <w:t xml:space="preserve">, </w:t>
            </w:r>
            <w:r w:rsidR="00AA4432" w:rsidRPr="004A2371">
              <w:rPr>
                <w:rFonts w:ascii="Times New Roman" w:hAnsi="Times New Roman" w:cs="Times New Roman"/>
                <w:sz w:val="24"/>
                <w:szCs w:val="24"/>
              </w:rPr>
              <w:t>сро</w:t>
            </w:r>
            <w:r w:rsidR="0050677A" w:rsidRPr="004A2371">
              <w:rPr>
                <w:rFonts w:ascii="Times New Roman" w:hAnsi="Times New Roman" w:cs="Times New Roman"/>
                <w:sz w:val="24"/>
                <w:szCs w:val="24"/>
              </w:rPr>
              <w:t>к поставки товара – в течение 15</w:t>
            </w:r>
            <w:r w:rsidR="00AA4432" w:rsidRPr="004A2371">
              <w:rPr>
                <w:rFonts w:ascii="Times New Roman" w:hAnsi="Times New Roman" w:cs="Times New Roman"/>
                <w:sz w:val="24"/>
                <w:szCs w:val="24"/>
              </w:rPr>
              <w:t xml:space="preserve"> дней с момента закл</w:t>
            </w:r>
            <w:r w:rsidR="00E90C96" w:rsidRPr="004A2371">
              <w:rPr>
                <w:rFonts w:ascii="Times New Roman" w:hAnsi="Times New Roman" w:cs="Times New Roman"/>
                <w:sz w:val="24"/>
                <w:szCs w:val="24"/>
              </w:rPr>
              <w:t xml:space="preserve">ючения муниципального контракта </w:t>
            </w:r>
            <w:r w:rsidRPr="004A2371">
              <w:rPr>
                <w:rFonts w:ascii="Times New Roman" w:hAnsi="Times New Roman" w:cs="Times New Roman"/>
                <w:sz w:val="24"/>
                <w:szCs w:val="24"/>
              </w:rPr>
              <w:t xml:space="preserve"> </w:t>
            </w:r>
            <w:r w:rsidRPr="004A2371">
              <w:rPr>
                <w:rFonts w:ascii="Times New Roman" w:hAnsi="Times New Roman" w:cs="Times New Roman"/>
                <w:bCs/>
                <w:sz w:val="24"/>
                <w:szCs w:val="24"/>
              </w:rPr>
              <w:t xml:space="preserve"> </w:t>
            </w:r>
          </w:p>
        </w:tc>
      </w:tr>
      <w:tr w:rsidR="001C4A67" w:rsidRPr="00D662FD" w:rsidTr="008D442A">
        <w:trPr>
          <w:trHeight w:val="121"/>
          <w:jc w:val="center"/>
        </w:trPr>
        <w:tc>
          <w:tcPr>
            <w:tcW w:w="850"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1C4A67" w:rsidRPr="00D662FD" w:rsidRDefault="001C4A67" w:rsidP="008D442A">
            <w:pPr>
              <w:autoSpaceDE w:val="0"/>
              <w:autoSpaceDN w:val="0"/>
              <w:adjustRightInd w:val="0"/>
              <w:spacing w:after="0" w:line="240" w:lineRule="auto"/>
              <w:ind w:firstLine="709"/>
              <w:rPr>
                <w:rFonts w:ascii="Times New Roman" w:hAnsi="Times New Roman" w:cs="Times New Roman"/>
                <w:sz w:val="26"/>
                <w:szCs w:val="26"/>
                <w:highlight w:val="red"/>
              </w:rPr>
            </w:pP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1C4A67" w:rsidRPr="004A2371" w:rsidRDefault="001C4A67" w:rsidP="005F5710">
            <w:pPr>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Характеристика поставляемого товара, выполнения работ, оказываемых услуг: требования к поставляемому товару изложены в спецификации (приложение №</w:t>
            </w:r>
            <w:r w:rsidR="0062435F">
              <w:rPr>
                <w:rFonts w:ascii="Times New Roman" w:hAnsi="Times New Roman" w:cs="Times New Roman"/>
                <w:sz w:val="24"/>
                <w:szCs w:val="24"/>
              </w:rPr>
              <w:t xml:space="preserve"> </w:t>
            </w:r>
            <w:r w:rsidRPr="004A2371">
              <w:rPr>
                <w:rFonts w:ascii="Times New Roman" w:hAnsi="Times New Roman" w:cs="Times New Roman"/>
                <w:sz w:val="24"/>
                <w:szCs w:val="24"/>
              </w:rPr>
              <w:t>1 к документации).</w:t>
            </w:r>
          </w:p>
        </w:tc>
      </w:tr>
      <w:tr w:rsidR="0048289B" w:rsidRPr="00D662FD" w:rsidTr="008D442A">
        <w:trPr>
          <w:trHeight w:val="121"/>
          <w:jc w:val="center"/>
        </w:trPr>
        <w:tc>
          <w:tcPr>
            <w:tcW w:w="850"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48289B" w:rsidP="008D442A">
            <w:pPr>
              <w:autoSpaceDE w:val="0"/>
              <w:autoSpaceDN w:val="0"/>
              <w:adjustRightInd w:val="0"/>
              <w:spacing w:after="0" w:line="240" w:lineRule="auto"/>
              <w:ind w:firstLine="709"/>
              <w:rPr>
                <w:rFonts w:ascii="Times New Roman" w:hAnsi="Times New Roman" w:cs="Times New Roman"/>
                <w:sz w:val="26"/>
                <w:szCs w:val="26"/>
                <w:highlight w:val="red"/>
              </w:rPr>
            </w:pP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bCs/>
                <w:sz w:val="24"/>
                <w:szCs w:val="24"/>
              </w:rPr>
              <w:t xml:space="preserve">Требования к гарантийному сроку товара и (или) объему предоставления гарантий качества: </w:t>
            </w:r>
            <w:r w:rsidR="00333F50" w:rsidRPr="004A2371">
              <w:rPr>
                <w:rFonts w:ascii="Times New Roman" w:hAnsi="Times New Roman" w:cs="Times New Roman"/>
                <w:sz w:val="24"/>
                <w:szCs w:val="24"/>
              </w:rPr>
              <w:t>не установлены</w:t>
            </w:r>
          </w:p>
        </w:tc>
      </w:tr>
      <w:tr w:rsidR="0048289B" w:rsidRPr="00D662FD" w:rsidTr="008D442A">
        <w:trPr>
          <w:trHeight w:val="121"/>
          <w:jc w:val="center"/>
        </w:trPr>
        <w:tc>
          <w:tcPr>
            <w:tcW w:w="850"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48289B" w:rsidP="008D442A">
            <w:pPr>
              <w:autoSpaceDE w:val="0"/>
              <w:autoSpaceDN w:val="0"/>
              <w:adjustRightInd w:val="0"/>
              <w:spacing w:after="0" w:line="240" w:lineRule="auto"/>
              <w:ind w:firstLine="709"/>
              <w:rPr>
                <w:rFonts w:ascii="Times New Roman" w:hAnsi="Times New Roman" w:cs="Times New Roman"/>
                <w:sz w:val="26"/>
                <w:szCs w:val="26"/>
                <w:highlight w:val="red"/>
              </w:rPr>
            </w:pP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bCs/>
                <w:sz w:val="24"/>
                <w:szCs w:val="24"/>
              </w:rPr>
              <w:t xml:space="preserve">Требования к расходам на эксплуатацию товара: </w:t>
            </w:r>
            <w:r w:rsidRPr="004A2371">
              <w:rPr>
                <w:rFonts w:ascii="Times New Roman" w:hAnsi="Times New Roman" w:cs="Times New Roman"/>
                <w:sz w:val="24"/>
                <w:szCs w:val="24"/>
              </w:rPr>
              <w:t>не установлено.</w:t>
            </w:r>
          </w:p>
        </w:tc>
      </w:tr>
      <w:tr w:rsidR="0048289B" w:rsidRPr="00D662FD" w:rsidTr="008D442A">
        <w:trPr>
          <w:trHeight w:val="121"/>
          <w:jc w:val="center"/>
        </w:trPr>
        <w:tc>
          <w:tcPr>
            <w:tcW w:w="850"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48289B" w:rsidP="008D442A">
            <w:pPr>
              <w:autoSpaceDE w:val="0"/>
              <w:autoSpaceDN w:val="0"/>
              <w:adjustRightInd w:val="0"/>
              <w:spacing w:after="0" w:line="240" w:lineRule="auto"/>
              <w:ind w:firstLine="709"/>
              <w:rPr>
                <w:rFonts w:ascii="Times New Roman" w:hAnsi="Times New Roman" w:cs="Times New Roman"/>
                <w:sz w:val="26"/>
                <w:szCs w:val="26"/>
                <w:highlight w:val="red"/>
              </w:rPr>
            </w:pP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bCs/>
                <w:sz w:val="24"/>
                <w:szCs w:val="24"/>
              </w:rPr>
              <w:t xml:space="preserve">Требование к обучению лиц, осуществляющих использование и обслуживание товара: </w:t>
            </w:r>
            <w:r w:rsidRPr="004A2371">
              <w:rPr>
                <w:rFonts w:ascii="Times New Roman" w:hAnsi="Times New Roman" w:cs="Times New Roman"/>
                <w:sz w:val="24"/>
                <w:szCs w:val="24"/>
              </w:rPr>
              <w:t>не требуется.</w:t>
            </w:r>
          </w:p>
        </w:tc>
      </w:tr>
      <w:tr w:rsidR="0048289B"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8D442A" w:rsidP="008D442A">
            <w:pPr>
              <w:autoSpaceDE w:val="0"/>
              <w:autoSpaceDN w:val="0"/>
              <w:adjustRightInd w:val="0"/>
              <w:spacing w:after="0" w:line="240" w:lineRule="auto"/>
              <w:rPr>
                <w:rFonts w:ascii="Times New Roman" w:hAnsi="Times New Roman" w:cs="Times New Roman"/>
                <w:sz w:val="26"/>
                <w:szCs w:val="26"/>
                <w:highlight w:val="red"/>
              </w:rPr>
            </w:pPr>
            <w:r w:rsidRPr="00D662FD">
              <w:rPr>
                <w:rFonts w:ascii="Times New Roman" w:hAnsi="Times New Roman" w:cs="Times New Roman"/>
                <w:sz w:val="26"/>
                <w:szCs w:val="26"/>
              </w:rPr>
              <w:t>4</w:t>
            </w:r>
            <w:r w:rsidR="0008043A"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bCs/>
                <w:sz w:val="24"/>
                <w:szCs w:val="24"/>
              </w:rPr>
              <w:t>Требование о соответствии поставляемого товара изображению товара, на поставку которого заключается контракт:</w:t>
            </w:r>
            <w:r w:rsidR="001C4A67" w:rsidRPr="004A2371">
              <w:rPr>
                <w:rFonts w:ascii="Times New Roman" w:hAnsi="Times New Roman" w:cs="Times New Roman"/>
                <w:bCs/>
                <w:sz w:val="24"/>
                <w:szCs w:val="24"/>
              </w:rPr>
              <w:t xml:space="preserve"> </w:t>
            </w:r>
            <w:r w:rsidRPr="004A2371">
              <w:rPr>
                <w:rFonts w:ascii="Times New Roman" w:hAnsi="Times New Roman" w:cs="Times New Roman"/>
                <w:sz w:val="24"/>
                <w:szCs w:val="24"/>
              </w:rPr>
              <w:t>товар поставляется в соответствии с изображением (при наличии изображения).</w:t>
            </w:r>
          </w:p>
        </w:tc>
      </w:tr>
      <w:tr w:rsidR="0048289B"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8D442A" w:rsidP="008D442A">
            <w:pPr>
              <w:autoSpaceDE w:val="0"/>
              <w:autoSpaceDN w:val="0"/>
              <w:adjustRightInd w:val="0"/>
              <w:spacing w:after="0" w:line="240" w:lineRule="auto"/>
              <w:rPr>
                <w:rFonts w:ascii="Times New Roman" w:hAnsi="Times New Roman" w:cs="Times New Roman"/>
                <w:sz w:val="26"/>
                <w:szCs w:val="26"/>
                <w:highlight w:val="red"/>
              </w:rPr>
            </w:pPr>
            <w:r w:rsidRPr="00D662FD">
              <w:rPr>
                <w:rFonts w:ascii="Times New Roman" w:hAnsi="Times New Roman" w:cs="Times New Roman"/>
                <w:sz w:val="26"/>
                <w:szCs w:val="26"/>
              </w:rPr>
              <w:t>5</w:t>
            </w:r>
            <w:r w:rsidR="0008043A"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bCs/>
                <w:sz w:val="24"/>
                <w:szCs w:val="24"/>
              </w:rPr>
            </w:pPr>
            <w:r w:rsidRPr="004A2371">
              <w:rPr>
                <w:rFonts w:ascii="Times New Roman" w:hAnsi="Times New Roman" w:cs="Times New Roman"/>
                <w:bCs/>
                <w:sz w:val="24"/>
                <w:szCs w:val="24"/>
              </w:rPr>
              <w:t>Дата начала и окончания срока предоставления участникам аукциона разъяснений положений документации об аукционе:</w:t>
            </w:r>
          </w:p>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highlight w:val="red"/>
              </w:rPr>
            </w:pPr>
            <w:r w:rsidRPr="004A2371">
              <w:rPr>
                <w:rFonts w:ascii="Times New Roman" w:hAnsi="Times New Roman" w:cs="Times New Roman"/>
                <w:sz w:val="24"/>
                <w:szCs w:val="24"/>
              </w:rPr>
              <w:t xml:space="preserve">В течение двух дней с даты поступления от оператора электронной площадки указанного запроса уполномоченный орган по определению поставщиков (подрядчиков, исполнителей)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не </w:t>
            </w:r>
            <w:proofErr w:type="gramStart"/>
            <w:r w:rsidRPr="004A2371">
              <w:rPr>
                <w:rFonts w:ascii="Times New Roman" w:hAnsi="Times New Roman" w:cs="Times New Roman"/>
                <w:sz w:val="24"/>
                <w:szCs w:val="24"/>
              </w:rPr>
              <w:t>позднее</w:t>
            </w:r>
            <w:proofErr w:type="gramEnd"/>
            <w:r w:rsidRPr="004A2371">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tc>
      </w:tr>
      <w:tr w:rsidR="0048289B"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8D442A" w:rsidP="008D442A">
            <w:pPr>
              <w:autoSpaceDE w:val="0"/>
              <w:autoSpaceDN w:val="0"/>
              <w:adjustRightInd w:val="0"/>
              <w:spacing w:after="0" w:line="240" w:lineRule="auto"/>
              <w:rPr>
                <w:rFonts w:ascii="Times New Roman" w:hAnsi="Times New Roman" w:cs="Times New Roman"/>
                <w:sz w:val="26"/>
                <w:szCs w:val="26"/>
                <w:highlight w:val="red"/>
              </w:rPr>
            </w:pPr>
            <w:r w:rsidRPr="00D662FD">
              <w:rPr>
                <w:rFonts w:ascii="Times New Roman" w:hAnsi="Times New Roman" w:cs="Times New Roman"/>
                <w:sz w:val="26"/>
                <w:szCs w:val="26"/>
              </w:rPr>
              <w:t>6</w:t>
            </w:r>
            <w:r w:rsidR="0048289B" w:rsidRPr="00D662FD">
              <w:rPr>
                <w:rFonts w:ascii="Times New Roman" w:hAnsi="Times New Roman" w:cs="Times New Roman"/>
                <w:sz w:val="26"/>
                <w:szCs w:val="26"/>
                <w:lang w:val="en-US"/>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bCs/>
                <w:sz w:val="24"/>
                <w:szCs w:val="24"/>
              </w:rPr>
              <w:t>Размер и порядок внесения денежных сре</w:t>
            </w:r>
            <w:proofErr w:type="gramStart"/>
            <w:r w:rsidRPr="004A2371">
              <w:rPr>
                <w:rFonts w:ascii="Times New Roman" w:hAnsi="Times New Roman" w:cs="Times New Roman"/>
                <w:bCs/>
                <w:sz w:val="24"/>
                <w:szCs w:val="24"/>
              </w:rPr>
              <w:t>дств в к</w:t>
            </w:r>
            <w:proofErr w:type="gramEnd"/>
            <w:r w:rsidRPr="004A2371">
              <w:rPr>
                <w:rFonts w:ascii="Times New Roman" w:hAnsi="Times New Roman" w:cs="Times New Roman"/>
                <w:bCs/>
                <w:sz w:val="24"/>
                <w:szCs w:val="24"/>
              </w:rPr>
              <w:t xml:space="preserve">ачестве обеспечения заявок на участие в закупке: </w:t>
            </w:r>
            <w:r w:rsidRPr="004A2371">
              <w:rPr>
                <w:rFonts w:ascii="Times New Roman" w:hAnsi="Times New Roman" w:cs="Times New Roman"/>
                <w:sz w:val="24"/>
                <w:szCs w:val="24"/>
              </w:rPr>
              <w:t xml:space="preserve">установлено в размере 1 % от начальной (максимальной) цены контракта в сумме </w:t>
            </w:r>
            <w:r w:rsidR="000D0796" w:rsidRPr="004A2371">
              <w:rPr>
                <w:rFonts w:ascii="Times New Roman" w:hAnsi="Times New Roman" w:cs="Times New Roman"/>
                <w:sz w:val="24"/>
                <w:szCs w:val="24"/>
              </w:rPr>
              <w:t>1398</w:t>
            </w:r>
            <w:r w:rsidR="00A44C31" w:rsidRPr="004A2371">
              <w:rPr>
                <w:rFonts w:ascii="Times New Roman" w:hAnsi="Times New Roman" w:cs="Times New Roman"/>
                <w:sz w:val="24"/>
                <w:szCs w:val="24"/>
              </w:rPr>
              <w:t>,</w:t>
            </w:r>
            <w:r w:rsidR="000D0796" w:rsidRPr="004A2371">
              <w:rPr>
                <w:rFonts w:ascii="Times New Roman" w:hAnsi="Times New Roman" w:cs="Times New Roman"/>
                <w:sz w:val="24"/>
                <w:szCs w:val="24"/>
              </w:rPr>
              <w:t>47</w:t>
            </w:r>
            <w:r w:rsidRPr="004A2371">
              <w:rPr>
                <w:rFonts w:ascii="Times New Roman" w:hAnsi="Times New Roman" w:cs="Times New Roman"/>
                <w:sz w:val="24"/>
                <w:szCs w:val="24"/>
              </w:rPr>
              <w:t xml:space="preserve"> (одна тысяча </w:t>
            </w:r>
            <w:r w:rsidR="000D0796" w:rsidRPr="004A2371">
              <w:rPr>
                <w:rFonts w:ascii="Times New Roman" w:hAnsi="Times New Roman" w:cs="Times New Roman"/>
                <w:sz w:val="24"/>
                <w:szCs w:val="24"/>
              </w:rPr>
              <w:t>триста девяносто восемь) рублей 4</w:t>
            </w:r>
            <w:r w:rsidR="003766AE" w:rsidRPr="004A2371">
              <w:rPr>
                <w:rFonts w:ascii="Times New Roman" w:hAnsi="Times New Roman" w:cs="Times New Roman"/>
                <w:sz w:val="24"/>
                <w:szCs w:val="24"/>
              </w:rPr>
              <w:t xml:space="preserve">7 </w:t>
            </w:r>
            <w:r w:rsidRPr="004A2371">
              <w:rPr>
                <w:rFonts w:ascii="Times New Roman" w:hAnsi="Times New Roman" w:cs="Times New Roman"/>
                <w:sz w:val="24"/>
                <w:szCs w:val="24"/>
              </w:rPr>
              <w:t>копеек.</w:t>
            </w:r>
          </w:p>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Требование об обеспечении заявки на участие в определении поставщика (подрядчика, исполнителя) в равной мере относится ко всем участникам аукциона.</w:t>
            </w:r>
          </w:p>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1) уклонение или отказ участника закупки заключить контракт;</w:t>
            </w:r>
          </w:p>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 xml:space="preserve">2) </w:t>
            </w:r>
            <w:proofErr w:type="spellStart"/>
            <w:r w:rsidRPr="004A2371">
              <w:rPr>
                <w:rFonts w:ascii="Times New Roman" w:hAnsi="Times New Roman" w:cs="Times New Roman"/>
                <w:sz w:val="24"/>
                <w:szCs w:val="24"/>
              </w:rPr>
              <w:t>непредоставление</w:t>
            </w:r>
            <w:proofErr w:type="spellEnd"/>
            <w:r w:rsidRPr="004A2371">
              <w:rPr>
                <w:rFonts w:ascii="Times New Roman" w:hAnsi="Times New Roman" w:cs="Times New Roman"/>
                <w:sz w:val="24"/>
                <w:szCs w:val="24"/>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tc>
      </w:tr>
      <w:tr w:rsidR="0048289B"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8D442A" w:rsidP="008D442A">
            <w:pPr>
              <w:autoSpaceDE w:val="0"/>
              <w:autoSpaceDN w:val="0"/>
              <w:adjustRightInd w:val="0"/>
              <w:spacing w:after="0" w:line="240" w:lineRule="auto"/>
              <w:rPr>
                <w:rFonts w:ascii="Times New Roman" w:hAnsi="Times New Roman" w:cs="Times New Roman"/>
                <w:sz w:val="26"/>
                <w:szCs w:val="26"/>
              </w:rPr>
            </w:pPr>
            <w:r w:rsidRPr="00D662FD">
              <w:rPr>
                <w:rFonts w:ascii="Times New Roman" w:hAnsi="Times New Roman" w:cs="Times New Roman"/>
                <w:sz w:val="26"/>
                <w:szCs w:val="26"/>
              </w:rPr>
              <w:t>7</w:t>
            </w:r>
            <w:r w:rsidR="0031695B"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bCs/>
                <w:sz w:val="24"/>
                <w:szCs w:val="24"/>
              </w:rPr>
              <w:t>Дата и время окончания срока подачи заявок на участие в электронном аукционе:</w:t>
            </w:r>
            <w:r w:rsidR="00E80182" w:rsidRPr="004A2371">
              <w:rPr>
                <w:rFonts w:ascii="Times New Roman" w:hAnsi="Times New Roman" w:cs="Times New Roman"/>
                <w:bCs/>
                <w:sz w:val="24"/>
                <w:szCs w:val="24"/>
              </w:rPr>
              <w:t xml:space="preserve"> </w:t>
            </w:r>
            <w:r w:rsidRPr="004A2371">
              <w:rPr>
                <w:rFonts w:ascii="Times New Roman" w:hAnsi="Times New Roman" w:cs="Times New Roman"/>
                <w:sz w:val="24"/>
                <w:szCs w:val="24"/>
              </w:rPr>
              <w:t xml:space="preserve">окончательный срок подачи заявок </w:t>
            </w:r>
            <w:r w:rsidR="006028DF" w:rsidRPr="004A2371">
              <w:rPr>
                <w:rFonts w:ascii="Times New Roman" w:hAnsi="Times New Roman" w:cs="Times New Roman"/>
                <w:sz w:val="24"/>
                <w:szCs w:val="24"/>
              </w:rPr>
              <w:t>«17</w:t>
            </w:r>
            <w:r w:rsidRPr="004A2371">
              <w:rPr>
                <w:rFonts w:ascii="Times New Roman" w:hAnsi="Times New Roman" w:cs="Times New Roman"/>
                <w:sz w:val="24"/>
                <w:szCs w:val="24"/>
              </w:rPr>
              <w:t xml:space="preserve">» </w:t>
            </w:r>
            <w:r w:rsidR="008D442A" w:rsidRPr="004A2371">
              <w:rPr>
                <w:rFonts w:ascii="Times New Roman" w:hAnsi="Times New Roman" w:cs="Times New Roman"/>
                <w:sz w:val="24"/>
                <w:szCs w:val="24"/>
              </w:rPr>
              <w:t>июл</w:t>
            </w:r>
            <w:r w:rsidR="00D071F6" w:rsidRPr="004A2371">
              <w:rPr>
                <w:rFonts w:ascii="Times New Roman" w:hAnsi="Times New Roman" w:cs="Times New Roman"/>
                <w:sz w:val="24"/>
                <w:szCs w:val="24"/>
              </w:rPr>
              <w:t>я</w:t>
            </w:r>
            <w:r w:rsidR="003F5EC8" w:rsidRPr="004A2371">
              <w:rPr>
                <w:rFonts w:ascii="Times New Roman" w:hAnsi="Times New Roman" w:cs="Times New Roman"/>
                <w:sz w:val="24"/>
                <w:szCs w:val="24"/>
              </w:rPr>
              <w:t xml:space="preserve"> 2014 года, </w:t>
            </w:r>
            <w:r w:rsidR="006028DF" w:rsidRPr="004A2371">
              <w:rPr>
                <w:rFonts w:ascii="Times New Roman" w:hAnsi="Times New Roman" w:cs="Times New Roman"/>
                <w:sz w:val="24"/>
                <w:szCs w:val="24"/>
              </w:rPr>
              <w:t>в 08</w:t>
            </w:r>
            <w:r w:rsidRPr="004A2371">
              <w:rPr>
                <w:rFonts w:ascii="Times New Roman" w:hAnsi="Times New Roman" w:cs="Times New Roman"/>
                <w:sz w:val="24"/>
                <w:szCs w:val="24"/>
              </w:rPr>
              <w:t xml:space="preserve"> часов 00 минут.</w:t>
            </w:r>
          </w:p>
        </w:tc>
      </w:tr>
      <w:tr w:rsidR="0048289B"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8D442A" w:rsidP="008D442A">
            <w:pPr>
              <w:autoSpaceDE w:val="0"/>
              <w:autoSpaceDN w:val="0"/>
              <w:adjustRightInd w:val="0"/>
              <w:spacing w:after="0" w:line="240" w:lineRule="auto"/>
              <w:rPr>
                <w:rFonts w:ascii="Times New Roman" w:hAnsi="Times New Roman" w:cs="Times New Roman"/>
                <w:sz w:val="26"/>
                <w:szCs w:val="26"/>
                <w:highlight w:val="red"/>
              </w:rPr>
            </w:pPr>
            <w:r w:rsidRPr="00D662FD">
              <w:rPr>
                <w:rFonts w:ascii="Times New Roman" w:hAnsi="Times New Roman" w:cs="Times New Roman"/>
                <w:sz w:val="26"/>
                <w:szCs w:val="26"/>
              </w:rPr>
              <w:t>8</w:t>
            </w:r>
            <w:r w:rsidR="0031695B"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F07AF8" w:rsidRPr="004A2371" w:rsidRDefault="0048289B" w:rsidP="00F07AF8">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bCs/>
                <w:sz w:val="24"/>
                <w:szCs w:val="24"/>
              </w:rPr>
              <w:t xml:space="preserve">О необходимости указания в первой части заявки на участие в электронном аукционе информации: </w:t>
            </w:r>
            <w:r w:rsidR="00DE4C8A" w:rsidRPr="004A2371">
              <w:rPr>
                <w:rFonts w:ascii="Times New Roman" w:hAnsi="Times New Roman" w:cs="Times New Roman"/>
                <w:sz w:val="24"/>
                <w:szCs w:val="24"/>
              </w:rPr>
              <w:t>первая часть</w:t>
            </w:r>
            <w:r w:rsidR="00DE4C8A" w:rsidRPr="004A2371">
              <w:rPr>
                <w:rFonts w:ascii="Times New Roman" w:hAnsi="Times New Roman" w:cs="Times New Roman"/>
                <w:sz w:val="24"/>
                <w:szCs w:val="24"/>
                <w:lang w:val="en-US"/>
              </w:rPr>
              <w:t> </w:t>
            </w:r>
            <w:r w:rsidR="00DE4C8A" w:rsidRPr="004A2371">
              <w:rPr>
                <w:rFonts w:ascii="Times New Roman" w:hAnsi="Times New Roman" w:cs="Times New Roman"/>
                <w:sz w:val="24"/>
                <w:szCs w:val="24"/>
              </w:rPr>
              <w:t>заявки на участие в электронном аукционе должна содержать указанную в одном из с</w:t>
            </w:r>
            <w:r w:rsidR="00F07AF8" w:rsidRPr="004A2371">
              <w:rPr>
                <w:rFonts w:ascii="Times New Roman" w:hAnsi="Times New Roman" w:cs="Times New Roman"/>
                <w:sz w:val="24"/>
                <w:szCs w:val="24"/>
              </w:rPr>
              <w:t>ледующих подпунктов информацию:</w:t>
            </w:r>
          </w:p>
          <w:p w:rsidR="00F07AF8" w:rsidRPr="004A2371" w:rsidRDefault="00DE4C8A" w:rsidP="00F07AF8">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1) при заключени</w:t>
            </w:r>
            <w:r w:rsidR="00F07AF8" w:rsidRPr="004A2371">
              <w:rPr>
                <w:rFonts w:ascii="Times New Roman" w:hAnsi="Times New Roman" w:cs="Times New Roman"/>
                <w:sz w:val="24"/>
                <w:szCs w:val="24"/>
              </w:rPr>
              <w:t>и контракта на поставку товара:</w:t>
            </w:r>
          </w:p>
          <w:p w:rsidR="00F07AF8" w:rsidRPr="004A2371" w:rsidRDefault="00DE4C8A" w:rsidP="00F07A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371">
              <w:rPr>
                <w:rFonts w:ascii="Times New Roman" w:hAnsi="Times New Roman" w:cs="Times New Roman"/>
                <w:sz w:val="24"/>
                <w:szCs w:val="24"/>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w:t>
            </w:r>
            <w:r w:rsidRPr="004A2371">
              <w:rPr>
                <w:rFonts w:ascii="Times New Roman" w:hAnsi="Times New Roman" w:cs="Times New Roman"/>
                <w:sz w:val="24"/>
                <w:szCs w:val="24"/>
              </w:rPr>
              <w:lastRenderedPageBreak/>
              <w:t>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4A2371">
              <w:rPr>
                <w:rFonts w:ascii="Times New Roman" w:hAnsi="Times New Roman" w:cs="Times New Roman"/>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07AF8" w:rsidRPr="004A2371" w:rsidRDefault="00DE4C8A" w:rsidP="00F07A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371">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4A2371">
              <w:rPr>
                <w:rFonts w:ascii="Times New Roman" w:hAnsi="Times New Roman" w:cs="Times New Roman"/>
                <w:sz w:val="24"/>
                <w:szCs w:val="24"/>
              </w:rPr>
              <w:t xml:space="preserve">, </w:t>
            </w:r>
            <w:proofErr w:type="gramStart"/>
            <w:r w:rsidRPr="004A2371">
              <w:rPr>
                <w:rFonts w:ascii="Times New Roman" w:hAnsi="Times New Roman" w:cs="Times New Roman"/>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07AF8" w:rsidRPr="004A2371" w:rsidRDefault="00DE4C8A" w:rsidP="00F07AF8">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07AF8" w:rsidRPr="004A2371" w:rsidRDefault="00DE4C8A" w:rsidP="00F07AF8">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F07AF8" w:rsidRPr="004A2371" w:rsidRDefault="00DE4C8A" w:rsidP="00F07A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371">
              <w:rPr>
                <w:rFonts w:ascii="Times New Roman" w:hAnsi="Times New Roman" w:cs="Times New Roman"/>
                <w:sz w:val="24"/>
                <w:szCs w:val="24"/>
              </w:rPr>
              <w:t>а) согласие, предусмотренное пунктом</w:t>
            </w:r>
            <w:r w:rsidRPr="004A2371">
              <w:rPr>
                <w:rFonts w:ascii="Times New Roman" w:hAnsi="Times New Roman" w:cs="Times New Roman"/>
                <w:sz w:val="24"/>
                <w:szCs w:val="24"/>
                <w:lang w:val="en-US"/>
              </w:rPr>
              <w:t> </w:t>
            </w:r>
            <w:r w:rsidRPr="004A2371">
              <w:rPr>
                <w:rFonts w:ascii="Times New Roman" w:hAnsi="Times New Roman" w:cs="Times New Roman"/>
                <w:sz w:val="24"/>
                <w:szCs w:val="24"/>
              </w:rPr>
              <w:t>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4A2371">
              <w:rPr>
                <w:rFonts w:ascii="Times New Roman" w:hAnsi="Times New Roman" w:cs="Times New Roman"/>
                <w:sz w:val="24"/>
                <w:szCs w:val="24"/>
              </w:rPr>
              <w:t xml:space="preserve"> </w:t>
            </w:r>
            <w:proofErr w:type="gramStart"/>
            <w:r w:rsidRPr="004A2371">
              <w:rPr>
                <w:rFonts w:ascii="Times New Roman" w:hAnsi="Times New Roman" w:cs="Times New Roman"/>
                <w:sz w:val="24"/>
                <w:szCs w:val="24"/>
              </w:rPr>
              <w:t>согласие, предусмотренное пунктом</w:t>
            </w:r>
            <w:r w:rsidRPr="004A2371">
              <w:rPr>
                <w:rFonts w:ascii="Times New Roman" w:hAnsi="Times New Roman" w:cs="Times New Roman"/>
                <w:sz w:val="24"/>
                <w:szCs w:val="24"/>
                <w:lang w:val="en-US"/>
              </w:rPr>
              <w:t> </w:t>
            </w:r>
            <w:r w:rsidRPr="004A2371">
              <w:rPr>
                <w:rFonts w:ascii="Times New Roman" w:hAnsi="Times New Roman" w:cs="Times New Roman"/>
                <w:sz w:val="24"/>
                <w:szCs w:val="24"/>
              </w:rPr>
              <w:t>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4A2371">
              <w:rPr>
                <w:rFonts w:ascii="Times New Roman" w:hAnsi="Times New Roman" w:cs="Times New Roman"/>
                <w:sz w:val="24"/>
                <w:szCs w:val="24"/>
              </w:rPr>
              <w:t xml:space="preserve"> </w:t>
            </w:r>
            <w:proofErr w:type="gramStart"/>
            <w:r w:rsidRPr="004A2371">
              <w:rPr>
                <w:rFonts w:ascii="Times New Roman" w:hAnsi="Times New Roman" w:cs="Times New Roman"/>
                <w:sz w:val="24"/>
                <w:szCs w:val="24"/>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4A2371">
              <w:rPr>
                <w:rFonts w:ascii="Times New Roman" w:hAnsi="Times New Roman" w:cs="Times New Roman"/>
                <w:sz w:val="24"/>
                <w:szCs w:val="24"/>
              </w:rPr>
              <w:t xml:space="preserve"> </w:t>
            </w:r>
            <w:proofErr w:type="gramStart"/>
            <w:r w:rsidRPr="004A2371">
              <w:rPr>
                <w:rFonts w:ascii="Times New Roman" w:hAnsi="Times New Roman" w:cs="Times New Roman"/>
                <w:sz w:val="24"/>
                <w:szCs w:val="24"/>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48289B" w:rsidRPr="004A2371" w:rsidRDefault="00DE4C8A" w:rsidP="00F07A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371">
              <w:rPr>
                <w:rFonts w:ascii="Times New Roman" w:hAnsi="Times New Roman" w:cs="Times New Roman"/>
                <w:sz w:val="24"/>
                <w:szCs w:val="24"/>
              </w:rPr>
              <w:lastRenderedPageBreak/>
              <w:t>б) согласие, предусмотренное пунктом</w:t>
            </w:r>
            <w:r w:rsidRPr="004A2371">
              <w:rPr>
                <w:rFonts w:ascii="Times New Roman" w:hAnsi="Times New Roman" w:cs="Times New Roman"/>
                <w:sz w:val="24"/>
                <w:szCs w:val="24"/>
                <w:lang w:val="en-US"/>
              </w:rPr>
              <w:t> </w:t>
            </w:r>
            <w:r w:rsidRPr="004A2371">
              <w:rPr>
                <w:rFonts w:ascii="Times New Roman" w:hAnsi="Times New Roman" w:cs="Times New Roman"/>
                <w:sz w:val="24"/>
                <w:szCs w:val="24"/>
              </w:rPr>
              <w:t>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4A2371">
              <w:rPr>
                <w:rFonts w:ascii="Times New Roman" w:hAnsi="Times New Roman" w:cs="Times New Roman"/>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r>
      <w:tr w:rsidR="0048289B"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8D442A" w:rsidP="008D442A">
            <w:pPr>
              <w:autoSpaceDE w:val="0"/>
              <w:autoSpaceDN w:val="0"/>
              <w:adjustRightInd w:val="0"/>
              <w:spacing w:after="0" w:line="240" w:lineRule="auto"/>
              <w:rPr>
                <w:rFonts w:ascii="Times New Roman" w:hAnsi="Times New Roman" w:cs="Times New Roman"/>
                <w:sz w:val="26"/>
                <w:szCs w:val="26"/>
                <w:highlight w:val="red"/>
                <w:lang w:val="en-US"/>
              </w:rPr>
            </w:pPr>
            <w:r w:rsidRPr="00D662FD">
              <w:rPr>
                <w:rFonts w:ascii="Times New Roman" w:hAnsi="Times New Roman" w:cs="Times New Roman"/>
                <w:sz w:val="26"/>
                <w:szCs w:val="26"/>
              </w:rPr>
              <w:lastRenderedPageBreak/>
              <w:t>9</w:t>
            </w:r>
            <w:r w:rsidR="0031695B" w:rsidRPr="00D662FD">
              <w:rPr>
                <w:rFonts w:ascii="Times New Roman" w:hAnsi="Times New Roman" w:cs="Times New Roman"/>
                <w:sz w:val="26"/>
                <w:szCs w:val="26"/>
              </w:rPr>
              <w:t>.</w:t>
            </w:r>
            <w:r w:rsidR="0048289B" w:rsidRPr="00D662FD">
              <w:rPr>
                <w:rFonts w:ascii="Times New Roman" w:hAnsi="Times New Roman" w:cs="Times New Roman"/>
                <w:sz w:val="26"/>
                <w:szCs w:val="26"/>
                <w:lang w:val="en-US"/>
              </w:rPr>
              <w:t xml:space="preserve"> </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1C4A67" w:rsidRPr="004A2371" w:rsidRDefault="001C4A67" w:rsidP="005F5710">
            <w:pPr>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Обязательные условия</w:t>
            </w:r>
          </w:p>
          <w:p w:rsidR="00F07AF8" w:rsidRPr="004A2371" w:rsidRDefault="00170952" w:rsidP="00F07AF8">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Вторая часть</w:t>
            </w:r>
            <w:r w:rsidRPr="004A2371">
              <w:rPr>
                <w:rFonts w:ascii="Times New Roman" w:hAnsi="Times New Roman" w:cs="Times New Roman"/>
                <w:sz w:val="24"/>
                <w:szCs w:val="24"/>
                <w:lang w:val="en-US"/>
              </w:rPr>
              <w:t> </w:t>
            </w:r>
            <w:r w:rsidRPr="004A2371">
              <w:rPr>
                <w:rFonts w:ascii="Times New Roman" w:hAnsi="Times New Roman" w:cs="Times New Roman"/>
                <w:sz w:val="24"/>
                <w:szCs w:val="24"/>
              </w:rPr>
              <w:t>заявки на участие в электронном аукционе должна содержать сл</w:t>
            </w:r>
            <w:r w:rsidR="00F07AF8" w:rsidRPr="004A2371">
              <w:rPr>
                <w:rFonts w:ascii="Times New Roman" w:hAnsi="Times New Roman" w:cs="Times New Roman"/>
                <w:sz w:val="24"/>
                <w:szCs w:val="24"/>
              </w:rPr>
              <w:t>едующие документы и информацию:</w:t>
            </w:r>
          </w:p>
          <w:p w:rsidR="00F07AF8" w:rsidRPr="004A2371" w:rsidRDefault="00170952" w:rsidP="00F07A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371">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учредителей)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w:t>
            </w:r>
            <w:proofErr w:type="gramEnd"/>
            <w:r w:rsidRPr="004A2371">
              <w:rPr>
                <w:rFonts w:ascii="Times New Roman" w:hAnsi="Times New Roman" w:cs="Times New Roman"/>
                <w:sz w:val="24"/>
                <w:szCs w:val="24"/>
              </w:rPr>
              <w:t xml:space="preserve"> коллегиального исполнительного органа, лица, исполняющего функции единоличного исполнительного органа участника такого аукциона;</w:t>
            </w:r>
          </w:p>
          <w:p w:rsidR="00F07AF8" w:rsidRPr="004A2371" w:rsidRDefault="00170952" w:rsidP="00F07A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371">
              <w:rPr>
                <w:rFonts w:ascii="Times New Roman" w:hAnsi="Times New Roman" w:cs="Times New Roman"/>
                <w:sz w:val="24"/>
                <w:szCs w:val="24"/>
              </w:rPr>
              <w:t>2) документы, подтверждающие соответствие участника такого аукциона требованиям, установленным пунктом 1 части 1 и части</w:t>
            </w:r>
            <w:r w:rsidRPr="004A2371">
              <w:rPr>
                <w:rFonts w:ascii="Times New Roman" w:hAnsi="Times New Roman" w:cs="Times New Roman"/>
                <w:sz w:val="24"/>
                <w:szCs w:val="24"/>
                <w:lang w:val="en-US"/>
              </w:rPr>
              <w:t> </w:t>
            </w:r>
            <w:r w:rsidRPr="004A2371">
              <w:rPr>
                <w:rFonts w:ascii="Times New Roman" w:hAnsi="Times New Roman" w:cs="Times New Roman"/>
                <w:sz w:val="24"/>
                <w:szCs w:val="24"/>
              </w:rPr>
              <w:t>2 статьи</w:t>
            </w:r>
            <w:r w:rsidRPr="004A2371">
              <w:rPr>
                <w:rFonts w:ascii="Times New Roman" w:hAnsi="Times New Roman" w:cs="Times New Roman"/>
                <w:sz w:val="24"/>
                <w:szCs w:val="24"/>
                <w:lang w:val="en-US"/>
              </w:rPr>
              <w:t> </w:t>
            </w:r>
            <w:r w:rsidRPr="004A2371">
              <w:rPr>
                <w:rFonts w:ascii="Times New Roman" w:hAnsi="Times New Roman" w:cs="Times New Roman"/>
                <w:sz w:val="24"/>
                <w:szCs w:val="24"/>
              </w:rPr>
              <w:t>31 (при наличии таких требований) 44 Федерального закона « О контрактной системе в сфере закупок товаров, работ, услуг для обеспечения государственных муниципальных нужд, или копии этих документов, а также декларация о соответствии участника такого аукциона требованиям, установленным пунктами 3 - 9 части</w:t>
            </w:r>
            <w:r w:rsidRPr="004A2371">
              <w:rPr>
                <w:rFonts w:ascii="Times New Roman" w:hAnsi="Times New Roman" w:cs="Times New Roman"/>
                <w:sz w:val="24"/>
                <w:szCs w:val="24"/>
                <w:lang w:val="en-US"/>
              </w:rPr>
              <w:t> </w:t>
            </w:r>
            <w:r w:rsidRPr="004A2371">
              <w:rPr>
                <w:rFonts w:ascii="Times New Roman" w:hAnsi="Times New Roman" w:cs="Times New Roman"/>
                <w:sz w:val="24"/>
                <w:szCs w:val="24"/>
              </w:rPr>
              <w:t>1 статьи</w:t>
            </w:r>
            <w:r w:rsidRPr="004A2371">
              <w:rPr>
                <w:rFonts w:ascii="Times New Roman" w:hAnsi="Times New Roman" w:cs="Times New Roman"/>
                <w:sz w:val="24"/>
                <w:szCs w:val="24"/>
                <w:lang w:val="en-US"/>
              </w:rPr>
              <w:t> </w:t>
            </w:r>
            <w:r w:rsidRPr="004A2371">
              <w:rPr>
                <w:rFonts w:ascii="Times New Roman" w:hAnsi="Times New Roman" w:cs="Times New Roman"/>
                <w:sz w:val="24"/>
                <w:szCs w:val="24"/>
              </w:rPr>
              <w:t>31</w:t>
            </w:r>
            <w:proofErr w:type="gramEnd"/>
            <w:r w:rsidRPr="004A2371">
              <w:rPr>
                <w:rFonts w:ascii="Times New Roman" w:hAnsi="Times New Roman" w:cs="Times New Roman"/>
                <w:sz w:val="24"/>
                <w:szCs w:val="24"/>
              </w:rPr>
              <w:t xml:space="preserve"> 44 Федерального закона « О контрактной системе в сфере закупок товаров, работ, услуг для обеспечения государственных муниципальных нужд;</w:t>
            </w:r>
          </w:p>
          <w:p w:rsidR="00F07AF8" w:rsidRPr="004A2371" w:rsidRDefault="00170952" w:rsidP="00F07A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371">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w:t>
            </w:r>
            <w:proofErr w:type="gramEnd"/>
            <w:r w:rsidRPr="004A2371">
              <w:rPr>
                <w:rFonts w:ascii="Times New Roman" w:hAnsi="Times New Roman" w:cs="Times New Roman"/>
                <w:sz w:val="24"/>
                <w:szCs w:val="24"/>
              </w:rPr>
              <w:t xml:space="preserve"> с товаром;</w:t>
            </w:r>
          </w:p>
          <w:p w:rsidR="00F07AF8" w:rsidRPr="004A2371" w:rsidRDefault="00170952" w:rsidP="00F07A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371">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A2371">
              <w:rPr>
                <w:rFonts w:ascii="Times New Roman" w:hAnsi="Times New Roman" w:cs="Times New Roman"/>
                <w:sz w:val="24"/>
                <w:szCs w:val="24"/>
              </w:rPr>
              <w:t xml:space="preserve"> контракта является крупной сделкой;</w:t>
            </w:r>
          </w:p>
          <w:p w:rsidR="00F07AF8" w:rsidRPr="004A2371" w:rsidRDefault="00170952" w:rsidP="00F07AF8">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 xml:space="preserve">5) документы, подтверждающие право участника такого аукциона на </w:t>
            </w:r>
            <w:r w:rsidRPr="004A2371">
              <w:rPr>
                <w:rFonts w:ascii="Times New Roman" w:hAnsi="Times New Roman" w:cs="Times New Roman"/>
                <w:sz w:val="24"/>
                <w:szCs w:val="24"/>
              </w:rPr>
              <w:lastRenderedPageBreak/>
              <w:t>получение преимущества в соответствии со статьями 28 - 29 44 Федерального закона «О контрактной системе в сфере закупок товаров, работ, услуг для обеспечения государственных муниципальных нужд», или копии этих документов;</w:t>
            </w:r>
          </w:p>
          <w:p w:rsidR="00170952" w:rsidRPr="004A2371" w:rsidRDefault="00170952" w:rsidP="00F07A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371">
              <w:rPr>
                <w:rFonts w:ascii="Times New Roman" w:hAnsi="Times New Roman" w:cs="Times New Roman"/>
                <w:sz w:val="24"/>
                <w:szCs w:val="24"/>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w:t>
            </w:r>
            <w:r w:rsidRPr="004A2371">
              <w:rPr>
                <w:rFonts w:ascii="Times New Roman" w:hAnsi="Times New Roman" w:cs="Times New Roman"/>
                <w:sz w:val="24"/>
                <w:szCs w:val="24"/>
                <w:lang w:val="en-US"/>
              </w:rPr>
              <w:t> </w:t>
            </w:r>
            <w:r w:rsidRPr="004A2371">
              <w:rPr>
                <w:rFonts w:ascii="Times New Roman" w:hAnsi="Times New Roman" w:cs="Times New Roman"/>
                <w:sz w:val="24"/>
                <w:szCs w:val="24"/>
              </w:rPr>
              <w:t xml:space="preserve">14 Федерального закона </w:t>
            </w:r>
            <w:r w:rsidR="00A77E72" w:rsidRPr="004A2371">
              <w:rPr>
                <w:rFonts w:ascii="Times New Roman" w:hAnsi="Times New Roman" w:cs="Times New Roman"/>
                <w:sz w:val="24"/>
                <w:szCs w:val="24"/>
              </w:rPr>
              <w:t>№ 44-ФЗ</w:t>
            </w:r>
            <w:r w:rsidRPr="004A237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муниципальных нужд, или копии этих документов.</w:t>
            </w:r>
            <w:proofErr w:type="gramEnd"/>
          </w:p>
          <w:p w:rsidR="0048289B" w:rsidRPr="004A2371" w:rsidRDefault="00170952" w:rsidP="005F5710">
            <w:pPr>
              <w:keepNext/>
              <w:keepLines/>
              <w:widowControl w:val="0"/>
              <w:suppressLineNumbers/>
              <w:tabs>
                <w:tab w:val="left" w:pos="2088"/>
              </w:tabs>
              <w:suppressAutoHyphens/>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w:t>
            </w:r>
            <w:r w:rsidR="00A77E72" w:rsidRPr="004A2371">
              <w:rPr>
                <w:rFonts w:ascii="Times New Roman" w:hAnsi="Times New Roman" w:cs="Times New Roman"/>
                <w:sz w:val="24"/>
                <w:szCs w:val="24"/>
              </w:rPr>
              <w:t>№ 44-ФЗ</w:t>
            </w:r>
            <w:r w:rsidRPr="004A237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муниципальных нужд».</w:t>
            </w:r>
          </w:p>
        </w:tc>
      </w:tr>
      <w:tr w:rsidR="0048289B"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8D442A" w:rsidP="008D442A">
            <w:pPr>
              <w:autoSpaceDE w:val="0"/>
              <w:autoSpaceDN w:val="0"/>
              <w:adjustRightInd w:val="0"/>
              <w:spacing w:after="0" w:line="240" w:lineRule="auto"/>
              <w:rPr>
                <w:rFonts w:ascii="Times New Roman" w:hAnsi="Times New Roman" w:cs="Times New Roman"/>
                <w:sz w:val="26"/>
                <w:szCs w:val="26"/>
                <w:highlight w:val="red"/>
                <w:lang w:val="en-US"/>
              </w:rPr>
            </w:pPr>
            <w:r w:rsidRPr="00D662FD">
              <w:rPr>
                <w:rFonts w:ascii="Times New Roman" w:hAnsi="Times New Roman" w:cs="Times New Roman"/>
                <w:sz w:val="26"/>
                <w:szCs w:val="26"/>
              </w:rPr>
              <w:lastRenderedPageBreak/>
              <w:t>10</w:t>
            </w:r>
            <w:r w:rsidR="0031695B" w:rsidRPr="00D662FD">
              <w:rPr>
                <w:rFonts w:ascii="Times New Roman" w:hAnsi="Times New Roman" w:cs="Times New Roman"/>
                <w:sz w:val="26"/>
                <w:szCs w:val="26"/>
              </w:rPr>
              <w:t>.</w:t>
            </w:r>
            <w:r w:rsidR="0048289B" w:rsidRPr="00D662FD">
              <w:rPr>
                <w:rFonts w:ascii="Times New Roman" w:hAnsi="Times New Roman" w:cs="Times New Roman"/>
                <w:sz w:val="26"/>
                <w:szCs w:val="26"/>
                <w:lang w:val="en-US"/>
              </w:rPr>
              <w:t xml:space="preserve"> </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1C4A67" w:rsidRPr="004A2371" w:rsidRDefault="001C4A67" w:rsidP="005F5710">
            <w:pPr>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 xml:space="preserve">Признание электронного аукциона </w:t>
            </w:r>
            <w:proofErr w:type="gramStart"/>
            <w:r w:rsidRPr="004A2371">
              <w:rPr>
                <w:rFonts w:ascii="Times New Roman" w:hAnsi="Times New Roman" w:cs="Times New Roman"/>
                <w:sz w:val="24"/>
                <w:szCs w:val="24"/>
              </w:rPr>
              <w:t>несостоявшимся</w:t>
            </w:r>
            <w:proofErr w:type="gramEnd"/>
          </w:p>
          <w:p w:rsidR="0048289B" w:rsidRPr="004A2371" w:rsidRDefault="001C4A67" w:rsidP="005F5710">
            <w:pPr>
              <w:keepNext/>
              <w:keepLines/>
              <w:widowControl w:val="0"/>
              <w:suppressLineNumbers/>
              <w:tabs>
                <w:tab w:val="left" w:pos="2088"/>
              </w:tabs>
              <w:suppressAutoHyphens/>
              <w:spacing w:after="0" w:line="240" w:lineRule="auto"/>
              <w:ind w:firstLine="709"/>
              <w:jc w:val="both"/>
              <w:rPr>
                <w:rFonts w:ascii="Times New Roman" w:hAnsi="Times New Roman" w:cs="Times New Roman"/>
                <w:sz w:val="24"/>
                <w:szCs w:val="24"/>
              </w:rPr>
            </w:pPr>
            <w:proofErr w:type="gramStart"/>
            <w:r w:rsidRPr="004A2371">
              <w:rPr>
                <w:rFonts w:ascii="Times New Roman" w:hAnsi="Times New Roman" w:cs="Times New Roman"/>
                <w:sz w:val="24"/>
                <w:szCs w:val="24"/>
              </w:rPr>
              <w:t xml:space="preserve">В случае признания электронного аукциона несостоявшимся и принятия Заказчиком в соответствии с </w:t>
            </w:r>
            <w:r w:rsidRPr="004A2371">
              <w:rPr>
                <w:rStyle w:val="r"/>
                <w:rFonts w:ascii="Times New Roman" w:hAnsi="Times New Roman" w:cs="Times New Roman"/>
                <w:sz w:val="24"/>
                <w:szCs w:val="24"/>
              </w:rPr>
              <w:t>ч. 1 - 3</w:t>
            </w:r>
            <w:r w:rsidRPr="004A2371">
              <w:rPr>
                <w:rFonts w:ascii="Times New Roman" w:hAnsi="Times New Roman" w:cs="Times New Roman"/>
                <w:sz w:val="24"/>
                <w:szCs w:val="24"/>
              </w:rPr>
              <w:t xml:space="preserve"> </w:t>
            </w:r>
            <w:r w:rsidRPr="004A2371">
              <w:rPr>
                <w:rStyle w:val="r"/>
                <w:rFonts w:ascii="Times New Roman" w:hAnsi="Times New Roman" w:cs="Times New Roman"/>
                <w:sz w:val="24"/>
                <w:szCs w:val="24"/>
              </w:rPr>
              <w:t>ст. 71</w:t>
            </w:r>
            <w:r w:rsidRPr="004A2371">
              <w:rPr>
                <w:rFonts w:ascii="Times New Roman" w:hAnsi="Times New Roman" w:cs="Times New Roman"/>
                <w:sz w:val="24"/>
                <w:szCs w:val="24"/>
              </w:rPr>
              <w:t xml:space="preserve"> Федерального закона от 05.04.2013 </w:t>
            </w:r>
            <w:r w:rsidR="002F2BAE" w:rsidRPr="002F2BAE">
              <w:rPr>
                <w:rFonts w:ascii="Times New Roman" w:hAnsi="Times New Roman" w:cs="Times New Roman"/>
                <w:sz w:val="24"/>
                <w:szCs w:val="24"/>
              </w:rPr>
              <w:t xml:space="preserve">         </w:t>
            </w:r>
            <w:r w:rsidRPr="004A2371">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 решения об осуществлении закупки у единственного поставщика (подрядчика, исполнителя), контракт будет заключен с единственным поставщиком (подрядчиком, исполнителем) на условиях, предусмотренных настоящей документацией, по</w:t>
            </w:r>
            <w:proofErr w:type="gramEnd"/>
            <w:r w:rsidRPr="004A2371">
              <w:rPr>
                <w:rFonts w:ascii="Times New Roman" w:hAnsi="Times New Roman" w:cs="Times New Roman"/>
                <w:sz w:val="24"/>
                <w:szCs w:val="24"/>
              </w:rPr>
              <w:t xml:space="preserve"> </w:t>
            </w:r>
            <w:r w:rsidRPr="004A2371">
              <w:rPr>
                <w:rStyle w:val="f"/>
                <w:rFonts w:ascii="Times New Roman" w:hAnsi="Times New Roman" w:cs="Times New Roman"/>
                <w:sz w:val="24"/>
                <w:szCs w:val="24"/>
              </w:rPr>
              <w:t>цене</w:t>
            </w:r>
            <w:r w:rsidRPr="004A2371">
              <w:rPr>
                <w:rFonts w:ascii="Times New Roman" w:hAnsi="Times New Roman" w:cs="Times New Roman"/>
                <w:sz w:val="24"/>
                <w:szCs w:val="24"/>
              </w:rPr>
              <w:t xml:space="preserve">, предложенной участником закупки, с которым заключается контракт, но не выше </w:t>
            </w:r>
            <w:r w:rsidRPr="004A2371">
              <w:rPr>
                <w:rStyle w:val="f"/>
                <w:rFonts w:ascii="Times New Roman" w:hAnsi="Times New Roman" w:cs="Times New Roman"/>
                <w:sz w:val="24"/>
                <w:szCs w:val="24"/>
              </w:rPr>
              <w:t>начальной</w:t>
            </w:r>
            <w:r w:rsidRPr="004A2371">
              <w:rPr>
                <w:rFonts w:ascii="Times New Roman" w:hAnsi="Times New Roman" w:cs="Times New Roman"/>
                <w:sz w:val="24"/>
                <w:szCs w:val="24"/>
              </w:rPr>
              <w:t xml:space="preserve"> (</w:t>
            </w:r>
            <w:r w:rsidRPr="004A2371">
              <w:rPr>
                <w:rStyle w:val="f"/>
                <w:rFonts w:ascii="Times New Roman" w:hAnsi="Times New Roman" w:cs="Times New Roman"/>
                <w:sz w:val="24"/>
                <w:szCs w:val="24"/>
              </w:rPr>
              <w:t>максимальной</w:t>
            </w:r>
            <w:r w:rsidRPr="004A2371">
              <w:rPr>
                <w:rFonts w:ascii="Times New Roman" w:hAnsi="Times New Roman" w:cs="Times New Roman"/>
                <w:sz w:val="24"/>
                <w:szCs w:val="24"/>
              </w:rPr>
              <w:t xml:space="preserve">) </w:t>
            </w:r>
            <w:r w:rsidRPr="004A2371">
              <w:rPr>
                <w:rStyle w:val="f"/>
                <w:rFonts w:ascii="Times New Roman" w:hAnsi="Times New Roman" w:cs="Times New Roman"/>
                <w:sz w:val="24"/>
                <w:szCs w:val="24"/>
              </w:rPr>
              <w:t>цены</w:t>
            </w:r>
            <w:r w:rsidR="00DE4C8A" w:rsidRPr="004A2371">
              <w:rPr>
                <w:rFonts w:ascii="Times New Roman" w:hAnsi="Times New Roman" w:cs="Times New Roman"/>
                <w:sz w:val="24"/>
                <w:szCs w:val="24"/>
              </w:rPr>
              <w:t xml:space="preserve"> контракта.</w:t>
            </w:r>
          </w:p>
        </w:tc>
      </w:tr>
      <w:tr w:rsidR="0048289B"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8D442A" w:rsidP="008D442A">
            <w:pPr>
              <w:autoSpaceDE w:val="0"/>
              <w:autoSpaceDN w:val="0"/>
              <w:adjustRightInd w:val="0"/>
              <w:spacing w:after="0" w:line="240" w:lineRule="auto"/>
              <w:rPr>
                <w:rFonts w:ascii="Times New Roman" w:hAnsi="Times New Roman" w:cs="Times New Roman"/>
                <w:sz w:val="26"/>
                <w:szCs w:val="26"/>
                <w:highlight w:val="red"/>
              </w:rPr>
            </w:pPr>
            <w:r w:rsidRPr="00D662FD">
              <w:rPr>
                <w:rFonts w:ascii="Times New Roman" w:hAnsi="Times New Roman" w:cs="Times New Roman"/>
                <w:sz w:val="26"/>
                <w:szCs w:val="26"/>
              </w:rPr>
              <w:t>11</w:t>
            </w:r>
            <w:r w:rsidR="0031695B"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1C4A67" w:rsidRPr="004A2371" w:rsidRDefault="001C4A67" w:rsidP="005F5710">
            <w:pPr>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Порядок формирования цены контракта</w:t>
            </w:r>
            <w:r w:rsidR="00292CCA" w:rsidRPr="004A2371">
              <w:rPr>
                <w:rFonts w:ascii="Times New Roman" w:hAnsi="Times New Roman" w:cs="Times New Roman"/>
                <w:sz w:val="24"/>
                <w:szCs w:val="24"/>
              </w:rPr>
              <w:t>, подписание контракта:</w:t>
            </w:r>
          </w:p>
          <w:p w:rsidR="001C4A67" w:rsidRPr="004A2371" w:rsidRDefault="001C4A67" w:rsidP="005F5710">
            <w:pPr>
              <w:pStyle w:val="2"/>
              <w:spacing w:after="0" w:line="240" w:lineRule="auto"/>
              <w:ind w:left="0" w:firstLine="709"/>
              <w:jc w:val="both"/>
              <w:rPr>
                <w:rFonts w:ascii="Times New Roman" w:hAnsi="Times New Roman" w:cs="Times New Roman"/>
                <w:sz w:val="24"/>
                <w:szCs w:val="24"/>
              </w:rPr>
            </w:pPr>
            <w:r w:rsidRPr="004A2371">
              <w:rPr>
                <w:rFonts w:ascii="Times New Roman" w:hAnsi="Times New Roman" w:cs="Times New Roman"/>
                <w:sz w:val="24"/>
                <w:szCs w:val="24"/>
              </w:rPr>
              <w:t>Предлагаемая участником размещения заказа цена контракта должна включать в себя выполнение всего перечня работ, услуг согласно настоящей документации.</w:t>
            </w:r>
            <w:r w:rsidR="00292CCA" w:rsidRPr="004A2371">
              <w:rPr>
                <w:rFonts w:ascii="Times New Roman" w:hAnsi="Times New Roman" w:cs="Times New Roman"/>
                <w:sz w:val="24"/>
                <w:szCs w:val="24"/>
              </w:rPr>
              <w:t xml:space="preserve"> </w:t>
            </w:r>
            <w:r w:rsidRPr="004A2371">
              <w:rPr>
                <w:rFonts w:ascii="Times New Roman" w:hAnsi="Times New Roman" w:cs="Times New Roman"/>
                <w:sz w:val="24"/>
                <w:szCs w:val="24"/>
              </w:rPr>
              <w:t>В цену включаются все расходы Участника, производимые им в процессе поставки  товара, выполнения работ, оказания услуг, в том числе расходы на уплату налогов, сборов и других обязательных платежей, расходы на доставку, разнос по этажам и сборку мебели в кабинетах Заказчика, а также вывоз упаковки.</w:t>
            </w:r>
          </w:p>
          <w:p w:rsidR="0048289B" w:rsidRPr="004A2371" w:rsidRDefault="00292CCA" w:rsidP="005F5710">
            <w:pPr>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Контракт должен быть заключен не ранее, чем через 10 (десять) дней со дня размещения на официальном сайте и на электронной площадке протокола подведения итогов электронного аукциона.</w:t>
            </w:r>
          </w:p>
        </w:tc>
      </w:tr>
      <w:tr w:rsidR="0048289B" w:rsidRPr="00D662FD" w:rsidTr="00347AF4">
        <w:trPr>
          <w:trHeight w:val="703"/>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8D442A" w:rsidP="008D442A">
            <w:pPr>
              <w:autoSpaceDE w:val="0"/>
              <w:autoSpaceDN w:val="0"/>
              <w:adjustRightInd w:val="0"/>
              <w:spacing w:after="0" w:line="240" w:lineRule="auto"/>
              <w:rPr>
                <w:rFonts w:ascii="Times New Roman" w:hAnsi="Times New Roman" w:cs="Times New Roman"/>
                <w:sz w:val="26"/>
                <w:szCs w:val="26"/>
                <w:highlight w:val="darkCyan"/>
              </w:rPr>
            </w:pPr>
            <w:r w:rsidRPr="00D662FD">
              <w:rPr>
                <w:rFonts w:ascii="Times New Roman" w:hAnsi="Times New Roman" w:cs="Times New Roman"/>
                <w:sz w:val="26"/>
                <w:szCs w:val="26"/>
              </w:rPr>
              <w:t>12</w:t>
            </w:r>
            <w:r w:rsidR="0031695B"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bCs/>
                <w:sz w:val="24"/>
                <w:szCs w:val="24"/>
              </w:rPr>
              <w:t xml:space="preserve">Дата </w:t>
            </w:r>
            <w:proofErr w:type="gramStart"/>
            <w:r w:rsidRPr="004A2371">
              <w:rPr>
                <w:rFonts w:ascii="Times New Roman" w:hAnsi="Times New Roman" w:cs="Times New Roman"/>
                <w:bCs/>
                <w:sz w:val="24"/>
                <w:szCs w:val="24"/>
              </w:rPr>
              <w:t>окончания срока рассмотрения первых частей заявок</w:t>
            </w:r>
            <w:proofErr w:type="gramEnd"/>
            <w:r w:rsidRPr="004A2371">
              <w:rPr>
                <w:rFonts w:ascii="Times New Roman" w:hAnsi="Times New Roman" w:cs="Times New Roman"/>
                <w:bCs/>
                <w:sz w:val="24"/>
                <w:szCs w:val="24"/>
              </w:rPr>
              <w:t xml:space="preserve"> на участие в электронном аукционе: </w:t>
            </w:r>
            <w:r w:rsidR="00E64C18" w:rsidRPr="004A2371">
              <w:rPr>
                <w:rFonts w:ascii="Times New Roman" w:hAnsi="Times New Roman" w:cs="Times New Roman"/>
                <w:sz w:val="24"/>
                <w:szCs w:val="24"/>
              </w:rPr>
              <w:t>«21</w:t>
            </w:r>
            <w:r w:rsidRPr="004A2371">
              <w:rPr>
                <w:rFonts w:ascii="Times New Roman" w:hAnsi="Times New Roman" w:cs="Times New Roman"/>
                <w:sz w:val="24"/>
                <w:szCs w:val="24"/>
              </w:rPr>
              <w:t xml:space="preserve">» </w:t>
            </w:r>
            <w:r w:rsidR="008D442A" w:rsidRPr="004A2371">
              <w:rPr>
                <w:rFonts w:ascii="Times New Roman" w:hAnsi="Times New Roman" w:cs="Times New Roman"/>
                <w:sz w:val="24"/>
                <w:szCs w:val="24"/>
              </w:rPr>
              <w:t>июл</w:t>
            </w:r>
            <w:r w:rsidR="00754E9F" w:rsidRPr="004A2371">
              <w:rPr>
                <w:rFonts w:ascii="Times New Roman" w:hAnsi="Times New Roman" w:cs="Times New Roman"/>
                <w:sz w:val="24"/>
                <w:szCs w:val="24"/>
              </w:rPr>
              <w:t>я</w:t>
            </w:r>
            <w:r w:rsidRPr="004A2371">
              <w:rPr>
                <w:rFonts w:ascii="Times New Roman" w:hAnsi="Times New Roman" w:cs="Times New Roman"/>
                <w:sz w:val="24"/>
                <w:szCs w:val="24"/>
              </w:rPr>
              <w:t xml:space="preserve"> 2014 года.</w:t>
            </w:r>
          </w:p>
        </w:tc>
      </w:tr>
      <w:tr w:rsidR="0048289B" w:rsidRPr="00D662FD" w:rsidTr="00347AF4">
        <w:trPr>
          <w:trHeight w:val="429"/>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8289B" w:rsidRPr="00D662FD" w:rsidRDefault="008D442A" w:rsidP="008D442A">
            <w:pPr>
              <w:autoSpaceDE w:val="0"/>
              <w:autoSpaceDN w:val="0"/>
              <w:adjustRightInd w:val="0"/>
              <w:spacing w:after="0" w:line="240" w:lineRule="auto"/>
              <w:rPr>
                <w:rFonts w:ascii="Times New Roman" w:hAnsi="Times New Roman" w:cs="Times New Roman"/>
                <w:sz w:val="26"/>
                <w:szCs w:val="26"/>
                <w:highlight w:val="darkCyan"/>
              </w:rPr>
            </w:pPr>
            <w:r w:rsidRPr="00D662FD">
              <w:rPr>
                <w:rFonts w:ascii="Times New Roman" w:hAnsi="Times New Roman" w:cs="Times New Roman"/>
                <w:sz w:val="26"/>
                <w:szCs w:val="26"/>
              </w:rPr>
              <w:t>13</w:t>
            </w:r>
            <w:r w:rsidR="00292CCA"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48289B" w:rsidRPr="004A2371" w:rsidRDefault="0048289B"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bCs/>
                <w:sz w:val="24"/>
                <w:szCs w:val="24"/>
              </w:rPr>
              <w:t xml:space="preserve">Дата проведения электронного аукциона: </w:t>
            </w:r>
            <w:r w:rsidR="00E64C18" w:rsidRPr="004A2371">
              <w:rPr>
                <w:rFonts w:ascii="Times New Roman" w:hAnsi="Times New Roman" w:cs="Times New Roman"/>
                <w:sz w:val="24"/>
                <w:szCs w:val="24"/>
              </w:rPr>
              <w:t>«24</w:t>
            </w:r>
            <w:r w:rsidRPr="004A2371">
              <w:rPr>
                <w:rFonts w:ascii="Times New Roman" w:hAnsi="Times New Roman" w:cs="Times New Roman"/>
                <w:sz w:val="24"/>
                <w:szCs w:val="24"/>
              </w:rPr>
              <w:t xml:space="preserve">» </w:t>
            </w:r>
            <w:r w:rsidR="008D442A" w:rsidRPr="004A2371">
              <w:rPr>
                <w:rFonts w:ascii="Times New Roman" w:hAnsi="Times New Roman" w:cs="Times New Roman"/>
                <w:sz w:val="24"/>
                <w:szCs w:val="24"/>
              </w:rPr>
              <w:t>июл</w:t>
            </w:r>
            <w:r w:rsidR="00BB46E2" w:rsidRPr="004A2371">
              <w:rPr>
                <w:rFonts w:ascii="Times New Roman" w:hAnsi="Times New Roman" w:cs="Times New Roman"/>
                <w:sz w:val="24"/>
                <w:szCs w:val="24"/>
              </w:rPr>
              <w:t>я</w:t>
            </w:r>
            <w:r w:rsidRPr="004A2371">
              <w:rPr>
                <w:rFonts w:ascii="Times New Roman" w:hAnsi="Times New Roman" w:cs="Times New Roman"/>
                <w:sz w:val="24"/>
                <w:szCs w:val="24"/>
              </w:rPr>
              <w:t xml:space="preserve"> 2014 года.</w:t>
            </w:r>
          </w:p>
        </w:tc>
      </w:tr>
      <w:tr w:rsidR="0048289B"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B1DD4" w:rsidRPr="00D662FD" w:rsidRDefault="008D442A" w:rsidP="008D442A">
            <w:pPr>
              <w:autoSpaceDE w:val="0"/>
              <w:autoSpaceDN w:val="0"/>
              <w:adjustRightInd w:val="0"/>
              <w:spacing w:after="0" w:line="240" w:lineRule="auto"/>
              <w:rPr>
                <w:rFonts w:ascii="Times New Roman" w:hAnsi="Times New Roman" w:cs="Times New Roman"/>
                <w:sz w:val="26"/>
                <w:szCs w:val="26"/>
              </w:rPr>
            </w:pPr>
            <w:r w:rsidRPr="00D662FD">
              <w:rPr>
                <w:rFonts w:ascii="Times New Roman" w:hAnsi="Times New Roman" w:cs="Times New Roman"/>
                <w:sz w:val="26"/>
                <w:szCs w:val="26"/>
              </w:rPr>
              <w:t>14</w:t>
            </w:r>
            <w:r w:rsidR="00292CCA"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5736F3" w:rsidRPr="004A2371" w:rsidRDefault="005736F3" w:rsidP="005F5710">
            <w:pPr>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bCs/>
                <w:sz w:val="24"/>
                <w:szCs w:val="24"/>
              </w:rPr>
              <w:t xml:space="preserve">Размер обеспечения исполнения контракта, срок и порядок предоставления указанного обеспечения: </w:t>
            </w:r>
            <w:r w:rsidRPr="004A2371">
              <w:rPr>
                <w:rFonts w:ascii="Times New Roman" w:hAnsi="Times New Roman" w:cs="Times New Roman"/>
                <w:sz w:val="24"/>
                <w:szCs w:val="24"/>
              </w:rPr>
              <w:t xml:space="preserve">5 % начальной (максимальной) цены контракта, что составляет </w:t>
            </w:r>
            <w:r w:rsidR="000D0796" w:rsidRPr="004A2371">
              <w:rPr>
                <w:rFonts w:ascii="Times New Roman" w:hAnsi="Times New Roman" w:cs="Times New Roman"/>
                <w:sz w:val="24"/>
                <w:szCs w:val="24"/>
              </w:rPr>
              <w:t xml:space="preserve">6992,36 </w:t>
            </w:r>
            <w:r w:rsidR="000314D2" w:rsidRPr="004A2371">
              <w:rPr>
                <w:rFonts w:ascii="Times New Roman" w:hAnsi="Times New Roman" w:cs="Times New Roman"/>
                <w:sz w:val="24"/>
                <w:szCs w:val="24"/>
              </w:rPr>
              <w:t>(</w:t>
            </w:r>
            <w:r w:rsidR="000D0796" w:rsidRPr="004A2371">
              <w:rPr>
                <w:rFonts w:ascii="Times New Roman" w:hAnsi="Times New Roman" w:cs="Times New Roman"/>
                <w:sz w:val="24"/>
                <w:szCs w:val="24"/>
              </w:rPr>
              <w:t>шесть тысяч девятьсот девяносто два) рублей 3</w:t>
            </w:r>
            <w:r w:rsidR="00177020" w:rsidRPr="004A2371">
              <w:rPr>
                <w:rFonts w:ascii="Times New Roman" w:hAnsi="Times New Roman" w:cs="Times New Roman"/>
                <w:sz w:val="24"/>
                <w:szCs w:val="24"/>
              </w:rPr>
              <w:t>6</w:t>
            </w:r>
            <w:r w:rsidRPr="004A2371">
              <w:rPr>
                <w:rFonts w:ascii="Times New Roman" w:hAnsi="Times New Roman" w:cs="Times New Roman"/>
                <w:sz w:val="24"/>
                <w:szCs w:val="24"/>
              </w:rPr>
              <w:t xml:space="preserve"> копеек.</w:t>
            </w:r>
          </w:p>
          <w:p w:rsidR="002119D5" w:rsidRPr="004A2371" w:rsidRDefault="002119D5"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w:t>
            </w:r>
            <w:r w:rsidR="00A77E72" w:rsidRPr="004A2371">
              <w:rPr>
                <w:rFonts w:ascii="Times New Roman" w:hAnsi="Times New Roman" w:cs="Times New Roman"/>
                <w:sz w:val="24"/>
                <w:szCs w:val="24"/>
              </w:rPr>
              <w:t>№ 44-ФЗ</w:t>
            </w:r>
            <w:r w:rsidRPr="004A2371">
              <w:rPr>
                <w:rFonts w:ascii="Times New Roman" w:hAnsi="Times New Roman" w:cs="Times New Roman"/>
                <w:sz w:val="24"/>
                <w:szCs w:val="24"/>
              </w:rPr>
              <w:t xml:space="preserve"> «О контрактной системе в сфере закупок товаров, работ, услуг для государственных и муниципальных нужд».</w:t>
            </w:r>
          </w:p>
          <w:p w:rsidR="002119D5" w:rsidRPr="004A2371" w:rsidRDefault="002119D5"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 xml:space="preserve">В случае не предоставления участником закупки, с которым заключается контракт, обеспечения исполнения контракта в срок, установленный для заключения </w:t>
            </w:r>
            <w:r w:rsidRPr="004A2371">
              <w:rPr>
                <w:rFonts w:ascii="Times New Roman" w:hAnsi="Times New Roman" w:cs="Times New Roman"/>
                <w:sz w:val="24"/>
                <w:szCs w:val="24"/>
              </w:rPr>
              <w:lastRenderedPageBreak/>
              <w:t>контракта, такой участник считается уклонившимся от заключения контракта.</w:t>
            </w:r>
          </w:p>
          <w:p w:rsidR="002119D5" w:rsidRPr="004A2371" w:rsidRDefault="002119D5" w:rsidP="005F571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371">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4" w:history="1">
              <w:r w:rsidRPr="004A2371">
                <w:rPr>
                  <w:rFonts w:ascii="Times New Roman" w:hAnsi="Times New Roman" w:cs="Times New Roman"/>
                  <w:sz w:val="24"/>
                  <w:szCs w:val="24"/>
                </w:rPr>
                <w:t>статьи 45</w:t>
              </w:r>
            </w:hyperlink>
            <w:r w:rsidRPr="004A2371">
              <w:rPr>
                <w:rFonts w:ascii="Times New Roman" w:hAnsi="Times New Roman" w:cs="Times New Roman"/>
                <w:sz w:val="24"/>
                <w:szCs w:val="24"/>
              </w:rPr>
              <w:t xml:space="preserve"> Федерального закона от 05.04.2013 </w:t>
            </w:r>
            <w:r w:rsidR="00A77E72" w:rsidRPr="004A2371">
              <w:rPr>
                <w:rFonts w:ascii="Times New Roman" w:hAnsi="Times New Roman" w:cs="Times New Roman"/>
                <w:sz w:val="24"/>
                <w:szCs w:val="24"/>
              </w:rPr>
              <w:t>№ 44-ФЗ</w:t>
            </w:r>
            <w:r w:rsidRPr="004A2371">
              <w:rPr>
                <w:rFonts w:ascii="Times New Roman" w:hAnsi="Times New Roman" w:cs="Times New Roman"/>
                <w:sz w:val="24"/>
                <w:szCs w:val="24"/>
              </w:rPr>
              <w:t xml:space="preserve"> «О контрактной системе в сфере закупок товаров, работ, услуг для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4A2371">
              <w:rPr>
                <w:rFonts w:ascii="Times New Roman" w:hAnsi="Times New Roman" w:cs="Times New Roman"/>
                <w:sz w:val="24"/>
                <w:szCs w:val="24"/>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119D5" w:rsidRPr="004A2371" w:rsidRDefault="002119D5"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Размер обеспечения исполнения контракта составляет от пяти до тридцати процентов начальной (максимальной) цены контракта, указанной в извещении об осуществлении закупки. В случае</w:t>
            </w:r>
            <w:proofErr w:type="gramStart"/>
            <w:r w:rsidRPr="004A2371">
              <w:rPr>
                <w:rFonts w:ascii="Times New Roman" w:hAnsi="Times New Roman" w:cs="Times New Roman"/>
                <w:sz w:val="24"/>
                <w:szCs w:val="24"/>
              </w:rPr>
              <w:t>,</w:t>
            </w:r>
            <w:proofErr w:type="gramEnd"/>
            <w:r w:rsidRPr="004A2371">
              <w:rPr>
                <w:rFonts w:ascii="Times New Roman" w:hAnsi="Times New Roman" w:cs="Times New Roman"/>
                <w:sz w:val="24"/>
                <w:szCs w:val="24"/>
              </w:rPr>
              <w:t xml:space="preserve"> если начальная (максимальная) цена контракта превышает пятьдесят миллионов рублей, устанавливается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4A2371">
              <w:rPr>
                <w:rFonts w:ascii="Times New Roman" w:hAnsi="Times New Roman" w:cs="Times New Roman"/>
                <w:sz w:val="24"/>
                <w:szCs w:val="24"/>
              </w:rPr>
              <w:t>,</w:t>
            </w:r>
            <w:proofErr w:type="gramEnd"/>
            <w:r w:rsidRPr="004A2371">
              <w:rPr>
                <w:rFonts w:ascii="Times New Roman" w:hAnsi="Times New Roman" w:cs="Times New Roman"/>
                <w:sz w:val="24"/>
                <w:szCs w:val="24"/>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4A2371">
              <w:rPr>
                <w:rFonts w:ascii="Times New Roman" w:hAnsi="Times New Roman" w:cs="Times New Roman"/>
                <w:sz w:val="24"/>
                <w:szCs w:val="24"/>
              </w:rPr>
              <w:t>,</w:t>
            </w:r>
            <w:proofErr w:type="gramEnd"/>
            <w:r w:rsidRPr="004A2371">
              <w:rPr>
                <w:rFonts w:ascii="Times New Roman" w:hAnsi="Times New Roman" w:cs="Times New Roman"/>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5" w:history="1">
              <w:r w:rsidRPr="004A2371">
                <w:rPr>
                  <w:rFonts w:ascii="Times New Roman" w:hAnsi="Times New Roman" w:cs="Times New Roman"/>
                  <w:sz w:val="24"/>
                  <w:szCs w:val="24"/>
                </w:rPr>
                <w:t>статьи 37</w:t>
              </w:r>
            </w:hyperlink>
            <w:r w:rsidRPr="004A2371">
              <w:rPr>
                <w:rFonts w:ascii="Times New Roman" w:hAnsi="Times New Roman" w:cs="Times New Roman"/>
                <w:sz w:val="24"/>
                <w:szCs w:val="24"/>
              </w:rPr>
              <w:t xml:space="preserve"> Федерального закона от 05.04.2013 </w:t>
            </w:r>
            <w:r w:rsidR="00A77E72" w:rsidRPr="004A2371">
              <w:rPr>
                <w:rFonts w:ascii="Times New Roman" w:hAnsi="Times New Roman" w:cs="Times New Roman"/>
                <w:sz w:val="24"/>
                <w:szCs w:val="24"/>
              </w:rPr>
              <w:t>№ 44-ФЗ</w:t>
            </w:r>
            <w:r w:rsidRPr="004A2371">
              <w:rPr>
                <w:rFonts w:ascii="Times New Roman" w:hAnsi="Times New Roman" w:cs="Times New Roman"/>
                <w:sz w:val="24"/>
                <w:szCs w:val="24"/>
              </w:rPr>
              <w:t xml:space="preserve"> «О контрактной системе в сфере закупок товаров, работ, услуг для государственных и муниципальных нужд».</w:t>
            </w:r>
          </w:p>
          <w:p w:rsidR="002119D5" w:rsidRPr="004A2371" w:rsidRDefault="002119D5"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119D5" w:rsidRPr="004A2371" w:rsidRDefault="002119D5"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 xml:space="preserve">Положения Федерального закона </w:t>
            </w:r>
            <w:r w:rsidR="00A77E72" w:rsidRPr="004A2371">
              <w:rPr>
                <w:rFonts w:ascii="Times New Roman" w:hAnsi="Times New Roman" w:cs="Times New Roman"/>
                <w:sz w:val="24"/>
                <w:szCs w:val="24"/>
              </w:rPr>
              <w:t>№ 44-ФЗ</w:t>
            </w:r>
            <w:r w:rsidRPr="004A237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об обеспечении исполнения контракта не применяется: </w:t>
            </w:r>
          </w:p>
          <w:p w:rsidR="002119D5" w:rsidRPr="004A2371" w:rsidRDefault="002119D5"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 заключение контракта с участником закупки, который является государственным или муниципальным казенным учреждением;</w:t>
            </w:r>
          </w:p>
          <w:p w:rsidR="002119D5" w:rsidRPr="004A2371" w:rsidRDefault="002119D5" w:rsidP="005F5710">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 осуществление закупки услуги по предоставлению кредита;</w:t>
            </w:r>
          </w:p>
          <w:p w:rsidR="0048289B" w:rsidRPr="004A2371" w:rsidRDefault="002119D5" w:rsidP="005F5710">
            <w:pPr>
              <w:spacing w:after="0" w:line="240" w:lineRule="auto"/>
              <w:ind w:firstLine="709"/>
              <w:jc w:val="both"/>
              <w:rPr>
                <w:rFonts w:ascii="Times New Roman" w:hAnsi="Times New Roman" w:cs="Times New Roman"/>
                <w:bCs/>
                <w:sz w:val="24"/>
                <w:szCs w:val="24"/>
              </w:rPr>
            </w:pPr>
            <w:r w:rsidRPr="004A2371">
              <w:rPr>
                <w:rFonts w:ascii="Times New Roman" w:hAnsi="Times New Roman" w:cs="Times New Roman"/>
                <w:sz w:val="24"/>
                <w:szCs w:val="24"/>
              </w:rPr>
              <w:t>- заключение бюджетным учреждением контракта, предметом которого является выдача банковской гарантии</w:t>
            </w:r>
          </w:p>
        </w:tc>
      </w:tr>
      <w:tr w:rsidR="00292CCA"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92CCA" w:rsidRPr="00D662FD" w:rsidRDefault="008D442A" w:rsidP="008D442A">
            <w:pPr>
              <w:autoSpaceDE w:val="0"/>
              <w:autoSpaceDN w:val="0"/>
              <w:adjustRightInd w:val="0"/>
              <w:spacing w:after="0" w:line="240" w:lineRule="auto"/>
              <w:rPr>
                <w:rFonts w:ascii="Times New Roman" w:hAnsi="Times New Roman" w:cs="Times New Roman"/>
                <w:sz w:val="26"/>
                <w:szCs w:val="26"/>
              </w:rPr>
            </w:pPr>
            <w:r w:rsidRPr="00D662FD">
              <w:rPr>
                <w:rFonts w:ascii="Times New Roman" w:hAnsi="Times New Roman" w:cs="Times New Roman"/>
                <w:sz w:val="26"/>
                <w:szCs w:val="26"/>
              </w:rPr>
              <w:lastRenderedPageBreak/>
              <w:t>15</w:t>
            </w:r>
            <w:r w:rsidR="00292CCA"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292CCA" w:rsidRPr="004A2371" w:rsidRDefault="00292CCA" w:rsidP="005F5710">
            <w:pPr>
              <w:keepNext/>
              <w:keepLines/>
              <w:widowControl w:val="0"/>
              <w:suppressLineNumbers/>
              <w:suppressAutoHyphens/>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 xml:space="preserve">Признание участника электронного аукциона </w:t>
            </w:r>
            <w:proofErr w:type="gramStart"/>
            <w:r w:rsidRPr="004A2371">
              <w:rPr>
                <w:rFonts w:ascii="Times New Roman" w:hAnsi="Times New Roman" w:cs="Times New Roman"/>
                <w:sz w:val="24"/>
                <w:szCs w:val="24"/>
              </w:rPr>
              <w:t>уклонившимся</w:t>
            </w:r>
            <w:proofErr w:type="gramEnd"/>
            <w:r w:rsidRPr="004A2371">
              <w:rPr>
                <w:rFonts w:ascii="Times New Roman" w:hAnsi="Times New Roman" w:cs="Times New Roman"/>
                <w:sz w:val="24"/>
                <w:szCs w:val="24"/>
              </w:rPr>
              <w:t xml:space="preserve"> от заключения контракта</w:t>
            </w:r>
          </w:p>
          <w:p w:rsidR="00292CCA" w:rsidRPr="004A2371" w:rsidRDefault="00292CCA" w:rsidP="0062435F">
            <w:pPr>
              <w:autoSpaceDE w:val="0"/>
              <w:autoSpaceDN w:val="0"/>
              <w:adjustRightInd w:val="0"/>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Победитель электронного аукциона признается уклонившимся от заключения контракта в случае, если в течени</w:t>
            </w:r>
            <w:proofErr w:type="gramStart"/>
            <w:r w:rsidRPr="004A2371">
              <w:rPr>
                <w:rFonts w:ascii="Times New Roman" w:hAnsi="Times New Roman" w:cs="Times New Roman"/>
                <w:sz w:val="24"/>
                <w:szCs w:val="24"/>
              </w:rPr>
              <w:t>и</w:t>
            </w:r>
            <w:proofErr w:type="gramEnd"/>
            <w:r w:rsidRPr="004A2371">
              <w:rPr>
                <w:rFonts w:ascii="Times New Roman" w:hAnsi="Times New Roman" w:cs="Times New Roman"/>
                <w:sz w:val="24"/>
                <w:szCs w:val="24"/>
              </w:rPr>
              <w:t xml:space="preserve"> 5 (пяти) рабочих дней с даты размещения Заказчиком в единой информационной системе проекта контракта,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по истечении 13 (тринадцати) дней с даты размещения в единой информационной системе протокола </w:t>
            </w:r>
            <w:proofErr w:type="gramStart"/>
            <w:r w:rsidRPr="004A2371">
              <w:rPr>
                <w:rFonts w:ascii="Times New Roman" w:hAnsi="Times New Roman" w:cs="Times New Roman"/>
                <w:sz w:val="24"/>
                <w:szCs w:val="24"/>
              </w:rPr>
              <w:t xml:space="preserve">подведения итогов электронного аукциона, или не исполнил требования, предусмотренные </w:t>
            </w:r>
            <w:hyperlink r:id="rId16" w:history="1">
              <w:r w:rsidRPr="004A2371">
                <w:rPr>
                  <w:rFonts w:ascii="Times New Roman" w:hAnsi="Times New Roman" w:cs="Times New Roman"/>
                  <w:sz w:val="24"/>
                  <w:szCs w:val="24"/>
                </w:rPr>
                <w:t>статьей 37</w:t>
              </w:r>
            </w:hyperlink>
            <w:r w:rsidRPr="004A2371">
              <w:rPr>
                <w:rFonts w:ascii="Times New Roman" w:hAnsi="Times New Roman" w:cs="Times New Roman"/>
                <w:sz w:val="24"/>
                <w:szCs w:val="24"/>
              </w:rPr>
              <w:t xml:space="preserve"> Федерального закона от 05.04.2013 </w:t>
            </w:r>
            <w:r w:rsidR="002F2BAE" w:rsidRPr="002F2BAE">
              <w:rPr>
                <w:rFonts w:ascii="Times New Roman" w:hAnsi="Times New Roman" w:cs="Times New Roman"/>
                <w:sz w:val="24"/>
                <w:szCs w:val="24"/>
              </w:rPr>
              <w:t xml:space="preserve">  </w:t>
            </w:r>
            <w:r w:rsidR="00A77E72" w:rsidRPr="004A2371">
              <w:rPr>
                <w:rFonts w:ascii="Times New Roman" w:hAnsi="Times New Roman" w:cs="Times New Roman"/>
                <w:sz w:val="24"/>
                <w:szCs w:val="24"/>
              </w:rPr>
              <w:t>№ 44-</w:t>
            </w:r>
            <w:r w:rsidR="00A77E72" w:rsidRPr="004A2371">
              <w:rPr>
                <w:rFonts w:ascii="Times New Roman" w:hAnsi="Times New Roman" w:cs="Times New Roman"/>
                <w:sz w:val="24"/>
                <w:szCs w:val="24"/>
              </w:rPr>
              <w:lastRenderedPageBreak/>
              <w:t>ФЗ</w:t>
            </w:r>
            <w:r w:rsidRPr="004A2371">
              <w:rPr>
                <w:rFonts w:ascii="Times New Roman" w:hAnsi="Times New Roman" w:cs="Times New Roman"/>
                <w:sz w:val="24"/>
                <w:szCs w:val="24"/>
              </w:rPr>
              <w:t xml:space="preserve"> «О контрактной системе в сфере закупок» (в случае снижения при проведении электронного аукциона цены контракта на 25 (двадцать пять) процентов и более от начальной (максимальной) цены контракта.</w:t>
            </w:r>
            <w:proofErr w:type="gramEnd"/>
          </w:p>
        </w:tc>
      </w:tr>
      <w:tr w:rsidR="00292CCA"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92CCA" w:rsidRPr="00D662FD" w:rsidRDefault="008D442A" w:rsidP="008D442A">
            <w:pPr>
              <w:autoSpaceDE w:val="0"/>
              <w:autoSpaceDN w:val="0"/>
              <w:adjustRightInd w:val="0"/>
              <w:spacing w:after="0" w:line="240" w:lineRule="auto"/>
              <w:rPr>
                <w:rFonts w:ascii="Times New Roman" w:hAnsi="Times New Roman" w:cs="Times New Roman"/>
                <w:sz w:val="26"/>
                <w:szCs w:val="26"/>
              </w:rPr>
            </w:pPr>
            <w:r w:rsidRPr="00D662FD">
              <w:rPr>
                <w:rFonts w:ascii="Times New Roman" w:hAnsi="Times New Roman" w:cs="Times New Roman"/>
                <w:sz w:val="26"/>
                <w:szCs w:val="26"/>
              </w:rPr>
              <w:lastRenderedPageBreak/>
              <w:t>16</w:t>
            </w:r>
            <w:r w:rsidR="00292CCA"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292CCA" w:rsidRPr="004A2371" w:rsidRDefault="00292CCA" w:rsidP="005F5710">
            <w:pPr>
              <w:keepNext/>
              <w:keepLines/>
              <w:widowControl w:val="0"/>
              <w:suppressLineNumbers/>
              <w:suppressAutoHyphens/>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Односторонний отказ от исполнения контракта</w:t>
            </w:r>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а также с учетом требований статьи 95 Федерального закона </w:t>
            </w:r>
            <w:r w:rsidR="00A77E72" w:rsidRPr="004A2371">
              <w:rPr>
                <w:rFonts w:ascii="Times New Roman" w:hAnsi="Times New Roman" w:cs="Times New Roman"/>
                <w:sz w:val="24"/>
                <w:szCs w:val="24"/>
              </w:rPr>
              <w:t>№ 44-ФЗ</w:t>
            </w:r>
            <w:r w:rsidRPr="004A237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w:t>
            </w:r>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 xml:space="preserve">Заказчик вправе провести экспертизу поставленного товара,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w:t>
            </w:r>
            <w:r w:rsidR="00A77E72" w:rsidRPr="004A2371">
              <w:rPr>
                <w:rFonts w:ascii="Times New Roman" w:hAnsi="Times New Roman" w:cs="Times New Roman"/>
                <w:sz w:val="24"/>
                <w:szCs w:val="24"/>
              </w:rPr>
              <w:t>№ 44-ФЗ</w:t>
            </w:r>
            <w:r w:rsidRPr="004A237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Если заказчиком проведена экспертиза поставленного товара,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оказанной услуги в заключени</w:t>
            </w:r>
            <w:proofErr w:type="gramStart"/>
            <w:r w:rsidRPr="004A2371">
              <w:rPr>
                <w:rFonts w:ascii="Times New Roman" w:hAnsi="Times New Roman" w:cs="Times New Roman"/>
                <w:sz w:val="24"/>
                <w:szCs w:val="24"/>
              </w:rPr>
              <w:t>и</w:t>
            </w:r>
            <w:proofErr w:type="gramEnd"/>
            <w:r w:rsidRPr="004A2371">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64C63" w:rsidRPr="004A2371" w:rsidRDefault="00864C63" w:rsidP="005F5710">
            <w:pPr>
              <w:pStyle w:val="a5"/>
              <w:ind w:firstLine="709"/>
              <w:rPr>
                <w:rFonts w:ascii="Times New Roman" w:hAnsi="Times New Roman" w:cs="Times New Roman"/>
                <w:sz w:val="24"/>
                <w:szCs w:val="24"/>
              </w:rPr>
            </w:pPr>
            <w:proofErr w:type="gramStart"/>
            <w:r w:rsidRPr="004A2371">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следующей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4A2371">
              <w:rPr>
                <w:rFonts w:ascii="Times New Roman" w:hAnsi="Times New Roman" w:cs="Times New Roman"/>
                <w:sz w:val="24"/>
                <w:szCs w:val="24"/>
              </w:rPr>
              <w:t xml:space="preserve"> использованием иных сре</w:t>
            </w:r>
            <w:proofErr w:type="gramStart"/>
            <w:r w:rsidRPr="004A2371">
              <w:rPr>
                <w:rFonts w:ascii="Times New Roman" w:hAnsi="Times New Roman" w:cs="Times New Roman"/>
                <w:sz w:val="24"/>
                <w:szCs w:val="24"/>
              </w:rPr>
              <w:t>дств св</w:t>
            </w:r>
            <w:proofErr w:type="gramEnd"/>
            <w:r w:rsidRPr="004A2371">
              <w:rPr>
                <w:rFonts w:ascii="Times New Roman" w:hAnsi="Times New Roman" w:cs="Times New Roman"/>
                <w:sz w:val="24"/>
                <w:szCs w:val="24"/>
              </w:rPr>
              <w:t xml:space="preserve">язи и доставки, обеспечивающих фиксирование электронного уведомления и получение заказчиком подтверждения о его вручении исполнителю. </w:t>
            </w:r>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 xml:space="preserve">Выполнение заказчиком настоящих требований считается надлежащим уведомлением поставщика (подрядчика, исполнителя) об одностороннем отказе от исполнения контракта. Датой электронного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электронного надлежащего уведомления признается дата </w:t>
            </w:r>
            <w:proofErr w:type="gramStart"/>
            <w:r w:rsidRPr="004A2371">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A2371">
              <w:rPr>
                <w:rFonts w:ascii="Times New Roman" w:hAnsi="Times New Roman" w:cs="Times New Roman"/>
                <w:sz w:val="24"/>
                <w:szCs w:val="24"/>
              </w:rPr>
              <w:t>.</w:t>
            </w:r>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4A2371">
              <w:rPr>
                <w:rFonts w:ascii="Times New Roman" w:hAnsi="Times New Roman" w:cs="Times New Roman"/>
                <w:sz w:val="24"/>
                <w:szCs w:val="24"/>
              </w:rPr>
              <w:t>силу</w:t>
            </w:r>
            <w:proofErr w:type="gramEnd"/>
            <w:r w:rsidRPr="004A2371">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64C63" w:rsidRPr="004A2371" w:rsidRDefault="00864C63" w:rsidP="005F5710">
            <w:pPr>
              <w:pStyle w:val="a5"/>
              <w:ind w:firstLine="709"/>
              <w:rPr>
                <w:rFonts w:ascii="Times New Roman" w:hAnsi="Times New Roman" w:cs="Times New Roman"/>
                <w:sz w:val="24"/>
                <w:szCs w:val="24"/>
              </w:rPr>
            </w:pPr>
            <w:proofErr w:type="gramStart"/>
            <w:r w:rsidRPr="004A2371">
              <w:rPr>
                <w:rFonts w:ascii="Times New Roman" w:hAnsi="Times New Roman" w:cs="Times New Roman"/>
                <w:sz w:val="24"/>
                <w:szCs w:val="24"/>
              </w:rPr>
              <w:t xml:space="preserve">Заказчик обязан отменить не вступившее в силу решение об одностороннем </w:t>
            </w:r>
            <w:r w:rsidRPr="004A2371">
              <w:rPr>
                <w:rFonts w:ascii="Times New Roman" w:hAnsi="Times New Roman" w:cs="Times New Roman"/>
                <w:sz w:val="24"/>
                <w:szCs w:val="24"/>
              </w:rPr>
              <w:lastRenderedPageBreak/>
              <w:t>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w:t>
            </w:r>
            <w:proofErr w:type="gramEnd"/>
            <w:r w:rsidRPr="004A2371">
              <w:rPr>
                <w:rFonts w:ascii="Times New Roman" w:hAnsi="Times New Roman" w:cs="Times New Roman"/>
                <w:sz w:val="24"/>
                <w:szCs w:val="24"/>
              </w:rPr>
              <w:t xml:space="preserve"> </w:t>
            </w:r>
            <w:r w:rsidR="00A77E72" w:rsidRPr="004A2371">
              <w:rPr>
                <w:rFonts w:ascii="Times New Roman" w:hAnsi="Times New Roman" w:cs="Times New Roman"/>
                <w:sz w:val="24"/>
                <w:szCs w:val="24"/>
              </w:rPr>
              <w:t>№ 44-ФЗ</w:t>
            </w:r>
            <w:r w:rsidRPr="004A237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 xml:space="preserve">Информация о поставщике (подрядчике, исполнителе), с которым контракт </w:t>
            </w:r>
            <w:proofErr w:type="gramStart"/>
            <w:r w:rsidRPr="004A2371">
              <w:rPr>
                <w:rFonts w:ascii="Times New Roman" w:hAnsi="Times New Roman" w:cs="Times New Roman"/>
                <w:sz w:val="24"/>
                <w:szCs w:val="24"/>
              </w:rPr>
              <w:t>был</w:t>
            </w:r>
            <w:proofErr w:type="gramEnd"/>
            <w:r w:rsidRPr="004A2371">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исполнителей.</w:t>
            </w:r>
          </w:p>
          <w:p w:rsidR="00864C63" w:rsidRPr="004A2371" w:rsidRDefault="00864C63" w:rsidP="005F5710">
            <w:pPr>
              <w:pStyle w:val="a5"/>
              <w:ind w:firstLine="709"/>
              <w:rPr>
                <w:rFonts w:ascii="Times New Roman" w:hAnsi="Times New Roman" w:cs="Times New Roman"/>
                <w:sz w:val="24"/>
                <w:szCs w:val="24"/>
              </w:rPr>
            </w:pPr>
            <w:proofErr w:type="gramStart"/>
            <w:r w:rsidRPr="004A2371">
              <w:rPr>
                <w:rFonts w:ascii="Times New Roman" w:hAnsi="Times New Roman" w:cs="Times New Roman"/>
                <w:sz w:val="24"/>
                <w:szCs w:val="24"/>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которые являлись предметом расторгнутого контракта, в соответствии с положениями пункта 6 части 2 статьи 83 Федерального закона </w:t>
            </w:r>
            <w:r w:rsidR="00A77E72" w:rsidRPr="004A2371">
              <w:rPr>
                <w:rFonts w:ascii="Times New Roman" w:hAnsi="Times New Roman" w:cs="Times New Roman"/>
                <w:sz w:val="24"/>
                <w:szCs w:val="24"/>
              </w:rPr>
              <w:t>№ 44-ФЗ</w:t>
            </w:r>
            <w:r w:rsidRPr="004A237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roofErr w:type="gramEnd"/>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 xml:space="preserve">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поставленного товара (оказанной услуги) должно быть уменьшены с учетом количества поставленного товара по расторгнутому контракту. При этом цена контракта, заключаемого в соответствии с частью 17 статьи 95 Федерального закона </w:t>
            </w:r>
            <w:r w:rsidR="00A77E72" w:rsidRPr="004A2371">
              <w:rPr>
                <w:rFonts w:ascii="Times New Roman" w:hAnsi="Times New Roman" w:cs="Times New Roman"/>
                <w:sz w:val="24"/>
                <w:szCs w:val="24"/>
              </w:rPr>
              <w:t>№ 44-ФЗ</w:t>
            </w:r>
            <w:r w:rsidRPr="004A237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будет уменьшена пропорционально количеству поставленного товара. </w:t>
            </w:r>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64C63" w:rsidRPr="004A2371" w:rsidRDefault="00864C63" w:rsidP="005F5710">
            <w:pPr>
              <w:pStyle w:val="a5"/>
              <w:ind w:firstLine="709"/>
              <w:rPr>
                <w:rFonts w:ascii="Times New Roman" w:hAnsi="Times New Roman" w:cs="Times New Roman"/>
                <w:sz w:val="24"/>
                <w:szCs w:val="24"/>
              </w:rPr>
            </w:pPr>
            <w:proofErr w:type="gramStart"/>
            <w:r w:rsidRPr="004A2371">
              <w:rPr>
                <w:rFonts w:ascii="Times New Roman" w:hAnsi="Times New Roman" w:cs="Times New Roman"/>
                <w:sz w:val="24"/>
                <w:szCs w:val="24"/>
              </w:rPr>
              <w:t>Решение исполнителя об одностороннем отказе от исполнения контракта в течение одного рабочего дня, следующего за датой принятия электронного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электронного уведомления и</w:t>
            </w:r>
            <w:proofErr w:type="gramEnd"/>
            <w:r w:rsidRPr="004A2371">
              <w:rPr>
                <w:rFonts w:ascii="Times New Roman" w:hAnsi="Times New Roman" w:cs="Times New Roman"/>
                <w:sz w:val="24"/>
                <w:szCs w:val="24"/>
              </w:rPr>
              <w:t xml:space="preserve"> получение поставщиком (подрядчиком, исполнителем) подтверждения о его вручении заказчику. Выполнение поставщиком (подрядчиком, исполнителем) настоящих требований считается надлежащим уведомлением </w:t>
            </w:r>
            <w:r w:rsidRPr="004A2371">
              <w:rPr>
                <w:rFonts w:ascii="Times New Roman" w:hAnsi="Times New Roman" w:cs="Times New Roman"/>
                <w:sz w:val="24"/>
                <w:szCs w:val="24"/>
              </w:rPr>
              <w:lastRenderedPageBreak/>
              <w:t>заказчика об одностороннем отказе от исполнения контракта. Датой электронного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 xml:space="preserve">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A2371">
              <w:rPr>
                <w:rFonts w:ascii="Times New Roman" w:hAnsi="Times New Roman" w:cs="Times New Roman"/>
                <w:sz w:val="24"/>
                <w:szCs w:val="24"/>
              </w:rPr>
              <w:t>с даты</w:t>
            </w:r>
            <w:proofErr w:type="gramEnd"/>
            <w:r w:rsidRPr="004A2371">
              <w:rPr>
                <w:rFonts w:ascii="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A2371">
              <w:rPr>
                <w:rFonts w:ascii="Times New Roman" w:hAnsi="Times New Roman" w:cs="Times New Roman"/>
                <w:sz w:val="24"/>
                <w:szCs w:val="24"/>
              </w:rPr>
              <w:t>решении</w:t>
            </w:r>
            <w:proofErr w:type="gramEnd"/>
            <w:r w:rsidRPr="004A2371">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64C63"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поставка которого являлась предметом расторгнутого контракта, в соответствии с положениями настоящего Федерального закона.</w:t>
            </w:r>
          </w:p>
          <w:p w:rsidR="00292CCA" w:rsidRPr="004A2371" w:rsidRDefault="00864C63" w:rsidP="005F5710">
            <w:pPr>
              <w:pStyle w:val="a5"/>
              <w:ind w:firstLine="709"/>
              <w:rPr>
                <w:rFonts w:ascii="Times New Roman" w:hAnsi="Times New Roman" w:cs="Times New Roman"/>
                <w:sz w:val="24"/>
                <w:szCs w:val="24"/>
              </w:rPr>
            </w:pPr>
            <w:r w:rsidRPr="004A2371">
              <w:rPr>
                <w:rFonts w:ascii="Times New Roman" w:hAnsi="Times New Roman" w:cs="Times New Roman"/>
                <w:sz w:val="24"/>
                <w:szCs w:val="24"/>
              </w:rPr>
              <w:t>Информация об изменении контракта или о расторжении контракта, за исключением сведений, составляющих государственную тайну, будет размещена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292CCA"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92CCA" w:rsidRPr="00D662FD" w:rsidRDefault="008D442A" w:rsidP="008D442A">
            <w:pPr>
              <w:autoSpaceDE w:val="0"/>
              <w:autoSpaceDN w:val="0"/>
              <w:adjustRightInd w:val="0"/>
              <w:spacing w:after="0" w:line="240" w:lineRule="auto"/>
              <w:rPr>
                <w:rFonts w:ascii="Times New Roman" w:hAnsi="Times New Roman" w:cs="Times New Roman"/>
                <w:sz w:val="26"/>
                <w:szCs w:val="26"/>
              </w:rPr>
            </w:pPr>
            <w:r w:rsidRPr="00D662FD">
              <w:rPr>
                <w:rFonts w:ascii="Times New Roman" w:hAnsi="Times New Roman" w:cs="Times New Roman"/>
                <w:sz w:val="26"/>
                <w:szCs w:val="26"/>
              </w:rPr>
              <w:lastRenderedPageBreak/>
              <w:t>17</w:t>
            </w:r>
            <w:r w:rsidR="00292CCA"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292CCA" w:rsidRPr="004A2371" w:rsidRDefault="00292CCA" w:rsidP="005F5710">
            <w:pPr>
              <w:pStyle w:val="34"/>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Дополнительные требования к Участникам закупки, установленные Заказчиком:</w:t>
            </w:r>
          </w:p>
          <w:p w:rsidR="00292CCA" w:rsidRPr="004A2371" w:rsidRDefault="00292CCA" w:rsidP="005F5710">
            <w:pPr>
              <w:pStyle w:val="34"/>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92CCA"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92CCA" w:rsidRPr="00D662FD" w:rsidRDefault="008D442A" w:rsidP="008D442A">
            <w:pPr>
              <w:autoSpaceDE w:val="0"/>
              <w:autoSpaceDN w:val="0"/>
              <w:adjustRightInd w:val="0"/>
              <w:spacing w:after="0" w:line="240" w:lineRule="auto"/>
              <w:rPr>
                <w:rFonts w:ascii="Times New Roman" w:hAnsi="Times New Roman" w:cs="Times New Roman"/>
                <w:sz w:val="26"/>
                <w:szCs w:val="26"/>
              </w:rPr>
            </w:pPr>
            <w:r w:rsidRPr="00D662FD">
              <w:rPr>
                <w:rFonts w:ascii="Times New Roman" w:hAnsi="Times New Roman" w:cs="Times New Roman"/>
                <w:sz w:val="26"/>
                <w:szCs w:val="26"/>
              </w:rPr>
              <w:t>18</w:t>
            </w:r>
            <w:r w:rsidR="00292CCA"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292CCA" w:rsidRPr="004A2371" w:rsidRDefault="00292CCA" w:rsidP="005F5710">
            <w:pPr>
              <w:keepNext/>
              <w:keepLines/>
              <w:widowControl w:val="0"/>
              <w:suppressLineNumbers/>
              <w:suppressAutoHyphens/>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Преимущества, предоставляемые учреждениями уголовно-исправительной системы, организациям инвалидов, субъектам малого предпринимательства и социально ориентированным некоммерческим организациям:</w:t>
            </w:r>
            <w:r w:rsidR="00AB71F0" w:rsidRPr="004A2371">
              <w:rPr>
                <w:rFonts w:ascii="Times New Roman" w:hAnsi="Times New Roman" w:cs="Times New Roman"/>
                <w:sz w:val="24"/>
                <w:szCs w:val="24"/>
              </w:rPr>
              <w:t xml:space="preserve"> </w:t>
            </w:r>
            <w:r w:rsidRPr="004A2371">
              <w:rPr>
                <w:rFonts w:ascii="Times New Roman" w:hAnsi="Times New Roman" w:cs="Times New Roman"/>
                <w:sz w:val="24"/>
                <w:szCs w:val="24"/>
              </w:rPr>
              <w:t>Не предоставляются.</w:t>
            </w:r>
          </w:p>
        </w:tc>
      </w:tr>
      <w:tr w:rsidR="00CF0F87"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F0F87" w:rsidRPr="00D662FD" w:rsidRDefault="008D442A" w:rsidP="008D442A">
            <w:pPr>
              <w:autoSpaceDE w:val="0"/>
              <w:autoSpaceDN w:val="0"/>
              <w:adjustRightInd w:val="0"/>
              <w:spacing w:after="0" w:line="240" w:lineRule="auto"/>
              <w:rPr>
                <w:rFonts w:ascii="Times New Roman" w:hAnsi="Times New Roman" w:cs="Times New Roman"/>
                <w:sz w:val="26"/>
                <w:szCs w:val="26"/>
              </w:rPr>
            </w:pPr>
            <w:r w:rsidRPr="00D662FD">
              <w:rPr>
                <w:rFonts w:ascii="Times New Roman" w:hAnsi="Times New Roman" w:cs="Times New Roman"/>
                <w:sz w:val="26"/>
                <w:szCs w:val="26"/>
              </w:rPr>
              <w:t>19</w:t>
            </w:r>
            <w:r w:rsidR="00CF0F87"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CF0F87" w:rsidRPr="004A2371" w:rsidRDefault="00CF0F87" w:rsidP="005F5710">
            <w:pPr>
              <w:keepNext/>
              <w:keepLines/>
              <w:widowControl w:val="0"/>
              <w:suppressLineNumbers/>
              <w:suppressAutoHyphens/>
              <w:spacing w:after="0" w:line="240" w:lineRule="auto"/>
              <w:ind w:firstLine="709"/>
              <w:jc w:val="both"/>
              <w:rPr>
                <w:rFonts w:ascii="Times New Roman" w:hAnsi="Times New Roman" w:cs="Times New Roman"/>
                <w:sz w:val="24"/>
                <w:szCs w:val="24"/>
              </w:rPr>
            </w:pPr>
            <w:r w:rsidRPr="004A2371">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о контрактной системе:</w:t>
            </w:r>
            <w:r w:rsidR="005A2CE0" w:rsidRPr="004A2371">
              <w:rPr>
                <w:rFonts w:ascii="Times New Roman" w:hAnsi="Times New Roman" w:cs="Times New Roman"/>
                <w:sz w:val="24"/>
                <w:szCs w:val="24"/>
              </w:rPr>
              <w:t xml:space="preserve"> </w:t>
            </w:r>
            <w:r w:rsidRPr="004A2371">
              <w:rPr>
                <w:rFonts w:ascii="Times New Roman" w:hAnsi="Times New Roman" w:cs="Times New Roman"/>
                <w:sz w:val="24"/>
                <w:szCs w:val="24"/>
              </w:rPr>
              <w:t xml:space="preserve">Не </w:t>
            </w:r>
            <w:proofErr w:type="gramStart"/>
            <w:r w:rsidRPr="004A2371">
              <w:rPr>
                <w:rFonts w:ascii="Times New Roman" w:hAnsi="Times New Roman" w:cs="Times New Roman"/>
                <w:sz w:val="24"/>
                <w:szCs w:val="24"/>
              </w:rPr>
              <w:t>установлены</w:t>
            </w:r>
            <w:proofErr w:type="gramEnd"/>
            <w:r w:rsidRPr="004A2371">
              <w:rPr>
                <w:rFonts w:ascii="Times New Roman" w:hAnsi="Times New Roman" w:cs="Times New Roman"/>
                <w:sz w:val="24"/>
                <w:szCs w:val="24"/>
              </w:rPr>
              <w:t>.</w:t>
            </w:r>
          </w:p>
        </w:tc>
      </w:tr>
      <w:tr w:rsidR="00292CCA" w:rsidRPr="00D662FD" w:rsidTr="008D442A">
        <w:trPr>
          <w:trHeight w:val="121"/>
          <w:jc w:val="center"/>
        </w:trPr>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92CCA" w:rsidRPr="00D662FD" w:rsidRDefault="008D442A" w:rsidP="008D442A">
            <w:pPr>
              <w:autoSpaceDE w:val="0"/>
              <w:autoSpaceDN w:val="0"/>
              <w:adjustRightInd w:val="0"/>
              <w:spacing w:after="0" w:line="240" w:lineRule="auto"/>
              <w:rPr>
                <w:rFonts w:ascii="Times New Roman" w:hAnsi="Times New Roman" w:cs="Times New Roman"/>
                <w:sz w:val="26"/>
                <w:szCs w:val="26"/>
                <w:highlight w:val="red"/>
              </w:rPr>
            </w:pPr>
            <w:r w:rsidRPr="00D662FD">
              <w:rPr>
                <w:rFonts w:ascii="Times New Roman" w:hAnsi="Times New Roman" w:cs="Times New Roman"/>
                <w:sz w:val="26"/>
                <w:szCs w:val="26"/>
              </w:rPr>
              <w:t>20</w:t>
            </w:r>
            <w:r w:rsidR="00292CCA" w:rsidRPr="00D662FD">
              <w:rPr>
                <w:rFonts w:ascii="Times New Roman" w:hAnsi="Times New Roman" w:cs="Times New Roman"/>
                <w:sz w:val="26"/>
                <w:szCs w:val="26"/>
              </w:rPr>
              <w:t>.</w:t>
            </w:r>
          </w:p>
        </w:tc>
        <w:tc>
          <w:tcPr>
            <w:tcW w:w="8978" w:type="dxa"/>
            <w:tcBorders>
              <w:top w:val="single" w:sz="4" w:space="0" w:color="00000A"/>
              <w:left w:val="single" w:sz="4" w:space="0" w:color="00000A"/>
              <w:bottom w:val="single" w:sz="4" w:space="0" w:color="00000A"/>
              <w:right w:val="single" w:sz="4" w:space="0" w:color="00000A"/>
            </w:tcBorders>
            <w:shd w:val="clear" w:color="000000" w:fill="FFFFFF"/>
          </w:tcPr>
          <w:p w:rsidR="00292CCA" w:rsidRPr="004A2371" w:rsidRDefault="00292CCA" w:rsidP="001E03E2">
            <w:pPr>
              <w:widowControl w:val="0"/>
              <w:spacing w:after="0" w:line="240" w:lineRule="auto"/>
              <w:rPr>
                <w:rFonts w:ascii="Times New Roman" w:hAnsi="Times New Roman" w:cs="Times New Roman"/>
                <w:sz w:val="24"/>
                <w:szCs w:val="24"/>
              </w:rPr>
            </w:pPr>
            <w:r w:rsidRPr="004A2371">
              <w:rPr>
                <w:rFonts w:ascii="Times New Roman" w:hAnsi="Times New Roman" w:cs="Times New Roman"/>
                <w:sz w:val="24"/>
                <w:szCs w:val="24"/>
              </w:rPr>
              <w:t>Реквизиты, в случае перечисления денежных средств вносимых в качестве обеспечения исполнения контракта</w:t>
            </w:r>
          </w:p>
          <w:p w:rsidR="00382BE2" w:rsidRPr="004A2371" w:rsidRDefault="00382BE2" w:rsidP="00382BE2">
            <w:pPr>
              <w:autoSpaceDN w:val="0"/>
              <w:adjustRightInd w:val="0"/>
              <w:spacing w:after="0" w:line="240" w:lineRule="auto"/>
              <w:rPr>
                <w:rFonts w:ascii="Times New Roman" w:hAnsi="Times New Roman" w:cs="Times New Roman"/>
                <w:bCs/>
                <w:sz w:val="24"/>
                <w:szCs w:val="24"/>
              </w:rPr>
            </w:pPr>
            <w:r w:rsidRPr="004A2371">
              <w:rPr>
                <w:rFonts w:ascii="Times New Roman" w:hAnsi="Times New Roman" w:cs="Times New Roman"/>
                <w:bCs/>
                <w:sz w:val="24"/>
                <w:szCs w:val="24"/>
              </w:rPr>
              <w:t>Администрация муниципального образования «Ахтубинский район»</w:t>
            </w:r>
          </w:p>
          <w:p w:rsidR="00382BE2" w:rsidRPr="004A2371" w:rsidRDefault="00382BE2" w:rsidP="00382BE2">
            <w:pPr>
              <w:autoSpaceDN w:val="0"/>
              <w:adjustRightInd w:val="0"/>
              <w:spacing w:after="0" w:line="240" w:lineRule="auto"/>
              <w:rPr>
                <w:rFonts w:ascii="Times New Roman" w:hAnsi="Times New Roman" w:cs="Times New Roman"/>
                <w:bCs/>
                <w:sz w:val="24"/>
                <w:szCs w:val="24"/>
              </w:rPr>
            </w:pPr>
            <w:r w:rsidRPr="004A2371">
              <w:rPr>
                <w:rFonts w:ascii="Times New Roman" w:hAnsi="Times New Roman" w:cs="Times New Roman"/>
                <w:bCs/>
                <w:sz w:val="24"/>
                <w:szCs w:val="24"/>
              </w:rPr>
              <w:t>ОГРН 1023000509498</w:t>
            </w:r>
          </w:p>
          <w:p w:rsidR="00382BE2" w:rsidRPr="004A2371" w:rsidRDefault="00382BE2" w:rsidP="00382BE2">
            <w:pPr>
              <w:autoSpaceDN w:val="0"/>
              <w:adjustRightInd w:val="0"/>
              <w:spacing w:after="0" w:line="240" w:lineRule="auto"/>
              <w:rPr>
                <w:rFonts w:ascii="Times New Roman" w:hAnsi="Times New Roman" w:cs="Times New Roman"/>
                <w:bCs/>
                <w:sz w:val="24"/>
                <w:szCs w:val="24"/>
              </w:rPr>
            </w:pPr>
            <w:r w:rsidRPr="004A2371">
              <w:rPr>
                <w:rFonts w:ascii="Times New Roman" w:hAnsi="Times New Roman" w:cs="Times New Roman"/>
                <w:bCs/>
                <w:sz w:val="24"/>
                <w:szCs w:val="24"/>
              </w:rPr>
              <w:t>ИНН/КПП 3012000794/300101001</w:t>
            </w:r>
          </w:p>
          <w:p w:rsidR="00975D90" w:rsidRPr="004A2371" w:rsidRDefault="00975D90" w:rsidP="00975D90">
            <w:pPr>
              <w:autoSpaceDN w:val="0"/>
              <w:adjustRightInd w:val="0"/>
              <w:spacing w:after="0" w:line="240" w:lineRule="auto"/>
              <w:rPr>
                <w:rFonts w:ascii="Times New Roman" w:hAnsi="Times New Roman" w:cs="Times New Roman"/>
                <w:bCs/>
                <w:sz w:val="24"/>
                <w:szCs w:val="24"/>
              </w:rPr>
            </w:pPr>
            <w:r w:rsidRPr="004A2371">
              <w:rPr>
                <w:rFonts w:ascii="Times New Roman" w:hAnsi="Times New Roman" w:cs="Times New Roman"/>
                <w:bCs/>
                <w:sz w:val="24"/>
                <w:szCs w:val="24"/>
              </w:rPr>
              <w:t>УФК по Астраханской области ГРКЦ ГУ Банка России по Астраханской области</w:t>
            </w:r>
          </w:p>
          <w:p w:rsidR="00382BE2" w:rsidRPr="004A2371" w:rsidRDefault="00382BE2" w:rsidP="00382BE2">
            <w:pPr>
              <w:autoSpaceDN w:val="0"/>
              <w:adjustRightInd w:val="0"/>
              <w:spacing w:after="0" w:line="240" w:lineRule="auto"/>
              <w:rPr>
                <w:rFonts w:ascii="Times New Roman" w:hAnsi="Times New Roman" w:cs="Times New Roman"/>
                <w:bCs/>
                <w:sz w:val="24"/>
                <w:szCs w:val="24"/>
              </w:rPr>
            </w:pPr>
            <w:proofErr w:type="gramStart"/>
            <w:r w:rsidRPr="004A2371">
              <w:rPr>
                <w:rFonts w:ascii="Times New Roman" w:hAnsi="Times New Roman" w:cs="Times New Roman"/>
                <w:bCs/>
                <w:sz w:val="24"/>
                <w:szCs w:val="24"/>
              </w:rPr>
              <w:t>р</w:t>
            </w:r>
            <w:proofErr w:type="gramEnd"/>
            <w:r w:rsidRPr="004A2371">
              <w:rPr>
                <w:rFonts w:ascii="Times New Roman" w:hAnsi="Times New Roman" w:cs="Times New Roman"/>
                <w:bCs/>
                <w:sz w:val="24"/>
                <w:szCs w:val="24"/>
              </w:rPr>
              <w:t>/с 40204810400000000055</w:t>
            </w:r>
          </w:p>
          <w:p w:rsidR="00382BE2" w:rsidRPr="004A2371" w:rsidRDefault="00382BE2" w:rsidP="00382BE2">
            <w:pPr>
              <w:autoSpaceDN w:val="0"/>
              <w:adjustRightInd w:val="0"/>
              <w:spacing w:after="0" w:line="240" w:lineRule="auto"/>
              <w:rPr>
                <w:rFonts w:ascii="Times New Roman" w:hAnsi="Times New Roman" w:cs="Times New Roman"/>
                <w:bCs/>
                <w:sz w:val="24"/>
                <w:szCs w:val="24"/>
              </w:rPr>
            </w:pPr>
            <w:proofErr w:type="gramStart"/>
            <w:r w:rsidRPr="004A2371">
              <w:rPr>
                <w:rFonts w:ascii="Times New Roman" w:hAnsi="Times New Roman" w:cs="Times New Roman"/>
                <w:bCs/>
                <w:sz w:val="24"/>
                <w:szCs w:val="24"/>
              </w:rPr>
              <w:t>л</w:t>
            </w:r>
            <w:proofErr w:type="gramEnd"/>
            <w:r w:rsidRPr="004A2371">
              <w:rPr>
                <w:rFonts w:ascii="Times New Roman" w:hAnsi="Times New Roman" w:cs="Times New Roman"/>
                <w:bCs/>
                <w:sz w:val="24"/>
                <w:szCs w:val="24"/>
              </w:rPr>
              <w:t>/с 03253007280</w:t>
            </w:r>
          </w:p>
          <w:p w:rsidR="00382BE2" w:rsidRPr="004A2371" w:rsidRDefault="00382BE2" w:rsidP="00382BE2">
            <w:pPr>
              <w:autoSpaceDN w:val="0"/>
              <w:adjustRightInd w:val="0"/>
              <w:spacing w:after="0" w:line="240" w:lineRule="auto"/>
              <w:rPr>
                <w:rFonts w:ascii="Times New Roman" w:hAnsi="Times New Roman" w:cs="Times New Roman"/>
                <w:bCs/>
                <w:sz w:val="24"/>
                <w:szCs w:val="24"/>
              </w:rPr>
            </w:pPr>
            <w:r w:rsidRPr="004A2371">
              <w:rPr>
                <w:rFonts w:ascii="Times New Roman" w:hAnsi="Times New Roman" w:cs="Times New Roman"/>
                <w:bCs/>
                <w:sz w:val="24"/>
                <w:szCs w:val="24"/>
              </w:rPr>
              <w:t>БИК 041203001</w:t>
            </w:r>
          </w:p>
          <w:p w:rsidR="00382BE2" w:rsidRPr="004A2371" w:rsidRDefault="00382BE2" w:rsidP="00757135">
            <w:pPr>
              <w:autoSpaceDN w:val="0"/>
              <w:adjustRightInd w:val="0"/>
              <w:spacing w:after="0" w:line="240" w:lineRule="auto"/>
              <w:rPr>
                <w:rFonts w:ascii="Times New Roman" w:hAnsi="Times New Roman" w:cs="Times New Roman"/>
                <w:bCs/>
                <w:sz w:val="24"/>
                <w:szCs w:val="24"/>
              </w:rPr>
            </w:pPr>
            <w:r w:rsidRPr="004A2371">
              <w:rPr>
                <w:rFonts w:ascii="Times New Roman" w:hAnsi="Times New Roman" w:cs="Times New Roman"/>
                <w:sz w:val="24"/>
                <w:szCs w:val="24"/>
              </w:rPr>
              <w:t xml:space="preserve">Адрес: </w:t>
            </w:r>
            <w:proofErr w:type="gramStart"/>
            <w:r w:rsidRPr="004A2371">
              <w:rPr>
                <w:rFonts w:ascii="Times New Roman" w:hAnsi="Times New Roman" w:cs="Times New Roman"/>
                <w:sz w:val="24"/>
                <w:szCs w:val="24"/>
              </w:rPr>
              <w:t xml:space="preserve">Российская Федерация, </w:t>
            </w:r>
            <w:r w:rsidR="00553644" w:rsidRPr="004A2371">
              <w:rPr>
                <w:rFonts w:ascii="Times New Roman" w:hAnsi="Times New Roman" w:cs="Times New Roman"/>
                <w:bCs/>
                <w:sz w:val="24"/>
                <w:szCs w:val="24"/>
              </w:rPr>
              <w:t>416501</w:t>
            </w:r>
            <w:r w:rsidRPr="004A2371">
              <w:rPr>
                <w:rFonts w:ascii="Times New Roman" w:hAnsi="Times New Roman" w:cs="Times New Roman"/>
                <w:bCs/>
                <w:sz w:val="24"/>
                <w:szCs w:val="24"/>
              </w:rPr>
              <w:t xml:space="preserve">, г. Ахтубинск, Астраханская область, </w:t>
            </w:r>
            <w:r w:rsidR="0062435F">
              <w:rPr>
                <w:rFonts w:ascii="Times New Roman" w:hAnsi="Times New Roman" w:cs="Times New Roman"/>
                <w:bCs/>
                <w:sz w:val="24"/>
                <w:szCs w:val="24"/>
              </w:rPr>
              <w:t xml:space="preserve">                             </w:t>
            </w:r>
            <w:r w:rsidRPr="004A2371">
              <w:rPr>
                <w:rFonts w:ascii="Times New Roman" w:hAnsi="Times New Roman" w:cs="Times New Roman"/>
                <w:bCs/>
                <w:sz w:val="24"/>
                <w:szCs w:val="24"/>
              </w:rPr>
              <w:t>ул. Волгоградская, д. 141</w:t>
            </w:r>
            <w:proofErr w:type="gramEnd"/>
          </w:p>
        </w:tc>
      </w:tr>
    </w:tbl>
    <w:p w:rsidR="001B307C" w:rsidRDefault="002F2BAE" w:rsidP="002F2BAE">
      <w:pPr>
        <w:autoSpaceDE w:val="0"/>
        <w:autoSpaceDN w:val="0"/>
        <w:adjustRightInd w:val="0"/>
        <w:spacing w:after="0" w:line="240" w:lineRule="auto"/>
        <w:jc w:val="right"/>
        <w:rPr>
          <w:rFonts w:ascii="Times New Roman" w:hAnsi="Times New Roman" w:cs="Times New Roman"/>
          <w:sz w:val="26"/>
          <w:szCs w:val="26"/>
        </w:rPr>
      </w:pPr>
      <w:r w:rsidRPr="0062435F">
        <w:rPr>
          <w:rFonts w:ascii="Times New Roman" w:hAnsi="Times New Roman" w:cs="Times New Roman"/>
          <w:sz w:val="26"/>
          <w:szCs w:val="26"/>
        </w:rPr>
        <w:lastRenderedPageBreak/>
        <w:t xml:space="preserve">                                                                                                                     </w:t>
      </w:r>
      <w:r w:rsidR="001B307C" w:rsidRPr="00D662FD">
        <w:rPr>
          <w:rFonts w:ascii="Times New Roman" w:hAnsi="Times New Roman" w:cs="Times New Roman"/>
          <w:sz w:val="26"/>
          <w:szCs w:val="26"/>
        </w:rPr>
        <w:t>Приложение №</w:t>
      </w:r>
      <w:r w:rsidR="0062435F">
        <w:rPr>
          <w:rFonts w:ascii="Times New Roman" w:hAnsi="Times New Roman" w:cs="Times New Roman"/>
          <w:sz w:val="26"/>
          <w:szCs w:val="26"/>
        </w:rPr>
        <w:t xml:space="preserve"> </w:t>
      </w:r>
      <w:r w:rsidR="001B307C" w:rsidRPr="00D662FD">
        <w:rPr>
          <w:rFonts w:ascii="Times New Roman" w:hAnsi="Times New Roman" w:cs="Times New Roman"/>
          <w:sz w:val="26"/>
          <w:szCs w:val="26"/>
        </w:rPr>
        <w:t>1</w:t>
      </w:r>
    </w:p>
    <w:p w:rsidR="005766CF" w:rsidRDefault="005766CF" w:rsidP="002F2BAE">
      <w:pPr>
        <w:autoSpaceDE w:val="0"/>
        <w:autoSpaceDN w:val="0"/>
        <w:adjustRightInd w:val="0"/>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к документации об аукционе </w:t>
      </w:r>
    </w:p>
    <w:p w:rsidR="005766CF" w:rsidRPr="00D662FD" w:rsidRDefault="005766CF" w:rsidP="002F2BAE">
      <w:pPr>
        <w:autoSpaceDE w:val="0"/>
        <w:autoSpaceDN w:val="0"/>
        <w:adjustRightInd w:val="0"/>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в электронной форме</w:t>
      </w:r>
    </w:p>
    <w:p w:rsidR="005766CF" w:rsidRDefault="005766CF" w:rsidP="005F5710">
      <w:pPr>
        <w:autoSpaceDE w:val="0"/>
        <w:autoSpaceDN w:val="0"/>
        <w:adjustRightInd w:val="0"/>
        <w:spacing w:after="0" w:line="240" w:lineRule="auto"/>
        <w:ind w:firstLine="709"/>
        <w:jc w:val="center"/>
        <w:rPr>
          <w:rFonts w:ascii="Times New Roman" w:hAnsi="Times New Roman" w:cs="Times New Roman"/>
          <w:sz w:val="26"/>
          <w:szCs w:val="26"/>
        </w:rPr>
      </w:pPr>
    </w:p>
    <w:p w:rsidR="005766CF" w:rsidRDefault="005766CF" w:rsidP="005F5710">
      <w:pPr>
        <w:autoSpaceDE w:val="0"/>
        <w:autoSpaceDN w:val="0"/>
        <w:adjustRightInd w:val="0"/>
        <w:spacing w:after="0" w:line="240" w:lineRule="auto"/>
        <w:ind w:firstLine="709"/>
        <w:jc w:val="center"/>
        <w:rPr>
          <w:rFonts w:ascii="Times New Roman" w:hAnsi="Times New Roman" w:cs="Times New Roman"/>
          <w:sz w:val="26"/>
          <w:szCs w:val="26"/>
        </w:rPr>
      </w:pPr>
    </w:p>
    <w:p w:rsidR="001B307C" w:rsidRPr="004A2371" w:rsidRDefault="0050452A" w:rsidP="005F5710">
      <w:pPr>
        <w:autoSpaceDE w:val="0"/>
        <w:autoSpaceDN w:val="0"/>
        <w:adjustRightInd w:val="0"/>
        <w:spacing w:after="0" w:line="240" w:lineRule="auto"/>
        <w:ind w:firstLine="709"/>
        <w:jc w:val="center"/>
        <w:rPr>
          <w:rFonts w:ascii="Times New Roman" w:hAnsi="Times New Roman" w:cs="Times New Roman"/>
          <w:sz w:val="28"/>
          <w:szCs w:val="28"/>
        </w:rPr>
      </w:pPr>
      <w:r w:rsidRPr="004A2371">
        <w:rPr>
          <w:rFonts w:ascii="Times New Roman" w:hAnsi="Times New Roman" w:cs="Times New Roman"/>
          <w:sz w:val="28"/>
          <w:szCs w:val="28"/>
        </w:rPr>
        <w:t>Н</w:t>
      </w:r>
      <w:r w:rsidR="001B307C" w:rsidRPr="004A2371">
        <w:rPr>
          <w:rFonts w:ascii="Times New Roman" w:hAnsi="Times New Roman" w:cs="Times New Roman"/>
          <w:sz w:val="28"/>
          <w:szCs w:val="28"/>
        </w:rPr>
        <w:t>аименование и описание объекта закупки</w:t>
      </w:r>
    </w:p>
    <w:p w:rsidR="00B35578" w:rsidRPr="004A2371" w:rsidRDefault="00B35578" w:rsidP="005F5710">
      <w:pPr>
        <w:autoSpaceDE w:val="0"/>
        <w:autoSpaceDN w:val="0"/>
        <w:adjustRightInd w:val="0"/>
        <w:spacing w:after="0" w:line="240" w:lineRule="auto"/>
        <w:ind w:firstLine="709"/>
        <w:jc w:val="center"/>
        <w:rPr>
          <w:rFonts w:ascii="Times New Roman" w:hAnsi="Times New Roman" w:cs="Times New Roman"/>
          <w:sz w:val="28"/>
          <w:szCs w:val="28"/>
        </w:rPr>
      </w:pPr>
    </w:p>
    <w:p w:rsidR="00B35578" w:rsidRPr="004A2371" w:rsidRDefault="00B35578" w:rsidP="00670387">
      <w:pPr>
        <w:autoSpaceDE w:val="0"/>
        <w:autoSpaceDN w:val="0"/>
        <w:adjustRightInd w:val="0"/>
        <w:spacing w:after="0" w:line="240" w:lineRule="auto"/>
        <w:ind w:firstLine="709"/>
        <w:jc w:val="center"/>
        <w:rPr>
          <w:rFonts w:ascii="Times New Roman" w:hAnsi="Times New Roman" w:cs="Times New Roman"/>
          <w:sz w:val="28"/>
          <w:szCs w:val="28"/>
        </w:rPr>
      </w:pPr>
      <w:r w:rsidRPr="004A2371">
        <w:rPr>
          <w:rFonts w:ascii="Times New Roman" w:hAnsi="Times New Roman" w:cs="Times New Roman"/>
          <w:sz w:val="28"/>
          <w:szCs w:val="28"/>
        </w:rPr>
        <w:t>Техническое задание на поставку наградной продукции (</w:t>
      </w:r>
      <w:r w:rsidR="00670387" w:rsidRPr="004A2371">
        <w:rPr>
          <w:rFonts w:ascii="Times New Roman" w:hAnsi="Times New Roman" w:cs="Times New Roman"/>
          <w:sz w:val="28"/>
          <w:szCs w:val="28"/>
        </w:rPr>
        <w:t xml:space="preserve">медали, </w:t>
      </w:r>
      <w:r w:rsidRPr="004A2371">
        <w:rPr>
          <w:rFonts w:ascii="Times New Roman" w:hAnsi="Times New Roman" w:cs="Times New Roman"/>
          <w:sz w:val="28"/>
          <w:szCs w:val="28"/>
        </w:rPr>
        <w:t>кубки, статуэтки,</w:t>
      </w:r>
      <w:r w:rsidR="00670387" w:rsidRPr="004A2371">
        <w:rPr>
          <w:rFonts w:ascii="Times New Roman" w:hAnsi="Times New Roman" w:cs="Times New Roman"/>
          <w:sz w:val="28"/>
          <w:szCs w:val="28"/>
        </w:rPr>
        <w:t xml:space="preserve"> дипломы,</w:t>
      </w:r>
      <w:r w:rsidR="00D935F3" w:rsidRPr="004A2371">
        <w:rPr>
          <w:rFonts w:ascii="Times New Roman" w:hAnsi="Times New Roman" w:cs="Times New Roman"/>
          <w:sz w:val="28"/>
          <w:szCs w:val="28"/>
        </w:rPr>
        <w:t xml:space="preserve"> грамоты</w:t>
      </w:r>
      <w:r w:rsidRPr="004A2371">
        <w:rPr>
          <w:rFonts w:ascii="Times New Roman" w:hAnsi="Times New Roman" w:cs="Times New Roman"/>
          <w:sz w:val="28"/>
          <w:szCs w:val="28"/>
        </w:rPr>
        <w:t xml:space="preserve">) </w:t>
      </w:r>
    </w:p>
    <w:p w:rsidR="00B35578" w:rsidRPr="00D662FD" w:rsidRDefault="00B35578" w:rsidP="00C51F1D">
      <w:pPr>
        <w:autoSpaceDE w:val="0"/>
        <w:autoSpaceDN w:val="0"/>
        <w:adjustRightInd w:val="0"/>
        <w:spacing w:after="0" w:line="240" w:lineRule="auto"/>
        <w:rPr>
          <w:rFonts w:ascii="Times New Roman" w:hAnsi="Times New Roman" w:cs="Times New Roman"/>
          <w:sz w:val="26"/>
          <w:szCs w:val="26"/>
        </w:rPr>
      </w:pPr>
    </w:p>
    <w:p w:rsidR="00B35578" w:rsidRPr="00D662FD" w:rsidRDefault="00B35578" w:rsidP="005F5710">
      <w:pPr>
        <w:autoSpaceDE w:val="0"/>
        <w:autoSpaceDN w:val="0"/>
        <w:adjustRightInd w:val="0"/>
        <w:spacing w:after="0" w:line="240" w:lineRule="auto"/>
        <w:ind w:firstLine="709"/>
        <w:rPr>
          <w:rFonts w:ascii="Times New Roman" w:hAnsi="Times New Roman" w:cs="Times New Roman"/>
          <w:sz w:val="26"/>
          <w:szCs w:val="26"/>
        </w:rPr>
      </w:pPr>
    </w:p>
    <w:tbl>
      <w:tblPr>
        <w:tblW w:w="5000" w:type="pct"/>
        <w:tblLook w:val="0000" w:firstRow="0" w:lastRow="0" w:firstColumn="0" w:lastColumn="0" w:noHBand="0" w:noVBand="0"/>
      </w:tblPr>
      <w:tblGrid>
        <w:gridCol w:w="1715"/>
        <w:gridCol w:w="2780"/>
        <w:gridCol w:w="1472"/>
        <w:gridCol w:w="3938"/>
      </w:tblGrid>
      <w:tr w:rsidR="003506B4" w:rsidRPr="00D853A5" w:rsidTr="00347BF5">
        <w:tc>
          <w:tcPr>
            <w:tcW w:w="7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widowControl w:val="0"/>
              <w:spacing w:after="0" w:line="240" w:lineRule="auto"/>
              <w:jc w:val="center"/>
              <w:rPr>
                <w:rFonts w:ascii="Times New Roman" w:hAnsi="Times New Roman" w:cs="Times New Roman"/>
                <w:bCs/>
                <w:sz w:val="24"/>
                <w:szCs w:val="24"/>
              </w:rPr>
            </w:pPr>
            <w:r w:rsidRPr="00D853A5">
              <w:rPr>
                <w:rFonts w:ascii="Times New Roman" w:hAnsi="Times New Roman" w:cs="Times New Roman"/>
                <w:bCs/>
                <w:sz w:val="24"/>
                <w:szCs w:val="24"/>
              </w:rPr>
              <w:t>Наименование</w:t>
            </w:r>
          </w:p>
          <w:p w:rsidR="00B35578" w:rsidRPr="00D853A5" w:rsidRDefault="00B35578" w:rsidP="0062435F">
            <w:pPr>
              <w:widowControl w:val="0"/>
              <w:spacing w:after="0" w:line="240" w:lineRule="auto"/>
              <w:jc w:val="center"/>
              <w:rPr>
                <w:rFonts w:ascii="Times New Roman" w:hAnsi="Times New Roman" w:cs="Times New Roman"/>
                <w:bCs/>
                <w:sz w:val="24"/>
                <w:szCs w:val="24"/>
              </w:rPr>
            </w:pPr>
            <w:r w:rsidRPr="00D853A5">
              <w:rPr>
                <w:rFonts w:ascii="Times New Roman" w:hAnsi="Times New Roman" w:cs="Times New Roman"/>
                <w:bCs/>
                <w:sz w:val="24"/>
                <w:szCs w:val="24"/>
              </w:rPr>
              <w:t>продукции</w:t>
            </w:r>
          </w:p>
        </w:tc>
        <w:tc>
          <w:tcPr>
            <w:tcW w:w="1544"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widowControl w:val="0"/>
              <w:spacing w:after="0" w:line="240" w:lineRule="auto"/>
              <w:jc w:val="center"/>
              <w:rPr>
                <w:rFonts w:ascii="Times New Roman" w:hAnsi="Times New Roman" w:cs="Times New Roman"/>
                <w:bCs/>
                <w:sz w:val="24"/>
                <w:szCs w:val="24"/>
              </w:rPr>
            </w:pPr>
            <w:r w:rsidRPr="00D853A5">
              <w:rPr>
                <w:rFonts w:ascii="Times New Roman" w:hAnsi="Times New Roman" w:cs="Times New Roman"/>
                <w:bCs/>
                <w:sz w:val="24"/>
                <w:szCs w:val="24"/>
              </w:rPr>
              <w:t>Характеристики</w:t>
            </w:r>
          </w:p>
        </w:tc>
        <w:tc>
          <w:tcPr>
            <w:tcW w:w="5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widowControl w:val="0"/>
              <w:spacing w:after="0" w:line="240" w:lineRule="auto"/>
              <w:jc w:val="center"/>
              <w:rPr>
                <w:rFonts w:ascii="Times New Roman" w:hAnsi="Times New Roman" w:cs="Times New Roman"/>
                <w:bCs/>
                <w:sz w:val="24"/>
                <w:szCs w:val="24"/>
              </w:rPr>
            </w:pPr>
            <w:proofErr w:type="spellStart"/>
            <w:r w:rsidRPr="00D853A5">
              <w:rPr>
                <w:rFonts w:ascii="Times New Roman" w:hAnsi="Times New Roman" w:cs="Times New Roman"/>
                <w:bCs/>
                <w:sz w:val="24"/>
                <w:szCs w:val="24"/>
              </w:rPr>
              <w:t>Количе</w:t>
            </w:r>
            <w:proofErr w:type="spellEnd"/>
            <w:r w:rsidRPr="00D853A5">
              <w:rPr>
                <w:rFonts w:ascii="Times New Roman" w:hAnsi="Times New Roman" w:cs="Times New Roman"/>
                <w:bCs/>
                <w:sz w:val="24"/>
                <w:szCs w:val="24"/>
              </w:rPr>
              <w:t>-</w:t>
            </w:r>
          </w:p>
          <w:p w:rsidR="00B35578" w:rsidRPr="00D853A5" w:rsidRDefault="00B35578" w:rsidP="0062435F">
            <w:pPr>
              <w:widowControl w:val="0"/>
              <w:spacing w:after="0" w:line="240" w:lineRule="auto"/>
              <w:jc w:val="center"/>
              <w:rPr>
                <w:rFonts w:ascii="Times New Roman" w:hAnsi="Times New Roman" w:cs="Times New Roman"/>
                <w:bCs/>
                <w:sz w:val="24"/>
                <w:szCs w:val="24"/>
              </w:rPr>
            </w:pPr>
            <w:proofErr w:type="spellStart"/>
            <w:r w:rsidRPr="00D853A5">
              <w:rPr>
                <w:rFonts w:ascii="Times New Roman" w:hAnsi="Times New Roman" w:cs="Times New Roman"/>
                <w:bCs/>
                <w:sz w:val="24"/>
                <w:szCs w:val="24"/>
              </w:rPr>
              <w:t>ство</w:t>
            </w:r>
            <w:proofErr w:type="spellEnd"/>
          </w:p>
        </w:tc>
        <w:tc>
          <w:tcPr>
            <w:tcW w:w="2129" w:type="pct"/>
            <w:tcBorders>
              <w:top w:val="single" w:sz="6" w:space="0" w:color="000000"/>
              <w:left w:val="single" w:sz="6" w:space="0" w:color="000000"/>
              <w:bottom w:val="single" w:sz="6" w:space="0" w:color="000000"/>
              <w:right w:val="single" w:sz="6" w:space="0" w:color="000000"/>
            </w:tcBorders>
          </w:tcPr>
          <w:p w:rsidR="00B35578" w:rsidRPr="00D853A5" w:rsidRDefault="006D4DCF" w:rsidP="0062435F">
            <w:pPr>
              <w:widowControl w:val="0"/>
              <w:spacing w:after="0" w:line="240" w:lineRule="auto"/>
              <w:jc w:val="center"/>
              <w:rPr>
                <w:rFonts w:ascii="Times New Roman" w:hAnsi="Times New Roman" w:cs="Times New Roman"/>
                <w:bCs/>
                <w:sz w:val="24"/>
                <w:szCs w:val="24"/>
              </w:rPr>
            </w:pPr>
            <w:r w:rsidRPr="00D853A5">
              <w:rPr>
                <w:rFonts w:ascii="Times New Roman" w:hAnsi="Times New Roman" w:cs="Times New Roman"/>
                <w:bCs/>
                <w:sz w:val="24"/>
                <w:szCs w:val="24"/>
              </w:rPr>
              <w:t>Описание</w:t>
            </w:r>
          </w:p>
        </w:tc>
      </w:tr>
      <w:tr w:rsidR="003506B4" w:rsidRPr="00D853A5" w:rsidTr="00347BF5">
        <w:tc>
          <w:tcPr>
            <w:tcW w:w="7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sz w:val="24"/>
                <w:szCs w:val="24"/>
              </w:rPr>
              <w:t>1. Медаль</w:t>
            </w:r>
          </w:p>
        </w:tc>
        <w:tc>
          <w:tcPr>
            <w:tcW w:w="1544" w:type="pct"/>
            <w:tcBorders>
              <w:top w:val="single" w:sz="6" w:space="0" w:color="000000"/>
              <w:left w:val="single" w:sz="6" w:space="0" w:color="000000"/>
              <w:bottom w:val="single" w:sz="6" w:space="0" w:color="000000"/>
              <w:right w:val="single" w:sz="6" w:space="0" w:color="000000"/>
            </w:tcBorders>
            <w:shd w:val="clear" w:color="auto" w:fill="auto"/>
          </w:tcPr>
          <w:p w:rsidR="00B35578" w:rsidRPr="00D853A5" w:rsidRDefault="00B35578" w:rsidP="0062435F">
            <w:pPr>
              <w:widowControl w:val="0"/>
              <w:spacing w:after="0" w:line="240" w:lineRule="auto"/>
              <w:jc w:val="both"/>
              <w:rPr>
                <w:rFonts w:ascii="Times New Roman" w:hAnsi="Times New Roman" w:cs="Times New Roman"/>
                <w:sz w:val="24"/>
                <w:szCs w:val="24"/>
              </w:rPr>
            </w:pPr>
            <w:proofErr w:type="gramStart"/>
            <w:r w:rsidRPr="00D853A5">
              <w:rPr>
                <w:rFonts w:ascii="Times New Roman" w:hAnsi="Times New Roman" w:cs="Times New Roman"/>
                <w:sz w:val="24"/>
                <w:szCs w:val="24"/>
              </w:rPr>
              <w:t>Медали (ЗОЛОТО, СЕРЕБРО, БРОНЗА) В РАЗНЫХ КОЛИЧЕСТВАХ</w:t>
            </w:r>
            <w:r w:rsidR="003506B4" w:rsidRPr="00D853A5">
              <w:rPr>
                <w:rFonts w:ascii="Times New Roman" w:hAnsi="Times New Roman" w:cs="Times New Roman"/>
                <w:sz w:val="24"/>
                <w:szCs w:val="24"/>
              </w:rPr>
              <w:t xml:space="preserve"> </w:t>
            </w:r>
            <w:r w:rsidR="002F2BAE">
              <w:rPr>
                <w:rFonts w:ascii="Times New Roman" w:hAnsi="Times New Roman" w:cs="Times New Roman"/>
                <w:sz w:val="24"/>
                <w:szCs w:val="24"/>
              </w:rPr>
              <w:t xml:space="preserve">- внешний диаметр 40-45 мм, </w:t>
            </w:r>
            <w:r w:rsidRPr="00D853A5">
              <w:rPr>
                <w:rFonts w:ascii="Times New Roman" w:hAnsi="Times New Roman" w:cs="Times New Roman"/>
                <w:sz w:val="24"/>
                <w:szCs w:val="24"/>
              </w:rPr>
              <w:t>сплав медно-латунный, с использованием не менее трёх цв</w:t>
            </w:r>
            <w:r w:rsidR="002F2BAE">
              <w:rPr>
                <w:rFonts w:ascii="Times New Roman" w:hAnsi="Times New Roman" w:cs="Times New Roman"/>
                <w:sz w:val="24"/>
                <w:szCs w:val="24"/>
              </w:rPr>
              <w:t xml:space="preserve">етов напыления металлов (в </w:t>
            </w:r>
            <w:proofErr w:type="spellStart"/>
            <w:r w:rsidR="002F2BAE">
              <w:rPr>
                <w:rFonts w:ascii="Times New Roman" w:hAnsi="Times New Roman" w:cs="Times New Roman"/>
                <w:sz w:val="24"/>
                <w:szCs w:val="24"/>
              </w:rPr>
              <w:t>т.ч</w:t>
            </w:r>
            <w:proofErr w:type="spellEnd"/>
            <w:r w:rsidR="002F2BAE">
              <w:rPr>
                <w:rFonts w:ascii="Times New Roman" w:hAnsi="Times New Roman" w:cs="Times New Roman"/>
                <w:sz w:val="24"/>
                <w:szCs w:val="24"/>
              </w:rPr>
              <w:t xml:space="preserve">. </w:t>
            </w:r>
            <w:r w:rsidRPr="00D853A5">
              <w:rPr>
                <w:rFonts w:ascii="Times New Roman" w:hAnsi="Times New Roman" w:cs="Times New Roman"/>
                <w:sz w:val="24"/>
                <w:szCs w:val="24"/>
              </w:rPr>
              <w:t>золотого, серебряного, бронзового  напыления) с креплением для ленты, стандартный металлический вкладыш или заливной вкладыш по эскизу заказчика на выбор;</w:t>
            </w:r>
            <w:proofErr w:type="gramEnd"/>
            <w:r w:rsidRPr="00D853A5">
              <w:rPr>
                <w:rFonts w:ascii="Times New Roman" w:hAnsi="Times New Roman" w:cs="Times New Roman"/>
                <w:sz w:val="24"/>
                <w:szCs w:val="24"/>
              </w:rPr>
              <w:t xml:space="preserve"> </w:t>
            </w:r>
            <w:proofErr w:type="gramStart"/>
            <w:r w:rsidRPr="00D853A5">
              <w:rPr>
                <w:rFonts w:ascii="Times New Roman" w:hAnsi="Times New Roman" w:cs="Times New Roman"/>
                <w:sz w:val="24"/>
                <w:szCs w:val="24"/>
              </w:rPr>
              <w:t xml:space="preserve">лента шириной 20 мм или 10мм на выбор,  </w:t>
            </w:r>
            <w:proofErr w:type="spellStart"/>
            <w:r w:rsidRPr="00D853A5">
              <w:rPr>
                <w:rFonts w:ascii="Times New Roman" w:hAnsi="Times New Roman" w:cs="Times New Roman"/>
                <w:sz w:val="24"/>
                <w:szCs w:val="24"/>
              </w:rPr>
              <w:t>триколор</w:t>
            </w:r>
            <w:proofErr w:type="spellEnd"/>
            <w:r w:rsidRPr="00D853A5">
              <w:rPr>
                <w:rFonts w:ascii="Times New Roman" w:hAnsi="Times New Roman" w:cs="Times New Roman"/>
                <w:sz w:val="24"/>
                <w:szCs w:val="24"/>
              </w:rPr>
              <w:t xml:space="preserve"> РФ, красная, синяя, зеленая или георгиевская лента на выбор, с креплением - на карабин, реверс на обратной стороне с текстом заказчика, гравировка на прозрачном ультратонком пластике с необходимой заказчику надписью, вставка в медаль (Надпись указывает </w:t>
            </w:r>
            <w:r w:rsidRPr="00D853A5">
              <w:rPr>
                <w:rFonts w:ascii="Times New Roman" w:hAnsi="Times New Roman" w:cs="Times New Roman"/>
                <w:sz w:val="24"/>
                <w:szCs w:val="24"/>
              </w:rPr>
              <w:lastRenderedPageBreak/>
              <w:t>предварительно Заказчик при подаче им заявки на поставку медалей).</w:t>
            </w:r>
            <w:proofErr w:type="gramEnd"/>
          </w:p>
        </w:tc>
        <w:tc>
          <w:tcPr>
            <w:tcW w:w="5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DF228A" w:rsidP="0062435F">
            <w:pPr>
              <w:spacing w:line="240" w:lineRule="auto"/>
              <w:rPr>
                <w:rFonts w:ascii="Times New Roman" w:hAnsi="Times New Roman" w:cs="Times New Roman"/>
                <w:sz w:val="24"/>
                <w:szCs w:val="24"/>
              </w:rPr>
            </w:pPr>
            <w:r w:rsidRPr="00D853A5">
              <w:rPr>
                <w:rFonts w:ascii="Times New Roman" w:hAnsi="Times New Roman" w:cs="Times New Roman"/>
                <w:sz w:val="24"/>
                <w:szCs w:val="24"/>
              </w:rPr>
              <w:lastRenderedPageBreak/>
              <w:t xml:space="preserve">Золотых  650 </w:t>
            </w:r>
            <w:r w:rsidR="00B35578" w:rsidRPr="00D853A5">
              <w:rPr>
                <w:rFonts w:ascii="Times New Roman" w:hAnsi="Times New Roman" w:cs="Times New Roman"/>
                <w:sz w:val="24"/>
                <w:szCs w:val="24"/>
              </w:rPr>
              <w:t>шт</w:t>
            </w:r>
            <w:r w:rsidRPr="00D853A5">
              <w:rPr>
                <w:rFonts w:ascii="Times New Roman" w:hAnsi="Times New Roman" w:cs="Times New Roman"/>
                <w:sz w:val="24"/>
                <w:szCs w:val="24"/>
              </w:rPr>
              <w:t>.</w:t>
            </w:r>
          </w:p>
          <w:p w:rsidR="00B35578" w:rsidRPr="00D853A5" w:rsidRDefault="00B35578" w:rsidP="0062435F">
            <w:pPr>
              <w:spacing w:line="240" w:lineRule="auto"/>
              <w:rPr>
                <w:rFonts w:ascii="Times New Roman" w:hAnsi="Times New Roman" w:cs="Times New Roman"/>
                <w:sz w:val="24"/>
                <w:szCs w:val="24"/>
              </w:rPr>
            </w:pPr>
            <w:r w:rsidRPr="00D853A5">
              <w:rPr>
                <w:rFonts w:ascii="Times New Roman" w:hAnsi="Times New Roman" w:cs="Times New Roman"/>
                <w:sz w:val="24"/>
                <w:szCs w:val="24"/>
              </w:rPr>
              <w:t>Серебряных 330 шт</w:t>
            </w:r>
            <w:r w:rsidR="00DF228A" w:rsidRPr="00D853A5">
              <w:rPr>
                <w:rFonts w:ascii="Times New Roman" w:hAnsi="Times New Roman" w:cs="Times New Roman"/>
                <w:sz w:val="24"/>
                <w:szCs w:val="24"/>
              </w:rPr>
              <w:t>.</w:t>
            </w:r>
          </w:p>
          <w:p w:rsidR="00B35578" w:rsidRPr="00D853A5" w:rsidRDefault="00B35578" w:rsidP="0062435F">
            <w:pPr>
              <w:spacing w:line="240" w:lineRule="auto"/>
              <w:rPr>
                <w:rFonts w:ascii="Times New Roman" w:hAnsi="Times New Roman" w:cs="Times New Roman"/>
                <w:sz w:val="24"/>
                <w:szCs w:val="24"/>
              </w:rPr>
            </w:pPr>
            <w:r w:rsidRPr="00D853A5">
              <w:rPr>
                <w:rFonts w:ascii="Times New Roman" w:hAnsi="Times New Roman" w:cs="Times New Roman"/>
                <w:sz w:val="24"/>
                <w:szCs w:val="24"/>
              </w:rPr>
              <w:t>Бронзовых 300 шт</w:t>
            </w:r>
            <w:r w:rsidR="00DF228A" w:rsidRPr="00D853A5">
              <w:rPr>
                <w:rFonts w:ascii="Times New Roman" w:hAnsi="Times New Roman" w:cs="Times New Roman"/>
                <w:sz w:val="24"/>
                <w:szCs w:val="24"/>
              </w:rPr>
              <w:t>.</w:t>
            </w:r>
          </w:p>
        </w:tc>
        <w:tc>
          <w:tcPr>
            <w:tcW w:w="2129" w:type="pct"/>
            <w:tcBorders>
              <w:top w:val="single" w:sz="6" w:space="0" w:color="000000"/>
              <w:left w:val="single" w:sz="6" w:space="0" w:color="000000"/>
              <w:bottom w:val="single" w:sz="6" w:space="0" w:color="000000"/>
              <w:right w:val="single" w:sz="6" w:space="0" w:color="000000"/>
            </w:tcBorders>
          </w:tcPr>
          <w:p w:rsidR="00B35578" w:rsidRPr="00D853A5" w:rsidRDefault="00B35578"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noProof/>
                <w:sz w:val="24"/>
                <w:szCs w:val="24"/>
              </w:rPr>
              <w:drawing>
                <wp:inline distT="0" distB="0" distL="0" distR="0" wp14:anchorId="2F1275BE" wp14:editId="723BBECE">
                  <wp:extent cx="1190625" cy="1362075"/>
                  <wp:effectExtent l="0" t="0" r="0" b="0"/>
                  <wp:docPr id="7" name="Рисунок 7" descr="&amp;Mcy;&amp;iecy;&amp;dcy;&amp;acy;&amp;lcy;&amp;softcy; MMC1040/G 40(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g_detail_image" descr="&amp;Mcy;&amp;iecy;&amp;dcy;&amp;acy;&amp;lcy;&amp;softcy; MMC1040/G 40(25)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625" cy="1362075"/>
                          </a:xfrm>
                          <a:prstGeom prst="rect">
                            <a:avLst/>
                          </a:prstGeom>
                          <a:noFill/>
                          <a:ln>
                            <a:noFill/>
                          </a:ln>
                        </pic:spPr>
                      </pic:pic>
                    </a:graphicData>
                  </a:graphic>
                </wp:inline>
              </w:drawing>
            </w:r>
            <w:r w:rsidRPr="00D853A5">
              <w:rPr>
                <w:rFonts w:ascii="Times New Roman" w:hAnsi="Times New Roman" w:cs="Times New Roman"/>
                <w:sz w:val="24"/>
                <w:szCs w:val="24"/>
              </w:rPr>
              <w:t xml:space="preserve"> </w:t>
            </w:r>
          </w:p>
          <w:p w:rsidR="00B35578" w:rsidRPr="00D853A5" w:rsidRDefault="00B35578" w:rsidP="0062435F">
            <w:pPr>
              <w:widowControl w:val="0"/>
              <w:spacing w:after="0" w:line="240" w:lineRule="auto"/>
              <w:jc w:val="both"/>
              <w:rPr>
                <w:rFonts w:ascii="Times New Roman" w:hAnsi="Times New Roman" w:cs="Times New Roman"/>
                <w:sz w:val="24"/>
                <w:szCs w:val="24"/>
                <w:highlight w:val="yellow"/>
              </w:rPr>
            </w:pPr>
            <w:r w:rsidRPr="00D853A5">
              <w:rPr>
                <w:rFonts w:ascii="Times New Roman" w:hAnsi="Times New Roman" w:cs="Times New Roman"/>
                <w:sz w:val="24"/>
                <w:szCs w:val="24"/>
              </w:rPr>
              <w:t>Медаль диаметром 40 мм, цвет под золото (серебро или бронзу). Медаль изготовлена из медно-латунного сплава. Медаль имеет круглую форму. На медали находится место под вкладыш диаметром 25 мм и глубиной 1 мм, расположенное справа от центра медали. Слева от места под вкладыш – орнамент в  виде кольцеобразных переплетенных линий. Толщина медали 2,5 мм.                                                                                                  Медаль имеет  круглое ушко для крепления ленты, размер ушка должен быть не менее 5 мм в высоту и 5 мм в ширину. Медаль комплектуется</w:t>
            </w:r>
            <w:r w:rsidR="00504BEA" w:rsidRPr="00D853A5">
              <w:rPr>
                <w:rFonts w:ascii="Times New Roman" w:hAnsi="Times New Roman" w:cs="Times New Roman"/>
                <w:sz w:val="24"/>
                <w:szCs w:val="24"/>
              </w:rPr>
              <w:t xml:space="preserve"> металлическим аверсом</w:t>
            </w:r>
            <w:r w:rsidRPr="00D853A5">
              <w:rPr>
                <w:rFonts w:ascii="Times New Roman" w:hAnsi="Times New Roman" w:cs="Times New Roman"/>
                <w:sz w:val="24"/>
                <w:szCs w:val="24"/>
              </w:rPr>
              <w:t xml:space="preserve"> с полноцветным изображением, полноцветным ламинированным реверсом и лентой (ши</w:t>
            </w:r>
            <w:r w:rsidR="007E66D9" w:rsidRPr="00D853A5">
              <w:rPr>
                <w:rFonts w:ascii="Times New Roman" w:hAnsi="Times New Roman" w:cs="Times New Roman"/>
                <w:sz w:val="24"/>
                <w:szCs w:val="24"/>
              </w:rPr>
              <w:t xml:space="preserve">рина  не более 11 мм, </w:t>
            </w:r>
            <w:proofErr w:type="spellStart"/>
            <w:r w:rsidR="007E66D9" w:rsidRPr="00D853A5">
              <w:rPr>
                <w:rFonts w:ascii="Times New Roman" w:hAnsi="Times New Roman" w:cs="Times New Roman"/>
                <w:sz w:val="24"/>
                <w:szCs w:val="24"/>
              </w:rPr>
              <w:t>триколор</w:t>
            </w:r>
            <w:proofErr w:type="spellEnd"/>
            <w:r w:rsidR="007E66D9" w:rsidRPr="00D853A5">
              <w:rPr>
                <w:rFonts w:ascii="Times New Roman" w:hAnsi="Times New Roman" w:cs="Times New Roman"/>
                <w:sz w:val="24"/>
                <w:szCs w:val="24"/>
              </w:rPr>
              <w:t>).</w:t>
            </w:r>
            <w:r w:rsidRPr="00D853A5">
              <w:rPr>
                <w:rFonts w:ascii="Times New Roman" w:hAnsi="Times New Roman" w:cs="Times New Roman"/>
                <w:sz w:val="24"/>
                <w:szCs w:val="24"/>
              </w:rPr>
              <w:t xml:space="preserve"> </w:t>
            </w:r>
            <w:r w:rsidR="007E66D9" w:rsidRPr="00D853A5">
              <w:rPr>
                <w:rFonts w:ascii="Times New Roman" w:hAnsi="Times New Roman" w:cs="Times New Roman"/>
                <w:sz w:val="24"/>
                <w:szCs w:val="24"/>
              </w:rPr>
              <w:t xml:space="preserve"> В</w:t>
            </w:r>
            <w:r w:rsidRPr="00D853A5">
              <w:rPr>
                <w:rFonts w:ascii="Times New Roman" w:hAnsi="Times New Roman" w:cs="Times New Roman"/>
                <w:sz w:val="24"/>
                <w:szCs w:val="24"/>
              </w:rPr>
              <w:t>ставка – штампованная с изображением вида спорта или призового места</w:t>
            </w:r>
            <w:r w:rsidR="007E66D9" w:rsidRPr="00D853A5">
              <w:rPr>
                <w:rFonts w:ascii="Times New Roman" w:hAnsi="Times New Roman" w:cs="Times New Roman"/>
                <w:sz w:val="24"/>
                <w:szCs w:val="24"/>
              </w:rPr>
              <w:t>.</w:t>
            </w:r>
          </w:p>
        </w:tc>
      </w:tr>
      <w:tr w:rsidR="003506B4" w:rsidRPr="00D853A5" w:rsidTr="00347BF5">
        <w:tc>
          <w:tcPr>
            <w:tcW w:w="7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sz w:val="24"/>
                <w:szCs w:val="24"/>
              </w:rPr>
              <w:lastRenderedPageBreak/>
              <w:t>2. Медаль</w:t>
            </w:r>
          </w:p>
        </w:tc>
        <w:tc>
          <w:tcPr>
            <w:tcW w:w="1544" w:type="pct"/>
            <w:tcBorders>
              <w:top w:val="single" w:sz="6" w:space="0" w:color="000000"/>
              <w:left w:val="single" w:sz="6" w:space="0" w:color="000000"/>
              <w:bottom w:val="single" w:sz="6" w:space="0" w:color="000000"/>
              <w:right w:val="single" w:sz="6" w:space="0" w:color="000000"/>
            </w:tcBorders>
            <w:shd w:val="clear" w:color="auto" w:fill="auto"/>
          </w:tcPr>
          <w:p w:rsidR="00B35578" w:rsidRPr="00D853A5" w:rsidRDefault="00B35578" w:rsidP="0062435F">
            <w:pPr>
              <w:widowControl w:val="0"/>
              <w:spacing w:after="0" w:line="240" w:lineRule="auto"/>
              <w:jc w:val="both"/>
              <w:rPr>
                <w:rFonts w:ascii="Times New Roman" w:hAnsi="Times New Roman" w:cs="Times New Roman"/>
                <w:sz w:val="24"/>
                <w:szCs w:val="24"/>
              </w:rPr>
            </w:pPr>
            <w:proofErr w:type="gramStart"/>
            <w:r w:rsidRPr="00D853A5">
              <w:rPr>
                <w:rFonts w:ascii="Times New Roman" w:hAnsi="Times New Roman" w:cs="Times New Roman"/>
                <w:sz w:val="24"/>
                <w:szCs w:val="24"/>
              </w:rPr>
              <w:t>Медали (ЗОЛОТО, СЕРЕБРО, БРОНЗА) В РАВНЫХ КОЛИЧЕСТВАХ</w:t>
            </w:r>
            <w:r w:rsidR="00CA746D" w:rsidRPr="00D853A5">
              <w:rPr>
                <w:rFonts w:ascii="Times New Roman" w:hAnsi="Times New Roman" w:cs="Times New Roman"/>
                <w:sz w:val="24"/>
                <w:szCs w:val="24"/>
              </w:rPr>
              <w:t xml:space="preserve"> </w:t>
            </w:r>
            <w:r w:rsidRPr="00D853A5">
              <w:rPr>
                <w:rFonts w:ascii="Times New Roman" w:hAnsi="Times New Roman" w:cs="Times New Roman"/>
                <w:sz w:val="24"/>
                <w:szCs w:val="24"/>
              </w:rPr>
              <w:t xml:space="preserve">- внешний диаметр 40-45 мм, сплав медно-латунный, с использованием не менее трёх цветов напыления металлов (в </w:t>
            </w:r>
            <w:proofErr w:type="spellStart"/>
            <w:r w:rsidRPr="00D853A5">
              <w:rPr>
                <w:rFonts w:ascii="Times New Roman" w:hAnsi="Times New Roman" w:cs="Times New Roman"/>
                <w:sz w:val="24"/>
                <w:szCs w:val="24"/>
              </w:rPr>
              <w:t>т.ч</w:t>
            </w:r>
            <w:proofErr w:type="spellEnd"/>
            <w:r w:rsidRPr="00D853A5">
              <w:rPr>
                <w:rFonts w:ascii="Times New Roman" w:hAnsi="Times New Roman" w:cs="Times New Roman"/>
                <w:sz w:val="24"/>
                <w:szCs w:val="24"/>
              </w:rPr>
              <w:t>. золотого, серебряного, бронзового  напыления) с креплением для ленты, стандартный металлический вкладыш или заливной вкладыш по эскизу заказчика на выбор;</w:t>
            </w:r>
            <w:proofErr w:type="gramEnd"/>
            <w:r w:rsidRPr="00D853A5">
              <w:rPr>
                <w:rFonts w:ascii="Times New Roman" w:hAnsi="Times New Roman" w:cs="Times New Roman"/>
                <w:sz w:val="24"/>
                <w:szCs w:val="24"/>
              </w:rPr>
              <w:t xml:space="preserve"> </w:t>
            </w:r>
            <w:proofErr w:type="gramStart"/>
            <w:r w:rsidRPr="00D853A5">
              <w:rPr>
                <w:rFonts w:ascii="Times New Roman" w:hAnsi="Times New Roman" w:cs="Times New Roman"/>
                <w:sz w:val="24"/>
                <w:szCs w:val="24"/>
              </w:rPr>
              <w:t xml:space="preserve">лента шириной 20 мм или 10мм на выбор,  </w:t>
            </w:r>
            <w:proofErr w:type="spellStart"/>
            <w:r w:rsidRPr="00D853A5">
              <w:rPr>
                <w:rFonts w:ascii="Times New Roman" w:hAnsi="Times New Roman" w:cs="Times New Roman"/>
                <w:sz w:val="24"/>
                <w:szCs w:val="24"/>
              </w:rPr>
              <w:t>триколор</w:t>
            </w:r>
            <w:proofErr w:type="spellEnd"/>
            <w:r w:rsidRPr="00D853A5">
              <w:rPr>
                <w:rFonts w:ascii="Times New Roman" w:hAnsi="Times New Roman" w:cs="Times New Roman"/>
                <w:sz w:val="24"/>
                <w:szCs w:val="24"/>
              </w:rPr>
              <w:t xml:space="preserve"> РФ, красная, синяя, зеленая или георгиевская лента на выбор, с креплением - на карабин, реверс на обратной стороне с текстом заказчика, гравировка на прозрачном ультратонком пластике с необходимой заказчику надписью, вставка в медаль (Надпись указывает предварительно Заказчик при подаче им заявки на поставку медалей).</w:t>
            </w:r>
            <w:proofErr w:type="gramEnd"/>
          </w:p>
        </w:tc>
        <w:tc>
          <w:tcPr>
            <w:tcW w:w="5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spacing w:line="240" w:lineRule="auto"/>
              <w:rPr>
                <w:rFonts w:ascii="Times New Roman" w:hAnsi="Times New Roman" w:cs="Times New Roman"/>
                <w:sz w:val="24"/>
                <w:szCs w:val="24"/>
              </w:rPr>
            </w:pPr>
            <w:r w:rsidRPr="00D853A5">
              <w:rPr>
                <w:rFonts w:ascii="Times New Roman" w:hAnsi="Times New Roman" w:cs="Times New Roman"/>
                <w:sz w:val="24"/>
                <w:szCs w:val="24"/>
              </w:rPr>
              <w:t>Золотых 150 шт</w:t>
            </w:r>
            <w:r w:rsidR="00DF228A" w:rsidRPr="00D853A5">
              <w:rPr>
                <w:rFonts w:ascii="Times New Roman" w:hAnsi="Times New Roman" w:cs="Times New Roman"/>
                <w:sz w:val="24"/>
                <w:szCs w:val="24"/>
              </w:rPr>
              <w:t>.</w:t>
            </w:r>
          </w:p>
          <w:p w:rsidR="00B35578" w:rsidRPr="00D853A5" w:rsidRDefault="00B35578" w:rsidP="0062435F">
            <w:pPr>
              <w:spacing w:line="240" w:lineRule="auto"/>
              <w:rPr>
                <w:rFonts w:ascii="Times New Roman" w:hAnsi="Times New Roman" w:cs="Times New Roman"/>
                <w:sz w:val="24"/>
                <w:szCs w:val="24"/>
              </w:rPr>
            </w:pPr>
          </w:p>
        </w:tc>
        <w:tc>
          <w:tcPr>
            <w:tcW w:w="2129" w:type="pct"/>
            <w:tcBorders>
              <w:top w:val="single" w:sz="6" w:space="0" w:color="000000"/>
              <w:left w:val="single" w:sz="6" w:space="0" w:color="000000"/>
              <w:bottom w:val="single" w:sz="6" w:space="0" w:color="000000"/>
              <w:right w:val="single" w:sz="6" w:space="0" w:color="000000"/>
            </w:tcBorders>
          </w:tcPr>
          <w:p w:rsidR="00B35578" w:rsidRPr="00D853A5" w:rsidRDefault="00B35578"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noProof/>
                <w:sz w:val="24"/>
                <w:szCs w:val="24"/>
              </w:rPr>
              <w:drawing>
                <wp:inline distT="0" distB="0" distL="0" distR="0" wp14:anchorId="7913DB4B" wp14:editId="09D0D332">
                  <wp:extent cx="1247775" cy="1381125"/>
                  <wp:effectExtent l="0" t="0" r="0" b="0"/>
                  <wp:docPr id="6" name="Рисунок 6" descr="&amp;Mcy;&amp;iecy;&amp;dcy;&amp;acy;&amp;lcy;&amp;softcy; MMC3045/G 45(25) G-3&amp;mcy;&amp;m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g_detail_image" descr="&amp;Mcy;&amp;iecy;&amp;dcy;&amp;acy;&amp;lcy;&amp;softcy; MMC3045/G 45(25) G-3&amp;mcy;&amp;mcy;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775" cy="1381125"/>
                          </a:xfrm>
                          <a:prstGeom prst="rect">
                            <a:avLst/>
                          </a:prstGeom>
                          <a:noFill/>
                          <a:ln>
                            <a:noFill/>
                          </a:ln>
                        </pic:spPr>
                      </pic:pic>
                    </a:graphicData>
                  </a:graphic>
                </wp:inline>
              </w:drawing>
            </w:r>
          </w:p>
          <w:p w:rsidR="00005B1B" w:rsidRPr="00D853A5" w:rsidRDefault="00B35578" w:rsidP="0062435F">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 xml:space="preserve">Медаль диаметром 45 мм, цвет под золото. Медаль изготовлена из медно-латунного сплава. Медаль имеет круглую форму. На медали находится место под вкладыш диаметром 25 мм и глубиной 1 мм, расположенное в центре. Под вкладышем, по  всей окружности медали расположена стилизованная  лавровая ветвь. </w:t>
            </w:r>
            <w:proofErr w:type="gramStart"/>
            <w:r w:rsidRPr="00D853A5">
              <w:rPr>
                <w:rFonts w:ascii="Times New Roman" w:hAnsi="Times New Roman" w:cs="Times New Roman"/>
                <w:sz w:val="24"/>
                <w:szCs w:val="24"/>
              </w:rPr>
              <w:t>Ветви</w:t>
            </w:r>
            <w:proofErr w:type="gramEnd"/>
            <w:r w:rsidRPr="00D853A5">
              <w:rPr>
                <w:rFonts w:ascii="Times New Roman" w:hAnsi="Times New Roman" w:cs="Times New Roman"/>
                <w:sz w:val="24"/>
                <w:szCs w:val="24"/>
              </w:rPr>
              <w:t xml:space="preserve"> не перевязанные бантом. Толщина медали 3 мм. Медаль имеет  круглое ушко для крепления ленты, размер ушка должен быть не менее 5 мм в высоту и 5 мм в ширину</w:t>
            </w:r>
            <w:r w:rsidR="00005B1B" w:rsidRPr="00D853A5">
              <w:rPr>
                <w:rFonts w:ascii="Times New Roman" w:hAnsi="Times New Roman" w:cs="Times New Roman"/>
                <w:sz w:val="24"/>
                <w:szCs w:val="24"/>
              </w:rPr>
              <w:t>.</w:t>
            </w:r>
          </w:p>
          <w:p w:rsidR="00B35578" w:rsidRPr="00D853A5" w:rsidRDefault="00B35578" w:rsidP="0062435F">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Медаль ком</w:t>
            </w:r>
            <w:r w:rsidR="00005B1B" w:rsidRPr="00D853A5">
              <w:rPr>
                <w:rFonts w:ascii="Times New Roman" w:hAnsi="Times New Roman" w:cs="Times New Roman"/>
                <w:sz w:val="24"/>
                <w:szCs w:val="24"/>
              </w:rPr>
              <w:t>плектуется металлическим аверсом</w:t>
            </w:r>
            <w:r w:rsidRPr="00D853A5">
              <w:rPr>
                <w:rFonts w:ascii="Times New Roman" w:hAnsi="Times New Roman" w:cs="Times New Roman"/>
                <w:sz w:val="24"/>
                <w:szCs w:val="24"/>
              </w:rPr>
              <w:t xml:space="preserve"> с полноцветным изображением, полноцветным ламинированным реверсом и лентой (ширина  не более 11 мм, </w:t>
            </w:r>
            <w:proofErr w:type="spellStart"/>
            <w:r w:rsidRPr="00D853A5">
              <w:rPr>
                <w:rFonts w:ascii="Times New Roman" w:hAnsi="Times New Roman" w:cs="Times New Roman"/>
                <w:sz w:val="24"/>
                <w:szCs w:val="24"/>
              </w:rPr>
              <w:t>триколор</w:t>
            </w:r>
            <w:proofErr w:type="spellEnd"/>
            <w:r w:rsidRPr="00D853A5">
              <w:rPr>
                <w:rFonts w:ascii="Times New Roman" w:hAnsi="Times New Roman" w:cs="Times New Roman"/>
                <w:sz w:val="24"/>
                <w:szCs w:val="24"/>
              </w:rPr>
              <w:t xml:space="preserve">). </w:t>
            </w:r>
            <w:r w:rsidR="00005B1B" w:rsidRPr="00D853A5">
              <w:rPr>
                <w:rFonts w:ascii="Times New Roman" w:hAnsi="Times New Roman" w:cs="Times New Roman"/>
                <w:sz w:val="24"/>
                <w:szCs w:val="24"/>
              </w:rPr>
              <w:t xml:space="preserve"> В</w:t>
            </w:r>
            <w:r w:rsidRPr="00D853A5">
              <w:rPr>
                <w:rFonts w:ascii="Times New Roman" w:hAnsi="Times New Roman" w:cs="Times New Roman"/>
                <w:sz w:val="24"/>
                <w:szCs w:val="24"/>
              </w:rPr>
              <w:t xml:space="preserve">ставка – штампованная с изображением </w:t>
            </w:r>
            <w:r w:rsidR="00005B1B" w:rsidRPr="00D853A5">
              <w:rPr>
                <w:rFonts w:ascii="Times New Roman" w:hAnsi="Times New Roman" w:cs="Times New Roman"/>
                <w:sz w:val="24"/>
                <w:szCs w:val="24"/>
              </w:rPr>
              <w:t>вида спорта или призового места.</w:t>
            </w:r>
          </w:p>
        </w:tc>
      </w:tr>
      <w:tr w:rsidR="003506B4" w:rsidRPr="00D853A5" w:rsidTr="00347BF5">
        <w:tc>
          <w:tcPr>
            <w:tcW w:w="7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sz w:val="24"/>
                <w:szCs w:val="24"/>
              </w:rPr>
              <w:lastRenderedPageBreak/>
              <w:t>3. Медаль</w:t>
            </w:r>
          </w:p>
        </w:tc>
        <w:tc>
          <w:tcPr>
            <w:tcW w:w="1544" w:type="pct"/>
            <w:tcBorders>
              <w:top w:val="single" w:sz="6" w:space="0" w:color="000000"/>
              <w:left w:val="single" w:sz="6" w:space="0" w:color="000000"/>
              <w:bottom w:val="single" w:sz="6" w:space="0" w:color="000000"/>
              <w:right w:val="single" w:sz="6" w:space="0" w:color="000000"/>
            </w:tcBorders>
            <w:shd w:val="clear" w:color="auto" w:fill="auto"/>
          </w:tcPr>
          <w:p w:rsidR="00B35578" w:rsidRPr="00D853A5" w:rsidRDefault="00B35578" w:rsidP="0062435F">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Медали (ЗОЛОТО, СЕРЕБРО, БРОНЗА) В РАЗНЫХ КОЛИЧЕСТВА</w:t>
            </w:r>
            <w:proofErr w:type="gramStart"/>
            <w:r w:rsidRPr="00D853A5">
              <w:rPr>
                <w:rFonts w:ascii="Times New Roman" w:hAnsi="Times New Roman" w:cs="Times New Roman"/>
                <w:sz w:val="24"/>
                <w:szCs w:val="24"/>
              </w:rPr>
              <w:t>Х-</w:t>
            </w:r>
            <w:proofErr w:type="gramEnd"/>
            <w:r w:rsidRPr="00D853A5">
              <w:rPr>
                <w:rFonts w:ascii="Times New Roman" w:hAnsi="Times New Roman" w:cs="Times New Roman"/>
                <w:sz w:val="24"/>
                <w:szCs w:val="24"/>
              </w:rPr>
              <w:t xml:space="preserve"> - внешний диаметр 50 мм, сплав медно-латунный, с использованием не менее трёх цветов напыления металлов (в </w:t>
            </w:r>
            <w:proofErr w:type="spellStart"/>
            <w:r w:rsidRPr="00D853A5">
              <w:rPr>
                <w:rFonts w:ascii="Times New Roman" w:hAnsi="Times New Roman" w:cs="Times New Roman"/>
                <w:sz w:val="24"/>
                <w:szCs w:val="24"/>
              </w:rPr>
              <w:t>т.ч</w:t>
            </w:r>
            <w:proofErr w:type="spellEnd"/>
            <w:r w:rsidRPr="00D853A5">
              <w:rPr>
                <w:rFonts w:ascii="Times New Roman" w:hAnsi="Times New Roman" w:cs="Times New Roman"/>
                <w:sz w:val="24"/>
                <w:szCs w:val="24"/>
              </w:rPr>
              <w:t xml:space="preserve">. золотого, серебряного, бронзового  напыления) с креплением для ленты, стандартный металлический вкладыш или заливной вкладыш по эскизу заказчика на выбор; </w:t>
            </w:r>
            <w:proofErr w:type="gramStart"/>
            <w:r w:rsidRPr="00D853A5">
              <w:rPr>
                <w:rFonts w:ascii="Times New Roman" w:hAnsi="Times New Roman" w:cs="Times New Roman"/>
                <w:sz w:val="24"/>
                <w:szCs w:val="24"/>
              </w:rPr>
              <w:t xml:space="preserve">лента шириной 20 мм или 10мм на выбор,  </w:t>
            </w:r>
            <w:proofErr w:type="spellStart"/>
            <w:r w:rsidRPr="00D853A5">
              <w:rPr>
                <w:rFonts w:ascii="Times New Roman" w:hAnsi="Times New Roman" w:cs="Times New Roman"/>
                <w:sz w:val="24"/>
                <w:szCs w:val="24"/>
              </w:rPr>
              <w:t>триколор</w:t>
            </w:r>
            <w:proofErr w:type="spellEnd"/>
            <w:r w:rsidRPr="00D853A5">
              <w:rPr>
                <w:rFonts w:ascii="Times New Roman" w:hAnsi="Times New Roman" w:cs="Times New Roman"/>
                <w:sz w:val="24"/>
                <w:szCs w:val="24"/>
              </w:rPr>
              <w:t xml:space="preserve"> РФ, красная, синяя, зеленая или георгиевская лента на выбор, с креплением - на карабин, реверс на обратной стороне с текстом заказчика, гравировка на прозрачном ультратонком пластике с необходимой заказчику надписью, вставка в медаль (Надпись указывает предварительно Заказчик при подаче им заявки на поставку медалей).</w:t>
            </w:r>
            <w:proofErr w:type="gramEnd"/>
          </w:p>
        </w:tc>
        <w:tc>
          <w:tcPr>
            <w:tcW w:w="5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spacing w:line="240" w:lineRule="auto"/>
              <w:rPr>
                <w:rFonts w:ascii="Times New Roman" w:hAnsi="Times New Roman" w:cs="Times New Roman"/>
                <w:sz w:val="24"/>
                <w:szCs w:val="24"/>
              </w:rPr>
            </w:pPr>
            <w:r w:rsidRPr="00D853A5">
              <w:rPr>
                <w:rFonts w:ascii="Times New Roman" w:hAnsi="Times New Roman" w:cs="Times New Roman"/>
                <w:sz w:val="24"/>
                <w:szCs w:val="24"/>
              </w:rPr>
              <w:t>Золотых 10 шт</w:t>
            </w:r>
            <w:r w:rsidR="00DF228A" w:rsidRPr="00D853A5">
              <w:rPr>
                <w:rFonts w:ascii="Times New Roman" w:hAnsi="Times New Roman" w:cs="Times New Roman"/>
                <w:sz w:val="24"/>
                <w:szCs w:val="24"/>
              </w:rPr>
              <w:t>.</w:t>
            </w:r>
          </w:p>
          <w:p w:rsidR="00B35578" w:rsidRPr="00D853A5" w:rsidRDefault="00B35578" w:rsidP="0062435F">
            <w:pPr>
              <w:spacing w:line="240" w:lineRule="auto"/>
              <w:rPr>
                <w:rFonts w:ascii="Times New Roman" w:hAnsi="Times New Roman" w:cs="Times New Roman"/>
                <w:sz w:val="24"/>
                <w:szCs w:val="24"/>
              </w:rPr>
            </w:pPr>
            <w:r w:rsidRPr="00D853A5">
              <w:rPr>
                <w:rFonts w:ascii="Times New Roman" w:hAnsi="Times New Roman" w:cs="Times New Roman"/>
                <w:sz w:val="24"/>
                <w:szCs w:val="24"/>
              </w:rPr>
              <w:t>Серебряных 10 шт</w:t>
            </w:r>
            <w:r w:rsidR="00DF228A" w:rsidRPr="00D853A5">
              <w:rPr>
                <w:rFonts w:ascii="Times New Roman" w:hAnsi="Times New Roman" w:cs="Times New Roman"/>
                <w:sz w:val="24"/>
                <w:szCs w:val="24"/>
              </w:rPr>
              <w:t>.</w:t>
            </w:r>
          </w:p>
          <w:p w:rsidR="00B35578" w:rsidRPr="00D853A5" w:rsidRDefault="00B35578" w:rsidP="0062435F">
            <w:pPr>
              <w:spacing w:line="240" w:lineRule="auto"/>
              <w:rPr>
                <w:rFonts w:ascii="Times New Roman" w:hAnsi="Times New Roman" w:cs="Times New Roman"/>
                <w:sz w:val="24"/>
                <w:szCs w:val="24"/>
              </w:rPr>
            </w:pPr>
            <w:r w:rsidRPr="00D853A5">
              <w:rPr>
                <w:rFonts w:ascii="Times New Roman" w:hAnsi="Times New Roman" w:cs="Times New Roman"/>
                <w:sz w:val="24"/>
                <w:szCs w:val="24"/>
              </w:rPr>
              <w:t>Бронзовых 10 шт</w:t>
            </w:r>
            <w:r w:rsidR="00DF228A" w:rsidRPr="00D853A5">
              <w:rPr>
                <w:rFonts w:ascii="Times New Roman" w:hAnsi="Times New Roman" w:cs="Times New Roman"/>
                <w:sz w:val="24"/>
                <w:szCs w:val="24"/>
              </w:rPr>
              <w:t>.</w:t>
            </w:r>
          </w:p>
        </w:tc>
        <w:tc>
          <w:tcPr>
            <w:tcW w:w="2129" w:type="pct"/>
            <w:tcBorders>
              <w:top w:val="single" w:sz="6" w:space="0" w:color="000000"/>
              <w:left w:val="single" w:sz="6" w:space="0" w:color="000000"/>
              <w:bottom w:val="single" w:sz="6" w:space="0" w:color="000000"/>
              <w:right w:val="single" w:sz="6" w:space="0" w:color="000000"/>
            </w:tcBorders>
          </w:tcPr>
          <w:p w:rsidR="00B35578" w:rsidRPr="00D853A5" w:rsidRDefault="00B35578"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noProof/>
                <w:sz w:val="24"/>
                <w:szCs w:val="24"/>
              </w:rPr>
              <w:drawing>
                <wp:inline distT="0" distB="0" distL="0" distR="0" wp14:anchorId="2B42DDE3" wp14:editId="3F471433">
                  <wp:extent cx="1143000" cy="1257300"/>
                  <wp:effectExtent l="0" t="0" r="0" b="0"/>
                  <wp:docPr id="5" name="Рисунок 5" descr="&amp;Mcy;&amp;iecy;&amp;dcy;&amp;acy;&amp;lcy;&amp;softcy; MMC1750/G 50(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g_detail_image" descr="&amp;Mcy;&amp;iecy;&amp;dcy;&amp;acy;&amp;lcy;&amp;softcy; MMC1750/G 50(25)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p>
          <w:p w:rsidR="00B35578" w:rsidRPr="00D853A5" w:rsidRDefault="00B35578" w:rsidP="0062435F">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Медаль металлическая, покрытие под золото (серебро, бронзу) из высокопрочного сплава, с высококачественным покрытием и полировкой, с рельефом в виде лавровых ветвей, идущих из центра нижней части медали, где они пересекаются друг с другом и их переплетает лента. Лавровые ветви, идущие вверх и уменьшающиеся в размере к верхней части медали. В центре медали, между лавровыми ветвями в верхней части медали расположено место под вкладыш диаметром 25мм с полноцветным изображением по эскизу заказчика. В верхней части медали круглое ушко, под карабин для крепления ленты. Реверс полноцве</w:t>
            </w:r>
            <w:r w:rsidR="007236DF" w:rsidRPr="00D853A5">
              <w:rPr>
                <w:rFonts w:ascii="Times New Roman" w:hAnsi="Times New Roman" w:cs="Times New Roman"/>
                <w:sz w:val="24"/>
                <w:szCs w:val="24"/>
              </w:rPr>
              <w:t>т</w:t>
            </w:r>
            <w:r w:rsidRPr="00D853A5">
              <w:rPr>
                <w:rFonts w:ascii="Times New Roman" w:hAnsi="Times New Roman" w:cs="Times New Roman"/>
                <w:sz w:val="24"/>
                <w:szCs w:val="24"/>
              </w:rPr>
              <w:t>ный ламинированный. Внешний диаметр медали 50 мм. Лента цветов флага РФ, ширина - не менее 20мм, крепления для ленты.</w:t>
            </w:r>
          </w:p>
        </w:tc>
      </w:tr>
      <w:tr w:rsidR="003506B4" w:rsidRPr="00D853A5" w:rsidTr="00347BF5">
        <w:tc>
          <w:tcPr>
            <w:tcW w:w="7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sz w:val="24"/>
                <w:szCs w:val="24"/>
              </w:rPr>
              <w:t>4. Кубки комплекты тройки за 1,</w:t>
            </w:r>
            <w:r w:rsidR="0062435F">
              <w:rPr>
                <w:rFonts w:ascii="Times New Roman" w:hAnsi="Times New Roman" w:cs="Times New Roman"/>
                <w:sz w:val="24"/>
                <w:szCs w:val="24"/>
              </w:rPr>
              <w:t xml:space="preserve"> </w:t>
            </w:r>
            <w:r w:rsidRPr="00D853A5">
              <w:rPr>
                <w:rFonts w:ascii="Times New Roman" w:hAnsi="Times New Roman" w:cs="Times New Roman"/>
                <w:sz w:val="24"/>
                <w:szCs w:val="24"/>
              </w:rPr>
              <w:t>2,</w:t>
            </w:r>
            <w:r w:rsidR="0062435F">
              <w:rPr>
                <w:rFonts w:ascii="Times New Roman" w:hAnsi="Times New Roman" w:cs="Times New Roman"/>
                <w:sz w:val="24"/>
                <w:szCs w:val="24"/>
              </w:rPr>
              <w:t xml:space="preserve"> </w:t>
            </w:r>
            <w:r w:rsidRPr="00D853A5">
              <w:rPr>
                <w:rFonts w:ascii="Times New Roman" w:hAnsi="Times New Roman" w:cs="Times New Roman"/>
                <w:sz w:val="24"/>
                <w:szCs w:val="24"/>
              </w:rPr>
              <w:t>3 место</w:t>
            </w:r>
          </w:p>
        </w:tc>
        <w:tc>
          <w:tcPr>
            <w:tcW w:w="1544" w:type="pct"/>
            <w:tcBorders>
              <w:top w:val="single" w:sz="6" w:space="0" w:color="000000"/>
              <w:left w:val="single" w:sz="6" w:space="0" w:color="000000"/>
              <w:bottom w:val="single" w:sz="6" w:space="0" w:color="000000"/>
              <w:right w:val="single" w:sz="6" w:space="0" w:color="000000"/>
            </w:tcBorders>
            <w:shd w:val="clear" w:color="auto" w:fill="auto"/>
          </w:tcPr>
          <w:p w:rsidR="00B35578" w:rsidRPr="00D853A5" w:rsidRDefault="00B35578" w:rsidP="0062435F">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Кубки наградные. Форма чаши вытянутая полусфера, поверхность с напылением золотого, серебряного, бронзового цвета, с декоративными ручками на чаше, без декоративных ручек на чаше.</w:t>
            </w:r>
          </w:p>
          <w:p w:rsidR="00B35578" w:rsidRPr="00D853A5" w:rsidRDefault="00B35578" w:rsidP="0062435F">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 xml:space="preserve">Материал - металл, пластик. Стандартная комплектация включает: </w:t>
            </w:r>
            <w:r w:rsidRPr="00D853A5">
              <w:rPr>
                <w:rFonts w:ascii="Times New Roman" w:hAnsi="Times New Roman" w:cs="Times New Roman"/>
                <w:sz w:val="24"/>
                <w:szCs w:val="24"/>
              </w:rPr>
              <w:lastRenderedPageBreak/>
              <w:t>без вкладыша или с вкладышем</w:t>
            </w:r>
            <w:proofErr w:type="gramStart"/>
            <w:r w:rsidRPr="00D853A5">
              <w:rPr>
                <w:rFonts w:ascii="Times New Roman" w:hAnsi="Times New Roman" w:cs="Times New Roman"/>
                <w:sz w:val="24"/>
                <w:szCs w:val="24"/>
              </w:rPr>
              <w:t xml:space="preserve"> Д</w:t>
            </w:r>
            <w:proofErr w:type="gramEnd"/>
            <w:r w:rsidRPr="00D853A5">
              <w:rPr>
                <w:rFonts w:ascii="Times New Roman" w:hAnsi="Times New Roman" w:cs="Times New Roman"/>
                <w:sz w:val="24"/>
                <w:szCs w:val="24"/>
              </w:rPr>
              <w:t xml:space="preserve"> 25 мм (стандартный металлический вкладыш, заливной вкладыш по эскизу заказчика или сублимационный вкладыш по эскизу заказчика на выбор); ламинированную табличку с текстом заказчика.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золотого цвета, с цветными вставками, на постаменте из натурального мрамора, на пластмассовом постаменте, с необходимым заказчику текстом, нанесенным на наклейке (Текст указывает предварительно Заказчик при подаче им заявки на поставку кубков).</w:t>
            </w:r>
          </w:p>
        </w:tc>
        <w:tc>
          <w:tcPr>
            <w:tcW w:w="5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7236DF" w:rsidRPr="00D853A5" w:rsidRDefault="001D4E7C"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sz w:val="24"/>
                <w:szCs w:val="24"/>
              </w:rPr>
              <w:lastRenderedPageBreak/>
              <w:t>14</w:t>
            </w:r>
          </w:p>
          <w:p w:rsidR="00B35578" w:rsidRPr="00D853A5" w:rsidRDefault="00B35578"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sz w:val="24"/>
                <w:szCs w:val="24"/>
              </w:rPr>
              <w:t>комплектов</w:t>
            </w:r>
          </w:p>
        </w:tc>
        <w:tc>
          <w:tcPr>
            <w:tcW w:w="2129" w:type="pct"/>
            <w:tcBorders>
              <w:top w:val="single" w:sz="6" w:space="0" w:color="000000"/>
              <w:left w:val="single" w:sz="6" w:space="0" w:color="000000"/>
              <w:bottom w:val="single" w:sz="6" w:space="0" w:color="000000"/>
              <w:right w:val="single" w:sz="6" w:space="0" w:color="000000"/>
            </w:tcBorders>
          </w:tcPr>
          <w:p w:rsidR="00B35578" w:rsidRPr="00D853A5" w:rsidRDefault="00B35578"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noProof/>
                <w:sz w:val="24"/>
                <w:szCs w:val="24"/>
              </w:rPr>
              <w:drawing>
                <wp:inline distT="0" distB="0" distL="0" distR="0" wp14:anchorId="24DEADFD" wp14:editId="0DC58500">
                  <wp:extent cx="638175" cy="1685925"/>
                  <wp:effectExtent l="0" t="0" r="0" b="0"/>
                  <wp:docPr id="4" name="Рисунок 4" descr="&amp;Kcy;&amp;ucy;&amp;bcy;&amp;ocy;&amp;kcy; 9012-N/C (28&amp;scy;&amp;mcy;) D-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g_detail_image" descr="&amp;Kcy;&amp;ucy;&amp;bcy;&amp;ocy;&amp;kcy; 9012-N/C (28&amp;scy;&amp;mcy;) D-1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1685925"/>
                          </a:xfrm>
                          <a:prstGeom prst="rect">
                            <a:avLst/>
                          </a:prstGeom>
                          <a:noFill/>
                          <a:ln>
                            <a:noFill/>
                          </a:ln>
                        </pic:spPr>
                      </pic:pic>
                    </a:graphicData>
                  </a:graphic>
                </wp:inline>
              </w:drawing>
            </w:r>
          </w:p>
          <w:p w:rsidR="00B35578" w:rsidRPr="00D853A5" w:rsidRDefault="00B35578" w:rsidP="0062435F">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 xml:space="preserve">Кубок, высота 31 (28, 26) см. Кубок </w:t>
            </w:r>
            <w:r w:rsidRPr="00D853A5">
              <w:rPr>
                <w:rFonts w:ascii="Times New Roman" w:hAnsi="Times New Roman" w:cs="Times New Roman"/>
                <w:sz w:val="24"/>
                <w:szCs w:val="24"/>
              </w:rPr>
              <w:lastRenderedPageBreak/>
              <w:t xml:space="preserve">состоит из трех элементов: чаша, </w:t>
            </w:r>
            <w:proofErr w:type="spellStart"/>
            <w:r w:rsidRPr="00D853A5">
              <w:rPr>
                <w:rFonts w:ascii="Times New Roman" w:hAnsi="Times New Roman" w:cs="Times New Roman"/>
                <w:sz w:val="24"/>
                <w:szCs w:val="24"/>
              </w:rPr>
              <w:t>стем</w:t>
            </w:r>
            <w:proofErr w:type="spellEnd"/>
            <w:r w:rsidR="007236DF" w:rsidRPr="00D853A5">
              <w:rPr>
                <w:rFonts w:ascii="Times New Roman" w:hAnsi="Times New Roman" w:cs="Times New Roman"/>
                <w:sz w:val="24"/>
                <w:szCs w:val="24"/>
              </w:rPr>
              <w:t>, цоколь. Чаша кубка изготовлен</w:t>
            </w:r>
            <w:r w:rsidRPr="00D853A5">
              <w:rPr>
                <w:rFonts w:ascii="Times New Roman" w:hAnsi="Times New Roman" w:cs="Times New Roman"/>
                <w:sz w:val="24"/>
                <w:szCs w:val="24"/>
              </w:rPr>
              <w:t xml:space="preserve">а из стали, с гальваническим покрытием. Цвет - золото. Диаметр 120 (100, 80) мм.  Чаша без ручек, с орнаментом по окружности чаши, чередующиеся горизонтальные полоски с выпуклым треугольником, вверху чаши выпуклая линия расположенная волной по всей окружности чаши.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составной золотого цвета, верхняя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в виде конуса с угловыми и четко-выраженными гранями с вогнутыми линиями в виде декора треугольной формы. К основанию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расширяется, гладкая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переходит в рельефный декор по окружности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в виде ромбиков. Цоколь кубка имеет квадратную форму. Материал - искусственный камень. Цвет - белый. Размер 75х75х30 мм (65х65х30, 63х63х20).</w:t>
            </w:r>
          </w:p>
          <w:p w:rsidR="00B35578" w:rsidRPr="00D853A5" w:rsidRDefault="00B35578" w:rsidP="0062435F">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Кубок комплектуется полноцветной металлической вставкой и полноцветной металлической та</w:t>
            </w:r>
            <w:r w:rsidR="007236DF" w:rsidRPr="00D853A5">
              <w:rPr>
                <w:rFonts w:ascii="Times New Roman" w:hAnsi="Times New Roman" w:cs="Times New Roman"/>
                <w:sz w:val="24"/>
                <w:szCs w:val="24"/>
              </w:rPr>
              <w:t>б</w:t>
            </w:r>
            <w:r w:rsidRPr="00D853A5">
              <w:rPr>
                <w:rFonts w:ascii="Times New Roman" w:hAnsi="Times New Roman" w:cs="Times New Roman"/>
                <w:sz w:val="24"/>
                <w:szCs w:val="24"/>
              </w:rPr>
              <w:t>личкой по запросу Заказчика.</w:t>
            </w:r>
          </w:p>
        </w:tc>
      </w:tr>
      <w:tr w:rsidR="003506B4" w:rsidRPr="00D853A5" w:rsidTr="00347BF5">
        <w:tc>
          <w:tcPr>
            <w:tcW w:w="7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sz w:val="24"/>
                <w:szCs w:val="24"/>
              </w:rPr>
              <w:lastRenderedPageBreak/>
              <w:t>5. Кубки комплекты тройки за 1,</w:t>
            </w:r>
            <w:r w:rsidR="0062435F">
              <w:rPr>
                <w:rFonts w:ascii="Times New Roman" w:hAnsi="Times New Roman" w:cs="Times New Roman"/>
                <w:sz w:val="24"/>
                <w:szCs w:val="24"/>
              </w:rPr>
              <w:t xml:space="preserve"> </w:t>
            </w:r>
            <w:r w:rsidRPr="00D853A5">
              <w:rPr>
                <w:rFonts w:ascii="Times New Roman" w:hAnsi="Times New Roman" w:cs="Times New Roman"/>
                <w:sz w:val="24"/>
                <w:szCs w:val="24"/>
              </w:rPr>
              <w:t>2,</w:t>
            </w:r>
            <w:r w:rsidR="0062435F">
              <w:rPr>
                <w:rFonts w:ascii="Times New Roman" w:hAnsi="Times New Roman" w:cs="Times New Roman"/>
                <w:sz w:val="24"/>
                <w:szCs w:val="24"/>
              </w:rPr>
              <w:t xml:space="preserve"> </w:t>
            </w:r>
            <w:r w:rsidRPr="00D853A5">
              <w:rPr>
                <w:rFonts w:ascii="Times New Roman" w:hAnsi="Times New Roman" w:cs="Times New Roman"/>
                <w:sz w:val="24"/>
                <w:szCs w:val="24"/>
              </w:rPr>
              <w:t>3 место</w:t>
            </w:r>
          </w:p>
        </w:tc>
        <w:tc>
          <w:tcPr>
            <w:tcW w:w="1544" w:type="pct"/>
            <w:tcBorders>
              <w:top w:val="single" w:sz="6" w:space="0" w:color="000000"/>
              <w:left w:val="single" w:sz="6" w:space="0" w:color="000000"/>
              <w:bottom w:val="single" w:sz="6" w:space="0" w:color="000000"/>
              <w:right w:val="single" w:sz="6" w:space="0" w:color="000000"/>
            </w:tcBorders>
            <w:shd w:val="clear" w:color="auto" w:fill="auto"/>
          </w:tcPr>
          <w:p w:rsidR="00B35578" w:rsidRPr="00D853A5" w:rsidRDefault="00B35578" w:rsidP="0062435F">
            <w:pPr>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 xml:space="preserve">Кубок наградной </w:t>
            </w:r>
            <w:r w:rsidR="001D4E7C" w:rsidRPr="00D853A5">
              <w:rPr>
                <w:rFonts w:ascii="Times New Roman" w:hAnsi="Times New Roman" w:cs="Times New Roman"/>
                <w:sz w:val="24"/>
                <w:szCs w:val="24"/>
              </w:rPr>
              <w:t>высотой за 1 место не менее 33</w:t>
            </w:r>
            <w:r w:rsidRPr="00D853A5">
              <w:rPr>
                <w:rFonts w:ascii="Times New Roman" w:hAnsi="Times New Roman" w:cs="Times New Roman"/>
                <w:sz w:val="24"/>
                <w:szCs w:val="24"/>
              </w:rPr>
              <w:t xml:space="preserve"> см и не бол</w:t>
            </w:r>
            <w:r w:rsidR="001D4E7C" w:rsidRPr="00D853A5">
              <w:rPr>
                <w:rFonts w:ascii="Times New Roman" w:hAnsi="Times New Roman" w:cs="Times New Roman"/>
                <w:sz w:val="24"/>
                <w:szCs w:val="24"/>
              </w:rPr>
              <w:t>ее 59 см, за 2 место не менее 2</w:t>
            </w:r>
            <w:r w:rsidR="004545BF" w:rsidRPr="00D853A5">
              <w:rPr>
                <w:rFonts w:ascii="Times New Roman" w:hAnsi="Times New Roman" w:cs="Times New Roman"/>
                <w:sz w:val="24"/>
                <w:szCs w:val="24"/>
              </w:rPr>
              <w:t>9</w:t>
            </w:r>
            <w:r w:rsidRPr="00D853A5">
              <w:rPr>
                <w:rFonts w:ascii="Times New Roman" w:hAnsi="Times New Roman" w:cs="Times New Roman"/>
                <w:sz w:val="24"/>
                <w:szCs w:val="24"/>
              </w:rPr>
              <w:t xml:space="preserve"> см и не бо</w:t>
            </w:r>
            <w:r w:rsidR="004545BF" w:rsidRPr="00D853A5">
              <w:rPr>
                <w:rFonts w:ascii="Times New Roman" w:hAnsi="Times New Roman" w:cs="Times New Roman"/>
                <w:sz w:val="24"/>
                <w:szCs w:val="24"/>
              </w:rPr>
              <w:t>лее 53см, за 3 место не менее 24</w:t>
            </w:r>
            <w:r w:rsidRPr="00D853A5">
              <w:rPr>
                <w:rFonts w:ascii="Times New Roman" w:hAnsi="Times New Roman" w:cs="Times New Roman"/>
                <w:sz w:val="24"/>
                <w:szCs w:val="24"/>
              </w:rPr>
              <w:t xml:space="preserve"> см и не более 48,5см. Форма чаши вытянутая полусфера, поверхность с орнаментом золотого цвета, с декоративны</w:t>
            </w:r>
            <w:r w:rsidR="004545BF" w:rsidRPr="00D853A5">
              <w:rPr>
                <w:rFonts w:ascii="Times New Roman" w:hAnsi="Times New Roman" w:cs="Times New Roman"/>
                <w:sz w:val="24"/>
                <w:szCs w:val="24"/>
              </w:rPr>
              <w:t>ми ручками на чаше</w:t>
            </w:r>
            <w:proofErr w:type="gramStart"/>
            <w:r w:rsidR="004545BF" w:rsidRPr="00D853A5">
              <w:rPr>
                <w:rFonts w:ascii="Times New Roman" w:hAnsi="Times New Roman" w:cs="Times New Roman"/>
                <w:sz w:val="24"/>
                <w:szCs w:val="24"/>
              </w:rPr>
              <w:t>.</w:t>
            </w:r>
            <w:proofErr w:type="gramEnd"/>
            <w:r w:rsidR="004545BF" w:rsidRPr="00D853A5">
              <w:rPr>
                <w:rFonts w:ascii="Times New Roman" w:hAnsi="Times New Roman" w:cs="Times New Roman"/>
                <w:sz w:val="24"/>
                <w:szCs w:val="24"/>
              </w:rPr>
              <w:t xml:space="preserve"> </w:t>
            </w:r>
            <w:proofErr w:type="gramStart"/>
            <w:r w:rsidR="004545BF" w:rsidRPr="00D853A5">
              <w:rPr>
                <w:rFonts w:ascii="Times New Roman" w:hAnsi="Times New Roman" w:cs="Times New Roman"/>
                <w:sz w:val="24"/>
                <w:szCs w:val="24"/>
              </w:rPr>
              <w:t>д</w:t>
            </w:r>
            <w:proofErr w:type="gramEnd"/>
            <w:r w:rsidR="004545BF" w:rsidRPr="00D853A5">
              <w:rPr>
                <w:rFonts w:ascii="Times New Roman" w:hAnsi="Times New Roman" w:cs="Times New Roman"/>
                <w:sz w:val="24"/>
                <w:szCs w:val="24"/>
              </w:rPr>
              <w:t>иаметром не менее 12</w:t>
            </w:r>
            <w:r w:rsidRPr="00D853A5">
              <w:rPr>
                <w:rFonts w:ascii="Times New Roman" w:hAnsi="Times New Roman" w:cs="Times New Roman"/>
                <w:sz w:val="24"/>
                <w:szCs w:val="24"/>
              </w:rPr>
              <w:t xml:space="preserve">0 мм.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золотого цвета </w:t>
            </w:r>
            <w:proofErr w:type="gramStart"/>
            <w:r w:rsidRPr="00D853A5">
              <w:rPr>
                <w:rFonts w:ascii="Times New Roman" w:hAnsi="Times New Roman" w:cs="Times New Roman"/>
                <w:sz w:val="24"/>
                <w:szCs w:val="24"/>
              </w:rPr>
              <w:t>с керамикой с лавровыми ветками по краям на постаменте из натурального мрамора</w:t>
            </w:r>
            <w:proofErr w:type="gramEnd"/>
            <w:r w:rsidRPr="00D853A5">
              <w:rPr>
                <w:rFonts w:ascii="Times New Roman" w:hAnsi="Times New Roman" w:cs="Times New Roman"/>
                <w:sz w:val="24"/>
                <w:szCs w:val="24"/>
              </w:rPr>
              <w:t xml:space="preserve">, с необходимым заказчику </w:t>
            </w:r>
            <w:r w:rsidRPr="00D853A5">
              <w:rPr>
                <w:rFonts w:ascii="Times New Roman" w:hAnsi="Times New Roman" w:cs="Times New Roman"/>
                <w:sz w:val="24"/>
                <w:szCs w:val="24"/>
              </w:rPr>
              <w:lastRenderedPageBreak/>
              <w:t>текстом, нанесенным на наклейке (Текст указывает предварительно Заказчик при подаче им заявки на поставку медалей).</w:t>
            </w:r>
          </w:p>
        </w:tc>
        <w:tc>
          <w:tcPr>
            <w:tcW w:w="5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4545BF"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sz w:val="24"/>
                <w:szCs w:val="24"/>
              </w:rPr>
              <w:lastRenderedPageBreak/>
              <w:t>4</w:t>
            </w:r>
            <w:r w:rsidR="00B35578" w:rsidRPr="00D853A5">
              <w:rPr>
                <w:rFonts w:ascii="Times New Roman" w:hAnsi="Times New Roman" w:cs="Times New Roman"/>
                <w:sz w:val="24"/>
                <w:szCs w:val="24"/>
              </w:rPr>
              <w:t xml:space="preserve"> комплекта</w:t>
            </w:r>
          </w:p>
        </w:tc>
        <w:tc>
          <w:tcPr>
            <w:tcW w:w="2129" w:type="pct"/>
            <w:tcBorders>
              <w:top w:val="single" w:sz="6" w:space="0" w:color="000000"/>
              <w:left w:val="single" w:sz="6" w:space="0" w:color="000000"/>
              <w:bottom w:val="single" w:sz="6" w:space="0" w:color="000000"/>
              <w:right w:val="single" w:sz="6" w:space="0" w:color="000000"/>
            </w:tcBorders>
          </w:tcPr>
          <w:p w:rsidR="00B35578" w:rsidRPr="00D853A5" w:rsidRDefault="00B35578"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noProof/>
                <w:sz w:val="24"/>
                <w:szCs w:val="24"/>
              </w:rPr>
              <w:drawing>
                <wp:inline distT="0" distB="0" distL="0" distR="0" wp14:anchorId="6D8C0C6A" wp14:editId="30C54049">
                  <wp:extent cx="723900" cy="1743075"/>
                  <wp:effectExtent l="0" t="0" r="0" b="0"/>
                  <wp:docPr id="3" name="Рисунок 3" descr="&amp;Kcy;&amp;ucy;&amp;bcy;&amp;ocy;&amp;kcy; 3084A (52 &amp;scy;&amp;mcy;) D-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g_detail_image" descr="&amp;Kcy;&amp;ucy;&amp;bcy;&amp;ocy;&amp;kcy; 3084A (52 &amp;scy;&amp;mcy;) D-1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1743075"/>
                          </a:xfrm>
                          <a:prstGeom prst="rect">
                            <a:avLst/>
                          </a:prstGeom>
                          <a:noFill/>
                          <a:ln>
                            <a:noFill/>
                          </a:ln>
                        </pic:spPr>
                      </pic:pic>
                    </a:graphicData>
                  </a:graphic>
                </wp:inline>
              </w:drawing>
            </w:r>
          </w:p>
          <w:p w:rsidR="00B35578" w:rsidRPr="00D853A5" w:rsidRDefault="004545BF" w:rsidP="0062435F">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Кубок, высота 33 (29, 24</w:t>
            </w:r>
            <w:r w:rsidR="00B35578" w:rsidRPr="00D853A5">
              <w:rPr>
                <w:rFonts w:ascii="Times New Roman" w:hAnsi="Times New Roman" w:cs="Times New Roman"/>
                <w:sz w:val="24"/>
                <w:szCs w:val="24"/>
              </w:rPr>
              <w:t xml:space="preserve">) см. Состоит из трех элементов: чаша, </w:t>
            </w:r>
            <w:proofErr w:type="spellStart"/>
            <w:r w:rsidR="00B35578" w:rsidRPr="00D853A5">
              <w:rPr>
                <w:rFonts w:ascii="Times New Roman" w:hAnsi="Times New Roman" w:cs="Times New Roman"/>
                <w:sz w:val="24"/>
                <w:szCs w:val="24"/>
              </w:rPr>
              <w:t>стем</w:t>
            </w:r>
            <w:proofErr w:type="spellEnd"/>
            <w:r w:rsidR="00B35578" w:rsidRPr="00D853A5">
              <w:rPr>
                <w:rFonts w:ascii="Times New Roman" w:hAnsi="Times New Roman" w:cs="Times New Roman"/>
                <w:sz w:val="24"/>
                <w:szCs w:val="24"/>
              </w:rPr>
              <w:t>, цоколь. Чаша кубка имеет диаметр 160 (140,</w:t>
            </w:r>
            <w:r w:rsidR="007236DF" w:rsidRPr="00D853A5">
              <w:rPr>
                <w:rFonts w:ascii="Times New Roman" w:hAnsi="Times New Roman" w:cs="Times New Roman"/>
                <w:sz w:val="24"/>
                <w:szCs w:val="24"/>
              </w:rPr>
              <w:t xml:space="preserve"> 120) мм. Чаша кубка изготовлен</w:t>
            </w:r>
            <w:r w:rsidR="00B35578" w:rsidRPr="00D853A5">
              <w:rPr>
                <w:rFonts w:ascii="Times New Roman" w:hAnsi="Times New Roman" w:cs="Times New Roman"/>
                <w:sz w:val="24"/>
                <w:szCs w:val="24"/>
              </w:rPr>
              <w:t xml:space="preserve">а из стали с гальваническим покрытием, цвет внутри и снаружи - золото. К чаше прикреплены ручки, выступающие за её края. Ручки украшены </w:t>
            </w:r>
            <w:r w:rsidR="00B35578" w:rsidRPr="00D853A5">
              <w:rPr>
                <w:rFonts w:ascii="Times New Roman" w:hAnsi="Times New Roman" w:cs="Times New Roman"/>
                <w:sz w:val="24"/>
                <w:szCs w:val="24"/>
              </w:rPr>
              <w:lastRenderedPageBreak/>
              <w:t xml:space="preserve">объемными линиями. Чаша гладкая, по диагонали по всему периметру чаша украшена вертикальными прерывистыми, углубленными линиями. </w:t>
            </w:r>
            <w:proofErr w:type="spellStart"/>
            <w:r w:rsidR="00B35578" w:rsidRPr="00D853A5">
              <w:rPr>
                <w:rFonts w:ascii="Times New Roman" w:hAnsi="Times New Roman" w:cs="Times New Roman"/>
                <w:sz w:val="24"/>
                <w:szCs w:val="24"/>
              </w:rPr>
              <w:t>Стем</w:t>
            </w:r>
            <w:proofErr w:type="spellEnd"/>
            <w:r w:rsidR="00B35578" w:rsidRPr="00D853A5">
              <w:rPr>
                <w:rFonts w:ascii="Times New Roman" w:hAnsi="Times New Roman" w:cs="Times New Roman"/>
                <w:sz w:val="24"/>
                <w:szCs w:val="24"/>
              </w:rPr>
              <w:t xml:space="preserve"> кубка изготовлен из металлизированного пластика, цвет - золото. Верхняя часть </w:t>
            </w:r>
            <w:proofErr w:type="spellStart"/>
            <w:r w:rsidR="00B35578" w:rsidRPr="00D853A5">
              <w:rPr>
                <w:rFonts w:ascii="Times New Roman" w:hAnsi="Times New Roman" w:cs="Times New Roman"/>
                <w:sz w:val="24"/>
                <w:szCs w:val="24"/>
              </w:rPr>
              <w:t>стема</w:t>
            </w:r>
            <w:proofErr w:type="spellEnd"/>
            <w:r w:rsidR="00B35578" w:rsidRPr="00D853A5">
              <w:rPr>
                <w:rFonts w:ascii="Times New Roman" w:hAnsi="Times New Roman" w:cs="Times New Roman"/>
                <w:sz w:val="24"/>
                <w:szCs w:val="24"/>
              </w:rPr>
              <w:t xml:space="preserve"> имеет форму перевернутого вытянутого конуса. Посередине место под вставку диаметром 25мм с полноцветным изображением. К месту под вставку идут четыре полоски, смыкающиеся в месте под вставку. Верхнюю и нижнюю часть </w:t>
            </w:r>
            <w:proofErr w:type="spellStart"/>
            <w:r w:rsidR="00B35578" w:rsidRPr="00D853A5">
              <w:rPr>
                <w:rFonts w:ascii="Times New Roman" w:hAnsi="Times New Roman" w:cs="Times New Roman"/>
                <w:sz w:val="24"/>
                <w:szCs w:val="24"/>
              </w:rPr>
              <w:t>стема</w:t>
            </w:r>
            <w:proofErr w:type="spellEnd"/>
            <w:r w:rsidR="00B35578" w:rsidRPr="00D853A5">
              <w:rPr>
                <w:rFonts w:ascii="Times New Roman" w:hAnsi="Times New Roman" w:cs="Times New Roman"/>
                <w:sz w:val="24"/>
                <w:szCs w:val="24"/>
              </w:rPr>
              <w:t xml:space="preserve"> соединяет кольцо золотого цвета. Нижняя часть </w:t>
            </w:r>
            <w:proofErr w:type="spellStart"/>
            <w:r w:rsidR="00B35578" w:rsidRPr="00D853A5">
              <w:rPr>
                <w:rFonts w:ascii="Times New Roman" w:hAnsi="Times New Roman" w:cs="Times New Roman"/>
                <w:sz w:val="24"/>
                <w:szCs w:val="24"/>
              </w:rPr>
              <w:t>стема</w:t>
            </w:r>
            <w:proofErr w:type="spellEnd"/>
            <w:r w:rsidR="00B35578" w:rsidRPr="00D853A5">
              <w:rPr>
                <w:rFonts w:ascii="Times New Roman" w:hAnsi="Times New Roman" w:cs="Times New Roman"/>
                <w:sz w:val="24"/>
                <w:szCs w:val="24"/>
              </w:rPr>
              <w:t xml:space="preserve"> имеет форму конуса. По всей окружности она украшена тремя вогнутыми линиями, идущими по диагонали по всему диаметру. Две линии из трех прерывистые. Цоколь пластиковый. Имеет форму шестигранной пирамиды с отступом у основания. Цвет черный. Размер 85х85х75 (75х75х65, 68х68х62) мм.</w:t>
            </w:r>
          </w:p>
        </w:tc>
      </w:tr>
      <w:tr w:rsidR="003506B4" w:rsidRPr="00D853A5" w:rsidTr="00347BF5">
        <w:tc>
          <w:tcPr>
            <w:tcW w:w="7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sz w:val="24"/>
                <w:szCs w:val="24"/>
              </w:rPr>
              <w:lastRenderedPageBreak/>
              <w:t xml:space="preserve">6. Кубки </w:t>
            </w:r>
          </w:p>
        </w:tc>
        <w:tc>
          <w:tcPr>
            <w:tcW w:w="1544" w:type="pct"/>
            <w:tcBorders>
              <w:top w:val="single" w:sz="6" w:space="0" w:color="000000"/>
              <w:left w:val="single" w:sz="6" w:space="0" w:color="000000"/>
              <w:bottom w:val="single" w:sz="6" w:space="0" w:color="000000"/>
              <w:right w:val="single" w:sz="6" w:space="0" w:color="000000"/>
            </w:tcBorders>
            <w:shd w:val="clear" w:color="auto" w:fill="auto"/>
          </w:tcPr>
          <w:p w:rsidR="00B35578" w:rsidRPr="00D853A5" w:rsidRDefault="00B35578" w:rsidP="0062435F">
            <w:pPr>
              <w:pStyle w:val="14"/>
              <w:spacing w:before="0" w:after="0" w:line="240" w:lineRule="auto"/>
              <w:jc w:val="both"/>
            </w:pPr>
            <w:r w:rsidRPr="00D853A5">
              <w:t>Материал – металл, пластик. Стандартная комплектация включает: крышку с держателем под вкладыш Д25мм; стандартный металлический вкладыш, заливной вкладыш по эскизу заказчика или сублимационный вкладыш по эскизу заказчика на выбор; металлическую табличку с текстом заказчика. Крышку с держателем под фигурки видов спорта.</w:t>
            </w:r>
          </w:p>
        </w:tc>
        <w:tc>
          <w:tcPr>
            <w:tcW w:w="5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457040"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sz w:val="24"/>
                <w:szCs w:val="24"/>
              </w:rPr>
              <w:t>4 шт.</w:t>
            </w:r>
          </w:p>
        </w:tc>
        <w:tc>
          <w:tcPr>
            <w:tcW w:w="2129" w:type="pct"/>
            <w:tcBorders>
              <w:top w:val="single" w:sz="6" w:space="0" w:color="000000"/>
              <w:left w:val="single" w:sz="6" w:space="0" w:color="000000"/>
              <w:bottom w:val="single" w:sz="6" w:space="0" w:color="000000"/>
              <w:right w:val="single" w:sz="6" w:space="0" w:color="000000"/>
            </w:tcBorders>
          </w:tcPr>
          <w:p w:rsidR="00B35578" w:rsidRPr="00D853A5" w:rsidRDefault="00457040" w:rsidP="0062435F">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 xml:space="preserve">Кубок, высота 28 см. Состоит из трех элементов: чаша,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цоколь. Чаша кубка имеет диаметр не менее 120 мм. Чаша кубка изготовлена из стали с гальваническим покрытием, цвет внутри и снаружи - золото. К чаше прикреплены ручки, выступающие за её края. Ручки украшены объемными линиями. Чаша гладкая, по диагонали по всему периметру чаша украшена вертикальными прерывистыми, углубленными линиями.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кубка изготовлен из металлизированного пластика, цвет - золото. Верхняя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имеет форму перевернутого вытянутого конуса. Посередине место под вставку диаметром 25мм с полноцветным изображением. К месту под вставку идут четыре полоски, смыкающиеся в месте под вставку. Верхнюю и нижнюю часть </w:t>
            </w:r>
            <w:proofErr w:type="spellStart"/>
            <w:r w:rsidRPr="00D853A5">
              <w:rPr>
                <w:rFonts w:ascii="Times New Roman" w:hAnsi="Times New Roman" w:cs="Times New Roman"/>
                <w:sz w:val="24"/>
                <w:szCs w:val="24"/>
              </w:rPr>
              <w:lastRenderedPageBreak/>
              <w:t>стема</w:t>
            </w:r>
            <w:proofErr w:type="spellEnd"/>
            <w:r w:rsidRPr="00D853A5">
              <w:rPr>
                <w:rFonts w:ascii="Times New Roman" w:hAnsi="Times New Roman" w:cs="Times New Roman"/>
                <w:sz w:val="24"/>
                <w:szCs w:val="24"/>
              </w:rPr>
              <w:t xml:space="preserve"> соединяет кольцо золотого цвета. Нижняя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имеет форму конуса. По всей окружности она украшена тремя вогнутыми линиями, идущими по диагонали по всему диаметру. Две линии из трех прерывистые. Цоколь пластиковый. Имеет форму шестигранной пирамиды с отступом у основания. Цвет черный. Размер 85х85х75 (75х75х65, 68х68х62) мм.</w:t>
            </w:r>
          </w:p>
        </w:tc>
      </w:tr>
      <w:tr w:rsidR="003506B4" w:rsidRPr="00D853A5" w:rsidTr="00347BF5">
        <w:tc>
          <w:tcPr>
            <w:tcW w:w="7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CA746D" w:rsidP="0062435F">
            <w:pPr>
              <w:widowControl w:val="0"/>
              <w:spacing w:line="240" w:lineRule="auto"/>
              <w:rPr>
                <w:rStyle w:val="FontStyle12"/>
                <w:b w:val="0"/>
                <w:sz w:val="24"/>
                <w:szCs w:val="24"/>
              </w:rPr>
            </w:pPr>
            <w:r w:rsidRPr="00D853A5">
              <w:rPr>
                <w:rFonts w:ascii="Times New Roman" w:hAnsi="Times New Roman" w:cs="Times New Roman"/>
                <w:sz w:val="24"/>
                <w:szCs w:val="24"/>
              </w:rPr>
              <w:lastRenderedPageBreak/>
              <w:t>6. Фигурка пластиковая на основании из мрамора</w:t>
            </w:r>
          </w:p>
        </w:tc>
        <w:tc>
          <w:tcPr>
            <w:tcW w:w="1544" w:type="pct"/>
            <w:tcBorders>
              <w:top w:val="single" w:sz="6" w:space="0" w:color="000000"/>
              <w:left w:val="single" w:sz="6" w:space="0" w:color="000000"/>
              <w:bottom w:val="single" w:sz="6" w:space="0" w:color="000000"/>
              <w:right w:val="single" w:sz="6" w:space="0" w:color="000000"/>
            </w:tcBorders>
            <w:shd w:val="clear" w:color="auto" w:fill="auto"/>
          </w:tcPr>
          <w:p w:rsidR="00B35578" w:rsidRPr="00D853A5" w:rsidRDefault="00B35578" w:rsidP="0062435F">
            <w:pPr>
              <w:pStyle w:val="Style2"/>
              <w:widowControl/>
              <w:spacing w:line="240" w:lineRule="auto"/>
              <w:jc w:val="both"/>
            </w:pPr>
            <w:r w:rsidRPr="00D853A5">
              <w:rPr>
                <w:rStyle w:val="FontStyle12"/>
                <w:b w:val="0"/>
                <w:sz w:val="24"/>
                <w:szCs w:val="24"/>
              </w:rPr>
              <w:t xml:space="preserve">Выполненная вместе с постаментом из полимерной смолы, в виде фигурки спортсмена, высота не менее 15 см. На лицевой стороне постамента должен быть металлический </w:t>
            </w:r>
            <w:proofErr w:type="spellStart"/>
            <w:r w:rsidRPr="00D853A5">
              <w:rPr>
                <w:rStyle w:val="FontStyle12"/>
                <w:b w:val="0"/>
                <w:sz w:val="24"/>
                <w:szCs w:val="24"/>
              </w:rPr>
              <w:t>шильд</w:t>
            </w:r>
            <w:proofErr w:type="spellEnd"/>
            <w:r w:rsidRPr="00D853A5">
              <w:rPr>
                <w:rStyle w:val="FontStyle12"/>
                <w:b w:val="0"/>
                <w:sz w:val="24"/>
                <w:szCs w:val="24"/>
              </w:rPr>
              <w:t xml:space="preserve"> с нанесенным методом сублимации полноцветным изображением и текстом</w:t>
            </w:r>
            <w:r w:rsidRPr="00D853A5">
              <w:t xml:space="preserve"> или ламинированная табличка.</w:t>
            </w:r>
            <w:r w:rsidR="00EA56B3" w:rsidRPr="00D853A5">
              <w:t xml:space="preserve"> </w:t>
            </w:r>
            <w:r w:rsidRPr="00D853A5">
              <w:t>(Текст указывает предварительно Заказчик при подаче им заявки на поставку медалей).</w:t>
            </w:r>
          </w:p>
        </w:tc>
        <w:tc>
          <w:tcPr>
            <w:tcW w:w="5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19282F"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sz w:val="24"/>
                <w:szCs w:val="24"/>
              </w:rPr>
              <w:t>60</w:t>
            </w:r>
            <w:r w:rsidR="007236DF" w:rsidRPr="00D853A5">
              <w:rPr>
                <w:rFonts w:ascii="Times New Roman" w:hAnsi="Times New Roman" w:cs="Times New Roman"/>
                <w:sz w:val="24"/>
                <w:szCs w:val="24"/>
              </w:rPr>
              <w:t xml:space="preserve"> шт.</w:t>
            </w:r>
          </w:p>
        </w:tc>
        <w:tc>
          <w:tcPr>
            <w:tcW w:w="2129" w:type="pct"/>
            <w:tcBorders>
              <w:top w:val="single" w:sz="6" w:space="0" w:color="000000"/>
              <w:left w:val="single" w:sz="6" w:space="0" w:color="000000"/>
              <w:bottom w:val="single" w:sz="6" w:space="0" w:color="000000"/>
              <w:right w:val="single" w:sz="6" w:space="0" w:color="000000"/>
            </w:tcBorders>
          </w:tcPr>
          <w:p w:rsidR="00B35578" w:rsidRPr="00D853A5" w:rsidRDefault="00B35578" w:rsidP="0062435F">
            <w:pPr>
              <w:widowControl w:val="0"/>
              <w:spacing w:line="240" w:lineRule="auto"/>
              <w:ind w:right="-150"/>
              <w:rPr>
                <w:rFonts w:ascii="Times New Roman" w:hAnsi="Times New Roman" w:cs="Times New Roman"/>
                <w:sz w:val="24"/>
                <w:szCs w:val="24"/>
              </w:rPr>
            </w:pPr>
            <w:r w:rsidRPr="00D853A5">
              <w:rPr>
                <w:rFonts w:ascii="Times New Roman" w:hAnsi="Times New Roman" w:cs="Times New Roman"/>
                <w:noProof/>
                <w:sz w:val="24"/>
                <w:szCs w:val="24"/>
              </w:rPr>
              <w:drawing>
                <wp:inline distT="0" distB="0" distL="0" distR="0" wp14:anchorId="1A3FFB13" wp14:editId="238FD77A">
                  <wp:extent cx="1219200" cy="1485900"/>
                  <wp:effectExtent l="0" t="0" r="0" b="0"/>
                  <wp:docPr id="2" name="Рисунок 2" descr="&amp;Fcy;&amp;icy;&amp;gcy;&amp;ucy;&amp;rcy;&amp;kcy;&amp;acy; &amp;lcy;&amp;icy;&amp;tcy;&amp;acy;&amp;yacy; &amp;Bcy;&amp;iecy;&amp;gcy;&amp;ucy;&amp;ncy; 11&amp;scy;&amp;mcy; RFEL5012/B/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g_detail_image" descr="&amp;Fcy;&amp;icy;&amp;gcy;&amp;ucy;&amp;rcy;&amp;kcy;&amp;acy; &amp;lcy;&amp;icy;&amp;tcy;&amp;acy;&amp;yacy; &amp;Bcy;&amp;iecy;&amp;gcy;&amp;ucy;&amp;ncy; 11&amp;scy;&amp;mcy; RFEL5012/B/B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inline>
              </w:drawing>
            </w:r>
          </w:p>
          <w:p w:rsidR="00B35578" w:rsidRPr="00D853A5" w:rsidRDefault="00B35578" w:rsidP="0062435F">
            <w:pPr>
              <w:widowControl w:val="0"/>
              <w:spacing w:after="0" w:line="240" w:lineRule="auto"/>
              <w:ind w:right="-147"/>
              <w:jc w:val="both"/>
              <w:rPr>
                <w:rFonts w:ascii="Times New Roman" w:hAnsi="Times New Roman" w:cs="Times New Roman"/>
                <w:sz w:val="24"/>
                <w:szCs w:val="24"/>
              </w:rPr>
            </w:pPr>
            <w:r w:rsidRPr="00D853A5">
              <w:rPr>
                <w:rFonts w:ascii="Times New Roman" w:hAnsi="Times New Roman" w:cs="Times New Roman"/>
                <w:sz w:val="24"/>
                <w:szCs w:val="24"/>
              </w:rPr>
              <w:t xml:space="preserve">Приз представляет собой объемную фигуру из литого утяжеленного металлизированного пластика. </w:t>
            </w:r>
            <w:proofErr w:type="gramStart"/>
            <w:r w:rsidRPr="00D853A5">
              <w:rPr>
                <w:rFonts w:ascii="Times New Roman" w:hAnsi="Times New Roman" w:cs="Times New Roman"/>
                <w:sz w:val="24"/>
                <w:szCs w:val="24"/>
              </w:rPr>
              <w:t>Приз представляет собой основу из двух наложенных друг на друга треугольника</w:t>
            </w:r>
            <w:r w:rsidR="00E40366" w:rsidRPr="00D853A5">
              <w:rPr>
                <w:rFonts w:ascii="Times New Roman" w:hAnsi="Times New Roman" w:cs="Times New Roman"/>
                <w:sz w:val="24"/>
                <w:szCs w:val="24"/>
              </w:rPr>
              <w:t>, на одном из которых изображена</w:t>
            </w:r>
            <w:r w:rsidRPr="00D853A5">
              <w:rPr>
                <w:rFonts w:ascii="Times New Roman" w:hAnsi="Times New Roman" w:cs="Times New Roman"/>
                <w:sz w:val="24"/>
                <w:szCs w:val="24"/>
              </w:rPr>
              <w:t xml:space="preserve"> объемная фигура спортсмена (в ассортименте).</w:t>
            </w:r>
            <w:proofErr w:type="gramEnd"/>
            <w:r w:rsidRPr="00D853A5">
              <w:rPr>
                <w:rFonts w:ascii="Times New Roman" w:hAnsi="Times New Roman" w:cs="Times New Roman"/>
                <w:sz w:val="24"/>
                <w:szCs w:val="24"/>
              </w:rPr>
              <w:t xml:space="preserve"> Приз закреплен на основании с закругленными углами, изготовленном из того же материала. Общая высота приза 12 см. Приз комплектуется металлической табличкой по эскизу заказчика.</w:t>
            </w:r>
          </w:p>
        </w:tc>
      </w:tr>
      <w:tr w:rsidR="003506B4" w:rsidRPr="00D853A5" w:rsidTr="00347BF5">
        <w:tc>
          <w:tcPr>
            <w:tcW w:w="7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347BF5"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sz w:val="24"/>
                <w:szCs w:val="24"/>
              </w:rPr>
              <w:t>7. Фигурка пластиковая «Ника»</w:t>
            </w:r>
          </w:p>
        </w:tc>
        <w:tc>
          <w:tcPr>
            <w:tcW w:w="1544" w:type="pct"/>
            <w:tcBorders>
              <w:top w:val="single" w:sz="6" w:space="0" w:color="000000"/>
              <w:left w:val="single" w:sz="6" w:space="0" w:color="000000"/>
              <w:bottom w:val="single" w:sz="6" w:space="0" w:color="000000"/>
              <w:right w:val="single" w:sz="6" w:space="0" w:color="000000"/>
            </w:tcBorders>
            <w:shd w:val="clear" w:color="auto" w:fill="auto"/>
          </w:tcPr>
          <w:p w:rsidR="00B35578" w:rsidRPr="00D853A5" w:rsidRDefault="00B35578" w:rsidP="0062435F">
            <w:pPr>
              <w:pStyle w:val="Style2"/>
              <w:widowControl/>
              <w:spacing w:line="240" w:lineRule="auto"/>
              <w:jc w:val="both"/>
            </w:pPr>
            <w:r w:rsidRPr="00D853A5">
              <w:t xml:space="preserve">Материал – пластик. Высота не менее 15 см указана без учета основания. Фигурка предназначена </w:t>
            </w:r>
            <w:proofErr w:type="gramStart"/>
            <w:r w:rsidRPr="00D853A5">
              <w:t>для</w:t>
            </w:r>
            <w:proofErr w:type="gramEnd"/>
            <w:r w:rsidRPr="00D853A5">
              <w:t xml:space="preserve"> размещаться на крышке или на основании.  Стандартная комплектация включает: мраморное основание или пластиковое основание на выбор; ламинированную табличку с текстом </w:t>
            </w:r>
            <w:r w:rsidRPr="00D853A5">
              <w:lastRenderedPageBreak/>
              <w:t>заказчика.</w:t>
            </w:r>
          </w:p>
        </w:tc>
        <w:tc>
          <w:tcPr>
            <w:tcW w:w="5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widowControl w:val="0"/>
              <w:spacing w:line="240" w:lineRule="auto"/>
              <w:rPr>
                <w:rFonts w:ascii="Times New Roman" w:hAnsi="Times New Roman" w:cs="Times New Roman"/>
                <w:sz w:val="24"/>
                <w:szCs w:val="24"/>
              </w:rPr>
            </w:pPr>
            <w:r w:rsidRPr="00D853A5">
              <w:rPr>
                <w:rFonts w:ascii="Times New Roman" w:hAnsi="Times New Roman" w:cs="Times New Roman"/>
                <w:sz w:val="24"/>
                <w:szCs w:val="24"/>
              </w:rPr>
              <w:lastRenderedPageBreak/>
              <w:t>8 шт</w:t>
            </w:r>
            <w:r w:rsidR="007236DF" w:rsidRPr="00D853A5">
              <w:rPr>
                <w:rFonts w:ascii="Times New Roman" w:hAnsi="Times New Roman" w:cs="Times New Roman"/>
                <w:sz w:val="24"/>
                <w:szCs w:val="24"/>
              </w:rPr>
              <w:t>.</w:t>
            </w:r>
          </w:p>
        </w:tc>
        <w:tc>
          <w:tcPr>
            <w:tcW w:w="2129" w:type="pct"/>
            <w:tcBorders>
              <w:top w:val="single" w:sz="6" w:space="0" w:color="000000"/>
              <w:left w:val="single" w:sz="6" w:space="0" w:color="000000"/>
              <w:bottom w:val="single" w:sz="6" w:space="0" w:color="000000"/>
              <w:right w:val="single" w:sz="6" w:space="0" w:color="000000"/>
            </w:tcBorders>
          </w:tcPr>
          <w:p w:rsidR="00B35578" w:rsidRPr="00D853A5" w:rsidRDefault="00504BEA" w:rsidP="0062435F">
            <w:pPr>
              <w:widowControl w:val="0"/>
              <w:spacing w:line="240" w:lineRule="auto"/>
              <w:ind w:right="-150"/>
              <w:rPr>
                <w:rFonts w:ascii="Times New Roman" w:hAnsi="Times New Roman" w:cs="Times New Roman"/>
                <w:sz w:val="24"/>
                <w:szCs w:val="24"/>
              </w:rPr>
            </w:pPr>
            <w:r w:rsidRPr="00D853A5">
              <w:rPr>
                <w:rFonts w:ascii="Times New Roman" w:hAnsi="Times New Roman" w:cs="Times New Roman"/>
                <w:sz w:val="24"/>
                <w:szCs w:val="24"/>
              </w:rPr>
              <w:t>Фигурка</w:t>
            </w:r>
            <w:r w:rsidR="00B35578" w:rsidRPr="00D853A5">
              <w:rPr>
                <w:rFonts w:ascii="Times New Roman" w:hAnsi="Times New Roman" w:cs="Times New Roman"/>
                <w:sz w:val="24"/>
                <w:szCs w:val="24"/>
              </w:rPr>
              <w:t xml:space="preserve"> </w:t>
            </w:r>
            <w:r w:rsidRPr="00D853A5">
              <w:rPr>
                <w:rFonts w:ascii="Times New Roman" w:hAnsi="Times New Roman" w:cs="Times New Roman"/>
                <w:sz w:val="24"/>
                <w:szCs w:val="24"/>
              </w:rPr>
              <w:t>«Ника»</w:t>
            </w:r>
          </w:p>
          <w:p w:rsidR="00B35578" w:rsidRPr="00D853A5" w:rsidRDefault="00B35578" w:rsidP="0062435F">
            <w:pPr>
              <w:widowControl w:val="0"/>
              <w:spacing w:line="240" w:lineRule="auto"/>
              <w:ind w:right="-150"/>
              <w:rPr>
                <w:rFonts w:ascii="Times New Roman" w:hAnsi="Times New Roman" w:cs="Times New Roman"/>
                <w:sz w:val="24"/>
                <w:szCs w:val="24"/>
              </w:rPr>
            </w:pPr>
            <w:r w:rsidRPr="00D853A5">
              <w:rPr>
                <w:rFonts w:ascii="Times New Roman" w:hAnsi="Times New Roman" w:cs="Times New Roman"/>
                <w:noProof/>
                <w:sz w:val="24"/>
                <w:szCs w:val="24"/>
              </w:rPr>
              <w:drawing>
                <wp:inline distT="0" distB="0" distL="0" distR="0" wp14:anchorId="604A3969" wp14:editId="1A896609">
                  <wp:extent cx="1304925" cy="1685925"/>
                  <wp:effectExtent l="0" t="0" r="0" b="0"/>
                  <wp:docPr id="1" name="Рисунок 1" descr="f6125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6125_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925" cy="1685925"/>
                          </a:xfrm>
                          <a:prstGeom prst="rect">
                            <a:avLst/>
                          </a:prstGeom>
                          <a:noFill/>
                          <a:ln>
                            <a:noFill/>
                          </a:ln>
                        </pic:spPr>
                      </pic:pic>
                    </a:graphicData>
                  </a:graphic>
                </wp:inline>
              </w:drawing>
            </w:r>
          </w:p>
          <w:p w:rsidR="00B35578" w:rsidRPr="00D853A5" w:rsidRDefault="00B35578" w:rsidP="0062435F">
            <w:pPr>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Приз представляет собой фигуру из металлизированного пл</w:t>
            </w:r>
            <w:r w:rsidR="00504BEA" w:rsidRPr="00D853A5">
              <w:rPr>
                <w:rFonts w:ascii="Times New Roman" w:hAnsi="Times New Roman" w:cs="Times New Roman"/>
                <w:sz w:val="24"/>
                <w:szCs w:val="24"/>
              </w:rPr>
              <w:t xml:space="preserve">астика в </w:t>
            </w:r>
            <w:r w:rsidR="00504BEA" w:rsidRPr="00D853A5">
              <w:rPr>
                <w:rFonts w:ascii="Times New Roman" w:hAnsi="Times New Roman" w:cs="Times New Roman"/>
                <w:sz w:val="24"/>
                <w:szCs w:val="24"/>
              </w:rPr>
              <w:lastRenderedPageBreak/>
              <w:t>виде символа крылатой б</w:t>
            </w:r>
            <w:r w:rsidRPr="00D853A5">
              <w:rPr>
                <w:rFonts w:ascii="Times New Roman" w:hAnsi="Times New Roman" w:cs="Times New Roman"/>
                <w:sz w:val="24"/>
                <w:szCs w:val="24"/>
              </w:rPr>
              <w:t>огини</w:t>
            </w:r>
            <w:r w:rsidR="00504BEA" w:rsidRPr="00D853A5">
              <w:rPr>
                <w:rFonts w:ascii="Times New Roman" w:hAnsi="Times New Roman" w:cs="Times New Roman"/>
                <w:sz w:val="24"/>
                <w:szCs w:val="24"/>
              </w:rPr>
              <w:t xml:space="preserve"> Победы Ники</w:t>
            </w:r>
            <w:r w:rsidRPr="00D853A5">
              <w:rPr>
                <w:rFonts w:ascii="Times New Roman" w:hAnsi="Times New Roman" w:cs="Times New Roman"/>
                <w:sz w:val="24"/>
                <w:szCs w:val="24"/>
              </w:rPr>
              <w:t xml:space="preserve"> с поднятыми вверх руками над головой и держащей диск с местом под вкладыш диаметром 50 мм, окантованным рельефом в виде двух лавровых ветвей. Вкладыш полноцветный металлический по эскизу Заказчика. Фигура стоит на пьедестале с декоративным классическим греческим орнаментом меандр. Технология изготовления - пластиковое литье с вакуумным напылением.</w:t>
            </w:r>
          </w:p>
          <w:p w:rsidR="00B35578" w:rsidRPr="00D853A5" w:rsidRDefault="00B35578" w:rsidP="0062435F">
            <w:pPr>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Вся фигура располагается на основании из белого мрамора 65х65х30</w:t>
            </w:r>
            <w:r w:rsidR="00347BF5" w:rsidRPr="00D853A5">
              <w:rPr>
                <w:rFonts w:ascii="Times New Roman" w:hAnsi="Times New Roman" w:cs="Times New Roman"/>
                <w:sz w:val="24"/>
                <w:szCs w:val="24"/>
              </w:rPr>
              <w:t xml:space="preserve"> мм.  Общая высота приза 18 см. Приз комплектуется</w:t>
            </w:r>
            <w:r w:rsidRPr="00D853A5">
              <w:rPr>
                <w:rFonts w:ascii="Times New Roman" w:hAnsi="Times New Roman" w:cs="Times New Roman"/>
                <w:sz w:val="24"/>
                <w:szCs w:val="24"/>
              </w:rPr>
              <w:t xml:space="preserve"> ламинированной табличкой и </w:t>
            </w:r>
            <w:r w:rsidR="00347BF5" w:rsidRPr="00D853A5">
              <w:rPr>
                <w:rFonts w:ascii="Times New Roman" w:hAnsi="Times New Roman" w:cs="Times New Roman"/>
                <w:sz w:val="24"/>
                <w:szCs w:val="24"/>
              </w:rPr>
              <w:t>ламинированной вставкой.</w:t>
            </w:r>
          </w:p>
        </w:tc>
      </w:tr>
      <w:tr w:rsidR="003506B4" w:rsidRPr="00D853A5" w:rsidTr="00347BF5">
        <w:tc>
          <w:tcPr>
            <w:tcW w:w="7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widowControl w:val="0"/>
              <w:spacing w:after="0" w:line="240" w:lineRule="auto"/>
              <w:rPr>
                <w:rFonts w:ascii="Times New Roman" w:hAnsi="Times New Roman" w:cs="Times New Roman"/>
                <w:sz w:val="24"/>
                <w:szCs w:val="24"/>
              </w:rPr>
            </w:pPr>
            <w:r w:rsidRPr="00D853A5">
              <w:rPr>
                <w:rFonts w:ascii="Times New Roman" w:hAnsi="Times New Roman" w:cs="Times New Roman"/>
                <w:sz w:val="24"/>
                <w:szCs w:val="24"/>
              </w:rPr>
              <w:lastRenderedPageBreak/>
              <w:t>8.Дипломы</w:t>
            </w:r>
          </w:p>
        </w:tc>
        <w:tc>
          <w:tcPr>
            <w:tcW w:w="1544" w:type="pct"/>
            <w:tcBorders>
              <w:top w:val="single" w:sz="6" w:space="0" w:color="000000"/>
              <w:left w:val="single" w:sz="6" w:space="0" w:color="000000"/>
              <w:bottom w:val="single" w:sz="6" w:space="0" w:color="000000"/>
              <w:right w:val="single" w:sz="6" w:space="0" w:color="000000"/>
            </w:tcBorders>
            <w:shd w:val="clear" w:color="auto" w:fill="auto"/>
          </w:tcPr>
          <w:p w:rsidR="00B35578" w:rsidRPr="00D853A5" w:rsidRDefault="00B35578" w:rsidP="0062435F">
            <w:pPr>
              <w:pStyle w:val="Style2"/>
              <w:widowControl/>
              <w:spacing w:line="240" w:lineRule="auto"/>
            </w:pPr>
            <w:r w:rsidRPr="00D853A5">
              <w:t>Диплом 210х297мм, мелованная матовая бумага плотность не более 200гр/</w:t>
            </w:r>
            <w:proofErr w:type="spellStart"/>
            <w:r w:rsidRPr="00D853A5">
              <w:t>кв</w:t>
            </w:r>
            <w:proofErr w:type="gramStart"/>
            <w:r w:rsidRPr="00D853A5">
              <w:t>.м</w:t>
            </w:r>
            <w:proofErr w:type="spellEnd"/>
            <w:proofErr w:type="gramEnd"/>
            <w:r w:rsidRPr="00D853A5">
              <w:t xml:space="preserve">, с изображением видов спорта, герба РФ, Кубков, </w:t>
            </w:r>
            <w:proofErr w:type="spellStart"/>
            <w:r w:rsidRPr="00D853A5">
              <w:t>триколора</w:t>
            </w:r>
            <w:proofErr w:type="spellEnd"/>
            <w:r w:rsidRPr="00D853A5">
              <w:t>.</w:t>
            </w:r>
          </w:p>
        </w:tc>
        <w:tc>
          <w:tcPr>
            <w:tcW w:w="5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widowControl w:val="0"/>
              <w:spacing w:after="0" w:line="240" w:lineRule="auto"/>
              <w:rPr>
                <w:rFonts w:ascii="Times New Roman" w:hAnsi="Times New Roman" w:cs="Times New Roman"/>
                <w:sz w:val="24"/>
                <w:szCs w:val="24"/>
              </w:rPr>
            </w:pPr>
            <w:r w:rsidRPr="00D853A5">
              <w:rPr>
                <w:rFonts w:ascii="Times New Roman" w:hAnsi="Times New Roman" w:cs="Times New Roman"/>
                <w:sz w:val="24"/>
                <w:szCs w:val="24"/>
              </w:rPr>
              <w:t>150</w:t>
            </w:r>
            <w:r w:rsidR="007236DF" w:rsidRPr="00D853A5">
              <w:rPr>
                <w:rFonts w:ascii="Times New Roman" w:hAnsi="Times New Roman" w:cs="Times New Roman"/>
                <w:sz w:val="24"/>
                <w:szCs w:val="24"/>
              </w:rPr>
              <w:t xml:space="preserve"> шт.</w:t>
            </w:r>
          </w:p>
        </w:tc>
        <w:tc>
          <w:tcPr>
            <w:tcW w:w="2129" w:type="pct"/>
            <w:tcBorders>
              <w:top w:val="single" w:sz="6" w:space="0" w:color="000000"/>
              <w:left w:val="single" w:sz="6" w:space="0" w:color="000000"/>
              <w:bottom w:val="single" w:sz="6" w:space="0" w:color="000000"/>
              <w:right w:val="single" w:sz="6" w:space="0" w:color="000000"/>
            </w:tcBorders>
          </w:tcPr>
          <w:p w:rsidR="00B35578" w:rsidRPr="00D853A5" w:rsidRDefault="00B35578" w:rsidP="0062435F">
            <w:pPr>
              <w:spacing w:after="0" w:line="240" w:lineRule="auto"/>
              <w:rPr>
                <w:rFonts w:ascii="Times New Roman" w:hAnsi="Times New Roman" w:cs="Times New Roman"/>
                <w:sz w:val="24"/>
                <w:szCs w:val="24"/>
              </w:rPr>
            </w:pPr>
            <w:r w:rsidRPr="00D853A5">
              <w:rPr>
                <w:rFonts w:ascii="Times New Roman" w:hAnsi="Times New Roman" w:cs="Times New Roman"/>
                <w:sz w:val="24"/>
                <w:szCs w:val="24"/>
              </w:rPr>
              <w:t xml:space="preserve">Диплом 210х297 мм, мелованная матовая бумага плотность не более 200 </w:t>
            </w:r>
            <w:proofErr w:type="spellStart"/>
            <w:r w:rsidRPr="00D853A5">
              <w:rPr>
                <w:rFonts w:ascii="Times New Roman" w:hAnsi="Times New Roman" w:cs="Times New Roman"/>
                <w:sz w:val="24"/>
                <w:szCs w:val="24"/>
              </w:rPr>
              <w:t>гр</w:t>
            </w:r>
            <w:proofErr w:type="spellEnd"/>
            <w:r w:rsidRPr="00D853A5">
              <w:rPr>
                <w:rFonts w:ascii="Times New Roman" w:hAnsi="Times New Roman" w:cs="Times New Roman"/>
                <w:sz w:val="24"/>
                <w:szCs w:val="24"/>
              </w:rPr>
              <w:t>/</w:t>
            </w:r>
            <w:proofErr w:type="spellStart"/>
            <w:r w:rsidRPr="00D853A5">
              <w:rPr>
                <w:rFonts w:ascii="Times New Roman" w:hAnsi="Times New Roman" w:cs="Times New Roman"/>
                <w:sz w:val="24"/>
                <w:szCs w:val="24"/>
              </w:rPr>
              <w:t>кв</w:t>
            </w:r>
            <w:proofErr w:type="gramStart"/>
            <w:r w:rsidRPr="00D853A5">
              <w:rPr>
                <w:rFonts w:ascii="Times New Roman" w:hAnsi="Times New Roman" w:cs="Times New Roman"/>
                <w:sz w:val="24"/>
                <w:szCs w:val="24"/>
              </w:rPr>
              <w:t>.м</w:t>
            </w:r>
            <w:proofErr w:type="spellEnd"/>
            <w:proofErr w:type="gramEnd"/>
            <w:r w:rsidRPr="00D853A5">
              <w:rPr>
                <w:rFonts w:ascii="Times New Roman" w:hAnsi="Times New Roman" w:cs="Times New Roman"/>
                <w:sz w:val="24"/>
                <w:szCs w:val="24"/>
              </w:rPr>
              <w:t xml:space="preserve">, с изображением видов спорта, </w:t>
            </w:r>
            <w:proofErr w:type="spellStart"/>
            <w:r w:rsidRPr="00D853A5">
              <w:rPr>
                <w:rFonts w:ascii="Times New Roman" w:hAnsi="Times New Roman" w:cs="Times New Roman"/>
                <w:sz w:val="24"/>
                <w:szCs w:val="24"/>
              </w:rPr>
              <w:t>триколором</w:t>
            </w:r>
            <w:proofErr w:type="spellEnd"/>
            <w:r w:rsidRPr="00D853A5">
              <w:rPr>
                <w:rFonts w:ascii="Times New Roman" w:hAnsi="Times New Roman" w:cs="Times New Roman"/>
                <w:sz w:val="24"/>
                <w:szCs w:val="24"/>
              </w:rPr>
              <w:t xml:space="preserve"> и гербом РФ.</w:t>
            </w:r>
          </w:p>
          <w:p w:rsidR="00B35578" w:rsidRPr="00D853A5" w:rsidRDefault="00B35578" w:rsidP="0062435F">
            <w:pPr>
              <w:spacing w:after="0" w:line="240" w:lineRule="auto"/>
              <w:rPr>
                <w:rFonts w:ascii="Times New Roman" w:hAnsi="Times New Roman" w:cs="Times New Roman"/>
                <w:sz w:val="24"/>
                <w:szCs w:val="24"/>
              </w:rPr>
            </w:pPr>
          </w:p>
        </w:tc>
      </w:tr>
      <w:tr w:rsidR="003506B4" w:rsidRPr="00D853A5" w:rsidTr="00347BF5">
        <w:tc>
          <w:tcPr>
            <w:tcW w:w="7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B35578" w:rsidP="0062435F">
            <w:pPr>
              <w:widowControl w:val="0"/>
              <w:spacing w:after="0" w:line="240" w:lineRule="auto"/>
              <w:rPr>
                <w:rFonts w:ascii="Times New Roman" w:hAnsi="Times New Roman" w:cs="Times New Roman"/>
                <w:sz w:val="24"/>
                <w:szCs w:val="24"/>
              </w:rPr>
            </w:pPr>
            <w:r w:rsidRPr="00D853A5">
              <w:rPr>
                <w:rFonts w:ascii="Times New Roman" w:hAnsi="Times New Roman" w:cs="Times New Roman"/>
                <w:sz w:val="24"/>
                <w:szCs w:val="24"/>
              </w:rPr>
              <w:t>9.Грамоты</w:t>
            </w:r>
          </w:p>
        </w:tc>
        <w:tc>
          <w:tcPr>
            <w:tcW w:w="1544" w:type="pct"/>
            <w:tcBorders>
              <w:top w:val="single" w:sz="6" w:space="0" w:color="000000"/>
              <w:left w:val="single" w:sz="6" w:space="0" w:color="000000"/>
              <w:bottom w:val="single" w:sz="6" w:space="0" w:color="000000"/>
              <w:right w:val="single" w:sz="6" w:space="0" w:color="000000"/>
            </w:tcBorders>
            <w:shd w:val="clear" w:color="auto" w:fill="auto"/>
          </w:tcPr>
          <w:p w:rsidR="00B35578" w:rsidRPr="00D853A5" w:rsidRDefault="00B35578" w:rsidP="0062435F">
            <w:pPr>
              <w:pStyle w:val="Style2"/>
              <w:widowControl/>
              <w:spacing w:line="240" w:lineRule="auto"/>
            </w:pPr>
            <w:r w:rsidRPr="00D853A5">
              <w:t>Грамота 210х297мм, мелованная матовая бумага плотность не более 200гр/</w:t>
            </w:r>
            <w:proofErr w:type="spellStart"/>
            <w:r w:rsidRPr="00D853A5">
              <w:t>кв</w:t>
            </w:r>
            <w:proofErr w:type="gramStart"/>
            <w:r w:rsidRPr="00D853A5">
              <w:t>.м</w:t>
            </w:r>
            <w:proofErr w:type="spellEnd"/>
            <w:proofErr w:type="gramEnd"/>
            <w:r w:rsidRPr="00D853A5">
              <w:t>, с изобра</w:t>
            </w:r>
            <w:r w:rsidR="00D35F40" w:rsidRPr="00D853A5">
              <w:t>жением видов спорта, герба РФ, к</w:t>
            </w:r>
            <w:r w:rsidRPr="00D853A5">
              <w:t xml:space="preserve">убков, </w:t>
            </w:r>
            <w:proofErr w:type="spellStart"/>
            <w:r w:rsidRPr="00D853A5">
              <w:t>триколора</w:t>
            </w:r>
            <w:proofErr w:type="spellEnd"/>
            <w:r w:rsidRPr="00D853A5">
              <w:t>.</w:t>
            </w:r>
          </w:p>
        </w:tc>
        <w:tc>
          <w:tcPr>
            <w:tcW w:w="5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35578" w:rsidRPr="00D853A5" w:rsidRDefault="00347BF5" w:rsidP="0062435F">
            <w:pPr>
              <w:widowControl w:val="0"/>
              <w:spacing w:after="0" w:line="240" w:lineRule="auto"/>
              <w:rPr>
                <w:rFonts w:ascii="Times New Roman" w:hAnsi="Times New Roman" w:cs="Times New Roman"/>
                <w:sz w:val="24"/>
                <w:szCs w:val="24"/>
              </w:rPr>
            </w:pPr>
            <w:r w:rsidRPr="00D853A5">
              <w:rPr>
                <w:rFonts w:ascii="Times New Roman" w:hAnsi="Times New Roman" w:cs="Times New Roman"/>
                <w:sz w:val="24"/>
                <w:szCs w:val="24"/>
              </w:rPr>
              <w:t>15</w:t>
            </w:r>
            <w:r w:rsidR="00B35578" w:rsidRPr="00D853A5">
              <w:rPr>
                <w:rFonts w:ascii="Times New Roman" w:hAnsi="Times New Roman" w:cs="Times New Roman"/>
                <w:sz w:val="24"/>
                <w:szCs w:val="24"/>
              </w:rPr>
              <w:t>00</w:t>
            </w:r>
            <w:r w:rsidR="00262886" w:rsidRPr="00D853A5">
              <w:rPr>
                <w:rFonts w:ascii="Times New Roman" w:hAnsi="Times New Roman" w:cs="Times New Roman"/>
                <w:sz w:val="24"/>
                <w:szCs w:val="24"/>
              </w:rPr>
              <w:t xml:space="preserve"> шт.</w:t>
            </w:r>
          </w:p>
        </w:tc>
        <w:tc>
          <w:tcPr>
            <w:tcW w:w="2129" w:type="pct"/>
            <w:tcBorders>
              <w:top w:val="single" w:sz="6" w:space="0" w:color="000000"/>
              <w:left w:val="single" w:sz="6" w:space="0" w:color="000000"/>
              <w:bottom w:val="single" w:sz="6" w:space="0" w:color="000000"/>
              <w:right w:val="single" w:sz="6" w:space="0" w:color="000000"/>
            </w:tcBorders>
          </w:tcPr>
          <w:p w:rsidR="00B35578" w:rsidRPr="00D853A5" w:rsidRDefault="00B35578" w:rsidP="0062435F">
            <w:pPr>
              <w:spacing w:after="0" w:line="240" w:lineRule="auto"/>
              <w:rPr>
                <w:rFonts w:ascii="Times New Roman" w:hAnsi="Times New Roman" w:cs="Times New Roman"/>
                <w:sz w:val="24"/>
                <w:szCs w:val="24"/>
              </w:rPr>
            </w:pPr>
            <w:r w:rsidRPr="00D853A5">
              <w:rPr>
                <w:rFonts w:ascii="Times New Roman" w:hAnsi="Times New Roman" w:cs="Times New Roman"/>
                <w:sz w:val="24"/>
                <w:szCs w:val="24"/>
              </w:rPr>
              <w:t xml:space="preserve">Грамота 210х297 мм, мелованная матовая бумага плотность не более 200 </w:t>
            </w:r>
            <w:proofErr w:type="spellStart"/>
            <w:r w:rsidRPr="00D853A5">
              <w:rPr>
                <w:rFonts w:ascii="Times New Roman" w:hAnsi="Times New Roman" w:cs="Times New Roman"/>
                <w:sz w:val="24"/>
                <w:szCs w:val="24"/>
              </w:rPr>
              <w:t>гр</w:t>
            </w:r>
            <w:proofErr w:type="spellEnd"/>
            <w:r w:rsidRPr="00D853A5">
              <w:rPr>
                <w:rFonts w:ascii="Times New Roman" w:hAnsi="Times New Roman" w:cs="Times New Roman"/>
                <w:sz w:val="24"/>
                <w:szCs w:val="24"/>
              </w:rPr>
              <w:t>/</w:t>
            </w:r>
            <w:proofErr w:type="spellStart"/>
            <w:r w:rsidRPr="00D853A5">
              <w:rPr>
                <w:rFonts w:ascii="Times New Roman" w:hAnsi="Times New Roman" w:cs="Times New Roman"/>
                <w:sz w:val="24"/>
                <w:szCs w:val="24"/>
              </w:rPr>
              <w:t>кв</w:t>
            </w:r>
            <w:proofErr w:type="gramStart"/>
            <w:r w:rsidRPr="00D853A5">
              <w:rPr>
                <w:rFonts w:ascii="Times New Roman" w:hAnsi="Times New Roman" w:cs="Times New Roman"/>
                <w:sz w:val="24"/>
                <w:szCs w:val="24"/>
              </w:rPr>
              <w:t>.м</w:t>
            </w:r>
            <w:proofErr w:type="spellEnd"/>
            <w:proofErr w:type="gramEnd"/>
            <w:r w:rsidRPr="00D853A5">
              <w:rPr>
                <w:rFonts w:ascii="Times New Roman" w:hAnsi="Times New Roman" w:cs="Times New Roman"/>
                <w:sz w:val="24"/>
                <w:szCs w:val="24"/>
              </w:rPr>
              <w:t xml:space="preserve">, с изображением видов спорта, </w:t>
            </w:r>
            <w:proofErr w:type="spellStart"/>
            <w:r w:rsidRPr="00D853A5">
              <w:rPr>
                <w:rFonts w:ascii="Times New Roman" w:hAnsi="Times New Roman" w:cs="Times New Roman"/>
                <w:sz w:val="24"/>
                <w:szCs w:val="24"/>
              </w:rPr>
              <w:t>триколором</w:t>
            </w:r>
            <w:proofErr w:type="spellEnd"/>
            <w:r w:rsidRPr="00D853A5">
              <w:rPr>
                <w:rFonts w:ascii="Times New Roman" w:hAnsi="Times New Roman" w:cs="Times New Roman"/>
                <w:sz w:val="24"/>
                <w:szCs w:val="24"/>
              </w:rPr>
              <w:t xml:space="preserve"> и гербом РФ.</w:t>
            </w:r>
          </w:p>
          <w:p w:rsidR="00B35578" w:rsidRPr="00D853A5" w:rsidRDefault="00B35578" w:rsidP="0062435F">
            <w:pPr>
              <w:spacing w:after="0" w:line="240" w:lineRule="auto"/>
              <w:rPr>
                <w:rFonts w:ascii="Times New Roman" w:hAnsi="Times New Roman" w:cs="Times New Roman"/>
                <w:sz w:val="24"/>
                <w:szCs w:val="24"/>
              </w:rPr>
            </w:pPr>
          </w:p>
          <w:p w:rsidR="00B35578" w:rsidRPr="00D853A5" w:rsidRDefault="00B35578" w:rsidP="0062435F">
            <w:pPr>
              <w:spacing w:after="0" w:line="240" w:lineRule="auto"/>
              <w:rPr>
                <w:rFonts w:ascii="Times New Roman" w:hAnsi="Times New Roman" w:cs="Times New Roman"/>
                <w:sz w:val="24"/>
                <w:szCs w:val="24"/>
              </w:rPr>
            </w:pPr>
          </w:p>
        </w:tc>
      </w:tr>
    </w:tbl>
    <w:p w:rsidR="00B35578" w:rsidRPr="00D853A5" w:rsidRDefault="00B35578" w:rsidP="0062435F">
      <w:pPr>
        <w:autoSpaceDE w:val="0"/>
        <w:autoSpaceDN w:val="0"/>
        <w:adjustRightInd w:val="0"/>
        <w:spacing w:after="0" w:line="240" w:lineRule="auto"/>
        <w:rPr>
          <w:rFonts w:ascii="Times New Roman" w:hAnsi="Times New Roman" w:cs="Times New Roman"/>
          <w:sz w:val="24"/>
          <w:szCs w:val="24"/>
        </w:rPr>
      </w:pPr>
    </w:p>
    <w:p w:rsidR="003A6F68" w:rsidRPr="00D662FD" w:rsidRDefault="003A6F68" w:rsidP="005F5710">
      <w:pPr>
        <w:autoSpaceDE w:val="0"/>
        <w:autoSpaceDN w:val="0"/>
        <w:adjustRightInd w:val="0"/>
        <w:spacing w:after="0" w:line="240" w:lineRule="auto"/>
        <w:ind w:firstLine="709"/>
        <w:jc w:val="right"/>
        <w:rPr>
          <w:rFonts w:ascii="Times New Roman" w:hAnsi="Times New Roman" w:cs="Times New Roman"/>
          <w:sz w:val="26"/>
          <w:szCs w:val="26"/>
        </w:rPr>
      </w:pPr>
    </w:p>
    <w:p w:rsidR="005478E8" w:rsidRPr="00D853A5" w:rsidRDefault="007D4DC7" w:rsidP="005F5710">
      <w:pPr>
        <w:tabs>
          <w:tab w:val="center" w:pos="4677"/>
          <w:tab w:val="right" w:pos="9355"/>
        </w:tabs>
        <w:autoSpaceDE w:val="0"/>
        <w:autoSpaceDN w:val="0"/>
        <w:adjustRightInd w:val="0"/>
        <w:spacing w:after="0" w:line="240" w:lineRule="auto"/>
        <w:ind w:firstLine="709"/>
        <w:jc w:val="both"/>
        <w:rPr>
          <w:rFonts w:ascii="Times New Roman" w:hAnsi="Times New Roman" w:cs="Times New Roman"/>
          <w:sz w:val="28"/>
          <w:szCs w:val="28"/>
        </w:rPr>
      </w:pPr>
      <w:r w:rsidRPr="00D853A5">
        <w:rPr>
          <w:rFonts w:ascii="Times New Roman" w:hAnsi="Times New Roman" w:cs="Times New Roman"/>
          <w:sz w:val="28"/>
          <w:szCs w:val="28"/>
        </w:rPr>
        <w:t>Требования:</w:t>
      </w:r>
    </w:p>
    <w:p w:rsidR="005478E8" w:rsidRPr="00D853A5" w:rsidRDefault="0026291C" w:rsidP="005F5710">
      <w:pPr>
        <w:tabs>
          <w:tab w:val="center" w:pos="4677"/>
          <w:tab w:val="right" w:pos="9355"/>
        </w:tabs>
        <w:autoSpaceDE w:val="0"/>
        <w:autoSpaceDN w:val="0"/>
        <w:adjustRightInd w:val="0"/>
        <w:spacing w:after="0" w:line="240" w:lineRule="auto"/>
        <w:ind w:firstLine="709"/>
        <w:jc w:val="both"/>
        <w:rPr>
          <w:rFonts w:ascii="Times New Roman" w:hAnsi="Times New Roman" w:cs="Times New Roman"/>
          <w:sz w:val="28"/>
          <w:szCs w:val="28"/>
        </w:rPr>
      </w:pPr>
      <w:r w:rsidRPr="00D853A5">
        <w:rPr>
          <w:rFonts w:ascii="Times New Roman" w:hAnsi="Times New Roman" w:cs="Times New Roman"/>
          <w:sz w:val="28"/>
          <w:szCs w:val="28"/>
        </w:rPr>
        <w:t>Поставщик своими силами и за свой сч</w:t>
      </w:r>
      <w:r w:rsidR="00131D9A" w:rsidRPr="00D853A5">
        <w:rPr>
          <w:rFonts w:ascii="Times New Roman" w:hAnsi="Times New Roman" w:cs="Times New Roman"/>
          <w:sz w:val="28"/>
          <w:szCs w:val="28"/>
        </w:rPr>
        <w:t>ет обеспечивает доставку Товара</w:t>
      </w:r>
      <w:r w:rsidR="00EE6E70" w:rsidRPr="00D853A5">
        <w:rPr>
          <w:rFonts w:ascii="Times New Roman" w:hAnsi="Times New Roman" w:cs="Times New Roman"/>
          <w:sz w:val="28"/>
          <w:szCs w:val="28"/>
        </w:rPr>
        <w:t>.</w:t>
      </w:r>
    </w:p>
    <w:p w:rsidR="0081172B" w:rsidRPr="00D853A5" w:rsidRDefault="00145A0B" w:rsidP="005F5710">
      <w:pPr>
        <w:tabs>
          <w:tab w:val="center" w:pos="4677"/>
          <w:tab w:val="right" w:pos="9355"/>
        </w:tabs>
        <w:autoSpaceDE w:val="0"/>
        <w:autoSpaceDN w:val="0"/>
        <w:adjustRightInd w:val="0"/>
        <w:spacing w:after="0" w:line="240" w:lineRule="auto"/>
        <w:ind w:firstLine="709"/>
        <w:jc w:val="both"/>
        <w:rPr>
          <w:rFonts w:ascii="Times New Roman" w:hAnsi="Times New Roman" w:cs="Times New Roman"/>
          <w:sz w:val="28"/>
          <w:szCs w:val="28"/>
        </w:rPr>
      </w:pPr>
      <w:r w:rsidRPr="00D853A5">
        <w:rPr>
          <w:rFonts w:ascii="Times New Roman" w:hAnsi="Times New Roman" w:cs="Times New Roman"/>
          <w:bCs/>
          <w:sz w:val="28"/>
          <w:szCs w:val="28"/>
          <w:highlight w:val="green"/>
        </w:rPr>
        <w:tab/>
      </w:r>
      <w:proofErr w:type="gramStart"/>
      <w:r w:rsidR="0081172B" w:rsidRPr="00D853A5">
        <w:rPr>
          <w:rFonts w:ascii="Times New Roman" w:hAnsi="Times New Roman" w:cs="Times New Roman"/>
          <w:sz w:val="28"/>
          <w:szCs w:val="28"/>
        </w:rPr>
        <w:t>Весь поставляемый Товар должен быть новым, не бывшим в эксплуатации, не восстановленным и не собранным из восстановленных компонентов, серийным, предназначенным для Российской Федер</w:t>
      </w:r>
      <w:r w:rsidR="00A96A4B" w:rsidRPr="00D853A5">
        <w:rPr>
          <w:rFonts w:ascii="Times New Roman" w:hAnsi="Times New Roman" w:cs="Times New Roman"/>
          <w:sz w:val="28"/>
          <w:szCs w:val="28"/>
        </w:rPr>
        <w:t>ации и в упаковке производителя, исключающей возможное повреждение Товара при его транспортировке и хранении.</w:t>
      </w:r>
      <w:proofErr w:type="gramEnd"/>
      <w:r w:rsidR="0081172B" w:rsidRPr="00D853A5">
        <w:rPr>
          <w:rFonts w:ascii="Times New Roman" w:hAnsi="Times New Roman" w:cs="Times New Roman"/>
          <w:sz w:val="28"/>
          <w:szCs w:val="28"/>
        </w:rPr>
        <w:t xml:space="preserve"> Поставщик должен обеспечить поставку по</w:t>
      </w:r>
      <w:r w:rsidR="003446A8" w:rsidRPr="00D853A5">
        <w:rPr>
          <w:rFonts w:ascii="Times New Roman" w:hAnsi="Times New Roman" w:cs="Times New Roman"/>
          <w:sz w:val="28"/>
          <w:szCs w:val="28"/>
        </w:rPr>
        <w:t xml:space="preserve">лностью работоспособного Товара, без дефектов изготовления и не </w:t>
      </w:r>
      <w:proofErr w:type="gramStart"/>
      <w:r w:rsidR="003446A8" w:rsidRPr="00D853A5">
        <w:rPr>
          <w:rFonts w:ascii="Times New Roman" w:hAnsi="Times New Roman" w:cs="Times New Roman"/>
          <w:sz w:val="28"/>
          <w:szCs w:val="28"/>
        </w:rPr>
        <w:t>поврежденным</w:t>
      </w:r>
      <w:proofErr w:type="gramEnd"/>
      <w:r w:rsidR="003446A8" w:rsidRPr="00D853A5">
        <w:rPr>
          <w:rFonts w:ascii="Times New Roman" w:hAnsi="Times New Roman" w:cs="Times New Roman"/>
          <w:sz w:val="28"/>
          <w:szCs w:val="28"/>
        </w:rPr>
        <w:t>.</w:t>
      </w:r>
    </w:p>
    <w:p w:rsidR="0050452A" w:rsidRPr="00D853A5" w:rsidRDefault="0050452A" w:rsidP="005F5710">
      <w:pPr>
        <w:autoSpaceDE w:val="0"/>
        <w:autoSpaceDN w:val="0"/>
        <w:adjustRightInd w:val="0"/>
        <w:spacing w:after="0" w:line="240" w:lineRule="auto"/>
        <w:ind w:firstLine="709"/>
        <w:jc w:val="both"/>
        <w:rPr>
          <w:rFonts w:ascii="Times New Roman" w:hAnsi="Times New Roman" w:cs="Times New Roman"/>
          <w:sz w:val="28"/>
          <w:szCs w:val="28"/>
        </w:rPr>
      </w:pPr>
      <w:r w:rsidRPr="00D853A5">
        <w:rPr>
          <w:rFonts w:ascii="Times New Roman" w:hAnsi="Times New Roman" w:cs="Times New Roman"/>
          <w:sz w:val="28"/>
          <w:szCs w:val="28"/>
        </w:rPr>
        <w:t>Срок предоставления гарантии качества на товар: указан в спецификации (но не менее срока, установленного заводом изготовителем).</w:t>
      </w:r>
    </w:p>
    <w:p w:rsidR="0050452A" w:rsidRPr="00D853A5" w:rsidRDefault="0050452A" w:rsidP="005F5710">
      <w:pPr>
        <w:autoSpaceDE w:val="0"/>
        <w:autoSpaceDN w:val="0"/>
        <w:adjustRightInd w:val="0"/>
        <w:spacing w:after="0" w:line="240" w:lineRule="auto"/>
        <w:ind w:firstLine="709"/>
        <w:jc w:val="both"/>
        <w:rPr>
          <w:rFonts w:ascii="Times New Roman" w:hAnsi="Times New Roman" w:cs="Times New Roman"/>
          <w:sz w:val="28"/>
          <w:szCs w:val="28"/>
        </w:rPr>
      </w:pPr>
      <w:r w:rsidRPr="00D853A5">
        <w:rPr>
          <w:rFonts w:ascii="Times New Roman" w:hAnsi="Times New Roman" w:cs="Times New Roman"/>
          <w:sz w:val="28"/>
          <w:szCs w:val="28"/>
        </w:rPr>
        <w:lastRenderedPageBreak/>
        <w:t>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w:t>
      </w:r>
    </w:p>
    <w:p w:rsidR="0050452A" w:rsidRPr="00D853A5" w:rsidRDefault="0050452A" w:rsidP="005F5710">
      <w:pPr>
        <w:autoSpaceDE w:val="0"/>
        <w:autoSpaceDN w:val="0"/>
        <w:adjustRightInd w:val="0"/>
        <w:spacing w:after="0" w:line="240" w:lineRule="auto"/>
        <w:ind w:firstLine="709"/>
        <w:jc w:val="both"/>
        <w:rPr>
          <w:rFonts w:ascii="Times New Roman" w:hAnsi="Times New Roman" w:cs="Times New Roman"/>
          <w:sz w:val="28"/>
          <w:szCs w:val="28"/>
        </w:rPr>
      </w:pPr>
      <w:r w:rsidRPr="00D853A5">
        <w:rPr>
          <w:rFonts w:ascii="Times New Roman" w:hAnsi="Times New Roman" w:cs="Times New Roman"/>
          <w:sz w:val="28"/>
          <w:szCs w:val="28"/>
        </w:rPr>
        <w:t>Подтверждением качества поставляемого Товара со стороны поставщика являются документы установленного образца, заверенные в установленном порядке.</w:t>
      </w:r>
    </w:p>
    <w:p w:rsidR="0050452A" w:rsidRPr="00D853A5" w:rsidRDefault="0050452A" w:rsidP="005F5710">
      <w:pPr>
        <w:autoSpaceDE w:val="0"/>
        <w:autoSpaceDN w:val="0"/>
        <w:adjustRightInd w:val="0"/>
        <w:spacing w:after="0" w:line="240" w:lineRule="auto"/>
        <w:ind w:firstLine="709"/>
        <w:jc w:val="both"/>
        <w:rPr>
          <w:rFonts w:ascii="Times New Roman" w:hAnsi="Times New Roman" w:cs="Times New Roman"/>
          <w:sz w:val="28"/>
          <w:szCs w:val="28"/>
        </w:rPr>
      </w:pPr>
      <w:r w:rsidRPr="00D853A5">
        <w:rPr>
          <w:rFonts w:ascii="Times New Roman" w:hAnsi="Times New Roman" w:cs="Times New Roman"/>
          <w:sz w:val="28"/>
          <w:szCs w:val="28"/>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Поставщик гарантирует Заказчику соответствие качества поставляемого им Товара стандартам и требованиям, предъявляемым к продукции данного рода. </w:t>
      </w:r>
    </w:p>
    <w:p w:rsidR="00D72F1A" w:rsidRPr="00D853A5" w:rsidRDefault="00D72F1A" w:rsidP="00E2039E">
      <w:pPr>
        <w:autoSpaceDE w:val="0"/>
        <w:autoSpaceDN w:val="0"/>
        <w:adjustRightInd w:val="0"/>
        <w:spacing w:after="0" w:line="240" w:lineRule="auto"/>
        <w:rPr>
          <w:rFonts w:ascii="Times New Roman" w:hAnsi="Times New Roman" w:cs="Times New Roman"/>
          <w:spacing w:val="-9"/>
          <w:sz w:val="28"/>
          <w:szCs w:val="28"/>
        </w:rPr>
      </w:pPr>
    </w:p>
    <w:p w:rsidR="00E2039E" w:rsidRPr="00D853A5" w:rsidRDefault="00E2039E" w:rsidP="00E2039E">
      <w:pPr>
        <w:autoSpaceDE w:val="0"/>
        <w:autoSpaceDN w:val="0"/>
        <w:adjustRightInd w:val="0"/>
        <w:spacing w:after="0" w:line="240" w:lineRule="auto"/>
        <w:rPr>
          <w:rFonts w:ascii="Times New Roman" w:hAnsi="Times New Roman" w:cs="Times New Roman"/>
          <w:sz w:val="28"/>
          <w:szCs w:val="28"/>
        </w:rPr>
      </w:pPr>
    </w:p>
    <w:p w:rsidR="00E40366" w:rsidRPr="00D853A5" w:rsidRDefault="00E40366" w:rsidP="00E2039E">
      <w:pPr>
        <w:autoSpaceDE w:val="0"/>
        <w:autoSpaceDN w:val="0"/>
        <w:adjustRightInd w:val="0"/>
        <w:spacing w:after="0" w:line="240" w:lineRule="auto"/>
        <w:rPr>
          <w:rFonts w:ascii="Times New Roman" w:hAnsi="Times New Roman" w:cs="Times New Roman"/>
          <w:sz w:val="28"/>
          <w:szCs w:val="28"/>
        </w:rPr>
      </w:pPr>
    </w:p>
    <w:p w:rsidR="00E40366" w:rsidRPr="00D853A5" w:rsidRDefault="00E40366" w:rsidP="00E2039E">
      <w:pPr>
        <w:autoSpaceDE w:val="0"/>
        <w:autoSpaceDN w:val="0"/>
        <w:adjustRightInd w:val="0"/>
        <w:spacing w:after="0" w:line="240" w:lineRule="auto"/>
        <w:rPr>
          <w:rFonts w:ascii="Times New Roman" w:hAnsi="Times New Roman" w:cs="Times New Roman"/>
          <w:sz w:val="28"/>
          <w:szCs w:val="28"/>
        </w:rPr>
      </w:pPr>
    </w:p>
    <w:p w:rsidR="00E40366" w:rsidRPr="00D853A5" w:rsidRDefault="00E40366" w:rsidP="00E2039E">
      <w:pPr>
        <w:autoSpaceDE w:val="0"/>
        <w:autoSpaceDN w:val="0"/>
        <w:adjustRightInd w:val="0"/>
        <w:spacing w:after="0" w:line="240" w:lineRule="auto"/>
        <w:rPr>
          <w:rFonts w:ascii="Times New Roman" w:hAnsi="Times New Roman" w:cs="Times New Roman"/>
          <w:sz w:val="28"/>
          <w:szCs w:val="28"/>
        </w:rPr>
      </w:pPr>
    </w:p>
    <w:p w:rsidR="00E40366" w:rsidRPr="00D853A5" w:rsidRDefault="00E40366" w:rsidP="00E2039E">
      <w:pPr>
        <w:autoSpaceDE w:val="0"/>
        <w:autoSpaceDN w:val="0"/>
        <w:adjustRightInd w:val="0"/>
        <w:spacing w:after="0" w:line="240" w:lineRule="auto"/>
        <w:rPr>
          <w:rFonts w:ascii="Times New Roman" w:hAnsi="Times New Roman" w:cs="Times New Roman"/>
          <w:sz w:val="28"/>
          <w:szCs w:val="28"/>
        </w:rPr>
      </w:pPr>
    </w:p>
    <w:p w:rsidR="00E40366" w:rsidRPr="00D853A5" w:rsidRDefault="00E40366" w:rsidP="00E2039E">
      <w:pPr>
        <w:autoSpaceDE w:val="0"/>
        <w:autoSpaceDN w:val="0"/>
        <w:adjustRightInd w:val="0"/>
        <w:spacing w:after="0" w:line="240" w:lineRule="auto"/>
        <w:rPr>
          <w:rFonts w:ascii="Times New Roman" w:hAnsi="Times New Roman" w:cs="Times New Roman"/>
          <w:sz w:val="28"/>
          <w:szCs w:val="28"/>
        </w:rPr>
      </w:pPr>
    </w:p>
    <w:p w:rsidR="00E40366" w:rsidRPr="00D662FD" w:rsidRDefault="00E40366" w:rsidP="00E2039E">
      <w:pPr>
        <w:autoSpaceDE w:val="0"/>
        <w:autoSpaceDN w:val="0"/>
        <w:adjustRightInd w:val="0"/>
        <w:spacing w:after="0" w:line="240" w:lineRule="auto"/>
        <w:rPr>
          <w:rFonts w:ascii="Times New Roman" w:hAnsi="Times New Roman" w:cs="Times New Roman"/>
          <w:sz w:val="26"/>
          <w:szCs w:val="26"/>
        </w:rPr>
      </w:pPr>
    </w:p>
    <w:p w:rsidR="00DD237A" w:rsidRPr="00D662FD" w:rsidRDefault="00DD237A" w:rsidP="00E2039E">
      <w:pPr>
        <w:autoSpaceDE w:val="0"/>
        <w:autoSpaceDN w:val="0"/>
        <w:adjustRightInd w:val="0"/>
        <w:spacing w:after="0" w:line="240" w:lineRule="auto"/>
        <w:rPr>
          <w:rFonts w:ascii="Times New Roman" w:hAnsi="Times New Roman" w:cs="Times New Roman"/>
          <w:sz w:val="26"/>
          <w:szCs w:val="26"/>
        </w:rPr>
      </w:pPr>
    </w:p>
    <w:p w:rsidR="00ED241E" w:rsidRPr="00D662FD" w:rsidRDefault="00ED241E" w:rsidP="00E2039E">
      <w:pPr>
        <w:autoSpaceDE w:val="0"/>
        <w:autoSpaceDN w:val="0"/>
        <w:adjustRightInd w:val="0"/>
        <w:spacing w:after="0" w:line="240" w:lineRule="auto"/>
        <w:rPr>
          <w:rFonts w:ascii="Times New Roman" w:hAnsi="Times New Roman" w:cs="Times New Roman"/>
          <w:sz w:val="26"/>
          <w:szCs w:val="26"/>
        </w:rPr>
      </w:pPr>
    </w:p>
    <w:p w:rsidR="00ED241E" w:rsidRPr="00D662FD" w:rsidRDefault="00ED241E" w:rsidP="00E2039E">
      <w:pPr>
        <w:autoSpaceDE w:val="0"/>
        <w:autoSpaceDN w:val="0"/>
        <w:adjustRightInd w:val="0"/>
        <w:spacing w:after="0" w:line="240" w:lineRule="auto"/>
        <w:rPr>
          <w:rFonts w:ascii="Times New Roman" w:hAnsi="Times New Roman" w:cs="Times New Roman"/>
          <w:sz w:val="26"/>
          <w:szCs w:val="26"/>
        </w:rPr>
      </w:pPr>
    </w:p>
    <w:p w:rsidR="00DD237A" w:rsidRDefault="00DD237A"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B71AA4" w:rsidRDefault="00B71AA4" w:rsidP="00E2039E">
      <w:pPr>
        <w:autoSpaceDE w:val="0"/>
        <w:autoSpaceDN w:val="0"/>
        <w:adjustRightInd w:val="0"/>
        <w:spacing w:after="0" w:line="240" w:lineRule="auto"/>
        <w:rPr>
          <w:rFonts w:ascii="Times New Roman" w:hAnsi="Times New Roman" w:cs="Times New Roman"/>
          <w:sz w:val="26"/>
          <w:szCs w:val="26"/>
        </w:rPr>
      </w:pPr>
    </w:p>
    <w:p w:rsidR="00C51F1D" w:rsidRDefault="00C51F1D" w:rsidP="00E2039E">
      <w:pPr>
        <w:autoSpaceDE w:val="0"/>
        <w:autoSpaceDN w:val="0"/>
        <w:adjustRightInd w:val="0"/>
        <w:spacing w:after="0" w:line="240" w:lineRule="auto"/>
        <w:rPr>
          <w:rFonts w:ascii="Times New Roman" w:hAnsi="Times New Roman" w:cs="Times New Roman"/>
          <w:sz w:val="26"/>
          <w:szCs w:val="26"/>
        </w:rPr>
      </w:pPr>
    </w:p>
    <w:p w:rsidR="00D853A5" w:rsidRPr="00D662FD" w:rsidRDefault="00D853A5" w:rsidP="00E2039E">
      <w:pPr>
        <w:autoSpaceDE w:val="0"/>
        <w:autoSpaceDN w:val="0"/>
        <w:adjustRightInd w:val="0"/>
        <w:spacing w:after="0" w:line="240" w:lineRule="auto"/>
        <w:rPr>
          <w:rFonts w:ascii="Times New Roman" w:hAnsi="Times New Roman" w:cs="Times New Roman"/>
          <w:sz w:val="26"/>
          <w:szCs w:val="26"/>
        </w:rPr>
      </w:pPr>
    </w:p>
    <w:p w:rsidR="00DD237A" w:rsidRPr="00D662FD" w:rsidRDefault="00DD237A" w:rsidP="00E2039E">
      <w:pPr>
        <w:autoSpaceDE w:val="0"/>
        <w:autoSpaceDN w:val="0"/>
        <w:adjustRightInd w:val="0"/>
        <w:spacing w:after="0" w:line="240" w:lineRule="auto"/>
        <w:rPr>
          <w:rFonts w:ascii="Times New Roman" w:hAnsi="Times New Roman" w:cs="Times New Roman"/>
          <w:sz w:val="26"/>
          <w:szCs w:val="26"/>
        </w:rPr>
      </w:pPr>
    </w:p>
    <w:p w:rsidR="0048289B" w:rsidRPr="00D853A5" w:rsidRDefault="0048289B" w:rsidP="005F5710">
      <w:pPr>
        <w:autoSpaceDE w:val="0"/>
        <w:autoSpaceDN w:val="0"/>
        <w:adjustRightInd w:val="0"/>
        <w:spacing w:after="0" w:line="240" w:lineRule="auto"/>
        <w:ind w:firstLine="709"/>
        <w:jc w:val="right"/>
        <w:rPr>
          <w:rFonts w:ascii="Times New Roman" w:hAnsi="Times New Roman" w:cs="Times New Roman"/>
          <w:sz w:val="28"/>
          <w:szCs w:val="28"/>
        </w:rPr>
      </w:pPr>
      <w:r w:rsidRPr="00D853A5">
        <w:rPr>
          <w:rFonts w:ascii="Times New Roman" w:hAnsi="Times New Roman" w:cs="Times New Roman"/>
          <w:sz w:val="28"/>
          <w:szCs w:val="28"/>
        </w:rPr>
        <w:lastRenderedPageBreak/>
        <w:t>Приложение №</w:t>
      </w:r>
      <w:r w:rsidR="0062435F">
        <w:rPr>
          <w:rFonts w:ascii="Times New Roman" w:hAnsi="Times New Roman" w:cs="Times New Roman"/>
          <w:sz w:val="28"/>
          <w:szCs w:val="28"/>
        </w:rPr>
        <w:t xml:space="preserve"> </w:t>
      </w:r>
      <w:r w:rsidRPr="00D853A5">
        <w:rPr>
          <w:rFonts w:ascii="Times New Roman" w:hAnsi="Times New Roman" w:cs="Times New Roman"/>
          <w:sz w:val="28"/>
          <w:szCs w:val="28"/>
        </w:rPr>
        <w:t>2</w:t>
      </w:r>
    </w:p>
    <w:p w:rsidR="00C77E60" w:rsidRPr="00D853A5" w:rsidRDefault="00C77E60" w:rsidP="005F5710">
      <w:pPr>
        <w:autoSpaceDE w:val="0"/>
        <w:autoSpaceDN w:val="0"/>
        <w:adjustRightInd w:val="0"/>
        <w:spacing w:after="0" w:line="240" w:lineRule="auto"/>
        <w:ind w:firstLine="709"/>
        <w:jc w:val="right"/>
        <w:rPr>
          <w:rFonts w:ascii="Times New Roman" w:hAnsi="Times New Roman" w:cs="Times New Roman"/>
          <w:sz w:val="28"/>
          <w:szCs w:val="28"/>
        </w:rPr>
      </w:pPr>
      <w:r w:rsidRPr="00D853A5">
        <w:rPr>
          <w:rFonts w:ascii="Times New Roman" w:hAnsi="Times New Roman" w:cs="Times New Roman"/>
          <w:sz w:val="28"/>
          <w:szCs w:val="28"/>
        </w:rPr>
        <w:t xml:space="preserve">к документации </w:t>
      </w:r>
    </w:p>
    <w:p w:rsidR="00C77E60" w:rsidRPr="00D853A5" w:rsidRDefault="00C77E60" w:rsidP="005F5710">
      <w:pPr>
        <w:autoSpaceDE w:val="0"/>
        <w:autoSpaceDN w:val="0"/>
        <w:adjustRightInd w:val="0"/>
        <w:spacing w:after="0" w:line="240" w:lineRule="auto"/>
        <w:ind w:firstLine="709"/>
        <w:jc w:val="right"/>
        <w:rPr>
          <w:rFonts w:ascii="Times New Roman" w:hAnsi="Times New Roman" w:cs="Times New Roman"/>
          <w:sz w:val="28"/>
          <w:szCs w:val="28"/>
        </w:rPr>
      </w:pPr>
      <w:r w:rsidRPr="00D853A5">
        <w:rPr>
          <w:rFonts w:ascii="Times New Roman" w:hAnsi="Times New Roman" w:cs="Times New Roman"/>
          <w:sz w:val="28"/>
          <w:szCs w:val="28"/>
        </w:rPr>
        <w:t>об электронном аукционе</w:t>
      </w:r>
    </w:p>
    <w:p w:rsidR="0048289B" w:rsidRPr="00D662FD" w:rsidRDefault="0048289B" w:rsidP="005F5710">
      <w:pPr>
        <w:autoSpaceDE w:val="0"/>
        <w:autoSpaceDN w:val="0"/>
        <w:adjustRightInd w:val="0"/>
        <w:spacing w:after="0" w:line="240" w:lineRule="auto"/>
        <w:ind w:firstLine="709"/>
        <w:jc w:val="right"/>
        <w:rPr>
          <w:rFonts w:ascii="Times New Roman" w:hAnsi="Times New Roman" w:cs="Times New Roman"/>
          <w:sz w:val="26"/>
          <w:szCs w:val="26"/>
        </w:rPr>
      </w:pPr>
    </w:p>
    <w:p w:rsidR="0048289B" w:rsidRPr="00D853A5" w:rsidRDefault="0048289B" w:rsidP="005F5710">
      <w:pPr>
        <w:autoSpaceDE w:val="0"/>
        <w:autoSpaceDN w:val="0"/>
        <w:adjustRightInd w:val="0"/>
        <w:spacing w:after="0" w:line="240" w:lineRule="auto"/>
        <w:ind w:firstLine="709"/>
        <w:jc w:val="center"/>
        <w:rPr>
          <w:rFonts w:ascii="Times New Roman" w:hAnsi="Times New Roman" w:cs="Times New Roman"/>
          <w:bCs/>
          <w:sz w:val="28"/>
          <w:szCs w:val="28"/>
        </w:rPr>
      </w:pPr>
      <w:r w:rsidRPr="00D853A5">
        <w:rPr>
          <w:rFonts w:ascii="Times New Roman" w:hAnsi="Times New Roman" w:cs="Times New Roman"/>
          <w:bCs/>
          <w:sz w:val="28"/>
          <w:szCs w:val="28"/>
        </w:rPr>
        <w:t>ПРОЕКТ</w:t>
      </w:r>
    </w:p>
    <w:p w:rsidR="0048289B" w:rsidRPr="00D853A5" w:rsidRDefault="0048289B" w:rsidP="005F5710">
      <w:pPr>
        <w:autoSpaceDE w:val="0"/>
        <w:autoSpaceDN w:val="0"/>
        <w:adjustRightInd w:val="0"/>
        <w:spacing w:after="0" w:line="240" w:lineRule="auto"/>
        <w:ind w:firstLine="709"/>
        <w:jc w:val="center"/>
        <w:rPr>
          <w:rFonts w:ascii="Times New Roman" w:hAnsi="Times New Roman" w:cs="Times New Roman"/>
          <w:sz w:val="28"/>
          <w:szCs w:val="28"/>
        </w:rPr>
      </w:pPr>
    </w:p>
    <w:p w:rsidR="0048289B" w:rsidRPr="00D853A5" w:rsidRDefault="0048289B" w:rsidP="005F5710">
      <w:pPr>
        <w:autoSpaceDE w:val="0"/>
        <w:autoSpaceDN w:val="0"/>
        <w:adjustRightInd w:val="0"/>
        <w:spacing w:after="0" w:line="240" w:lineRule="auto"/>
        <w:ind w:firstLine="709"/>
        <w:jc w:val="center"/>
        <w:rPr>
          <w:rFonts w:ascii="Times New Roman" w:hAnsi="Times New Roman" w:cs="Times New Roman"/>
          <w:bCs/>
          <w:sz w:val="28"/>
          <w:szCs w:val="28"/>
        </w:rPr>
      </w:pPr>
      <w:r w:rsidRPr="00D853A5">
        <w:rPr>
          <w:rFonts w:ascii="Times New Roman" w:hAnsi="Times New Roman" w:cs="Times New Roman"/>
          <w:bCs/>
          <w:sz w:val="28"/>
          <w:szCs w:val="28"/>
        </w:rPr>
        <w:t>МУНИЦИПАЛЬНЫЙ КОНТРАКТ № ___</w:t>
      </w:r>
    </w:p>
    <w:p w:rsidR="00EC278A" w:rsidRPr="00D853A5" w:rsidRDefault="0048289B" w:rsidP="007720CE">
      <w:pPr>
        <w:spacing w:after="0" w:line="240" w:lineRule="auto"/>
        <w:ind w:firstLine="709"/>
        <w:jc w:val="center"/>
        <w:rPr>
          <w:rFonts w:ascii="Times New Roman" w:hAnsi="Times New Roman" w:cs="Times New Roman"/>
          <w:sz w:val="28"/>
          <w:szCs w:val="28"/>
        </w:rPr>
      </w:pPr>
      <w:r w:rsidRPr="00D853A5">
        <w:rPr>
          <w:rFonts w:ascii="Times New Roman" w:hAnsi="Times New Roman" w:cs="Times New Roman"/>
          <w:sz w:val="28"/>
          <w:szCs w:val="28"/>
        </w:rPr>
        <w:t xml:space="preserve">на </w:t>
      </w:r>
      <w:r w:rsidR="0062435F">
        <w:rPr>
          <w:rFonts w:ascii="Times New Roman" w:hAnsi="Times New Roman" w:cs="Times New Roman"/>
          <w:sz w:val="28"/>
          <w:szCs w:val="28"/>
        </w:rPr>
        <w:t>поставку наградной продукции</w:t>
      </w:r>
    </w:p>
    <w:p w:rsidR="0048289B" w:rsidRPr="00D853A5" w:rsidRDefault="0048289B" w:rsidP="005F5710">
      <w:pPr>
        <w:autoSpaceDE w:val="0"/>
        <w:autoSpaceDN w:val="0"/>
        <w:adjustRightInd w:val="0"/>
        <w:spacing w:after="0" w:line="240" w:lineRule="auto"/>
        <w:ind w:firstLine="709"/>
        <w:jc w:val="center"/>
        <w:rPr>
          <w:rFonts w:ascii="Times New Roman" w:hAnsi="Times New Roman" w:cs="Times New Roman"/>
          <w:sz w:val="28"/>
          <w:szCs w:val="28"/>
        </w:rPr>
      </w:pPr>
    </w:p>
    <w:p w:rsidR="0048289B" w:rsidRPr="00D853A5" w:rsidRDefault="0048289B" w:rsidP="00311EAB">
      <w:pPr>
        <w:autoSpaceDE w:val="0"/>
        <w:autoSpaceDN w:val="0"/>
        <w:adjustRightInd w:val="0"/>
        <w:spacing w:after="0" w:line="240" w:lineRule="auto"/>
        <w:jc w:val="both"/>
        <w:rPr>
          <w:rFonts w:ascii="Times New Roman" w:hAnsi="Times New Roman" w:cs="Times New Roman"/>
          <w:sz w:val="28"/>
          <w:szCs w:val="28"/>
        </w:rPr>
      </w:pPr>
      <w:r w:rsidRPr="00D853A5">
        <w:rPr>
          <w:rFonts w:ascii="Times New Roman" w:hAnsi="Times New Roman" w:cs="Times New Roman"/>
          <w:spacing w:val="-4"/>
          <w:sz w:val="28"/>
          <w:szCs w:val="28"/>
        </w:rPr>
        <w:t>г. Ахтубинск</w:t>
      </w:r>
      <w:r w:rsidRPr="00D853A5">
        <w:rPr>
          <w:rFonts w:ascii="Times New Roman" w:hAnsi="Times New Roman" w:cs="Times New Roman"/>
          <w:sz w:val="28"/>
          <w:szCs w:val="28"/>
        </w:rPr>
        <w:tab/>
        <w:t xml:space="preserve">                                                       </w:t>
      </w:r>
      <w:r w:rsidR="00311EAB" w:rsidRPr="00D853A5">
        <w:rPr>
          <w:rFonts w:ascii="Times New Roman" w:hAnsi="Times New Roman" w:cs="Times New Roman"/>
          <w:sz w:val="28"/>
          <w:szCs w:val="28"/>
        </w:rPr>
        <w:t xml:space="preserve">           </w:t>
      </w:r>
      <w:r w:rsidRPr="00D853A5">
        <w:rPr>
          <w:rFonts w:ascii="Times New Roman" w:hAnsi="Times New Roman" w:cs="Times New Roman"/>
          <w:sz w:val="28"/>
          <w:szCs w:val="28"/>
        </w:rPr>
        <w:t xml:space="preserve">   «__» ________ </w:t>
      </w:r>
      <w:r w:rsidRPr="00D853A5">
        <w:rPr>
          <w:rFonts w:ascii="Times New Roman" w:hAnsi="Times New Roman" w:cs="Times New Roman"/>
          <w:spacing w:val="-1"/>
          <w:sz w:val="28"/>
          <w:szCs w:val="28"/>
        </w:rPr>
        <w:t>2014</w:t>
      </w:r>
      <w:r w:rsidR="00EC278A" w:rsidRPr="00D853A5">
        <w:rPr>
          <w:rFonts w:ascii="Times New Roman" w:hAnsi="Times New Roman" w:cs="Times New Roman"/>
          <w:spacing w:val="-1"/>
          <w:sz w:val="28"/>
          <w:szCs w:val="28"/>
        </w:rPr>
        <w:t xml:space="preserve"> </w:t>
      </w:r>
      <w:r w:rsidRPr="00D853A5">
        <w:rPr>
          <w:rFonts w:ascii="Times New Roman" w:hAnsi="Times New Roman" w:cs="Times New Roman"/>
          <w:spacing w:val="-1"/>
          <w:sz w:val="28"/>
          <w:szCs w:val="28"/>
        </w:rPr>
        <w:t>г.</w:t>
      </w:r>
    </w:p>
    <w:p w:rsidR="009954D0" w:rsidRPr="00D853A5" w:rsidRDefault="009954D0" w:rsidP="005F5710">
      <w:pPr>
        <w:shd w:val="clear" w:color="auto" w:fill="FFFFFF"/>
        <w:spacing w:after="0" w:line="240" w:lineRule="auto"/>
        <w:ind w:firstLine="709"/>
        <w:jc w:val="center"/>
        <w:rPr>
          <w:rFonts w:ascii="Times New Roman" w:eastAsia="Times New Roman" w:hAnsi="Times New Roman" w:cs="Times New Roman"/>
          <w:bCs/>
          <w:sz w:val="28"/>
          <w:szCs w:val="28"/>
        </w:rPr>
      </w:pPr>
    </w:p>
    <w:p w:rsidR="009954D0" w:rsidRPr="00D662FD" w:rsidRDefault="009954D0" w:rsidP="005F5710">
      <w:pPr>
        <w:shd w:val="clear" w:color="auto" w:fill="FFFFFF"/>
        <w:spacing w:after="0" w:line="240" w:lineRule="auto"/>
        <w:ind w:firstLine="709"/>
        <w:jc w:val="center"/>
        <w:rPr>
          <w:rFonts w:ascii="Times New Roman" w:eastAsia="Times New Roman" w:hAnsi="Times New Roman" w:cs="Times New Roman"/>
          <w:bCs/>
          <w:sz w:val="26"/>
          <w:szCs w:val="26"/>
        </w:rPr>
      </w:pPr>
    </w:p>
    <w:p w:rsidR="009954D0" w:rsidRPr="00D853A5" w:rsidRDefault="009954D0" w:rsidP="005F5710">
      <w:pPr>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D853A5">
        <w:rPr>
          <w:rFonts w:ascii="Times New Roman" w:eastAsia="Calibri" w:hAnsi="Times New Roman" w:cs="Times New Roman"/>
          <w:bCs/>
          <w:sz w:val="28"/>
          <w:szCs w:val="28"/>
        </w:rPr>
        <w:t xml:space="preserve">Администрация муниципального образования «Ахтубинский район», в лице главы муниципального образования «Ахтубинский район» Ведищева </w:t>
      </w:r>
      <w:r w:rsidR="004439FA" w:rsidRPr="00D853A5">
        <w:rPr>
          <w:rFonts w:ascii="Times New Roman" w:eastAsia="Calibri" w:hAnsi="Times New Roman" w:cs="Times New Roman"/>
          <w:bCs/>
          <w:sz w:val="28"/>
          <w:szCs w:val="28"/>
        </w:rPr>
        <w:t>Виктора Алексеевича, действующего</w:t>
      </w:r>
      <w:r w:rsidRPr="00D853A5">
        <w:rPr>
          <w:rFonts w:ascii="Times New Roman" w:eastAsia="Calibri" w:hAnsi="Times New Roman" w:cs="Times New Roman"/>
          <w:bCs/>
          <w:sz w:val="28"/>
          <w:szCs w:val="28"/>
        </w:rPr>
        <w:t xml:space="preserve"> на основании Устава муниципального образования</w:t>
      </w:r>
      <w:r w:rsidR="00DE3879" w:rsidRPr="00D853A5">
        <w:rPr>
          <w:rFonts w:ascii="Times New Roman" w:eastAsia="Calibri" w:hAnsi="Times New Roman" w:cs="Times New Roman"/>
          <w:bCs/>
          <w:sz w:val="28"/>
          <w:szCs w:val="28"/>
        </w:rPr>
        <w:t xml:space="preserve"> «Ахтубинский район», именуемая </w:t>
      </w:r>
      <w:r w:rsidRPr="00D853A5">
        <w:rPr>
          <w:rFonts w:ascii="Times New Roman" w:eastAsia="Calibri" w:hAnsi="Times New Roman" w:cs="Times New Roman"/>
          <w:bCs/>
          <w:sz w:val="28"/>
          <w:szCs w:val="28"/>
        </w:rPr>
        <w:t xml:space="preserve">в дальнейшем </w:t>
      </w:r>
      <w:r w:rsidR="006D7A01" w:rsidRPr="00D853A5">
        <w:rPr>
          <w:rFonts w:ascii="Times New Roman" w:eastAsia="Calibri" w:hAnsi="Times New Roman" w:cs="Times New Roman"/>
          <w:bCs/>
          <w:sz w:val="28"/>
          <w:szCs w:val="28"/>
        </w:rPr>
        <w:t>«</w:t>
      </w:r>
      <w:r w:rsidRPr="00D853A5">
        <w:rPr>
          <w:rFonts w:ascii="Times New Roman" w:eastAsia="Calibri" w:hAnsi="Times New Roman" w:cs="Times New Roman"/>
          <w:bCs/>
          <w:sz w:val="28"/>
          <w:szCs w:val="28"/>
        </w:rPr>
        <w:t>Заказчик</w:t>
      </w:r>
      <w:r w:rsidR="006D7A01" w:rsidRPr="00D853A5">
        <w:rPr>
          <w:rFonts w:ascii="Times New Roman" w:eastAsia="Calibri" w:hAnsi="Times New Roman" w:cs="Times New Roman"/>
          <w:bCs/>
          <w:sz w:val="28"/>
          <w:szCs w:val="28"/>
        </w:rPr>
        <w:t>»</w:t>
      </w:r>
      <w:r w:rsidRPr="00D853A5">
        <w:rPr>
          <w:rFonts w:ascii="Times New Roman" w:eastAsia="Calibri" w:hAnsi="Times New Roman" w:cs="Times New Roman"/>
          <w:bCs/>
          <w:sz w:val="28"/>
          <w:szCs w:val="28"/>
        </w:rPr>
        <w:t>, с одной стороны, и</w:t>
      </w:r>
      <w:r w:rsidRPr="00D853A5">
        <w:rPr>
          <w:rFonts w:ascii="Times New Roman" w:eastAsia="Calibri" w:hAnsi="Times New Roman" w:cs="Times New Roman"/>
          <w:bCs/>
          <w:sz w:val="28"/>
          <w:szCs w:val="28"/>
        </w:rPr>
        <w:tab/>
      </w:r>
      <w:r w:rsidR="00311EAB" w:rsidRPr="00D853A5">
        <w:rPr>
          <w:rFonts w:ascii="Times New Roman" w:eastAsia="Calibri" w:hAnsi="Times New Roman" w:cs="Times New Roman"/>
          <w:bCs/>
          <w:sz w:val="28"/>
          <w:szCs w:val="28"/>
        </w:rPr>
        <w:t>____</w:t>
      </w:r>
      <w:r w:rsidR="00DE3879" w:rsidRPr="00D853A5">
        <w:rPr>
          <w:rFonts w:ascii="Times New Roman" w:eastAsia="Calibri" w:hAnsi="Times New Roman" w:cs="Times New Roman"/>
          <w:bCs/>
          <w:sz w:val="28"/>
          <w:szCs w:val="28"/>
        </w:rPr>
        <w:t>__</w:t>
      </w:r>
      <w:r w:rsidRPr="00D853A5">
        <w:rPr>
          <w:rFonts w:ascii="Times New Roman" w:eastAsia="Calibri" w:hAnsi="Times New Roman" w:cs="Times New Roman"/>
          <w:bCs/>
          <w:sz w:val="28"/>
          <w:szCs w:val="28"/>
        </w:rPr>
        <w:t>________________________________________________</w:t>
      </w:r>
      <w:r w:rsidR="006D7A01" w:rsidRPr="00D853A5">
        <w:rPr>
          <w:rFonts w:ascii="Times New Roman" w:eastAsia="Calibri" w:hAnsi="Times New Roman" w:cs="Times New Roman"/>
          <w:bCs/>
          <w:sz w:val="28"/>
          <w:szCs w:val="28"/>
        </w:rPr>
        <w:t>, именуемый в дальнейшем «Поставщ</w:t>
      </w:r>
      <w:r w:rsidRPr="00D853A5">
        <w:rPr>
          <w:rFonts w:ascii="Times New Roman" w:eastAsia="Calibri" w:hAnsi="Times New Roman" w:cs="Times New Roman"/>
          <w:bCs/>
          <w:sz w:val="28"/>
          <w:szCs w:val="28"/>
        </w:rPr>
        <w:t>ик</w:t>
      </w:r>
      <w:r w:rsidR="006D7A01" w:rsidRPr="00D853A5">
        <w:rPr>
          <w:rFonts w:ascii="Times New Roman" w:eastAsia="Calibri" w:hAnsi="Times New Roman" w:cs="Times New Roman"/>
          <w:bCs/>
          <w:sz w:val="28"/>
          <w:szCs w:val="28"/>
        </w:rPr>
        <w:t>»</w:t>
      </w:r>
      <w:r w:rsidRPr="00D853A5">
        <w:rPr>
          <w:rFonts w:ascii="Times New Roman" w:eastAsia="Calibri" w:hAnsi="Times New Roman" w:cs="Times New Roman"/>
          <w:bCs/>
          <w:sz w:val="28"/>
          <w:szCs w:val="28"/>
        </w:rPr>
        <w:t xml:space="preserve">, в лице _______________________________________, действующего на основании ______________, с  другой стороны, далее вместе именуемые </w:t>
      </w:r>
      <w:r w:rsidR="00E16479" w:rsidRPr="00D853A5">
        <w:rPr>
          <w:rFonts w:ascii="Times New Roman" w:eastAsia="Calibri" w:hAnsi="Times New Roman" w:cs="Times New Roman"/>
          <w:bCs/>
          <w:sz w:val="28"/>
          <w:szCs w:val="28"/>
        </w:rPr>
        <w:t>«</w:t>
      </w:r>
      <w:r w:rsidRPr="00D853A5">
        <w:rPr>
          <w:rFonts w:ascii="Times New Roman" w:eastAsia="Calibri" w:hAnsi="Times New Roman" w:cs="Times New Roman"/>
          <w:bCs/>
          <w:sz w:val="28"/>
          <w:szCs w:val="28"/>
        </w:rPr>
        <w:t>Стороны</w:t>
      </w:r>
      <w:r w:rsidR="00E16479" w:rsidRPr="00D853A5">
        <w:rPr>
          <w:rFonts w:ascii="Times New Roman" w:eastAsia="Calibri" w:hAnsi="Times New Roman" w:cs="Times New Roman"/>
          <w:bCs/>
          <w:sz w:val="28"/>
          <w:szCs w:val="28"/>
        </w:rPr>
        <w:t>»</w:t>
      </w:r>
      <w:r w:rsidR="00AA4893" w:rsidRPr="00D853A5">
        <w:rPr>
          <w:rFonts w:ascii="Times New Roman" w:eastAsia="Calibri" w:hAnsi="Times New Roman" w:cs="Times New Roman"/>
          <w:bCs/>
          <w:sz w:val="28"/>
          <w:szCs w:val="28"/>
        </w:rPr>
        <w:t xml:space="preserve">, </w:t>
      </w:r>
      <w:r w:rsidRPr="00D853A5">
        <w:rPr>
          <w:rFonts w:ascii="Times New Roman" w:eastAsia="Calibri" w:hAnsi="Times New Roman" w:cs="Times New Roman"/>
          <w:bCs/>
          <w:sz w:val="28"/>
          <w:szCs w:val="28"/>
        </w:rPr>
        <w:t>заключили настоящий контракт</w:t>
      </w:r>
      <w:r w:rsidR="00C608F4" w:rsidRPr="00D853A5">
        <w:rPr>
          <w:rFonts w:ascii="Times New Roman" w:eastAsia="Calibri" w:hAnsi="Times New Roman" w:cs="Times New Roman"/>
          <w:bCs/>
          <w:sz w:val="28"/>
          <w:szCs w:val="28"/>
        </w:rPr>
        <w:t xml:space="preserve"> на основании протокола заседания единой комиссии по размещению заказов №__________ от</w:t>
      </w:r>
      <w:proofErr w:type="gramEnd"/>
      <w:r w:rsidR="00C608F4" w:rsidRPr="00D853A5">
        <w:rPr>
          <w:rFonts w:ascii="Times New Roman" w:eastAsia="Calibri" w:hAnsi="Times New Roman" w:cs="Times New Roman"/>
          <w:bCs/>
          <w:sz w:val="28"/>
          <w:szCs w:val="28"/>
        </w:rPr>
        <w:t xml:space="preserve"> «__» __________ 2014 г. </w:t>
      </w:r>
      <w:r w:rsidRPr="00D853A5">
        <w:rPr>
          <w:rFonts w:ascii="Times New Roman" w:eastAsia="Calibri" w:hAnsi="Times New Roman" w:cs="Times New Roman"/>
          <w:bCs/>
          <w:sz w:val="28"/>
          <w:szCs w:val="28"/>
        </w:rPr>
        <w:t>о нижеследующем:</w:t>
      </w:r>
    </w:p>
    <w:p w:rsidR="009954D0" w:rsidRPr="00D853A5" w:rsidRDefault="009954D0" w:rsidP="005F5710">
      <w:pPr>
        <w:shd w:val="clear" w:color="auto" w:fill="FFFFFF"/>
        <w:spacing w:after="0" w:line="240" w:lineRule="auto"/>
        <w:ind w:firstLine="709"/>
        <w:rPr>
          <w:rFonts w:ascii="Times New Roman" w:eastAsia="Times New Roman" w:hAnsi="Times New Roman" w:cs="Times New Roman"/>
          <w:bCs/>
          <w:sz w:val="28"/>
          <w:szCs w:val="28"/>
        </w:rPr>
      </w:pPr>
    </w:p>
    <w:p w:rsidR="00EC278A" w:rsidRPr="00D853A5" w:rsidRDefault="007720CE" w:rsidP="005F5710">
      <w:pPr>
        <w:shd w:val="clear" w:color="auto" w:fill="FFFFFF"/>
        <w:spacing w:after="0" w:line="240" w:lineRule="auto"/>
        <w:ind w:firstLine="709"/>
        <w:jc w:val="center"/>
        <w:rPr>
          <w:rFonts w:ascii="Times New Roman" w:eastAsia="Times New Roman" w:hAnsi="Times New Roman" w:cs="Times New Roman"/>
          <w:sz w:val="28"/>
          <w:szCs w:val="28"/>
        </w:rPr>
      </w:pPr>
      <w:r w:rsidRPr="00D853A5">
        <w:rPr>
          <w:rFonts w:ascii="Times New Roman" w:eastAsia="Times New Roman" w:hAnsi="Times New Roman" w:cs="Times New Roman"/>
          <w:bCs/>
          <w:sz w:val="28"/>
          <w:szCs w:val="28"/>
        </w:rPr>
        <w:t>1. ПРЕДМЕТ КОНТРАКТА</w:t>
      </w:r>
    </w:p>
    <w:p w:rsidR="00A169B9" w:rsidRPr="00D853A5" w:rsidRDefault="00A169B9" w:rsidP="005F5710">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23"/>
          <w:sz w:val="28"/>
          <w:szCs w:val="28"/>
        </w:rPr>
      </w:pPr>
      <w:r w:rsidRPr="00D853A5">
        <w:rPr>
          <w:rFonts w:ascii="Times New Roman" w:eastAsia="Times New Roman" w:hAnsi="Times New Roman" w:cs="Times New Roman"/>
          <w:sz w:val="28"/>
          <w:szCs w:val="28"/>
        </w:rPr>
        <w:t xml:space="preserve">1.1. </w:t>
      </w:r>
      <w:r w:rsidR="00EC278A" w:rsidRPr="00D853A5">
        <w:rPr>
          <w:rFonts w:ascii="Times New Roman" w:eastAsia="Times New Roman" w:hAnsi="Times New Roman" w:cs="Times New Roman"/>
          <w:sz w:val="28"/>
          <w:szCs w:val="28"/>
        </w:rPr>
        <w:t xml:space="preserve">Поставщик обязуется на </w:t>
      </w:r>
      <w:r w:rsidRPr="00D853A5">
        <w:rPr>
          <w:rFonts w:ascii="Times New Roman" w:eastAsia="Times New Roman" w:hAnsi="Times New Roman" w:cs="Times New Roman"/>
          <w:sz w:val="28"/>
          <w:szCs w:val="28"/>
        </w:rPr>
        <w:t xml:space="preserve">условиях настоящего </w:t>
      </w:r>
      <w:r w:rsidR="00EC278A" w:rsidRPr="00D853A5">
        <w:rPr>
          <w:rFonts w:ascii="Times New Roman" w:eastAsia="Times New Roman" w:hAnsi="Times New Roman" w:cs="Times New Roman"/>
          <w:sz w:val="28"/>
          <w:szCs w:val="28"/>
        </w:rPr>
        <w:t>контракта по</w:t>
      </w:r>
      <w:r w:rsidRPr="00D853A5">
        <w:rPr>
          <w:rFonts w:ascii="Times New Roman" w:eastAsia="Times New Roman" w:hAnsi="Times New Roman" w:cs="Times New Roman"/>
          <w:sz w:val="28"/>
          <w:szCs w:val="28"/>
        </w:rPr>
        <w:t>ставить Заказчику наградную продукцию, указанную в спецификации, являющейся неотъемлемым приложением к настоящему контракту</w:t>
      </w:r>
      <w:r w:rsidR="00EC278A" w:rsidRPr="00D853A5">
        <w:rPr>
          <w:rFonts w:ascii="Times New Roman" w:eastAsia="Times New Roman" w:hAnsi="Times New Roman" w:cs="Times New Roman"/>
          <w:sz w:val="28"/>
          <w:szCs w:val="28"/>
        </w:rPr>
        <w:t>.</w:t>
      </w:r>
    </w:p>
    <w:p w:rsidR="00C608F4" w:rsidRPr="00D853A5" w:rsidRDefault="00740228" w:rsidP="005F5710">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3"/>
          <w:sz w:val="28"/>
          <w:szCs w:val="28"/>
        </w:rPr>
        <w:t>1.</w:t>
      </w:r>
      <w:r w:rsidR="00A169B9" w:rsidRPr="00D853A5">
        <w:rPr>
          <w:rFonts w:ascii="Times New Roman" w:eastAsia="Times New Roman" w:hAnsi="Times New Roman" w:cs="Times New Roman"/>
          <w:spacing w:val="-23"/>
          <w:sz w:val="28"/>
          <w:szCs w:val="28"/>
        </w:rPr>
        <w:t xml:space="preserve">2. </w:t>
      </w:r>
      <w:r w:rsidR="00EC278A" w:rsidRPr="00D853A5">
        <w:rPr>
          <w:rFonts w:ascii="Times New Roman" w:eastAsia="Times New Roman" w:hAnsi="Times New Roman" w:cs="Times New Roman"/>
          <w:sz w:val="28"/>
          <w:szCs w:val="28"/>
        </w:rPr>
        <w:t>Наименование</w:t>
      </w:r>
      <w:r w:rsidR="00C608F4" w:rsidRPr="00D853A5">
        <w:rPr>
          <w:rFonts w:ascii="Times New Roman" w:eastAsia="Times New Roman" w:hAnsi="Times New Roman" w:cs="Times New Roman"/>
          <w:sz w:val="28"/>
          <w:szCs w:val="28"/>
        </w:rPr>
        <w:t xml:space="preserve"> товара</w:t>
      </w:r>
      <w:r w:rsidR="00EC278A" w:rsidRPr="00D853A5">
        <w:rPr>
          <w:rFonts w:ascii="Times New Roman" w:eastAsia="Times New Roman" w:hAnsi="Times New Roman" w:cs="Times New Roman"/>
          <w:sz w:val="28"/>
          <w:szCs w:val="28"/>
        </w:rPr>
        <w:t xml:space="preserve">, </w:t>
      </w:r>
      <w:r w:rsidR="00C608F4" w:rsidRPr="00D853A5">
        <w:rPr>
          <w:rFonts w:ascii="Times New Roman" w:eastAsia="Times New Roman" w:hAnsi="Times New Roman" w:cs="Times New Roman"/>
          <w:sz w:val="28"/>
          <w:szCs w:val="28"/>
        </w:rPr>
        <w:t>цена за единицу товара с учетом доставки</w:t>
      </w:r>
      <w:r w:rsidR="00A97267" w:rsidRPr="00D853A5">
        <w:rPr>
          <w:rFonts w:ascii="Times New Roman" w:eastAsia="Times New Roman" w:hAnsi="Times New Roman" w:cs="Times New Roman"/>
          <w:sz w:val="28"/>
          <w:szCs w:val="28"/>
        </w:rPr>
        <w:t>, количество, характеристики</w:t>
      </w:r>
      <w:r w:rsidR="00C608F4" w:rsidRPr="00D853A5">
        <w:rPr>
          <w:rFonts w:ascii="Times New Roman" w:eastAsia="Times New Roman" w:hAnsi="Times New Roman" w:cs="Times New Roman"/>
          <w:sz w:val="28"/>
          <w:szCs w:val="28"/>
        </w:rPr>
        <w:t xml:space="preserve"> указаны в спецификации (приложение №</w:t>
      </w:r>
      <w:r>
        <w:rPr>
          <w:rFonts w:ascii="Times New Roman" w:eastAsia="Times New Roman" w:hAnsi="Times New Roman" w:cs="Times New Roman"/>
          <w:sz w:val="28"/>
          <w:szCs w:val="28"/>
        </w:rPr>
        <w:t xml:space="preserve"> </w:t>
      </w:r>
      <w:r w:rsidR="00C608F4" w:rsidRPr="00D853A5">
        <w:rPr>
          <w:rFonts w:ascii="Times New Roman" w:eastAsia="Times New Roman" w:hAnsi="Times New Roman" w:cs="Times New Roman"/>
          <w:sz w:val="28"/>
          <w:szCs w:val="28"/>
        </w:rPr>
        <w:t>1)</w:t>
      </w:r>
      <w:r w:rsidR="00B55428" w:rsidRPr="00D853A5">
        <w:rPr>
          <w:rFonts w:ascii="Times New Roman" w:eastAsia="Times New Roman" w:hAnsi="Times New Roman" w:cs="Times New Roman"/>
          <w:sz w:val="28"/>
          <w:szCs w:val="28"/>
        </w:rPr>
        <w:t>, являющейся неотъемлемой частью настоящего контракта.</w:t>
      </w:r>
    </w:p>
    <w:p w:rsidR="008C5DB0" w:rsidRPr="00D853A5" w:rsidRDefault="008C5DB0" w:rsidP="005F5710">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23"/>
          <w:sz w:val="28"/>
          <w:szCs w:val="28"/>
        </w:rPr>
      </w:pPr>
    </w:p>
    <w:p w:rsidR="00EC278A" w:rsidRPr="00D853A5" w:rsidRDefault="007720CE" w:rsidP="005F5710">
      <w:pPr>
        <w:shd w:val="clear" w:color="auto" w:fill="FFFFFF"/>
        <w:spacing w:after="0" w:line="240" w:lineRule="auto"/>
        <w:ind w:firstLine="709"/>
        <w:jc w:val="center"/>
        <w:rPr>
          <w:rFonts w:ascii="Times New Roman" w:eastAsia="Times New Roman" w:hAnsi="Times New Roman" w:cs="Times New Roman"/>
          <w:sz w:val="28"/>
          <w:szCs w:val="28"/>
        </w:rPr>
      </w:pPr>
      <w:r w:rsidRPr="00D853A5">
        <w:rPr>
          <w:rFonts w:ascii="Times New Roman" w:eastAsia="Times New Roman" w:hAnsi="Times New Roman" w:cs="Times New Roman"/>
          <w:bCs/>
          <w:sz w:val="28"/>
          <w:szCs w:val="28"/>
        </w:rPr>
        <w:t>2. ЦЕНА КОНТРАКТА. УСЛОВИЯ ОПЛАТЫ.</w:t>
      </w:r>
    </w:p>
    <w:p w:rsidR="00EC278A" w:rsidRPr="00D853A5" w:rsidRDefault="00EC278A" w:rsidP="005F5710">
      <w:pPr>
        <w:shd w:val="clear" w:color="auto" w:fill="FFFFFF"/>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 xml:space="preserve">2.1. </w:t>
      </w:r>
      <w:r w:rsidR="004C1CD6" w:rsidRPr="00D853A5">
        <w:rPr>
          <w:rFonts w:ascii="Times New Roman" w:eastAsia="Times New Roman" w:hAnsi="Times New Roman" w:cs="Times New Roman"/>
          <w:sz w:val="28"/>
          <w:szCs w:val="28"/>
        </w:rPr>
        <w:t>Заказчик осуществляет финансирование по настоящему контракту за счет средств местного бюджета в пределах лимита бюджетных обязательств на 2014 г</w:t>
      </w:r>
      <w:r w:rsidR="00740228">
        <w:rPr>
          <w:rFonts w:ascii="Times New Roman" w:eastAsia="Times New Roman" w:hAnsi="Times New Roman" w:cs="Times New Roman"/>
          <w:sz w:val="28"/>
          <w:szCs w:val="28"/>
        </w:rPr>
        <w:t>од</w:t>
      </w:r>
      <w:r w:rsidR="004C1CD6" w:rsidRPr="00D853A5">
        <w:rPr>
          <w:rFonts w:ascii="Times New Roman" w:eastAsia="Times New Roman" w:hAnsi="Times New Roman" w:cs="Times New Roman"/>
          <w:sz w:val="28"/>
          <w:szCs w:val="28"/>
        </w:rPr>
        <w:t>. Финансирование осуществляется по мере поступления денежных сре</w:t>
      </w:r>
      <w:proofErr w:type="gramStart"/>
      <w:r w:rsidR="004C1CD6" w:rsidRPr="00D853A5">
        <w:rPr>
          <w:rFonts w:ascii="Times New Roman" w:eastAsia="Times New Roman" w:hAnsi="Times New Roman" w:cs="Times New Roman"/>
          <w:sz w:val="28"/>
          <w:szCs w:val="28"/>
        </w:rPr>
        <w:t>дств в р</w:t>
      </w:r>
      <w:proofErr w:type="gramEnd"/>
      <w:r w:rsidR="004C1CD6" w:rsidRPr="00D853A5">
        <w:rPr>
          <w:rFonts w:ascii="Times New Roman" w:eastAsia="Times New Roman" w:hAnsi="Times New Roman" w:cs="Times New Roman"/>
          <w:sz w:val="28"/>
          <w:szCs w:val="28"/>
        </w:rPr>
        <w:t>аспоряжение Заказчика.</w:t>
      </w:r>
    </w:p>
    <w:p w:rsidR="004C1CD6" w:rsidRPr="00D853A5" w:rsidRDefault="00EC278A" w:rsidP="004B1702">
      <w:pPr>
        <w:shd w:val="clear" w:color="auto" w:fill="FFFFFF"/>
        <w:tabs>
          <w:tab w:val="left" w:leader="underscore" w:pos="9226"/>
        </w:tabs>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 xml:space="preserve">2.2. </w:t>
      </w:r>
      <w:r w:rsidR="004C1CD6" w:rsidRPr="00D853A5">
        <w:rPr>
          <w:rFonts w:ascii="Times New Roman" w:eastAsia="Times New Roman" w:hAnsi="Times New Roman" w:cs="Times New Roman"/>
          <w:sz w:val="28"/>
          <w:szCs w:val="28"/>
        </w:rPr>
        <w:t>Товар оплачивается Заказчиком в строгом соответствии с объемами и источниками выделенных бюджетных ассигнований.</w:t>
      </w:r>
    </w:p>
    <w:p w:rsidR="004B1702" w:rsidRPr="00D853A5" w:rsidRDefault="004C1CD6" w:rsidP="004C1CD6">
      <w:pPr>
        <w:shd w:val="clear" w:color="auto" w:fill="FFFFFF"/>
        <w:tabs>
          <w:tab w:val="left" w:leader="underscore" w:pos="9226"/>
        </w:tabs>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lastRenderedPageBreak/>
        <w:t xml:space="preserve">2.3. Цена контракта составляет </w:t>
      </w:r>
      <w:r w:rsidR="004B1702" w:rsidRPr="00D853A5">
        <w:rPr>
          <w:rFonts w:ascii="Times New Roman" w:eastAsia="Times New Roman" w:hAnsi="Times New Roman" w:cs="Times New Roman"/>
          <w:sz w:val="28"/>
          <w:szCs w:val="28"/>
        </w:rPr>
        <w:t>______________</w:t>
      </w:r>
      <w:r w:rsidRPr="00D853A5">
        <w:rPr>
          <w:rFonts w:ascii="Times New Roman" w:eastAsia="Times New Roman" w:hAnsi="Times New Roman" w:cs="Times New Roman"/>
          <w:sz w:val="28"/>
          <w:szCs w:val="28"/>
        </w:rPr>
        <w:t xml:space="preserve"> руб. </w:t>
      </w:r>
      <w:r w:rsidR="004B1702" w:rsidRPr="00D853A5">
        <w:rPr>
          <w:rFonts w:ascii="Times New Roman" w:eastAsia="Times New Roman" w:hAnsi="Times New Roman" w:cs="Times New Roman"/>
          <w:sz w:val="28"/>
          <w:szCs w:val="28"/>
        </w:rPr>
        <w:t>_______</w:t>
      </w:r>
      <w:r w:rsidRPr="00D853A5">
        <w:rPr>
          <w:rFonts w:ascii="Times New Roman" w:eastAsia="Times New Roman" w:hAnsi="Times New Roman" w:cs="Times New Roman"/>
          <w:sz w:val="28"/>
          <w:szCs w:val="28"/>
        </w:rPr>
        <w:t xml:space="preserve"> коп</w:t>
      </w:r>
      <w:proofErr w:type="gramStart"/>
      <w:r w:rsidRPr="00D853A5">
        <w:rPr>
          <w:rFonts w:ascii="Times New Roman" w:eastAsia="Times New Roman" w:hAnsi="Times New Roman" w:cs="Times New Roman"/>
          <w:sz w:val="28"/>
          <w:szCs w:val="28"/>
        </w:rPr>
        <w:t>.</w:t>
      </w:r>
      <w:proofErr w:type="gramEnd"/>
      <w:r w:rsidRPr="00D853A5">
        <w:rPr>
          <w:rFonts w:ascii="Times New Roman" w:eastAsia="Times New Roman" w:hAnsi="Times New Roman" w:cs="Times New Roman"/>
          <w:sz w:val="28"/>
          <w:szCs w:val="28"/>
        </w:rPr>
        <w:t xml:space="preserve"> </w:t>
      </w:r>
      <w:r w:rsidR="004B1702" w:rsidRPr="00D853A5">
        <w:rPr>
          <w:rFonts w:ascii="Times New Roman" w:eastAsia="Times New Roman" w:hAnsi="Times New Roman" w:cs="Times New Roman"/>
          <w:sz w:val="28"/>
          <w:szCs w:val="28"/>
        </w:rPr>
        <w:t>____ (_________________</w:t>
      </w:r>
      <w:r w:rsidRPr="00D853A5">
        <w:rPr>
          <w:rFonts w:ascii="Times New Roman" w:eastAsia="Times New Roman" w:hAnsi="Times New Roman" w:cs="Times New Roman"/>
          <w:sz w:val="28"/>
          <w:szCs w:val="28"/>
        </w:rPr>
        <w:t xml:space="preserve"> </w:t>
      </w:r>
      <w:proofErr w:type="gramStart"/>
      <w:r w:rsidRPr="00D853A5">
        <w:rPr>
          <w:rFonts w:ascii="Times New Roman" w:eastAsia="Times New Roman" w:hAnsi="Times New Roman" w:cs="Times New Roman"/>
          <w:sz w:val="28"/>
          <w:szCs w:val="28"/>
        </w:rPr>
        <w:t>р</w:t>
      </w:r>
      <w:proofErr w:type="gramEnd"/>
      <w:r w:rsidRPr="00D853A5">
        <w:rPr>
          <w:rFonts w:ascii="Times New Roman" w:eastAsia="Times New Roman" w:hAnsi="Times New Roman" w:cs="Times New Roman"/>
          <w:sz w:val="28"/>
          <w:szCs w:val="28"/>
        </w:rPr>
        <w:t xml:space="preserve">уб. </w:t>
      </w:r>
      <w:r w:rsidR="004B1702" w:rsidRPr="00D853A5">
        <w:rPr>
          <w:rFonts w:ascii="Times New Roman" w:eastAsia="Times New Roman" w:hAnsi="Times New Roman" w:cs="Times New Roman"/>
          <w:sz w:val="28"/>
          <w:szCs w:val="28"/>
        </w:rPr>
        <w:t>____________________</w:t>
      </w:r>
      <w:r w:rsidRPr="00D853A5">
        <w:rPr>
          <w:rFonts w:ascii="Times New Roman" w:eastAsia="Times New Roman" w:hAnsi="Times New Roman" w:cs="Times New Roman"/>
          <w:sz w:val="28"/>
          <w:szCs w:val="28"/>
        </w:rPr>
        <w:t>коп.</w:t>
      </w:r>
      <w:r w:rsidR="00EC278A" w:rsidRPr="00D853A5">
        <w:rPr>
          <w:rFonts w:ascii="Times New Roman" w:eastAsia="Times New Roman" w:hAnsi="Times New Roman" w:cs="Times New Roman"/>
          <w:sz w:val="28"/>
          <w:szCs w:val="28"/>
        </w:rPr>
        <w:t xml:space="preserve">) </w:t>
      </w:r>
      <w:r w:rsidR="00F91E8E" w:rsidRPr="00D853A5">
        <w:rPr>
          <w:rFonts w:ascii="Times New Roman" w:eastAsia="Times New Roman" w:hAnsi="Times New Roman" w:cs="Times New Roman"/>
          <w:sz w:val="28"/>
          <w:szCs w:val="28"/>
        </w:rPr>
        <w:t>с учетом НДС _____________.</w:t>
      </w:r>
    </w:p>
    <w:p w:rsidR="001B451D" w:rsidRPr="00D853A5" w:rsidRDefault="001B451D" w:rsidP="004B1702">
      <w:pPr>
        <w:shd w:val="clear" w:color="auto" w:fill="FFFFFF"/>
        <w:tabs>
          <w:tab w:val="left" w:leader="underscore" w:pos="9226"/>
        </w:tabs>
        <w:spacing w:after="0" w:line="240" w:lineRule="auto"/>
        <w:ind w:firstLine="709"/>
        <w:jc w:val="both"/>
        <w:rPr>
          <w:rFonts w:ascii="Times New Roman" w:eastAsia="Times New Roman" w:hAnsi="Times New Roman" w:cs="Times New Roman"/>
          <w:spacing w:val="-1"/>
          <w:sz w:val="28"/>
          <w:szCs w:val="28"/>
        </w:rPr>
      </w:pPr>
      <w:r w:rsidRPr="00D853A5">
        <w:rPr>
          <w:rFonts w:ascii="Times New Roman" w:eastAsia="Times New Roman" w:hAnsi="Times New Roman" w:cs="Times New Roman"/>
          <w:sz w:val="28"/>
          <w:szCs w:val="28"/>
        </w:rPr>
        <w:t>2.4</w:t>
      </w:r>
      <w:r w:rsidR="004B1702" w:rsidRPr="00D853A5">
        <w:rPr>
          <w:rFonts w:ascii="Times New Roman" w:eastAsia="Times New Roman" w:hAnsi="Times New Roman" w:cs="Times New Roman"/>
          <w:sz w:val="28"/>
          <w:szCs w:val="28"/>
        </w:rPr>
        <w:t xml:space="preserve">. </w:t>
      </w:r>
      <w:r w:rsidR="00A169B9" w:rsidRPr="00D853A5">
        <w:rPr>
          <w:rFonts w:ascii="Times New Roman" w:eastAsia="Times New Roman" w:hAnsi="Times New Roman" w:cs="Times New Roman"/>
          <w:spacing w:val="-1"/>
          <w:sz w:val="28"/>
          <w:szCs w:val="28"/>
        </w:rPr>
        <w:t xml:space="preserve">Оплата по </w:t>
      </w:r>
      <w:r w:rsidRPr="00D853A5">
        <w:rPr>
          <w:rFonts w:ascii="Times New Roman" w:eastAsia="Times New Roman" w:hAnsi="Times New Roman" w:cs="Times New Roman"/>
          <w:spacing w:val="-1"/>
          <w:sz w:val="28"/>
          <w:szCs w:val="28"/>
        </w:rPr>
        <w:t xml:space="preserve">настоящему </w:t>
      </w:r>
      <w:r w:rsidR="00A169B9" w:rsidRPr="00D853A5">
        <w:rPr>
          <w:rFonts w:ascii="Times New Roman" w:eastAsia="Times New Roman" w:hAnsi="Times New Roman" w:cs="Times New Roman"/>
          <w:spacing w:val="-1"/>
          <w:sz w:val="28"/>
          <w:szCs w:val="28"/>
        </w:rPr>
        <w:t>к</w:t>
      </w:r>
      <w:r w:rsidR="00EC278A" w:rsidRPr="00D853A5">
        <w:rPr>
          <w:rFonts w:ascii="Times New Roman" w:eastAsia="Times New Roman" w:hAnsi="Times New Roman" w:cs="Times New Roman"/>
          <w:spacing w:val="-1"/>
          <w:sz w:val="28"/>
          <w:szCs w:val="28"/>
        </w:rPr>
        <w:t xml:space="preserve">онтракту </w:t>
      </w:r>
      <w:r w:rsidRPr="00D853A5">
        <w:rPr>
          <w:rFonts w:ascii="Times New Roman" w:eastAsia="Times New Roman" w:hAnsi="Times New Roman" w:cs="Times New Roman"/>
          <w:spacing w:val="-1"/>
          <w:sz w:val="28"/>
          <w:szCs w:val="28"/>
        </w:rPr>
        <w:t>производится после поставки товара в течение 20 дней после подписания акта приема товара</w:t>
      </w:r>
      <w:r w:rsidR="009251D1" w:rsidRPr="00D853A5">
        <w:rPr>
          <w:rFonts w:ascii="Times New Roman" w:eastAsia="Times New Roman" w:hAnsi="Times New Roman" w:cs="Times New Roman"/>
          <w:spacing w:val="-1"/>
          <w:sz w:val="28"/>
          <w:szCs w:val="28"/>
        </w:rPr>
        <w:t xml:space="preserve"> на основании выставленного счета-фактуры. При этом датой поставки товара считается отметка Заказчика</w:t>
      </w:r>
      <w:r w:rsidR="00BF0966" w:rsidRPr="00D853A5">
        <w:rPr>
          <w:rFonts w:ascii="Times New Roman" w:eastAsia="Times New Roman" w:hAnsi="Times New Roman" w:cs="Times New Roman"/>
          <w:spacing w:val="-1"/>
          <w:sz w:val="28"/>
          <w:szCs w:val="28"/>
        </w:rPr>
        <w:t xml:space="preserve"> о приемке товара</w:t>
      </w:r>
      <w:r w:rsidR="009251D1" w:rsidRPr="00D853A5">
        <w:rPr>
          <w:rFonts w:ascii="Times New Roman" w:eastAsia="Times New Roman" w:hAnsi="Times New Roman" w:cs="Times New Roman"/>
          <w:spacing w:val="-1"/>
          <w:sz w:val="28"/>
          <w:szCs w:val="28"/>
        </w:rPr>
        <w:t xml:space="preserve"> в товарной накладной, а основанием для оплаты – счет-фактура и товарная накладная, подписанные полномочными представителями сторон.</w:t>
      </w:r>
    </w:p>
    <w:p w:rsidR="00EC278A" w:rsidRPr="00D853A5" w:rsidRDefault="004B1702" w:rsidP="004B1702">
      <w:pPr>
        <w:shd w:val="clear" w:color="auto" w:fill="FFFFFF"/>
        <w:tabs>
          <w:tab w:val="left" w:leader="underscore" w:pos="9226"/>
        </w:tabs>
        <w:spacing w:after="0" w:line="240" w:lineRule="auto"/>
        <w:ind w:firstLine="709"/>
        <w:jc w:val="both"/>
        <w:rPr>
          <w:rFonts w:ascii="Times New Roman" w:eastAsia="Times New Roman" w:hAnsi="Times New Roman" w:cs="Times New Roman"/>
          <w:spacing w:val="-1"/>
          <w:sz w:val="28"/>
          <w:szCs w:val="28"/>
        </w:rPr>
      </w:pPr>
      <w:r w:rsidRPr="00D853A5">
        <w:rPr>
          <w:rFonts w:ascii="Times New Roman" w:eastAsia="Times New Roman" w:hAnsi="Times New Roman" w:cs="Times New Roman"/>
          <w:sz w:val="28"/>
          <w:szCs w:val="28"/>
        </w:rPr>
        <w:t xml:space="preserve">2.5. </w:t>
      </w:r>
      <w:r w:rsidR="009251D1" w:rsidRPr="00D853A5">
        <w:rPr>
          <w:rFonts w:ascii="Times New Roman" w:eastAsia="Times New Roman" w:hAnsi="Times New Roman" w:cs="Times New Roman"/>
          <w:spacing w:val="-1"/>
          <w:sz w:val="28"/>
          <w:szCs w:val="28"/>
        </w:rPr>
        <w:t>Цена контракта включает в себя стоимость товара, расходы на перевозку, доставку, страхование, уплату таможенных пошлин, налогов, сборов и других обязательных платежей, и остается фиксированной на протяжении всего периода выполнения муниципального контракта.</w:t>
      </w:r>
    </w:p>
    <w:p w:rsidR="009251D1" w:rsidRPr="00D853A5" w:rsidRDefault="00BF0966" w:rsidP="00B81DD4">
      <w:pPr>
        <w:shd w:val="clear" w:color="auto" w:fill="FFFFFF"/>
        <w:tabs>
          <w:tab w:val="left" w:leader="underscore" w:pos="9226"/>
        </w:tabs>
        <w:spacing w:after="0" w:line="240" w:lineRule="auto"/>
        <w:ind w:firstLine="709"/>
        <w:jc w:val="both"/>
        <w:rPr>
          <w:rFonts w:ascii="Times New Roman" w:hAnsi="Times New Roman" w:cs="Times New Roman"/>
          <w:bCs/>
          <w:sz w:val="28"/>
          <w:szCs w:val="28"/>
        </w:rPr>
      </w:pPr>
      <w:r w:rsidRPr="00D853A5">
        <w:rPr>
          <w:rFonts w:ascii="Times New Roman" w:hAnsi="Times New Roman" w:cs="Times New Roman"/>
          <w:bCs/>
          <w:sz w:val="28"/>
          <w:szCs w:val="28"/>
        </w:rPr>
        <w:t>2.6</w:t>
      </w:r>
      <w:r w:rsidR="009251D1" w:rsidRPr="00D853A5">
        <w:rPr>
          <w:rFonts w:ascii="Times New Roman" w:hAnsi="Times New Roman" w:cs="Times New Roman"/>
          <w:bCs/>
          <w:sz w:val="28"/>
          <w:szCs w:val="28"/>
        </w:rPr>
        <w:t>. Товар, поставленный Заказчику в сроки, установленные настоящим контрактом, оплачивается Заказчи</w:t>
      </w:r>
      <w:r w:rsidR="00B81DD4" w:rsidRPr="00D853A5">
        <w:rPr>
          <w:rFonts w:ascii="Times New Roman" w:hAnsi="Times New Roman" w:cs="Times New Roman"/>
          <w:bCs/>
          <w:sz w:val="28"/>
          <w:szCs w:val="28"/>
        </w:rPr>
        <w:t>ком путем безналичного расчета.</w:t>
      </w:r>
    </w:p>
    <w:p w:rsidR="008C5DB0" w:rsidRPr="00D853A5" w:rsidRDefault="008C5DB0" w:rsidP="008C5DB0">
      <w:pPr>
        <w:widowControl w:val="0"/>
        <w:shd w:val="clear" w:color="auto" w:fill="FFFFFF"/>
        <w:tabs>
          <w:tab w:val="left" w:pos="1248"/>
        </w:tabs>
        <w:autoSpaceDE w:val="0"/>
        <w:autoSpaceDN w:val="0"/>
        <w:adjustRightInd w:val="0"/>
        <w:spacing w:after="0" w:line="240" w:lineRule="auto"/>
        <w:ind w:left="709"/>
        <w:jc w:val="both"/>
        <w:rPr>
          <w:rFonts w:ascii="Times New Roman" w:eastAsia="Times New Roman" w:hAnsi="Times New Roman" w:cs="Times New Roman"/>
          <w:spacing w:val="-7"/>
          <w:sz w:val="28"/>
          <w:szCs w:val="28"/>
        </w:rPr>
      </w:pPr>
    </w:p>
    <w:p w:rsidR="00EC278A" w:rsidRPr="00D853A5" w:rsidRDefault="00EC278A" w:rsidP="005F5710">
      <w:pPr>
        <w:widowControl w:val="0"/>
        <w:shd w:val="clear" w:color="auto" w:fill="FFFFFF"/>
        <w:tabs>
          <w:tab w:val="left" w:pos="1248"/>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 xml:space="preserve">3. </w:t>
      </w:r>
      <w:r w:rsidR="007720CE" w:rsidRPr="00D853A5">
        <w:rPr>
          <w:rFonts w:ascii="Times New Roman" w:eastAsia="Times New Roman" w:hAnsi="Times New Roman" w:cs="Times New Roman"/>
          <w:sz w:val="28"/>
          <w:szCs w:val="28"/>
        </w:rPr>
        <w:t>СРОКИ И УСЛОВИЯ ПРИЕМКИ ТОВАРА.</w:t>
      </w:r>
    </w:p>
    <w:p w:rsidR="00D830DB" w:rsidRPr="00D853A5" w:rsidRDefault="00EC278A"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ab/>
        <w:t xml:space="preserve"> 3.1. </w:t>
      </w:r>
      <w:r w:rsidR="00D830DB" w:rsidRPr="00D853A5">
        <w:rPr>
          <w:rFonts w:ascii="Times New Roman" w:eastAsia="Times New Roman" w:hAnsi="Times New Roman" w:cs="Times New Roman"/>
          <w:sz w:val="28"/>
          <w:szCs w:val="28"/>
        </w:rPr>
        <w:t>Срок поставки товара: в течение 15 (пятнадцати) рабочих дней с момента заключения контракта.</w:t>
      </w:r>
    </w:p>
    <w:p w:rsidR="00BF0966" w:rsidRPr="00D853A5" w:rsidRDefault="00D830DB" w:rsidP="00BF0966">
      <w:pPr>
        <w:shd w:val="clear" w:color="auto" w:fill="FFFFFF"/>
        <w:tabs>
          <w:tab w:val="left" w:leader="underscore" w:pos="9226"/>
        </w:tabs>
        <w:spacing w:after="0" w:line="240" w:lineRule="auto"/>
        <w:ind w:firstLine="709"/>
        <w:jc w:val="both"/>
        <w:rPr>
          <w:rFonts w:ascii="Times New Roman" w:hAnsi="Times New Roman" w:cs="Times New Roman"/>
          <w:bCs/>
          <w:sz w:val="28"/>
          <w:szCs w:val="28"/>
        </w:rPr>
      </w:pPr>
      <w:r w:rsidRPr="00D853A5">
        <w:rPr>
          <w:rFonts w:ascii="Times New Roman" w:eastAsia="Times New Roman" w:hAnsi="Times New Roman" w:cs="Times New Roman"/>
          <w:sz w:val="28"/>
          <w:szCs w:val="28"/>
        </w:rPr>
        <w:t xml:space="preserve">3.2. </w:t>
      </w:r>
      <w:r w:rsidR="00BF0966" w:rsidRPr="00D853A5">
        <w:rPr>
          <w:rFonts w:ascii="Times New Roman" w:eastAsia="Times New Roman" w:hAnsi="Times New Roman" w:cs="Times New Roman"/>
          <w:spacing w:val="-1"/>
          <w:sz w:val="28"/>
          <w:szCs w:val="28"/>
        </w:rPr>
        <w:t>Доставка товара осуществляется Поставщиком по месту нахождения Заказчика, находящегося по адресу:</w:t>
      </w:r>
      <w:r w:rsidR="00BF0966" w:rsidRPr="00D853A5">
        <w:rPr>
          <w:rFonts w:ascii="Times New Roman" w:hAnsi="Times New Roman" w:cs="Times New Roman"/>
          <w:bCs/>
          <w:sz w:val="28"/>
          <w:szCs w:val="28"/>
        </w:rPr>
        <w:t xml:space="preserve"> 416500, Астраханская область, </w:t>
      </w:r>
      <w:r w:rsidR="00740228">
        <w:rPr>
          <w:rFonts w:ascii="Times New Roman" w:hAnsi="Times New Roman" w:cs="Times New Roman"/>
          <w:bCs/>
          <w:sz w:val="28"/>
          <w:szCs w:val="28"/>
        </w:rPr>
        <w:t xml:space="preserve">                                       </w:t>
      </w:r>
      <w:r w:rsidR="00BF0966" w:rsidRPr="00D853A5">
        <w:rPr>
          <w:rFonts w:ascii="Times New Roman" w:hAnsi="Times New Roman" w:cs="Times New Roman"/>
          <w:bCs/>
          <w:sz w:val="28"/>
          <w:szCs w:val="28"/>
        </w:rPr>
        <w:t>г. Ахту</w:t>
      </w:r>
      <w:r w:rsidR="001665B1" w:rsidRPr="00D853A5">
        <w:rPr>
          <w:rFonts w:ascii="Times New Roman" w:hAnsi="Times New Roman" w:cs="Times New Roman"/>
          <w:bCs/>
          <w:sz w:val="28"/>
          <w:szCs w:val="28"/>
        </w:rPr>
        <w:t>бинск, ул. Волгоградская, д. 79</w:t>
      </w:r>
      <w:r w:rsidR="00BF0966" w:rsidRPr="00D853A5">
        <w:rPr>
          <w:rFonts w:ascii="Times New Roman" w:hAnsi="Times New Roman" w:cs="Times New Roman"/>
          <w:bCs/>
          <w:sz w:val="28"/>
          <w:szCs w:val="28"/>
        </w:rPr>
        <w:t>.</w:t>
      </w:r>
      <w:r w:rsidR="00A60C69" w:rsidRPr="00D853A5">
        <w:rPr>
          <w:rFonts w:ascii="Times New Roman" w:hAnsi="Times New Roman" w:cs="Times New Roman"/>
          <w:bCs/>
          <w:sz w:val="28"/>
          <w:szCs w:val="28"/>
        </w:rPr>
        <w:t xml:space="preserve"> </w:t>
      </w:r>
    </w:p>
    <w:p w:rsidR="00D830DB" w:rsidRPr="00D853A5" w:rsidRDefault="00D830DB"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3.3. Поставка товара осуществляется транспортом Поставщика. Риски утраты или порчи товара в процессе его поставки несет Поставщик.</w:t>
      </w:r>
    </w:p>
    <w:p w:rsidR="00D830DB" w:rsidRPr="00D853A5" w:rsidRDefault="00D830DB"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3.4. Товар должен по качеству и комплектности соответствовать государственным стандартам, сертификатам соответствия качества и техническим условиям завода-изготовителя.</w:t>
      </w:r>
    </w:p>
    <w:p w:rsidR="00D830DB" w:rsidRPr="00D853A5" w:rsidRDefault="00D830DB"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3.5. Товар, поставляемый Поставщиком во исполнение условий контракта, должен иметь сертификат качества и иные документы.</w:t>
      </w:r>
    </w:p>
    <w:p w:rsidR="005B5B19" w:rsidRPr="00D853A5" w:rsidRDefault="005B5B19"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3.6. При завершении поставки товара оформляется товарно-транспортная накладная и счет-фактура, подписанные Заказчиком и Поставщиком, с приложением к нему отчетных документов.</w:t>
      </w:r>
    </w:p>
    <w:p w:rsidR="005B5B19" w:rsidRPr="00D853A5" w:rsidRDefault="005B5B19"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3.7. Заказчик обязан провести экспертизу с участием Поставщика, осмотреть и принять товар, а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p>
    <w:p w:rsidR="005B5B19" w:rsidRPr="00D853A5" w:rsidRDefault="005B5B19"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3.8. Заказчик обязуется осуществить с участием Поставщика приемку товара (осмотр, проверку и принятие) в течение одного дня с момента поставки товара.</w:t>
      </w:r>
    </w:p>
    <w:p w:rsidR="008B4728" w:rsidRDefault="008B4728"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B4728" w:rsidRDefault="008B4728"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B4728" w:rsidRDefault="008B4728"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B19" w:rsidRPr="00D853A5" w:rsidRDefault="005B5B19"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lastRenderedPageBreak/>
        <w:t>3.9. Приемку товара осуществляют:</w:t>
      </w:r>
    </w:p>
    <w:p w:rsidR="005B5B19" w:rsidRPr="00D853A5" w:rsidRDefault="00740228"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со стороны </w:t>
      </w:r>
      <w:r w:rsidR="005B5B19" w:rsidRPr="00D853A5">
        <w:rPr>
          <w:rFonts w:ascii="Times New Roman" w:eastAsia="Times New Roman" w:hAnsi="Times New Roman" w:cs="Times New Roman"/>
          <w:sz w:val="28"/>
          <w:szCs w:val="28"/>
          <w:u w:val="single"/>
        </w:rPr>
        <w:t>Заказчика:</w:t>
      </w:r>
      <w:r w:rsidR="00C942BB" w:rsidRPr="00D853A5">
        <w:rPr>
          <w:rFonts w:ascii="Times New Roman" w:eastAsia="Times New Roman" w:hAnsi="Times New Roman" w:cs="Times New Roman"/>
          <w:sz w:val="28"/>
          <w:szCs w:val="28"/>
          <w:u w:val="single"/>
        </w:rPr>
        <w:t>_____________________________________________________.</w:t>
      </w:r>
    </w:p>
    <w:p w:rsidR="00C942BB" w:rsidRPr="00D853A5" w:rsidRDefault="00C942BB" w:rsidP="00C942B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D853A5">
        <w:rPr>
          <w:rFonts w:ascii="Times New Roman" w:eastAsia="Times New Roman" w:hAnsi="Times New Roman" w:cs="Times New Roman"/>
          <w:sz w:val="28"/>
          <w:szCs w:val="28"/>
          <w:u w:val="single"/>
        </w:rPr>
        <w:t>- со стороны Поставщика:___________________________________________________.</w:t>
      </w:r>
    </w:p>
    <w:p w:rsidR="00C942BB" w:rsidRPr="00D853A5" w:rsidRDefault="00A86EA8"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 xml:space="preserve">3.10. Поставщик обязан передать </w:t>
      </w:r>
      <w:r w:rsidR="00714814" w:rsidRPr="00D853A5">
        <w:rPr>
          <w:rFonts w:ascii="Times New Roman" w:eastAsia="Times New Roman" w:hAnsi="Times New Roman" w:cs="Times New Roman"/>
          <w:sz w:val="28"/>
          <w:szCs w:val="28"/>
        </w:rPr>
        <w:t>Заказчику вместе с товаром информацию, касающуюся эксплуатации или иного использования поставляемого товара.</w:t>
      </w:r>
    </w:p>
    <w:p w:rsidR="00714814" w:rsidRPr="00D853A5" w:rsidRDefault="00714814"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3.11. При обнаружении в ходе приемки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p>
    <w:p w:rsidR="00714814" w:rsidRPr="00D853A5" w:rsidRDefault="00714814"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3.12. Извещение об обнаружении Заказчиком скрытых недостатков в поставляемом товаре должно быть направлено Поставщику не позднее семи дней с момента их обнаружения.</w:t>
      </w:r>
    </w:p>
    <w:p w:rsidR="00714814" w:rsidRPr="00D853A5" w:rsidRDefault="00714814"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 xml:space="preserve">3.13. </w:t>
      </w:r>
      <w:r w:rsidR="00BD3294" w:rsidRPr="00D853A5">
        <w:rPr>
          <w:rFonts w:ascii="Times New Roman" w:eastAsia="Times New Roman" w:hAnsi="Times New Roman" w:cs="Times New Roman"/>
          <w:sz w:val="28"/>
          <w:szCs w:val="28"/>
        </w:rPr>
        <w:t>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D3294" w:rsidRPr="00D853A5" w:rsidRDefault="00BD3294"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3.14. Риск случайной гибели или случайного повреждения товара до его приемки Заказчиком несет Поставщик.</w:t>
      </w:r>
    </w:p>
    <w:p w:rsidR="00BD3294" w:rsidRPr="00D853A5" w:rsidRDefault="00BD3294"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3.15.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rsidR="00BB7FEA" w:rsidRPr="00D853A5" w:rsidRDefault="00BD3294" w:rsidP="00BB7FEA">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 xml:space="preserve">3.16. Заказчик имеет право на проведение (без каких-либо дополнительных затрат с его стороны) контроля и испытаний товара с целью подтверждения его соответствия </w:t>
      </w:r>
      <w:r w:rsidR="00F27848" w:rsidRPr="00D853A5">
        <w:rPr>
          <w:rFonts w:ascii="Times New Roman" w:eastAsia="Times New Roman" w:hAnsi="Times New Roman" w:cs="Times New Roman"/>
          <w:sz w:val="28"/>
          <w:szCs w:val="28"/>
        </w:rPr>
        <w:t xml:space="preserve">документации или заявленным требованиям. Если товар, подвергшийся контролю или испытаниям, </w:t>
      </w:r>
      <w:r w:rsidR="003822C8" w:rsidRPr="00D853A5">
        <w:rPr>
          <w:rFonts w:ascii="Times New Roman" w:eastAsia="Times New Roman" w:hAnsi="Times New Roman" w:cs="Times New Roman"/>
          <w:sz w:val="28"/>
          <w:szCs w:val="28"/>
        </w:rPr>
        <w:t>не бу</w:t>
      </w:r>
      <w:r w:rsidR="00161F26" w:rsidRPr="00D853A5">
        <w:rPr>
          <w:rFonts w:ascii="Times New Roman" w:eastAsia="Times New Roman" w:hAnsi="Times New Roman" w:cs="Times New Roman"/>
          <w:sz w:val="28"/>
          <w:szCs w:val="28"/>
        </w:rPr>
        <w:t>дет соответствовать требованиям, Заказчик может отказаться от него, и Поставщик должен будет заменить бракованный товар либо внести все необходимые изменения с целью приведения товара в соответствие с требованиями без каких-либо дополнительных затрат со стороны Покупателя.</w:t>
      </w:r>
    </w:p>
    <w:p w:rsidR="00BB7FEA" w:rsidRPr="00D853A5" w:rsidRDefault="00BB7FEA" w:rsidP="00BB7FEA">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 xml:space="preserve">3.17. </w:t>
      </w:r>
      <w:r w:rsidR="00EC278A" w:rsidRPr="00D853A5">
        <w:rPr>
          <w:rFonts w:ascii="Times New Roman" w:eastAsia="Times New Roman" w:hAnsi="Times New Roman" w:cs="Times New Roman"/>
          <w:sz w:val="28"/>
          <w:szCs w:val="28"/>
        </w:rPr>
        <w:t xml:space="preserve">Поставка товара производится партиями по </w:t>
      </w:r>
      <w:r w:rsidR="00A169B9" w:rsidRPr="00D853A5">
        <w:rPr>
          <w:rFonts w:ascii="Times New Roman" w:eastAsia="Times New Roman" w:hAnsi="Times New Roman" w:cs="Times New Roman"/>
          <w:sz w:val="28"/>
          <w:szCs w:val="28"/>
        </w:rPr>
        <w:t>заявкам Заказчика в течение 2014</w:t>
      </w:r>
      <w:r w:rsidR="00EC278A" w:rsidRPr="00D853A5">
        <w:rPr>
          <w:rFonts w:ascii="Times New Roman" w:eastAsia="Times New Roman" w:hAnsi="Times New Roman" w:cs="Times New Roman"/>
          <w:sz w:val="28"/>
          <w:szCs w:val="28"/>
        </w:rPr>
        <w:t xml:space="preserve"> года. Поставка товара осуществляется в течение 2 (двух) рабочих дней с момента пост</w:t>
      </w:r>
      <w:r w:rsidR="00A169B9" w:rsidRPr="00D853A5">
        <w:rPr>
          <w:rFonts w:ascii="Times New Roman" w:eastAsia="Times New Roman" w:hAnsi="Times New Roman" w:cs="Times New Roman"/>
          <w:sz w:val="28"/>
          <w:szCs w:val="28"/>
        </w:rPr>
        <w:t>упления соответствующей заявки П</w:t>
      </w:r>
      <w:r w:rsidR="00EC278A" w:rsidRPr="00D853A5">
        <w:rPr>
          <w:rFonts w:ascii="Times New Roman" w:eastAsia="Times New Roman" w:hAnsi="Times New Roman" w:cs="Times New Roman"/>
          <w:sz w:val="28"/>
          <w:szCs w:val="28"/>
        </w:rPr>
        <w:t>оставщику. В заявке указываются: номенклатура, количество, контактное лицо Заказчика, текст</w:t>
      </w:r>
      <w:r w:rsidR="00A169B9" w:rsidRPr="00D853A5">
        <w:rPr>
          <w:rFonts w:ascii="Times New Roman" w:eastAsia="Times New Roman" w:hAnsi="Times New Roman" w:cs="Times New Roman"/>
          <w:sz w:val="28"/>
          <w:szCs w:val="28"/>
        </w:rPr>
        <w:t>,</w:t>
      </w:r>
      <w:r w:rsidR="00EC278A" w:rsidRPr="00D853A5">
        <w:rPr>
          <w:rFonts w:ascii="Times New Roman" w:eastAsia="Times New Roman" w:hAnsi="Times New Roman" w:cs="Times New Roman"/>
          <w:sz w:val="28"/>
          <w:szCs w:val="28"/>
        </w:rPr>
        <w:t xml:space="preserve"> необходимый для нанесения на медаль или кубок, дополнительная информация. Заявка подаётся Поставщику посредством почтовой, телеграфной, электронной, </w:t>
      </w:r>
      <w:r w:rsidR="00EC278A" w:rsidRPr="00D853A5">
        <w:rPr>
          <w:rFonts w:ascii="Times New Roman" w:eastAsia="Times New Roman" w:hAnsi="Times New Roman" w:cs="Times New Roman"/>
          <w:sz w:val="28"/>
          <w:szCs w:val="28"/>
        </w:rPr>
        <w:lastRenderedPageBreak/>
        <w:t>факсимильной связи.</w:t>
      </w:r>
    </w:p>
    <w:p w:rsidR="00EC278A" w:rsidRPr="00D853A5" w:rsidRDefault="00BB7FEA" w:rsidP="00BB7FEA">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 xml:space="preserve">3.18. </w:t>
      </w:r>
      <w:r w:rsidR="00EC278A" w:rsidRPr="00D853A5">
        <w:rPr>
          <w:rFonts w:ascii="Times New Roman" w:eastAsia="Times New Roman" w:hAnsi="Times New Roman" w:cs="Times New Roman"/>
          <w:sz w:val="28"/>
          <w:szCs w:val="28"/>
        </w:rPr>
        <w:t>Заявки на поставку наградной продукции направляются Поставщику по мере производственной необходимости, возникающей у Заказчика. Поставщик осуществляет поставку товара с нанесением текста на кубки и медали, а также по заявке заказчика в комплект входит вкладыш полимерной эмблемы заказчика или металлическая рельефная эмблема вида спорта. Объем товара</w:t>
      </w:r>
      <w:r w:rsidR="00A169B9" w:rsidRPr="00D853A5">
        <w:rPr>
          <w:rFonts w:ascii="Times New Roman" w:eastAsia="Times New Roman" w:hAnsi="Times New Roman" w:cs="Times New Roman"/>
          <w:sz w:val="28"/>
          <w:szCs w:val="28"/>
        </w:rPr>
        <w:t>,</w:t>
      </w:r>
      <w:r w:rsidR="00EC278A" w:rsidRPr="00D853A5">
        <w:rPr>
          <w:rFonts w:ascii="Times New Roman" w:eastAsia="Times New Roman" w:hAnsi="Times New Roman" w:cs="Times New Roman"/>
          <w:sz w:val="28"/>
          <w:szCs w:val="28"/>
        </w:rPr>
        <w:t xml:space="preserve"> указанный в Приложении №1</w:t>
      </w:r>
      <w:r w:rsidR="00A169B9" w:rsidRPr="00D853A5">
        <w:rPr>
          <w:rFonts w:ascii="Times New Roman" w:eastAsia="Times New Roman" w:hAnsi="Times New Roman" w:cs="Times New Roman"/>
          <w:sz w:val="28"/>
          <w:szCs w:val="28"/>
        </w:rPr>
        <w:t>,</w:t>
      </w:r>
      <w:r w:rsidR="00EC278A" w:rsidRPr="00D853A5">
        <w:rPr>
          <w:rFonts w:ascii="Times New Roman" w:eastAsia="Times New Roman" w:hAnsi="Times New Roman" w:cs="Times New Roman"/>
          <w:sz w:val="28"/>
          <w:szCs w:val="28"/>
        </w:rPr>
        <w:t xml:space="preserve"> является максимальным и не подлежит обязательному полному истребованию в случае отсутствия у Заказчика потребности в истребовании такого товара. </w:t>
      </w:r>
    </w:p>
    <w:p w:rsidR="008C5DB0" w:rsidRDefault="008C5DB0" w:rsidP="005F5710">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6"/>
          <w:szCs w:val="26"/>
        </w:rPr>
      </w:pPr>
    </w:p>
    <w:p w:rsidR="00C80448" w:rsidRDefault="007720CE" w:rsidP="00C80448">
      <w:pPr>
        <w:widowControl w:val="0"/>
        <w:shd w:val="clear" w:color="auto" w:fill="FFFFFF"/>
        <w:tabs>
          <w:tab w:val="left" w:pos="720"/>
        </w:tabs>
        <w:autoSpaceDE w:val="0"/>
        <w:autoSpaceDN w:val="0"/>
        <w:adjustRightInd w:val="0"/>
        <w:spacing w:after="0" w:line="240" w:lineRule="auto"/>
        <w:ind w:firstLine="709"/>
        <w:jc w:val="center"/>
        <w:rPr>
          <w:rFonts w:ascii="Times New Roman" w:eastAsia="Times New Roman" w:hAnsi="Times New Roman" w:cs="Times New Roman"/>
          <w:spacing w:val="-7"/>
          <w:sz w:val="26"/>
          <w:szCs w:val="26"/>
        </w:rPr>
      </w:pPr>
      <w:r>
        <w:rPr>
          <w:rFonts w:ascii="Times New Roman" w:eastAsia="Times New Roman" w:hAnsi="Times New Roman" w:cs="Times New Roman"/>
          <w:spacing w:val="-7"/>
          <w:sz w:val="26"/>
          <w:szCs w:val="26"/>
        </w:rPr>
        <w:t>4. ГАРАНТИИ.</w:t>
      </w:r>
    </w:p>
    <w:p w:rsidR="00C80448" w:rsidRPr="00D853A5" w:rsidRDefault="00C80448" w:rsidP="00C80448">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4.1. Поставщик гарантирует, что поставленный по настоящему контракту товар полностью соответствует ТУ завода-изготовителя по наименованию</w:t>
      </w:r>
      <w:r w:rsidR="008306BE" w:rsidRPr="00D853A5">
        <w:rPr>
          <w:rFonts w:ascii="Times New Roman" w:eastAsia="Times New Roman" w:hAnsi="Times New Roman" w:cs="Times New Roman"/>
          <w:spacing w:val="-7"/>
          <w:sz w:val="28"/>
          <w:szCs w:val="28"/>
        </w:rPr>
        <w:t xml:space="preserve"> (приложение №</w:t>
      </w:r>
      <w:r w:rsidR="00740228">
        <w:rPr>
          <w:rFonts w:ascii="Times New Roman" w:eastAsia="Times New Roman" w:hAnsi="Times New Roman" w:cs="Times New Roman"/>
          <w:spacing w:val="-7"/>
          <w:sz w:val="28"/>
          <w:szCs w:val="28"/>
        </w:rPr>
        <w:t xml:space="preserve"> </w:t>
      </w:r>
      <w:r w:rsidR="008306BE" w:rsidRPr="00D853A5">
        <w:rPr>
          <w:rFonts w:ascii="Times New Roman" w:eastAsia="Times New Roman" w:hAnsi="Times New Roman" w:cs="Times New Roman"/>
          <w:spacing w:val="-7"/>
          <w:sz w:val="28"/>
          <w:szCs w:val="28"/>
        </w:rPr>
        <w:t>1)</w:t>
      </w:r>
      <w:r w:rsidRPr="00D853A5">
        <w:rPr>
          <w:rFonts w:ascii="Times New Roman" w:eastAsia="Times New Roman" w:hAnsi="Times New Roman" w:cs="Times New Roman"/>
          <w:spacing w:val="-7"/>
          <w:sz w:val="28"/>
          <w:szCs w:val="28"/>
        </w:rPr>
        <w:t>.</w:t>
      </w:r>
    </w:p>
    <w:p w:rsidR="00C80448" w:rsidRPr="00D853A5" w:rsidRDefault="00C80448" w:rsidP="00C80448">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4.2. Поставщик устанавливает на все товары, поставляемые по настоящему контракту, гарантийный срок, соответствующий техническим условиям завода-изготовителя, с момента поставки товара.</w:t>
      </w:r>
    </w:p>
    <w:p w:rsidR="00346E27" w:rsidRDefault="00346E27" w:rsidP="00331106">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pacing w:val="-7"/>
          <w:sz w:val="26"/>
          <w:szCs w:val="26"/>
        </w:rPr>
      </w:pPr>
    </w:p>
    <w:p w:rsidR="00346E27" w:rsidRDefault="00346E27" w:rsidP="00346E27">
      <w:pPr>
        <w:widowControl w:val="0"/>
        <w:shd w:val="clear" w:color="auto" w:fill="FFFFFF"/>
        <w:tabs>
          <w:tab w:val="left" w:pos="720"/>
        </w:tabs>
        <w:autoSpaceDE w:val="0"/>
        <w:autoSpaceDN w:val="0"/>
        <w:adjustRightInd w:val="0"/>
        <w:spacing w:after="0" w:line="240" w:lineRule="auto"/>
        <w:ind w:firstLine="709"/>
        <w:jc w:val="center"/>
        <w:rPr>
          <w:rFonts w:ascii="Times New Roman" w:eastAsia="Times New Roman" w:hAnsi="Times New Roman" w:cs="Times New Roman"/>
          <w:spacing w:val="-7"/>
          <w:sz w:val="26"/>
          <w:szCs w:val="26"/>
        </w:rPr>
      </w:pPr>
      <w:r>
        <w:rPr>
          <w:rFonts w:ascii="Times New Roman" w:eastAsia="Times New Roman" w:hAnsi="Times New Roman" w:cs="Times New Roman"/>
          <w:spacing w:val="-7"/>
          <w:sz w:val="26"/>
          <w:szCs w:val="26"/>
        </w:rPr>
        <w:t xml:space="preserve">5. </w:t>
      </w:r>
      <w:r w:rsidR="007720CE">
        <w:rPr>
          <w:rFonts w:ascii="Times New Roman" w:eastAsia="Times New Roman" w:hAnsi="Times New Roman" w:cs="Times New Roman"/>
          <w:spacing w:val="-7"/>
          <w:sz w:val="26"/>
          <w:szCs w:val="26"/>
        </w:rPr>
        <w:t>ОТВЕТСТВЕННОСТЬ СТОРОН.</w:t>
      </w:r>
    </w:p>
    <w:p w:rsidR="00346E27" w:rsidRPr="00D853A5" w:rsidRDefault="00346E27" w:rsidP="00346E27">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5.1.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346E27" w:rsidRPr="00D853A5" w:rsidRDefault="00346E27" w:rsidP="00C80448">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5.2. В случае</w:t>
      </w:r>
      <w:proofErr w:type="gramStart"/>
      <w:r w:rsidRPr="00D853A5">
        <w:rPr>
          <w:rFonts w:ascii="Times New Roman" w:eastAsia="Times New Roman" w:hAnsi="Times New Roman" w:cs="Times New Roman"/>
          <w:spacing w:val="-7"/>
          <w:sz w:val="28"/>
          <w:szCs w:val="28"/>
        </w:rPr>
        <w:t>,</w:t>
      </w:r>
      <w:proofErr w:type="gramEnd"/>
      <w:r w:rsidRPr="00D853A5">
        <w:rPr>
          <w:rFonts w:ascii="Times New Roman" w:eastAsia="Times New Roman" w:hAnsi="Times New Roman" w:cs="Times New Roman"/>
          <w:spacing w:val="-7"/>
          <w:sz w:val="28"/>
          <w:szCs w:val="28"/>
        </w:rPr>
        <w:t xml:space="preserve"> если Поставщик нарушил сроки поставки товара, Поставщик обязан уплатить Заказчику неустойку в размере 0,5 %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начиная со дня, следующего после дня истечения срока исполнения обязательства.</w:t>
      </w:r>
    </w:p>
    <w:p w:rsidR="00346E27" w:rsidRPr="00D853A5" w:rsidRDefault="00346E27" w:rsidP="00C80448">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5.3. Поставщик освобождается от уплаты неустойки, если докажет, что просрочка исполнения обязатель</w:t>
      </w:r>
      <w:proofErr w:type="gramStart"/>
      <w:r w:rsidRPr="00D853A5">
        <w:rPr>
          <w:rFonts w:ascii="Times New Roman" w:eastAsia="Times New Roman" w:hAnsi="Times New Roman" w:cs="Times New Roman"/>
          <w:spacing w:val="-7"/>
          <w:sz w:val="28"/>
          <w:szCs w:val="28"/>
        </w:rPr>
        <w:t>ств пр</w:t>
      </w:r>
      <w:proofErr w:type="gramEnd"/>
      <w:r w:rsidRPr="00D853A5">
        <w:rPr>
          <w:rFonts w:ascii="Times New Roman" w:eastAsia="Times New Roman" w:hAnsi="Times New Roman" w:cs="Times New Roman"/>
          <w:spacing w:val="-7"/>
          <w:sz w:val="28"/>
          <w:szCs w:val="28"/>
        </w:rPr>
        <w:t>оизошла по вине Заказчика.</w:t>
      </w:r>
    </w:p>
    <w:p w:rsidR="001863EF" w:rsidRPr="00D853A5" w:rsidRDefault="00C10CDF" w:rsidP="001863EF">
      <w:pPr>
        <w:snapToGrid w:val="0"/>
        <w:spacing w:after="0" w:line="240" w:lineRule="auto"/>
        <w:ind w:firstLine="709"/>
        <w:jc w:val="both"/>
        <w:rPr>
          <w:rFonts w:ascii="Times New Roman" w:hAnsi="Times New Roman" w:cs="Times New Roman"/>
          <w:sz w:val="28"/>
          <w:szCs w:val="28"/>
        </w:rPr>
      </w:pPr>
      <w:r w:rsidRPr="00D853A5">
        <w:rPr>
          <w:rFonts w:ascii="Times New Roman" w:eastAsia="Times New Roman" w:hAnsi="Times New Roman" w:cs="Times New Roman"/>
          <w:spacing w:val="-7"/>
          <w:sz w:val="28"/>
          <w:szCs w:val="28"/>
        </w:rPr>
        <w:t>5.</w:t>
      </w:r>
      <w:r w:rsidR="008B4728">
        <w:rPr>
          <w:rFonts w:ascii="Times New Roman" w:eastAsia="Times New Roman" w:hAnsi="Times New Roman" w:cs="Times New Roman"/>
          <w:spacing w:val="-7"/>
          <w:sz w:val="28"/>
          <w:szCs w:val="28"/>
        </w:rPr>
        <w:t>4</w:t>
      </w:r>
      <w:r w:rsidRPr="00D853A5">
        <w:rPr>
          <w:rFonts w:ascii="Times New Roman" w:eastAsia="Times New Roman" w:hAnsi="Times New Roman" w:cs="Times New Roman"/>
          <w:spacing w:val="-7"/>
          <w:sz w:val="28"/>
          <w:szCs w:val="28"/>
        </w:rPr>
        <w:t xml:space="preserve">. </w:t>
      </w:r>
      <w:proofErr w:type="gramStart"/>
      <w:r w:rsidRPr="00D853A5">
        <w:rPr>
          <w:rFonts w:ascii="Times New Roman" w:eastAsia="Times New Roman" w:hAnsi="Times New Roman" w:cs="Times New Roman"/>
          <w:spacing w:val="-7"/>
          <w:sz w:val="28"/>
          <w:szCs w:val="28"/>
        </w:rPr>
        <w:t xml:space="preserve">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для Поставщика устанавливается </w:t>
      </w:r>
      <w:r w:rsidR="008B4728">
        <w:rPr>
          <w:rFonts w:ascii="Times New Roman" w:eastAsia="Times New Roman" w:hAnsi="Times New Roman" w:cs="Times New Roman"/>
          <w:spacing w:val="-7"/>
          <w:sz w:val="28"/>
          <w:szCs w:val="28"/>
        </w:rPr>
        <w:t xml:space="preserve">      </w:t>
      </w:r>
      <w:r w:rsidRPr="00D853A5">
        <w:rPr>
          <w:rFonts w:ascii="Times New Roman" w:eastAsia="Times New Roman" w:hAnsi="Times New Roman" w:cs="Times New Roman"/>
          <w:spacing w:val="-7"/>
          <w:sz w:val="28"/>
          <w:szCs w:val="28"/>
        </w:rPr>
        <w:t xml:space="preserve">10 % цены контракта и составляет ________________ руб. Размер штрафа определен Постановлением </w:t>
      </w:r>
      <w:r w:rsidRPr="00D853A5">
        <w:rPr>
          <w:rStyle w:val="10"/>
          <w:rFonts w:ascii="Times New Roman" w:eastAsia="Arial" w:hAnsi="Times New Roman" w:cs="Times New Roman"/>
          <w:color w:val="000000"/>
          <w:sz w:val="28"/>
          <w:szCs w:val="28"/>
        </w:rPr>
        <w:t>Правительства Российской Федерации</w:t>
      </w:r>
      <w:r w:rsidR="001863EF" w:rsidRPr="00D853A5">
        <w:rPr>
          <w:rStyle w:val="10"/>
          <w:rFonts w:ascii="Times New Roman" w:eastAsia="Arial" w:hAnsi="Times New Roman" w:cs="Times New Roman"/>
          <w:color w:val="000000"/>
          <w:sz w:val="28"/>
          <w:szCs w:val="28"/>
        </w:rPr>
        <w:t xml:space="preserve"> от 25.11.2013 №</w:t>
      </w:r>
      <w:r w:rsidR="008B4728">
        <w:rPr>
          <w:rStyle w:val="10"/>
          <w:rFonts w:ascii="Times New Roman" w:eastAsia="Arial" w:hAnsi="Times New Roman" w:cs="Times New Roman"/>
          <w:color w:val="000000"/>
          <w:sz w:val="28"/>
          <w:szCs w:val="28"/>
        </w:rPr>
        <w:t xml:space="preserve"> </w:t>
      </w:r>
      <w:r w:rsidR="001863EF" w:rsidRPr="00D853A5">
        <w:rPr>
          <w:rStyle w:val="10"/>
          <w:rFonts w:ascii="Times New Roman" w:eastAsia="Arial" w:hAnsi="Times New Roman" w:cs="Times New Roman"/>
          <w:color w:val="000000"/>
          <w:sz w:val="28"/>
          <w:szCs w:val="28"/>
        </w:rPr>
        <w:t xml:space="preserve">1063 </w:t>
      </w:r>
      <w:r w:rsidR="001863EF" w:rsidRPr="00D853A5">
        <w:rPr>
          <w:rFonts w:ascii="Times New Roman" w:hAnsi="Times New Roman" w:cs="Times New Roman"/>
          <w:sz w:val="28"/>
          <w:szCs w:val="28"/>
        </w:rPr>
        <w:t>«Об утверждении Правил определения размера штрафа, начисляемого в случае ненадлежащего исполнения заказчиком, исполнителем (подрядчиком, исполнителем) обязательств, предусмотренных контрактом (за</w:t>
      </w:r>
      <w:proofErr w:type="gramEnd"/>
      <w:r w:rsidR="001863EF" w:rsidRPr="00D853A5">
        <w:rPr>
          <w:rFonts w:ascii="Times New Roman" w:hAnsi="Times New Roman" w:cs="Times New Roman"/>
          <w:sz w:val="28"/>
          <w:szCs w:val="28"/>
        </w:rPr>
        <w:t xml:space="preserve"> </w:t>
      </w:r>
      <w:proofErr w:type="gramStart"/>
      <w:r w:rsidR="001863EF" w:rsidRPr="00D853A5">
        <w:rPr>
          <w:rFonts w:ascii="Times New Roman" w:hAnsi="Times New Roman" w:cs="Times New Roman"/>
          <w:sz w:val="28"/>
          <w:szCs w:val="28"/>
        </w:rPr>
        <w:t>исключением просрочки исполнения обязательств заказчиком, исполнителем (подрядчиком, исполнителем), и размера пени, начисляемой за каждый день просрочки исполнения исполнителем (подрядчиком, исполнителем) обязательства, предусмотренного контрактом».</w:t>
      </w:r>
      <w:proofErr w:type="gramEnd"/>
    </w:p>
    <w:p w:rsidR="005D1B09" w:rsidRPr="00D853A5" w:rsidRDefault="001F276E" w:rsidP="005D1B09">
      <w:pPr>
        <w:snapToGrid w:val="0"/>
        <w:spacing w:after="0" w:line="240" w:lineRule="auto"/>
        <w:ind w:firstLine="709"/>
        <w:jc w:val="both"/>
        <w:rPr>
          <w:rFonts w:ascii="Times New Roman" w:hAnsi="Times New Roman" w:cs="Times New Roman"/>
          <w:sz w:val="28"/>
          <w:szCs w:val="28"/>
        </w:rPr>
      </w:pPr>
      <w:r w:rsidRPr="00D853A5">
        <w:rPr>
          <w:rFonts w:ascii="Times New Roman" w:hAnsi="Times New Roman" w:cs="Times New Roman"/>
          <w:sz w:val="28"/>
          <w:szCs w:val="28"/>
        </w:rPr>
        <w:lastRenderedPageBreak/>
        <w:t>5.</w:t>
      </w:r>
      <w:r w:rsidR="008B4728">
        <w:rPr>
          <w:rFonts w:ascii="Times New Roman" w:hAnsi="Times New Roman" w:cs="Times New Roman"/>
          <w:sz w:val="28"/>
          <w:szCs w:val="28"/>
        </w:rPr>
        <w:t>5</w:t>
      </w:r>
      <w:r w:rsidRPr="00D853A5">
        <w:rPr>
          <w:rFonts w:ascii="Times New Roman" w:hAnsi="Times New Roman" w:cs="Times New Roman"/>
          <w:sz w:val="28"/>
          <w:szCs w:val="28"/>
        </w:rPr>
        <w:t xml:space="preserve">. </w:t>
      </w:r>
      <w:proofErr w:type="gramStart"/>
      <w:r w:rsidRPr="00D853A5">
        <w:rPr>
          <w:rFonts w:ascii="Times New Roman" w:hAnsi="Times New Roman" w:cs="Times New Roman"/>
          <w:sz w:val="28"/>
          <w:szCs w:val="28"/>
        </w:rPr>
        <w:t>За ненадлежащее исполнение Заказчиком обязательств, предусмотренных контрактом, за исключением просрочки испо</w:t>
      </w:r>
      <w:r w:rsidR="005D1B09" w:rsidRPr="00D853A5">
        <w:rPr>
          <w:rFonts w:ascii="Times New Roman" w:hAnsi="Times New Roman" w:cs="Times New Roman"/>
          <w:sz w:val="28"/>
          <w:szCs w:val="28"/>
        </w:rPr>
        <w:t xml:space="preserve">лнения обязательств, размер штрафа для Заказчика устанавливается 2,5 % цены контракта и составляет ___________ руб. Размер штрафа определен </w:t>
      </w:r>
      <w:r w:rsidR="005D1B09" w:rsidRPr="00D853A5">
        <w:rPr>
          <w:rFonts w:ascii="Times New Roman" w:eastAsia="Times New Roman" w:hAnsi="Times New Roman" w:cs="Times New Roman"/>
          <w:spacing w:val="-7"/>
          <w:sz w:val="28"/>
          <w:szCs w:val="28"/>
        </w:rPr>
        <w:t xml:space="preserve">Постановлением </w:t>
      </w:r>
      <w:r w:rsidR="005D1B09" w:rsidRPr="00D853A5">
        <w:rPr>
          <w:rStyle w:val="10"/>
          <w:rFonts w:ascii="Times New Roman" w:eastAsia="Arial" w:hAnsi="Times New Roman" w:cs="Times New Roman"/>
          <w:color w:val="000000"/>
          <w:sz w:val="28"/>
          <w:szCs w:val="28"/>
        </w:rPr>
        <w:t>Правительства Российской Федерации от 25.11.2013 №</w:t>
      </w:r>
      <w:r w:rsidR="008B4728">
        <w:rPr>
          <w:rStyle w:val="10"/>
          <w:rFonts w:ascii="Times New Roman" w:eastAsia="Arial" w:hAnsi="Times New Roman" w:cs="Times New Roman"/>
          <w:color w:val="000000"/>
          <w:sz w:val="28"/>
          <w:szCs w:val="28"/>
        </w:rPr>
        <w:t xml:space="preserve"> </w:t>
      </w:r>
      <w:r w:rsidR="005D1B09" w:rsidRPr="00D853A5">
        <w:rPr>
          <w:rStyle w:val="10"/>
          <w:rFonts w:ascii="Times New Roman" w:eastAsia="Arial" w:hAnsi="Times New Roman" w:cs="Times New Roman"/>
          <w:color w:val="000000"/>
          <w:sz w:val="28"/>
          <w:szCs w:val="28"/>
        </w:rPr>
        <w:t xml:space="preserve">1063 </w:t>
      </w:r>
      <w:r w:rsidR="005D1B09" w:rsidRPr="00D853A5">
        <w:rPr>
          <w:rFonts w:ascii="Times New Roman" w:hAnsi="Times New Roman" w:cs="Times New Roman"/>
          <w:sz w:val="28"/>
          <w:szCs w:val="28"/>
        </w:rPr>
        <w:t>«Об утверждении Правил определения размера штрафа, начисляемого в случае ненадлежащего исполнения заказчиком, исполнителем (подрядчиком, исполнителем) обязательств, предусмотренных контрактом (за исключением просрочки исполнения обязательств заказчиком, исполнителем (подрядчиком, исполнителем</w:t>
      </w:r>
      <w:proofErr w:type="gramEnd"/>
      <w:r w:rsidR="005D1B09" w:rsidRPr="00D853A5">
        <w:rPr>
          <w:rFonts w:ascii="Times New Roman" w:hAnsi="Times New Roman" w:cs="Times New Roman"/>
          <w:sz w:val="28"/>
          <w:szCs w:val="28"/>
        </w:rPr>
        <w:t>), и размера пени, начисляемой за каждый день просрочки исполнения исполнителем (подрядчиком, исполнителем) обязательства, предусмотренного контрактом».</w:t>
      </w:r>
    </w:p>
    <w:p w:rsidR="001F276E" w:rsidRPr="00D853A5" w:rsidRDefault="005D1B09" w:rsidP="001863EF">
      <w:pPr>
        <w:snapToGrid w:val="0"/>
        <w:spacing w:after="0" w:line="240" w:lineRule="auto"/>
        <w:ind w:firstLine="709"/>
        <w:jc w:val="both"/>
        <w:rPr>
          <w:rFonts w:ascii="Times New Roman" w:hAnsi="Times New Roman" w:cs="Times New Roman"/>
          <w:sz w:val="28"/>
          <w:szCs w:val="28"/>
        </w:rPr>
      </w:pPr>
      <w:r w:rsidRPr="00D853A5">
        <w:rPr>
          <w:rFonts w:ascii="Times New Roman" w:hAnsi="Times New Roman" w:cs="Times New Roman"/>
          <w:sz w:val="28"/>
          <w:szCs w:val="28"/>
        </w:rPr>
        <w:t>5.</w:t>
      </w:r>
      <w:r w:rsidR="008B4728">
        <w:rPr>
          <w:rFonts w:ascii="Times New Roman" w:hAnsi="Times New Roman" w:cs="Times New Roman"/>
          <w:sz w:val="28"/>
          <w:szCs w:val="28"/>
        </w:rPr>
        <w:t>6</w:t>
      </w:r>
      <w:r w:rsidRPr="00D853A5">
        <w:rPr>
          <w:rFonts w:ascii="Times New Roman" w:hAnsi="Times New Roman" w:cs="Times New Roman"/>
          <w:sz w:val="28"/>
          <w:szCs w:val="28"/>
        </w:rPr>
        <w:t>. В случае установления факта</w:t>
      </w:r>
      <w:r w:rsidR="00A2010A" w:rsidRPr="00D853A5">
        <w:rPr>
          <w:rFonts w:ascii="Times New Roman" w:hAnsi="Times New Roman" w:cs="Times New Roman"/>
          <w:sz w:val="28"/>
          <w:szCs w:val="28"/>
        </w:rPr>
        <w:t xml:space="preserve"> предоставления фиктивных документов, подтверждающих безопасность товара, Поставщик возмещает Заказчику все убытки.</w:t>
      </w:r>
    </w:p>
    <w:p w:rsidR="00A2010A" w:rsidRPr="00D853A5" w:rsidRDefault="00A2010A" w:rsidP="001863EF">
      <w:pPr>
        <w:snapToGrid w:val="0"/>
        <w:spacing w:after="0" w:line="240" w:lineRule="auto"/>
        <w:ind w:firstLine="709"/>
        <w:jc w:val="both"/>
        <w:rPr>
          <w:rFonts w:ascii="Times New Roman" w:hAnsi="Times New Roman" w:cs="Times New Roman"/>
          <w:sz w:val="28"/>
          <w:szCs w:val="28"/>
        </w:rPr>
      </w:pPr>
      <w:r w:rsidRPr="00D853A5">
        <w:rPr>
          <w:rFonts w:ascii="Times New Roman" w:hAnsi="Times New Roman" w:cs="Times New Roman"/>
          <w:sz w:val="28"/>
          <w:szCs w:val="28"/>
        </w:rPr>
        <w:t>5.</w:t>
      </w:r>
      <w:r w:rsidR="008B4728">
        <w:rPr>
          <w:rFonts w:ascii="Times New Roman" w:hAnsi="Times New Roman" w:cs="Times New Roman"/>
          <w:sz w:val="28"/>
          <w:szCs w:val="28"/>
        </w:rPr>
        <w:t>7</w:t>
      </w:r>
      <w:r w:rsidRPr="00D853A5">
        <w:rPr>
          <w:rFonts w:ascii="Times New Roman" w:hAnsi="Times New Roman" w:cs="Times New Roman"/>
          <w:sz w:val="28"/>
          <w:szCs w:val="28"/>
        </w:rPr>
        <w:t>. Окончание срока действия настоящего контракта не освобождает Стороны от ответственности за нарушение его условий в период его действия.</w:t>
      </w:r>
    </w:p>
    <w:p w:rsidR="008F1DBF" w:rsidRPr="00D853A5" w:rsidRDefault="00A2010A" w:rsidP="008F1DBF">
      <w:pPr>
        <w:snapToGrid w:val="0"/>
        <w:spacing w:after="0" w:line="240" w:lineRule="auto"/>
        <w:ind w:firstLine="709"/>
        <w:jc w:val="both"/>
        <w:rPr>
          <w:rFonts w:ascii="Times New Roman" w:eastAsia="Times New Roman" w:hAnsi="Times New Roman" w:cs="Times New Roman"/>
          <w:sz w:val="28"/>
          <w:szCs w:val="28"/>
        </w:rPr>
      </w:pPr>
      <w:r w:rsidRPr="00D853A5">
        <w:rPr>
          <w:rFonts w:ascii="Times New Roman" w:hAnsi="Times New Roman" w:cs="Times New Roman"/>
          <w:sz w:val="28"/>
          <w:szCs w:val="28"/>
        </w:rPr>
        <w:t>5.</w:t>
      </w:r>
      <w:r w:rsidR="008B4728">
        <w:rPr>
          <w:rFonts w:ascii="Times New Roman" w:hAnsi="Times New Roman" w:cs="Times New Roman"/>
          <w:sz w:val="28"/>
          <w:szCs w:val="28"/>
        </w:rPr>
        <w:t>8</w:t>
      </w:r>
      <w:r w:rsidRPr="00D853A5">
        <w:rPr>
          <w:rFonts w:ascii="Times New Roman" w:hAnsi="Times New Roman" w:cs="Times New Roman"/>
          <w:sz w:val="28"/>
          <w:szCs w:val="28"/>
        </w:rPr>
        <w:t xml:space="preserve">. </w:t>
      </w:r>
      <w:r w:rsidR="00752C8C" w:rsidRPr="00D853A5">
        <w:rPr>
          <w:rFonts w:ascii="Times New Roman" w:eastAsia="Times New Roman" w:hAnsi="Times New Roman" w:cs="Times New Roman"/>
          <w:sz w:val="28"/>
          <w:szCs w:val="28"/>
        </w:rPr>
        <w:t>Поставщик не вправе предавать свои права и обязанности по настоящему контракту, полностью или частично, другому лицу.</w:t>
      </w:r>
    </w:p>
    <w:p w:rsidR="008F1DBF" w:rsidRPr="008F1DBF" w:rsidRDefault="008F1DBF" w:rsidP="008F1DBF">
      <w:pPr>
        <w:snapToGrid w:val="0"/>
        <w:spacing w:after="0" w:line="240" w:lineRule="auto"/>
        <w:ind w:firstLine="709"/>
        <w:jc w:val="both"/>
        <w:rPr>
          <w:rFonts w:ascii="Times New Roman" w:eastAsia="Times New Roman" w:hAnsi="Times New Roman" w:cs="Times New Roman"/>
          <w:sz w:val="26"/>
          <w:szCs w:val="26"/>
        </w:rPr>
      </w:pPr>
    </w:p>
    <w:p w:rsidR="008F1DBF" w:rsidRPr="00D662FD" w:rsidRDefault="0012451F" w:rsidP="008F1DBF">
      <w:pPr>
        <w:shd w:val="clear" w:color="auto" w:fill="FFFFFF"/>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8F1DBF" w:rsidRPr="00D662FD">
        <w:rPr>
          <w:rFonts w:ascii="Times New Roman" w:eastAsia="Times New Roman" w:hAnsi="Times New Roman" w:cs="Times New Roman"/>
          <w:bCs/>
          <w:sz w:val="26"/>
          <w:szCs w:val="26"/>
        </w:rPr>
        <w:t xml:space="preserve">. </w:t>
      </w:r>
      <w:r w:rsidR="007720CE">
        <w:rPr>
          <w:rFonts w:ascii="Times New Roman" w:eastAsia="Times New Roman" w:hAnsi="Times New Roman" w:cs="Times New Roman"/>
          <w:bCs/>
          <w:sz w:val="26"/>
          <w:szCs w:val="26"/>
        </w:rPr>
        <w:t>ОБСТОЯТЕЛЬСТВА НЕПРЕОДОЛИМОЙ СИЛЫ.</w:t>
      </w:r>
    </w:p>
    <w:p w:rsidR="0012451F" w:rsidRPr="00D853A5" w:rsidRDefault="008F1DBF" w:rsidP="0012451F">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62FD">
        <w:rPr>
          <w:rFonts w:ascii="Times New Roman" w:eastAsia="Times New Roman" w:hAnsi="Times New Roman" w:cs="Times New Roman"/>
          <w:sz w:val="26"/>
          <w:szCs w:val="26"/>
        </w:rPr>
        <w:tab/>
      </w:r>
      <w:r w:rsidR="0012451F" w:rsidRPr="00D853A5">
        <w:rPr>
          <w:rFonts w:ascii="Times New Roman" w:eastAsia="Times New Roman" w:hAnsi="Times New Roman" w:cs="Times New Roman"/>
          <w:sz w:val="28"/>
          <w:szCs w:val="28"/>
        </w:rPr>
        <w:t>6</w:t>
      </w:r>
      <w:r w:rsidRPr="00D853A5">
        <w:rPr>
          <w:rFonts w:ascii="Times New Roman" w:eastAsia="Times New Roman" w:hAnsi="Times New Roman" w:cs="Times New Roman"/>
          <w:sz w:val="28"/>
          <w:szCs w:val="28"/>
        </w:rPr>
        <w:t xml:space="preserve">.1.Стороны освобождаются от ответственности за </w:t>
      </w:r>
      <w:r w:rsidR="0012451F" w:rsidRPr="00D853A5">
        <w:rPr>
          <w:rFonts w:ascii="Times New Roman" w:eastAsia="Times New Roman" w:hAnsi="Times New Roman" w:cs="Times New Roman"/>
          <w:sz w:val="28"/>
          <w:szCs w:val="28"/>
        </w:rPr>
        <w:t xml:space="preserve">неисполнение или ненадлежащее исполнение своих обязательств по настоящему контракту в случае действия </w:t>
      </w:r>
      <w:r w:rsidRPr="00D853A5">
        <w:rPr>
          <w:rFonts w:ascii="Times New Roman" w:eastAsia="Times New Roman" w:hAnsi="Times New Roman" w:cs="Times New Roman"/>
          <w:sz w:val="28"/>
          <w:szCs w:val="28"/>
        </w:rPr>
        <w:t xml:space="preserve">обстоятельств непреодолимой силы, а </w:t>
      </w:r>
      <w:r w:rsidR="0012451F" w:rsidRPr="00D853A5">
        <w:rPr>
          <w:rFonts w:ascii="Times New Roman" w:eastAsia="Times New Roman" w:hAnsi="Times New Roman" w:cs="Times New Roman"/>
          <w:sz w:val="28"/>
          <w:szCs w:val="28"/>
        </w:rPr>
        <w:t>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12451F" w:rsidRPr="00D853A5" w:rsidRDefault="0012451F" w:rsidP="0012451F">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 xml:space="preserve">6.2. </w:t>
      </w:r>
      <w:proofErr w:type="gramStart"/>
      <w:r w:rsidRPr="00D853A5">
        <w:rPr>
          <w:rFonts w:ascii="Times New Roman" w:eastAsia="Times New Roman" w:hAnsi="Times New Roman" w:cs="Times New Roman"/>
          <w:sz w:val="28"/>
          <w:szCs w:val="28"/>
        </w:rPr>
        <w:t xml:space="preserve">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действий,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w:t>
      </w:r>
      <w:r w:rsidR="00ED5ADB" w:rsidRPr="00D853A5">
        <w:rPr>
          <w:rFonts w:ascii="Times New Roman" w:eastAsia="Times New Roman" w:hAnsi="Times New Roman" w:cs="Times New Roman"/>
          <w:sz w:val="28"/>
          <w:szCs w:val="28"/>
        </w:rPr>
        <w:t>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ED5ADB" w:rsidRPr="00D853A5" w:rsidRDefault="00ED5ADB" w:rsidP="00ED5AD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853A5">
        <w:rPr>
          <w:rFonts w:ascii="Times New Roman" w:eastAsia="Times New Roman" w:hAnsi="Times New Roman" w:cs="Times New Roman"/>
          <w:sz w:val="28"/>
          <w:szCs w:val="28"/>
        </w:rPr>
        <w:tab/>
        <w:t>6.3</w:t>
      </w:r>
      <w:r w:rsidR="008F1DBF" w:rsidRPr="00D853A5">
        <w:rPr>
          <w:rFonts w:ascii="Times New Roman" w:eastAsia="Times New Roman" w:hAnsi="Times New Roman" w:cs="Times New Roman"/>
          <w:sz w:val="28"/>
          <w:szCs w:val="28"/>
        </w:rPr>
        <w:t>.</w:t>
      </w:r>
      <w:r w:rsidRPr="00D853A5">
        <w:rPr>
          <w:rFonts w:ascii="Times New Roman" w:eastAsia="Times New Roman" w:hAnsi="Times New Roman" w:cs="Times New Roman"/>
          <w:sz w:val="28"/>
          <w:szCs w:val="28"/>
        </w:rPr>
        <w:t xml:space="preserve"> </w:t>
      </w:r>
      <w:r w:rsidR="008F1DBF" w:rsidRPr="00D853A5">
        <w:rPr>
          <w:rFonts w:ascii="Times New Roman" w:eastAsia="Times New Roman" w:hAnsi="Times New Roman" w:cs="Times New Roman"/>
          <w:sz w:val="28"/>
          <w:szCs w:val="28"/>
        </w:rPr>
        <w:t xml:space="preserve">Сторона, для которой </w:t>
      </w:r>
      <w:r w:rsidRPr="00D853A5">
        <w:rPr>
          <w:rFonts w:ascii="Times New Roman" w:eastAsia="Times New Roman" w:hAnsi="Times New Roman" w:cs="Times New Roman"/>
          <w:sz w:val="28"/>
          <w:szCs w:val="28"/>
        </w:rPr>
        <w:t>создалась невозможность исполнения</w:t>
      </w:r>
      <w:r w:rsidR="008F1DBF" w:rsidRPr="00D853A5">
        <w:rPr>
          <w:rFonts w:ascii="Times New Roman" w:eastAsia="Times New Roman" w:hAnsi="Times New Roman" w:cs="Times New Roman"/>
          <w:sz w:val="28"/>
          <w:szCs w:val="28"/>
        </w:rPr>
        <w:t xml:space="preserve"> обязательств</w:t>
      </w:r>
      <w:r w:rsidRPr="00D853A5">
        <w:rPr>
          <w:rFonts w:ascii="Times New Roman" w:eastAsia="Times New Roman" w:hAnsi="Times New Roman" w:cs="Times New Roman"/>
          <w:sz w:val="28"/>
          <w:szCs w:val="28"/>
        </w:rPr>
        <w:t xml:space="preserve"> по настоящему контракту, должна немедленно информировать другую Сторону о наступлении и прекращении о</w:t>
      </w:r>
      <w:r w:rsidRPr="00D853A5">
        <w:rPr>
          <w:rFonts w:ascii="Times New Roman" w:eastAsia="Times New Roman" w:hAnsi="Times New Roman" w:cs="Times New Roman"/>
          <w:bCs/>
          <w:sz w:val="28"/>
          <w:szCs w:val="28"/>
        </w:rPr>
        <w:t>бстоятельств непреодолимой силы, приложив к извещению справку соответствующего государственного органа, копию нормативного правового акта, повлиявшего на исполнение обязательств, либо справку Торгово-промышленной палаты.</w:t>
      </w:r>
    </w:p>
    <w:p w:rsidR="00ED5ADB" w:rsidRPr="00D853A5" w:rsidRDefault="00ED5ADB" w:rsidP="00ED5AD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bCs/>
          <w:sz w:val="28"/>
          <w:szCs w:val="28"/>
        </w:rPr>
        <w:t xml:space="preserve">6.4. Если такие обстоятельства будут продолжаться более одного месяца, </w:t>
      </w:r>
      <w:r w:rsidRPr="00D853A5">
        <w:rPr>
          <w:rFonts w:ascii="Times New Roman" w:eastAsia="Times New Roman" w:hAnsi="Times New Roman" w:cs="Times New Roman"/>
          <w:bCs/>
          <w:sz w:val="28"/>
          <w:szCs w:val="28"/>
        </w:rPr>
        <w:lastRenderedPageBreak/>
        <w:t>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8F1DBF" w:rsidRPr="00D853A5" w:rsidRDefault="008F1DBF" w:rsidP="00ED5AD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 xml:space="preserve"> </w:t>
      </w:r>
    </w:p>
    <w:p w:rsidR="00ED5ADB" w:rsidRDefault="00ED5ADB" w:rsidP="00ED5ADB">
      <w:pPr>
        <w:widowControl w:val="0"/>
        <w:shd w:val="clear" w:color="auto" w:fill="FFFFFF"/>
        <w:tabs>
          <w:tab w:val="left" w:pos="720"/>
        </w:tabs>
        <w:autoSpaceDE w:val="0"/>
        <w:autoSpaceDN w:val="0"/>
        <w:adjustRightInd w:val="0"/>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 РАССМОТРЕНИЕ СПОРОВ</w:t>
      </w:r>
    </w:p>
    <w:p w:rsidR="00ED5ADB" w:rsidRPr="00D853A5" w:rsidRDefault="00ED5ADB" w:rsidP="00ED5AD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3A5">
        <w:rPr>
          <w:rFonts w:ascii="Times New Roman" w:eastAsia="Times New Roman" w:hAnsi="Times New Roman" w:cs="Times New Roman"/>
          <w:sz w:val="28"/>
          <w:szCs w:val="28"/>
        </w:rPr>
        <w:t xml:space="preserve">7.1. Разногласия между Сторонами, вытекающие из условий настоящего контракта, либо иные не урегулированные </w:t>
      </w:r>
      <w:r w:rsidR="00F50F1C" w:rsidRPr="00D853A5">
        <w:rPr>
          <w:rFonts w:ascii="Times New Roman" w:eastAsia="Times New Roman" w:hAnsi="Times New Roman" w:cs="Times New Roman"/>
          <w:sz w:val="28"/>
          <w:szCs w:val="28"/>
        </w:rPr>
        <w:t>настоящим контрактом отнош</w:t>
      </w:r>
      <w:r w:rsidR="008D2472" w:rsidRPr="00D853A5">
        <w:rPr>
          <w:rFonts w:ascii="Times New Roman" w:eastAsia="Times New Roman" w:hAnsi="Times New Roman" w:cs="Times New Roman"/>
          <w:sz w:val="28"/>
          <w:szCs w:val="28"/>
        </w:rPr>
        <w:t xml:space="preserve">ения </w:t>
      </w:r>
      <w:r w:rsidR="00F50F1C" w:rsidRPr="00D853A5">
        <w:rPr>
          <w:rFonts w:ascii="Times New Roman" w:eastAsia="Times New Roman" w:hAnsi="Times New Roman" w:cs="Times New Roman"/>
          <w:sz w:val="28"/>
          <w:szCs w:val="28"/>
        </w:rPr>
        <w:t>разрешаются в установленном порядке путем переговоров между Сторонами.</w:t>
      </w:r>
    </w:p>
    <w:p w:rsidR="00ED5ADB" w:rsidRPr="00D853A5" w:rsidRDefault="00F50F1C" w:rsidP="00ED5AD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z w:val="28"/>
          <w:szCs w:val="28"/>
        </w:rPr>
        <w:tab/>
        <w:t>7.2</w:t>
      </w:r>
      <w:r w:rsidR="00ED5ADB" w:rsidRPr="00D853A5">
        <w:rPr>
          <w:rFonts w:ascii="Times New Roman" w:eastAsia="Times New Roman" w:hAnsi="Times New Roman" w:cs="Times New Roman"/>
          <w:sz w:val="28"/>
          <w:szCs w:val="28"/>
        </w:rPr>
        <w:t>.</w:t>
      </w:r>
      <w:r w:rsidRPr="00D853A5">
        <w:rPr>
          <w:rFonts w:ascii="Times New Roman" w:eastAsia="Times New Roman" w:hAnsi="Times New Roman" w:cs="Times New Roman"/>
          <w:sz w:val="28"/>
          <w:szCs w:val="28"/>
        </w:rPr>
        <w:t xml:space="preserve"> </w:t>
      </w:r>
      <w:r w:rsidR="0032759D" w:rsidRPr="00D853A5">
        <w:rPr>
          <w:rFonts w:ascii="Times New Roman" w:eastAsia="Times New Roman" w:hAnsi="Times New Roman" w:cs="Times New Roman"/>
          <w:sz w:val="28"/>
          <w:szCs w:val="28"/>
        </w:rPr>
        <w:t>Все</w:t>
      </w:r>
      <w:r w:rsidR="00ED5ADB" w:rsidRPr="00D853A5">
        <w:rPr>
          <w:rFonts w:ascii="Times New Roman" w:eastAsia="Times New Roman" w:hAnsi="Times New Roman" w:cs="Times New Roman"/>
          <w:sz w:val="28"/>
          <w:szCs w:val="28"/>
        </w:rPr>
        <w:t xml:space="preserve"> споры, </w:t>
      </w:r>
      <w:r w:rsidR="0032759D" w:rsidRPr="00D853A5">
        <w:rPr>
          <w:rFonts w:ascii="Times New Roman" w:eastAsia="Times New Roman" w:hAnsi="Times New Roman" w:cs="Times New Roman"/>
          <w:sz w:val="28"/>
          <w:szCs w:val="28"/>
        </w:rPr>
        <w:t>разногласия или требования, возникающие из настоящего контракта или в связи с ним, в том числе касающиеся его заключения, исполнения, нарушения, прекращения или недействительности, подлежат рассмотрению в Арбитражном суде Астраханской области.</w:t>
      </w:r>
    </w:p>
    <w:p w:rsidR="00ED5ADB" w:rsidRPr="00D662FD" w:rsidRDefault="00ED5ADB" w:rsidP="00ED5ADB">
      <w:pPr>
        <w:widowControl w:val="0"/>
        <w:shd w:val="clear" w:color="auto" w:fill="FFFFFF"/>
        <w:tabs>
          <w:tab w:val="left" w:pos="720"/>
        </w:tabs>
        <w:autoSpaceDE w:val="0"/>
        <w:autoSpaceDN w:val="0"/>
        <w:adjustRightInd w:val="0"/>
        <w:spacing w:after="0" w:line="240" w:lineRule="auto"/>
        <w:ind w:firstLine="709"/>
        <w:rPr>
          <w:rFonts w:ascii="Times New Roman" w:eastAsia="Times New Roman" w:hAnsi="Times New Roman" w:cs="Times New Roman"/>
          <w:sz w:val="26"/>
          <w:szCs w:val="26"/>
        </w:rPr>
      </w:pPr>
    </w:p>
    <w:p w:rsidR="00C10CDF" w:rsidRDefault="008D2472" w:rsidP="008D2472">
      <w:pPr>
        <w:widowControl w:val="0"/>
        <w:shd w:val="clear" w:color="auto" w:fill="FFFFFF"/>
        <w:tabs>
          <w:tab w:val="left" w:pos="720"/>
        </w:tabs>
        <w:autoSpaceDE w:val="0"/>
        <w:autoSpaceDN w:val="0"/>
        <w:adjustRightInd w:val="0"/>
        <w:spacing w:after="0" w:line="240" w:lineRule="auto"/>
        <w:ind w:firstLine="709"/>
        <w:jc w:val="center"/>
        <w:rPr>
          <w:rFonts w:ascii="Times New Roman" w:eastAsia="Times New Roman" w:hAnsi="Times New Roman" w:cs="Times New Roman"/>
          <w:spacing w:val="-7"/>
          <w:sz w:val="26"/>
          <w:szCs w:val="26"/>
        </w:rPr>
      </w:pPr>
      <w:r>
        <w:rPr>
          <w:rFonts w:ascii="Times New Roman" w:eastAsia="Times New Roman" w:hAnsi="Times New Roman" w:cs="Times New Roman"/>
          <w:spacing w:val="-7"/>
          <w:sz w:val="26"/>
          <w:szCs w:val="26"/>
        </w:rPr>
        <w:t>8. ИЗМЕНЕНИЕ И ПОРЯДОК РАСТОРЖЕНИЯ КОНТРАКТА</w:t>
      </w:r>
    </w:p>
    <w:p w:rsidR="008D2472" w:rsidRPr="00D853A5" w:rsidRDefault="008D2472" w:rsidP="005B1554">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8.1. Настоящий контра</w:t>
      </w:r>
      <w:proofErr w:type="gramStart"/>
      <w:r w:rsidRPr="00D853A5">
        <w:rPr>
          <w:rFonts w:ascii="Times New Roman" w:eastAsia="Times New Roman" w:hAnsi="Times New Roman" w:cs="Times New Roman"/>
          <w:spacing w:val="-7"/>
          <w:sz w:val="28"/>
          <w:szCs w:val="28"/>
        </w:rPr>
        <w:t>кт вст</w:t>
      </w:r>
      <w:proofErr w:type="gramEnd"/>
      <w:r w:rsidRPr="00D853A5">
        <w:rPr>
          <w:rFonts w:ascii="Times New Roman" w:eastAsia="Times New Roman" w:hAnsi="Times New Roman" w:cs="Times New Roman"/>
          <w:spacing w:val="-7"/>
          <w:sz w:val="28"/>
          <w:szCs w:val="28"/>
        </w:rPr>
        <w:t>упает в силу с момента его подписания, и действует до полного выполнения Сторонами принятых на себя</w:t>
      </w:r>
      <w:r w:rsidR="005B1554" w:rsidRPr="00D853A5">
        <w:rPr>
          <w:rFonts w:ascii="Times New Roman" w:eastAsia="Times New Roman" w:hAnsi="Times New Roman" w:cs="Times New Roman"/>
          <w:spacing w:val="-7"/>
          <w:sz w:val="28"/>
          <w:szCs w:val="28"/>
        </w:rPr>
        <w:t xml:space="preserve"> обязательств.</w:t>
      </w:r>
    </w:p>
    <w:p w:rsidR="005B1554" w:rsidRPr="00D853A5" w:rsidRDefault="005B1554" w:rsidP="005B1554">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8.2. Заказчик имеет право принять решение об одностороннем отказе от исполнения контракта, направив Поставщику письменное уведомление.</w:t>
      </w:r>
    </w:p>
    <w:p w:rsidR="00E722E7" w:rsidRPr="00D853A5" w:rsidRDefault="00E722E7" w:rsidP="005B1554">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 xml:space="preserve">8.3. Решение Заказчика об одностороннем отказе от исполнения контракта вступает в </w:t>
      </w:r>
      <w:proofErr w:type="gramStart"/>
      <w:r w:rsidRPr="00D853A5">
        <w:rPr>
          <w:rFonts w:ascii="Times New Roman" w:eastAsia="Times New Roman" w:hAnsi="Times New Roman" w:cs="Times New Roman"/>
          <w:spacing w:val="-7"/>
          <w:sz w:val="28"/>
          <w:szCs w:val="28"/>
        </w:rPr>
        <w:t>силу</w:t>
      </w:r>
      <w:proofErr w:type="gramEnd"/>
      <w:r w:rsidRPr="00D853A5">
        <w:rPr>
          <w:rFonts w:ascii="Times New Roman" w:eastAsia="Times New Roman" w:hAnsi="Times New Roman" w:cs="Times New Roman"/>
          <w:spacing w:val="-7"/>
          <w:sz w:val="28"/>
          <w:szCs w:val="28"/>
        </w:rPr>
        <w:t xml:space="preserve"> и контракт считается расторгнутым через 10 дней с даты надлежащего уведомления Заказчиком Подрядчика об одностороннем отказе от исполнения контракта.</w:t>
      </w:r>
    </w:p>
    <w:p w:rsidR="00E722E7" w:rsidRPr="00D853A5" w:rsidRDefault="00E722E7" w:rsidP="005B1554">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8.4. При расторжении контракта в связи с односторонним отказом от его исполнения,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722E7" w:rsidRPr="00D853A5" w:rsidRDefault="00E722E7" w:rsidP="005B1554">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8.5. Расторжение контракта допускается по соглашению сторон, по решению суда или в связи с односторонним отказом стороны контрак</w:t>
      </w:r>
      <w:r w:rsidR="001F7E80" w:rsidRPr="00D853A5">
        <w:rPr>
          <w:rFonts w:ascii="Times New Roman" w:eastAsia="Times New Roman" w:hAnsi="Times New Roman" w:cs="Times New Roman"/>
          <w:spacing w:val="-7"/>
          <w:sz w:val="28"/>
          <w:szCs w:val="28"/>
        </w:rPr>
        <w:t>та от исполнения контракта в соответствии с гражданским законодательством.</w:t>
      </w:r>
    </w:p>
    <w:p w:rsidR="00E722E7" w:rsidRPr="00D853A5" w:rsidRDefault="00291EAB" w:rsidP="005B1554">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8.6. Все изменения и дополнения к настоящему контракту действительны, если они составлены в письменной форме и подписаны обеими сторонами.</w:t>
      </w:r>
    </w:p>
    <w:p w:rsidR="00291EAB" w:rsidRPr="00D853A5" w:rsidRDefault="00291EAB" w:rsidP="005B1554">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8.7. Все уведомления в рамках данного контракта должны посылаться Сторонами в письменном виде по почтовым адресам, указанным в контракте.</w:t>
      </w:r>
    </w:p>
    <w:p w:rsidR="00291EAB" w:rsidRPr="00D853A5" w:rsidRDefault="00291EAB" w:rsidP="005B1554">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p>
    <w:p w:rsidR="00D853A5" w:rsidRDefault="00D853A5" w:rsidP="00291EAB">
      <w:pPr>
        <w:widowControl w:val="0"/>
        <w:shd w:val="clear" w:color="auto" w:fill="FFFFFF"/>
        <w:tabs>
          <w:tab w:val="left" w:pos="720"/>
        </w:tabs>
        <w:autoSpaceDE w:val="0"/>
        <w:autoSpaceDN w:val="0"/>
        <w:adjustRightInd w:val="0"/>
        <w:spacing w:after="0" w:line="240" w:lineRule="auto"/>
        <w:ind w:firstLine="709"/>
        <w:jc w:val="center"/>
        <w:rPr>
          <w:rFonts w:ascii="Times New Roman" w:eastAsia="Times New Roman" w:hAnsi="Times New Roman" w:cs="Times New Roman"/>
          <w:spacing w:val="-7"/>
          <w:sz w:val="26"/>
          <w:szCs w:val="26"/>
        </w:rPr>
      </w:pPr>
    </w:p>
    <w:p w:rsidR="00291EAB" w:rsidRDefault="00291EAB" w:rsidP="00291EAB">
      <w:pPr>
        <w:widowControl w:val="0"/>
        <w:shd w:val="clear" w:color="auto" w:fill="FFFFFF"/>
        <w:tabs>
          <w:tab w:val="left" w:pos="720"/>
        </w:tabs>
        <w:autoSpaceDE w:val="0"/>
        <w:autoSpaceDN w:val="0"/>
        <w:adjustRightInd w:val="0"/>
        <w:spacing w:after="0" w:line="240" w:lineRule="auto"/>
        <w:ind w:firstLine="709"/>
        <w:jc w:val="center"/>
        <w:rPr>
          <w:rFonts w:ascii="Times New Roman" w:eastAsia="Times New Roman" w:hAnsi="Times New Roman" w:cs="Times New Roman"/>
          <w:spacing w:val="-7"/>
          <w:sz w:val="26"/>
          <w:szCs w:val="26"/>
        </w:rPr>
      </w:pPr>
      <w:r>
        <w:rPr>
          <w:rFonts w:ascii="Times New Roman" w:eastAsia="Times New Roman" w:hAnsi="Times New Roman" w:cs="Times New Roman"/>
          <w:spacing w:val="-7"/>
          <w:sz w:val="26"/>
          <w:szCs w:val="26"/>
        </w:rPr>
        <w:t>9. ОБЕСПЕЧЕНИЕ КОНТРАКТА.</w:t>
      </w:r>
    </w:p>
    <w:p w:rsidR="00291EAB" w:rsidRPr="00D853A5" w:rsidRDefault="00291EAB"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9.1. Контракт заключается только после предоставления Поставщиком Заказчику обеспечения исполнения контракта.</w:t>
      </w:r>
    </w:p>
    <w:p w:rsidR="00291EAB" w:rsidRPr="00D853A5" w:rsidRDefault="00291EAB"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9.2. Об</w:t>
      </w:r>
      <w:r w:rsidR="00A60C69" w:rsidRPr="00D853A5">
        <w:rPr>
          <w:rFonts w:ascii="Times New Roman" w:eastAsia="Times New Roman" w:hAnsi="Times New Roman" w:cs="Times New Roman"/>
          <w:spacing w:val="-7"/>
          <w:sz w:val="28"/>
          <w:szCs w:val="28"/>
        </w:rPr>
        <w:t xml:space="preserve">еспечение исполнения контракта </w:t>
      </w:r>
      <w:r w:rsidRPr="00D853A5">
        <w:rPr>
          <w:rFonts w:ascii="Times New Roman" w:eastAsia="Times New Roman" w:hAnsi="Times New Roman" w:cs="Times New Roman"/>
          <w:spacing w:val="-7"/>
          <w:sz w:val="28"/>
          <w:szCs w:val="28"/>
        </w:rPr>
        <w:t>5 (пять) % начальной (максимальной) цены контракта, составляет в сумме</w:t>
      </w:r>
      <w:proofErr w:type="gramStart"/>
      <w:r w:rsidRPr="00D853A5">
        <w:rPr>
          <w:rFonts w:ascii="Times New Roman" w:eastAsia="Times New Roman" w:hAnsi="Times New Roman" w:cs="Times New Roman"/>
          <w:spacing w:val="-7"/>
          <w:sz w:val="28"/>
          <w:szCs w:val="28"/>
        </w:rPr>
        <w:t xml:space="preserve">: ___________ (_______________________) </w:t>
      </w:r>
      <w:proofErr w:type="gramEnd"/>
      <w:r w:rsidRPr="00D853A5">
        <w:rPr>
          <w:rFonts w:ascii="Times New Roman" w:eastAsia="Times New Roman" w:hAnsi="Times New Roman" w:cs="Times New Roman"/>
          <w:spacing w:val="-7"/>
          <w:sz w:val="28"/>
          <w:szCs w:val="28"/>
        </w:rPr>
        <w:t>рублей 00 копеек.</w:t>
      </w:r>
    </w:p>
    <w:p w:rsidR="00291EAB" w:rsidRPr="00D853A5" w:rsidRDefault="00291EAB"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lastRenderedPageBreak/>
        <w:t>9.3. В случае</w:t>
      </w:r>
      <w:proofErr w:type="gramStart"/>
      <w:r w:rsidRPr="00D853A5">
        <w:rPr>
          <w:rFonts w:ascii="Times New Roman" w:eastAsia="Times New Roman" w:hAnsi="Times New Roman" w:cs="Times New Roman"/>
          <w:spacing w:val="-7"/>
          <w:sz w:val="28"/>
          <w:szCs w:val="28"/>
        </w:rPr>
        <w:t>,</w:t>
      </w:r>
      <w:proofErr w:type="gramEnd"/>
      <w:r w:rsidRPr="00D853A5">
        <w:rPr>
          <w:rFonts w:ascii="Times New Roman" w:eastAsia="Times New Roman" w:hAnsi="Times New Roman" w:cs="Times New Roman"/>
          <w:spacing w:val="-7"/>
          <w:sz w:val="28"/>
          <w:szCs w:val="28"/>
        </w:rPr>
        <w:t xml:space="preserve"> если предложенная Поставщиком цена контракта снижена на 25% и более по отношению к начальной (максимальной) цене контракта, контракт заключается только после предоставления Поставщиком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291EAB" w:rsidRPr="00D853A5" w:rsidRDefault="00291EAB"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9.4. В случае</w:t>
      </w:r>
      <w:proofErr w:type="gramStart"/>
      <w:r w:rsidRPr="00D853A5">
        <w:rPr>
          <w:rFonts w:ascii="Times New Roman" w:eastAsia="Times New Roman" w:hAnsi="Times New Roman" w:cs="Times New Roman"/>
          <w:spacing w:val="-7"/>
          <w:sz w:val="28"/>
          <w:szCs w:val="28"/>
        </w:rPr>
        <w:t>,</w:t>
      </w:r>
      <w:proofErr w:type="gramEnd"/>
      <w:r w:rsidRPr="00D853A5">
        <w:rPr>
          <w:rFonts w:ascii="Times New Roman" w:eastAsia="Times New Roman" w:hAnsi="Times New Roman" w:cs="Times New Roman"/>
          <w:spacing w:val="-7"/>
          <w:sz w:val="28"/>
          <w:szCs w:val="28"/>
        </w:rPr>
        <w:t xml:space="preserve"> если Поставщик предоставил безотзывную банковскую гарантию в качестве обеспечения исполнения </w:t>
      </w:r>
      <w:r w:rsidR="00ED68CE" w:rsidRPr="00D853A5">
        <w:rPr>
          <w:rFonts w:ascii="Times New Roman" w:eastAsia="Times New Roman" w:hAnsi="Times New Roman" w:cs="Times New Roman"/>
          <w:spacing w:val="-7"/>
          <w:sz w:val="28"/>
          <w:szCs w:val="28"/>
        </w:rPr>
        <w:t>контракта, то:</w:t>
      </w:r>
    </w:p>
    <w:p w:rsidR="00ED68CE" w:rsidRPr="00D853A5" w:rsidRDefault="00ED68CE"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 срок действия предоставленной безотзывной банковской гарантии должен быть не ранее чем 31 января 2015 года.</w:t>
      </w:r>
    </w:p>
    <w:p w:rsidR="00A77C62" w:rsidRPr="00D853A5" w:rsidRDefault="00A77C62"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 предоставленная безотзывная банковская гарантия должна соответствовать требованиям, установленным Гражд</w:t>
      </w:r>
      <w:r w:rsidR="000426AF" w:rsidRPr="00D853A5">
        <w:rPr>
          <w:rFonts w:ascii="Times New Roman" w:eastAsia="Times New Roman" w:hAnsi="Times New Roman" w:cs="Times New Roman"/>
          <w:spacing w:val="-7"/>
          <w:sz w:val="28"/>
          <w:szCs w:val="28"/>
        </w:rPr>
        <w:t>анским кодексом Российской Федерации, ст. 45 Закона № 44-ФЗ;</w:t>
      </w:r>
    </w:p>
    <w:p w:rsidR="000426AF" w:rsidRPr="00D853A5" w:rsidRDefault="000426AF"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 банковская гарантия распространяется на весь объем обязательств Поставщика, предусмотренный контрактом;</w:t>
      </w:r>
    </w:p>
    <w:p w:rsidR="000426AF" w:rsidRPr="00D853A5" w:rsidRDefault="000426AF"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 в случае</w:t>
      </w:r>
      <w:proofErr w:type="gramStart"/>
      <w:r w:rsidRPr="00D853A5">
        <w:rPr>
          <w:rFonts w:ascii="Times New Roman" w:eastAsia="Times New Roman" w:hAnsi="Times New Roman" w:cs="Times New Roman"/>
          <w:spacing w:val="-7"/>
          <w:sz w:val="28"/>
          <w:szCs w:val="28"/>
        </w:rPr>
        <w:t>,</w:t>
      </w:r>
      <w:proofErr w:type="gramEnd"/>
      <w:r w:rsidRPr="00D853A5">
        <w:rPr>
          <w:rFonts w:ascii="Times New Roman" w:eastAsia="Times New Roman" w:hAnsi="Times New Roman" w:cs="Times New Roman"/>
          <w:spacing w:val="-7"/>
          <w:sz w:val="28"/>
          <w:szCs w:val="28"/>
        </w:rPr>
        <w:t xml:space="preserve"> если по каким-либо причинам банк, выдавший безотзывную банковскую гарантию, закончил свою деятельность до окончания срока гарантии, Поставщик обязан в течение десяти календарных дней уведомить </w:t>
      </w:r>
      <w:r w:rsidR="0002492B" w:rsidRPr="00D853A5">
        <w:rPr>
          <w:rFonts w:ascii="Times New Roman" w:eastAsia="Times New Roman" w:hAnsi="Times New Roman" w:cs="Times New Roman"/>
          <w:spacing w:val="-7"/>
          <w:sz w:val="28"/>
          <w:szCs w:val="28"/>
        </w:rPr>
        <w:t>Заказчика и предоставить новое обеспечение исполнения контракта на тех же условиях и в том же размере;</w:t>
      </w:r>
    </w:p>
    <w:p w:rsidR="0002492B" w:rsidRPr="00D853A5" w:rsidRDefault="0002492B"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 оригинал банковской гарантии передается Заказчику.</w:t>
      </w:r>
    </w:p>
    <w:p w:rsidR="0002492B" w:rsidRPr="00D853A5" w:rsidRDefault="0002492B"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9.5. Поставщик несет ответственность за подлинность и достоверность предоставленных документов об обеспечении исполнения контракта.</w:t>
      </w:r>
    </w:p>
    <w:p w:rsidR="0002492B" w:rsidRPr="00D853A5" w:rsidRDefault="0002492B"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9.6.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на соответствие банковской гарантии условиям, указанным в частях 2 и 3 ст. 45 Закона № 44-ФЗ. В случае отказа в принятии банковской гарантии Заказчик в срок, оговоренный выше, информирует Поставщика с указанием причин, послуживших основанием для отказа в письменной форме или в форме электронного документа.</w:t>
      </w:r>
    </w:p>
    <w:p w:rsidR="0002492B" w:rsidRPr="00D853A5" w:rsidRDefault="0002492B"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9.7.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sidRPr="00D853A5">
        <w:rPr>
          <w:rFonts w:ascii="Times New Roman" w:eastAsia="Times New Roman" w:hAnsi="Times New Roman" w:cs="Times New Roman"/>
          <w:spacing w:val="-7"/>
          <w:sz w:val="28"/>
          <w:szCs w:val="28"/>
        </w:rPr>
        <w:t>ии и ее</w:t>
      </w:r>
      <w:proofErr w:type="gramEnd"/>
      <w:r w:rsidRPr="00D853A5">
        <w:rPr>
          <w:rFonts w:ascii="Times New Roman" w:eastAsia="Times New Roman" w:hAnsi="Times New Roman" w:cs="Times New Roman"/>
          <w:spacing w:val="-7"/>
          <w:sz w:val="28"/>
          <w:szCs w:val="28"/>
        </w:rPr>
        <w:t xml:space="preserve"> достоверности.</w:t>
      </w:r>
    </w:p>
    <w:p w:rsidR="0002492B" w:rsidRPr="00D853A5" w:rsidRDefault="0002492B"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 xml:space="preserve">9.8. </w:t>
      </w:r>
      <w:r w:rsidR="00DC4615" w:rsidRPr="00D853A5">
        <w:rPr>
          <w:rFonts w:ascii="Times New Roman" w:eastAsia="Times New Roman" w:hAnsi="Times New Roman" w:cs="Times New Roman"/>
          <w:spacing w:val="-7"/>
          <w:sz w:val="28"/>
          <w:szCs w:val="28"/>
        </w:rPr>
        <w:t>В случае</w:t>
      </w:r>
      <w:proofErr w:type="gramStart"/>
      <w:r w:rsidR="00DC4615" w:rsidRPr="00D853A5">
        <w:rPr>
          <w:rFonts w:ascii="Times New Roman" w:eastAsia="Times New Roman" w:hAnsi="Times New Roman" w:cs="Times New Roman"/>
          <w:spacing w:val="-7"/>
          <w:sz w:val="28"/>
          <w:szCs w:val="28"/>
        </w:rPr>
        <w:t>,</w:t>
      </w:r>
      <w:proofErr w:type="gramEnd"/>
      <w:r w:rsidR="00DC4615" w:rsidRPr="00D853A5">
        <w:rPr>
          <w:rFonts w:ascii="Times New Roman" w:eastAsia="Times New Roman" w:hAnsi="Times New Roman" w:cs="Times New Roman"/>
          <w:spacing w:val="-7"/>
          <w:sz w:val="28"/>
          <w:szCs w:val="28"/>
        </w:rPr>
        <w:t xml:space="preserve"> если банк не подтверждает факт выдачи данной банковской гарантии в срок до заключения контракта, Поставщик признается уклонившимся от заключения контракта и сведения о нем вносятся в реестр недобросовестных поставщиков.</w:t>
      </w:r>
    </w:p>
    <w:p w:rsidR="00DC4615" w:rsidRPr="00D853A5" w:rsidRDefault="00DC4615"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9.9. В случае</w:t>
      </w:r>
      <w:proofErr w:type="gramStart"/>
      <w:r w:rsidRPr="00D853A5">
        <w:rPr>
          <w:rFonts w:ascii="Times New Roman" w:eastAsia="Times New Roman" w:hAnsi="Times New Roman" w:cs="Times New Roman"/>
          <w:spacing w:val="-7"/>
          <w:sz w:val="28"/>
          <w:szCs w:val="28"/>
        </w:rPr>
        <w:t>,</w:t>
      </w:r>
      <w:proofErr w:type="gramEnd"/>
      <w:r w:rsidRPr="00D853A5">
        <w:rPr>
          <w:rFonts w:ascii="Times New Roman" w:eastAsia="Times New Roman" w:hAnsi="Times New Roman" w:cs="Times New Roman"/>
          <w:spacing w:val="-7"/>
          <w:sz w:val="28"/>
          <w:szCs w:val="28"/>
        </w:rPr>
        <w:t xml:space="preserve">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сведения о Поставщике вносятся в реестр недобросовестных поставщиков.</w:t>
      </w:r>
    </w:p>
    <w:p w:rsidR="00DC4615" w:rsidRPr="00D853A5" w:rsidRDefault="00DC4615"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9.10. В случае</w:t>
      </w:r>
      <w:proofErr w:type="gramStart"/>
      <w:r w:rsidRPr="00D853A5">
        <w:rPr>
          <w:rFonts w:ascii="Times New Roman" w:eastAsia="Times New Roman" w:hAnsi="Times New Roman" w:cs="Times New Roman"/>
          <w:spacing w:val="-7"/>
          <w:sz w:val="28"/>
          <w:szCs w:val="28"/>
        </w:rPr>
        <w:t>,</w:t>
      </w:r>
      <w:proofErr w:type="gramEnd"/>
      <w:r w:rsidRPr="00D853A5">
        <w:rPr>
          <w:rFonts w:ascii="Times New Roman" w:eastAsia="Times New Roman" w:hAnsi="Times New Roman" w:cs="Times New Roman"/>
          <w:spacing w:val="-7"/>
          <w:sz w:val="28"/>
          <w:szCs w:val="28"/>
        </w:rPr>
        <w:t xml:space="preserve"> если Поставщик передал в залог денежные средства в качестве </w:t>
      </w:r>
      <w:r w:rsidRPr="00D853A5">
        <w:rPr>
          <w:rFonts w:ascii="Times New Roman" w:eastAsia="Times New Roman" w:hAnsi="Times New Roman" w:cs="Times New Roman"/>
          <w:spacing w:val="-7"/>
          <w:sz w:val="28"/>
          <w:szCs w:val="28"/>
        </w:rPr>
        <w:lastRenderedPageBreak/>
        <w:t>обеспечения исполнения обеспечения контракта, то:</w:t>
      </w:r>
    </w:p>
    <w:p w:rsidR="00DC4615" w:rsidRPr="00D853A5" w:rsidRDefault="00DC4615"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 денежные средства</w:t>
      </w:r>
      <w:r w:rsidR="00BA47D4" w:rsidRPr="00D853A5">
        <w:rPr>
          <w:rFonts w:ascii="Times New Roman" w:eastAsia="Times New Roman" w:hAnsi="Times New Roman" w:cs="Times New Roman"/>
          <w:spacing w:val="-7"/>
          <w:sz w:val="28"/>
          <w:szCs w:val="28"/>
        </w:rPr>
        <w:t xml:space="preserve"> перечисляются Поставщику на расчетный счет, факт внесения денежных средств подтверждается платежным поручением с отметкой банка об оплате. Платежное поручение направляется на электронную площадку. Оригинал платежного поручения передается Заказчику.</w:t>
      </w:r>
    </w:p>
    <w:p w:rsidR="00BA47D4" w:rsidRPr="00D853A5" w:rsidRDefault="00BA47D4"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9.11. Денежные средства, переданные в качестве обеспечения контракта, возвращаются Поставщику при условии надлежащего исполнения всего объема обязательств по настоящему контракту в течение 5 (пяти)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w:t>
      </w:r>
    </w:p>
    <w:p w:rsidR="00BA47D4" w:rsidRPr="00D853A5" w:rsidRDefault="00BA47D4" w:rsidP="00291EAB">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9.12. В случае неисполнения либо ненадлежащего исполнения Поставщиком своих обязательств по настоящему контракту, Заказчик вправе удержать всю сумму, перечисленную Поставщиком в качестве обеспечения исполнения настоящего контракта.</w:t>
      </w:r>
    </w:p>
    <w:p w:rsidR="00B50E56" w:rsidRDefault="00B50E56" w:rsidP="00B50E56">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pacing w:val="-7"/>
          <w:sz w:val="26"/>
          <w:szCs w:val="26"/>
        </w:rPr>
      </w:pPr>
    </w:p>
    <w:p w:rsidR="00B50E56" w:rsidRPr="00D662FD" w:rsidRDefault="00B50E56" w:rsidP="00B50E56">
      <w:pPr>
        <w:shd w:val="clear" w:color="auto" w:fill="FFFFFF"/>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10. СРОК ДЕЙСТВИЯ КОНТРАКТА</w:t>
      </w:r>
    </w:p>
    <w:p w:rsidR="00B50E56" w:rsidRPr="00D853A5" w:rsidRDefault="002F2A48" w:rsidP="002F2A48">
      <w:pPr>
        <w:tabs>
          <w:tab w:val="num"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ab/>
      </w:r>
      <w:r w:rsidR="00B50E56" w:rsidRPr="00D853A5">
        <w:rPr>
          <w:rFonts w:ascii="Times New Roman" w:eastAsia="Times New Roman" w:hAnsi="Times New Roman" w:cs="Times New Roman"/>
          <w:sz w:val="28"/>
          <w:szCs w:val="28"/>
        </w:rPr>
        <w:t>10.1. Настоящий контра</w:t>
      </w:r>
      <w:proofErr w:type="gramStart"/>
      <w:r w:rsidR="00B50E56" w:rsidRPr="00D853A5">
        <w:rPr>
          <w:rFonts w:ascii="Times New Roman" w:eastAsia="Times New Roman" w:hAnsi="Times New Roman" w:cs="Times New Roman"/>
          <w:sz w:val="28"/>
          <w:szCs w:val="28"/>
        </w:rPr>
        <w:t>кт вст</w:t>
      </w:r>
      <w:proofErr w:type="gramEnd"/>
      <w:r w:rsidR="00B50E56" w:rsidRPr="00D853A5">
        <w:rPr>
          <w:rFonts w:ascii="Times New Roman" w:eastAsia="Times New Roman" w:hAnsi="Times New Roman" w:cs="Times New Roman"/>
          <w:sz w:val="28"/>
          <w:szCs w:val="28"/>
        </w:rPr>
        <w:t>упает в силу с момента подписания его Сторонами и действует до «31» декабря 201</w:t>
      </w:r>
      <w:r w:rsidR="00B50E56" w:rsidRPr="00D853A5">
        <w:rPr>
          <w:rFonts w:ascii="Times New Roman" w:hAnsi="Times New Roman" w:cs="Times New Roman"/>
          <w:sz w:val="28"/>
          <w:szCs w:val="28"/>
        </w:rPr>
        <w:t>4</w:t>
      </w:r>
      <w:r w:rsidR="00B50E56" w:rsidRPr="00D853A5">
        <w:rPr>
          <w:rFonts w:ascii="Times New Roman" w:eastAsia="Times New Roman" w:hAnsi="Times New Roman" w:cs="Times New Roman"/>
          <w:sz w:val="28"/>
          <w:szCs w:val="28"/>
        </w:rPr>
        <w:t xml:space="preserve"> года, а в части обязательств, возникших в период действия настоящего Контракта, - до полного их исполнения Сторонами.</w:t>
      </w:r>
    </w:p>
    <w:p w:rsidR="00BA47D4" w:rsidRDefault="00BA47D4" w:rsidP="00B50E56">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pacing w:val="-7"/>
          <w:sz w:val="26"/>
          <w:szCs w:val="26"/>
        </w:rPr>
      </w:pPr>
    </w:p>
    <w:p w:rsidR="00BA47D4" w:rsidRDefault="00B50E56" w:rsidP="00BA47D4">
      <w:pPr>
        <w:widowControl w:val="0"/>
        <w:shd w:val="clear" w:color="auto" w:fill="FFFFFF"/>
        <w:tabs>
          <w:tab w:val="left" w:pos="720"/>
        </w:tabs>
        <w:autoSpaceDE w:val="0"/>
        <w:autoSpaceDN w:val="0"/>
        <w:adjustRightInd w:val="0"/>
        <w:spacing w:after="0" w:line="240" w:lineRule="auto"/>
        <w:ind w:firstLine="709"/>
        <w:jc w:val="center"/>
        <w:rPr>
          <w:rFonts w:ascii="Times New Roman" w:eastAsia="Times New Roman" w:hAnsi="Times New Roman" w:cs="Times New Roman"/>
          <w:spacing w:val="-7"/>
          <w:sz w:val="26"/>
          <w:szCs w:val="26"/>
        </w:rPr>
      </w:pPr>
      <w:r>
        <w:rPr>
          <w:rFonts w:ascii="Times New Roman" w:eastAsia="Times New Roman" w:hAnsi="Times New Roman" w:cs="Times New Roman"/>
          <w:spacing w:val="-7"/>
          <w:sz w:val="26"/>
          <w:szCs w:val="26"/>
        </w:rPr>
        <w:t>11</w:t>
      </w:r>
      <w:r w:rsidR="00BA47D4">
        <w:rPr>
          <w:rFonts w:ascii="Times New Roman" w:eastAsia="Times New Roman" w:hAnsi="Times New Roman" w:cs="Times New Roman"/>
          <w:spacing w:val="-7"/>
          <w:sz w:val="26"/>
          <w:szCs w:val="26"/>
        </w:rPr>
        <w:t>. ЗАКЛЮЧИТЕЛЬНЫЕ ПОЛОЖЕНИЯ.</w:t>
      </w:r>
    </w:p>
    <w:p w:rsidR="00BA47D4" w:rsidRPr="00D853A5" w:rsidRDefault="00B50E56" w:rsidP="00BA47D4">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11</w:t>
      </w:r>
      <w:r w:rsidR="00BA47D4" w:rsidRPr="00D853A5">
        <w:rPr>
          <w:rFonts w:ascii="Times New Roman" w:eastAsia="Times New Roman" w:hAnsi="Times New Roman" w:cs="Times New Roman"/>
          <w:spacing w:val="-7"/>
          <w:sz w:val="28"/>
          <w:szCs w:val="28"/>
        </w:rPr>
        <w:t>.1. Настоящий контракт составлен в двух экземплярах, имеющих равную юридическую силу, по одному экземпляру для каждой из Сторон.</w:t>
      </w:r>
    </w:p>
    <w:p w:rsidR="005449DC" w:rsidRPr="00D853A5" w:rsidRDefault="00B50E56" w:rsidP="00BA47D4">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11</w:t>
      </w:r>
      <w:r w:rsidR="005449DC" w:rsidRPr="00D853A5">
        <w:rPr>
          <w:rFonts w:ascii="Times New Roman" w:eastAsia="Times New Roman" w:hAnsi="Times New Roman" w:cs="Times New Roman"/>
          <w:spacing w:val="-7"/>
          <w:sz w:val="28"/>
          <w:szCs w:val="28"/>
        </w:rPr>
        <w:t>.2. К контракту прилагаются и являются неотъемлемой его частью:</w:t>
      </w:r>
    </w:p>
    <w:p w:rsidR="005449DC" w:rsidRPr="00D853A5" w:rsidRDefault="005449DC" w:rsidP="00BA47D4">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 спецификация (приложение №</w:t>
      </w:r>
      <w:r w:rsidR="00740228">
        <w:rPr>
          <w:rFonts w:ascii="Times New Roman" w:eastAsia="Times New Roman" w:hAnsi="Times New Roman" w:cs="Times New Roman"/>
          <w:spacing w:val="-7"/>
          <w:sz w:val="28"/>
          <w:szCs w:val="28"/>
        </w:rPr>
        <w:t xml:space="preserve"> </w:t>
      </w:r>
      <w:r w:rsidRPr="00D853A5">
        <w:rPr>
          <w:rFonts w:ascii="Times New Roman" w:eastAsia="Times New Roman" w:hAnsi="Times New Roman" w:cs="Times New Roman"/>
          <w:spacing w:val="-7"/>
          <w:sz w:val="28"/>
          <w:szCs w:val="28"/>
        </w:rPr>
        <w:t>1 к проекту муниципального контракта);</w:t>
      </w:r>
    </w:p>
    <w:p w:rsidR="005449DC" w:rsidRPr="00D853A5" w:rsidRDefault="005449DC" w:rsidP="00BA47D4">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r w:rsidRPr="00D853A5">
        <w:rPr>
          <w:rFonts w:ascii="Times New Roman" w:eastAsia="Times New Roman" w:hAnsi="Times New Roman" w:cs="Times New Roman"/>
          <w:spacing w:val="-7"/>
          <w:sz w:val="28"/>
          <w:szCs w:val="28"/>
        </w:rPr>
        <w:t>- акт приема-передачи к муниципальному контракту.</w:t>
      </w:r>
    </w:p>
    <w:p w:rsidR="008B4728" w:rsidRDefault="008B4728" w:rsidP="007720CE">
      <w:pPr>
        <w:shd w:val="clear" w:color="auto" w:fill="FFFFFF"/>
        <w:spacing w:after="0" w:line="240" w:lineRule="auto"/>
        <w:ind w:firstLine="709"/>
        <w:jc w:val="center"/>
        <w:rPr>
          <w:rFonts w:ascii="Times New Roman" w:eastAsia="Times New Roman" w:hAnsi="Times New Roman" w:cs="Times New Roman"/>
          <w:sz w:val="28"/>
          <w:szCs w:val="28"/>
        </w:rPr>
      </w:pPr>
    </w:p>
    <w:p w:rsidR="007720CE" w:rsidRDefault="00B50E56" w:rsidP="007720CE">
      <w:pPr>
        <w:shd w:val="clear" w:color="auto" w:fill="FFFFFF"/>
        <w:spacing w:after="0" w:line="240" w:lineRule="auto"/>
        <w:ind w:firstLine="709"/>
        <w:jc w:val="center"/>
        <w:rPr>
          <w:rFonts w:ascii="Times New Roman" w:eastAsia="Times New Roman" w:hAnsi="Times New Roman" w:cs="Times New Roman"/>
          <w:bCs/>
          <w:spacing w:val="-1"/>
          <w:sz w:val="26"/>
          <w:szCs w:val="26"/>
        </w:rPr>
      </w:pPr>
      <w:r>
        <w:rPr>
          <w:rFonts w:ascii="Times New Roman" w:eastAsia="Times New Roman" w:hAnsi="Times New Roman" w:cs="Times New Roman"/>
          <w:bCs/>
          <w:spacing w:val="-1"/>
          <w:sz w:val="26"/>
          <w:szCs w:val="26"/>
        </w:rPr>
        <w:t>12</w:t>
      </w:r>
      <w:r w:rsidR="00EC278A" w:rsidRPr="00D662FD">
        <w:rPr>
          <w:rFonts w:ascii="Times New Roman" w:eastAsia="Times New Roman" w:hAnsi="Times New Roman" w:cs="Times New Roman"/>
          <w:bCs/>
          <w:spacing w:val="-1"/>
          <w:sz w:val="26"/>
          <w:szCs w:val="26"/>
        </w:rPr>
        <w:t>. Ю</w:t>
      </w:r>
      <w:r w:rsidR="007720CE">
        <w:rPr>
          <w:rFonts w:ascii="Times New Roman" w:eastAsia="Times New Roman" w:hAnsi="Times New Roman" w:cs="Times New Roman"/>
          <w:bCs/>
          <w:spacing w:val="-1"/>
          <w:sz w:val="26"/>
          <w:szCs w:val="26"/>
        </w:rPr>
        <w:t>РИДИЧЕСКИЕ АДРЕСА, РЕКВИЗИТЫ, ПОДПИСИ И ПЕЧАТИ СТОРОН.</w:t>
      </w:r>
    </w:p>
    <w:p w:rsidR="001F5C4F" w:rsidRPr="00D662FD" w:rsidRDefault="001F5C4F" w:rsidP="005F5710">
      <w:pPr>
        <w:shd w:val="clear" w:color="auto" w:fill="FFFFFF"/>
        <w:spacing w:after="0" w:line="240" w:lineRule="auto"/>
        <w:ind w:firstLine="709"/>
        <w:jc w:val="both"/>
        <w:rPr>
          <w:rFonts w:ascii="Times New Roman" w:eastAsia="Times New Roman" w:hAnsi="Times New Roman" w:cs="Times New Roman"/>
          <w:bCs/>
          <w:spacing w:val="-1"/>
          <w:sz w:val="26"/>
          <w:szCs w:val="26"/>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5140"/>
      </w:tblGrid>
      <w:tr w:rsidR="007E33D5" w:rsidRPr="00D662FD" w:rsidTr="002F2BAE">
        <w:trPr>
          <w:trHeight w:val="5661"/>
          <w:jc w:val="center"/>
        </w:trPr>
        <w:tc>
          <w:tcPr>
            <w:tcW w:w="5143" w:type="dxa"/>
          </w:tcPr>
          <w:p w:rsidR="007E33D5" w:rsidRPr="00D853A5" w:rsidRDefault="007E33D5" w:rsidP="00720917">
            <w:pPr>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lastRenderedPageBreak/>
              <w:t>Заказчик:</w:t>
            </w:r>
          </w:p>
          <w:p w:rsidR="007E33D5" w:rsidRPr="00D853A5" w:rsidRDefault="007E33D5" w:rsidP="00720917">
            <w:pPr>
              <w:autoSpaceDN w:val="0"/>
              <w:adjustRightInd w:val="0"/>
              <w:spacing w:after="0" w:line="240" w:lineRule="auto"/>
              <w:rPr>
                <w:rFonts w:ascii="Times New Roman" w:hAnsi="Times New Roman" w:cs="Times New Roman"/>
                <w:bCs/>
                <w:sz w:val="24"/>
                <w:szCs w:val="24"/>
              </w:rPr>
            </w:pPr>
            <w:r w:rsidRPr="00D853A5">
              <w:rPr>
                <w:rFonts w:ascii="Times New Roman" w:hAnsi="Times New Roman" w:cs="Times New Roman"/>
                <w:bCs/>
                <w:sz w:val="24"/>
                <w:szCs w:val="24"/>
              </w:rPr>
              <w:t>Администрация муниципального образования «Ахтубинский район»</w:t>
            </w:r>
          </w:p>
          <w:p w:rsidR="007E33D5" w:rsidRPr="00D853A5" w:rsidRDefault="007E33D5" w:rsidP="00720917">
            <w:pPr>
              <w:autoSpaceDN w:val="0"/>
              <w:adjustRightInd w:val="0"/>
              <w:spacing w:after="0" w:line="240" w:lineRule="auto"/>
              <w:rPr>
                <w:rFonts w:ascii="Times New Roman" w:hAnsi="Times New Roman" w:cs="Times New Roman"/>
                <w:bCs/>
                <w:sz w:val="24"/>
                <w:szCs w:val="24"/>
              </w:rPr>
            </w:pPr>
            <w:r w:rsidRPr="00D853A5">
              <w:rPr>
                <w:rFonts w:ascii="Times New Roman" w:hAnsi="Times New Roman" w:cs="Times New Roman"/>
                <w:bCs/>
                <w:sz w:val="24"/>
                <w:szCs w:val="24"/>
              </w:rPr>
              <w:t>УФК по Астраханской области ГРКЦ ГУ Банка России по Астраханской области</w:t>
            </w:r>
          </w:p>
          <w:p w:rsidR="007E33D5" w:rsidRPr="00D853A5" w:rsidRDefault="007E33D5" w:rsidP="00720917">
            <w:pPr>
              <w:autoSpaceDN w:val="0"/>
              <w:adjustRightInd w:val="0"/>
              <w:spacing w:after="0" w:line="240" w:lineRule="auto"/>
              <w:rPr>
                <w:rFonts w:ascii="Times New Roman" w:hAnsi="Times New Roman" w:cs="Times New Roman"/>
                <w:bCs/>
                <w:sz w:val="24"/>
                <w:szCs w:val="24"/>
              </w:rPr>
            </w:pPr>
            <w:r w:rsidRPr="00D853A5">
              <w:rPr>
                <w:rFonts w:ascii="Times New Roman" w:hAnsi="Times New Roman" w:cs="Times New Roman"/>
                <w:bCs/>
                <w:sz w:val="24"/>
                <w:szCs w:val="24"/>
              </w:rPr>
              <w:t>ИНН 3012000794</w:t>
            </w:r>
          </w:p>
          <w:p w:rsidR="007E33D5" w:rsidRPr="00D853A5" w:rsidRDefault="007E33D5" w:rsidP="00720917">
            <w:pPr>
              <w:autoSpaceDN w:val="0"/>
              <w:adjustRightInd w:val="0"/>
              <w:spacing w:after="0" w:line="240" w:lineRule="auto"/>
              <w:rPr>
                <w:rFonts w:ascii="Times New Roman" w:hAnsi="Times New Roman" w:cs="Times New Roman"/>
                <w:bCs/>
                <w:sz w:val="24"/>
                <w:szCs w:val="24"/>
              </w:rPr>
            </w:pPr>
            <w:r w:rsidRPr="00D853A5">
              <w:rPr>
                <w:rFonts w:ascii="Times New Roman" w:hAnsi="Times New Roman" w:cs="Times New Roman"/>
                <w:bCs/>
                <w:sz w:val="24"/>
                <w:szCs w:val="24"/>
              </w:rPr>
              <w:t>КПП 300101001</w:t>
            </w:r>
          </w:p>
          <w:p w:rsidR="007E33D5" w:rsidRPr="00D853A5" w:rsidRDefault="007E33D5" w:rsidP="00720917">
            <w:pPr>
              <w:autoSpaceDN w:val="0"/>
              <w:adjustRightInd w:val="0"/>
              <w:spacing w:after="0" w:line="240" w:lineRule="auto"/>
              <w:rPr>
                <w:rFonts w:ascii="Times New Roman" w:hAnsi="Times New Roman" w:cs="Times New Roman"/>
                <w:bCs/>
                <w:sz w:val="24"/>
                <w:szCs w:val="24"/>
              </w:rPr>
            </w:pPr>
            <w:r w:rsidRPr="00D853A5">
              <w:rPr>
                <w:rFonts w:ascii="Times New Roman" w:hAnsi="Times New Roman" w:cs="Times New Roman"/>
                <w:bCs/>
                <w:sz w:val="24"/>
                <w:szCs w:val="24"/>
              </w:rPr>
              <w:t>ОКПО 04022688</w:t>
            </w:r>
          </w:p>
          <w:p w:rsidR="007E33D5" w:rsidRPr="00D853A5" w:rsidRDefault="007E33D5" w:rsidP="00720917">
            <w:pPr>
              <w:autoSpaceDN w:val="0"/>
              <w:adjustRightInd w:val="0"/>
              <w:spacing w:after="0" w:line="240" w:lineRule="auto"/>
              <w:rPr>
                <w:rFonts w:ascii="Times New Roman" w:hAnsi="Times New Roman" w:cs="Times New Roman"/>
                <w:bCs/>
                <w:sz w:val="24"/>
                <w:szCs w:val="24"/>
              </w:rPr>
            </w:pPr>
            <w:r w:rsidRPr="00D853A5">
              <w:rPr>
                <w:rFonts w:ascii="Times New Roman" w:hAnsi="Times New Roman" w:cs="Times New Roman"/>
                <w:bCs/>
                <w:sz w:val="24"/>
                <w:szCs w:val="24"/>
              </w:rPr>
              <w:t>ОГРН 1023000509498</w:t>
            </w:r>
          </w:p>
          <w:p w:rsidR="007E33D5" w:rsidRPr="00D853A5" w:rsidRDefault="007E33D5" w:rsidP="00720917">
            <w:pPr>
              <w:autoSpaceDN w:val="0"/>
              <w:adjustRightInd w:val="0"/>
              <w:spacing w:after="0" w:line="240" w:lineRule="auto"/>
              <w:rPr>
                <w:rFonts w:ascii="Times New Roman" w:hAnsi="Times New Roman" w:cs="Times New Roman"/>
                <w:bCs/>
                <w:sz w:val="24"/>
                <w:szCs w:val="24"/>
              </w:rPr>
            </w:pPr>
            <w:proofErr w:type="gramStart"/>
            <w:r w:rsidRPr="00D853A5">
              <w:rPr>
                <w:rFonts w:ascii="Times New Roman" w:hAnsi="Times New Roman" w:cs="Times New Roman"/>
                <w:bCs/>
                <w:sz w:val="24"/>
                <w:szCs w:val="24"/>
              </w:rPr>
              <w:t>р</w:t>
            </w:r>
            <w:proofErr w:type="gramEnd"/>
            <w:r w:rsidRPr="00D853A5">
              <w:rPr>
                <w:rFonts w:ascii="Times New Roman" w:hAnsi="Times New Roman" w:cs="Times New Roman"/>
                <w:bCs/>
                <w:sz w:val="24"/>
                <w:szCs w:val="24"/>
              </w:rPr>
              <w:t>/с 40204810400000000055</w:t>
            </w:r>
          </w:p>
          <w:p w:rsidR="007E33D5" w:rsidRPr="00D853A5" w:rsidRDefault="007E33D5" w:rsidP="00720917">
            <w:pPr>
              <w:autoSpaceDN w:val="0"/>
              <w:adjustRightInd w:val="0"/>
              <w:spacing w:after="0" w:line="240" w:lineRule="auto"/>
              <w:rPr>
                <w:rFonts w:ascii="Times New Roman" w:hAnsi="Times New Roman" w:cs="Times New Roman"/>
                <w:bCs/>
                <w:sz w:val="24"/>
                <w:szCs w:val="24"/>
              </w:rPr>
            </w:pPr>
            <w:r w:rsidRPr="00D853A5">
              <w:rPr>
                <w:rFonts w:ascii="Times New Roman" w:hAnsi="Times New Roman" w:cs="Times New Roman"/>
                <w:bCs/>
                <w:sz w:val="24"/>
                <w:szCs w:val="24"/>
              </w:rPr>
              <w:t>БИК 041203001</w:t>
            </w:r>
          </w:p>
          <w:p w:rsidR="007E33D5" w:rsidRPr="00D853A5" w:rsidRDefault="007E33D5" w:rsidP="00720917">
            <w:pPr>
              <w:autoSpaceDN w:val="0"/>
              <w:adjustRightInd w:val="0"/>
              <w:spacing w:after="0" w:line="240" w:lineRule="auto"/>
              <w:rPr>
                <w:rFonts w:ascii="Times New Roman" w:hAnsi="Times New Roman" w:cs="Times New Roman"/>
                <w:bCs/>
                <w:sz w:val="24"/>
                <w:szCs w:val="24"/>
              </w:rPr>
            </w:pPr>
            <w:proofErr w:type="gramStart"/>
            <w:r w:rsidRPr="00D853A5">
              <w:rPr>
                <w:rFonts w:ascii="Times New Roman" w:hAnsi="Times New Roman" w:cs="Times New Roman"/>
                <w:bCs/>
                <w:sz w:val="24"/>
                <w:szCs w:val="24"/>
              </w:rPr>
              <w:t>л</w:t>
            </w:r>
            <w:proofErr w:type="gramEnd"/>
            <w:r w:rsidRPr="00D853A5">
              <w:rPr>
                <w:rFonts w:ascii="Times New Roman" w:hAnsi="Times New Roman" w:cs="Times New Roman"/>
                <w:bCs/>
                <w:sz w:val="24"/>
                <w:szCs w:val="24"/>
              </w:rPr>
              <w:t>/с 03253007280</w:t>
            </w:r>
          </w:p>
          <w:p w:rsidR="007E33D5" w:rsidRPr="00D853A5" w:rsidRDefault="007E33D5" w:rsidP="00720917">
            <w:pPr>
              <w:autoSpaceDN w:val="0"/>
              <w:adjustRightInd w:val="0"/>
              <w:spacing w:after="0" w:line="240" w:lineRule="auto"/>
              <w:rPr>
                <w:rFonts w:ascii="Times New Roman" w:hAnsi="Times New Roman" w:cs="Times New Roman"/>
                <w:bCs/>
                <w:sz w:val="24"/>
                <w:szCs w:val="24"/>
              </w:rPr>
            </w:pPr>
            <w:r w:rsidRPr="00D853A5">
              <w:rPr>
                <w:rFonts w:ascii="Times New Roman" w:hAnsi="Times New Roman" w:cs="Times New Roman"/>
                <w:bCs/>
                <w:sz w:val="24"/>
                <w:szCs w:val="24"/>
              </w:rPr>
              <w:t>416500, г. Ахтубинск, Астраханская область, ул. Волгоградская, д. 141</w:t>
            </w:r>
          </w:p>
          <w:p w:rsidR="007E33D5" w:rsidRPr="00D853A5" w:rsidRDefault="007E33D5" w:rsidP="00EB4ED6">
            <w:pPr>
              <w:autoSpaceDN w:val="0"/>
              <w:adjustRightInd w:val="0"/>
              <w:spacing w:after="0" w:line="240" w:lineRule="auto"/>
              <w:ind w:firstLine="709"/>
              <w:rPr>
                <w:rFonts w:ascii="Times New Roman" w:hAnsi="Times New Roman" w:cs="Times New Roman"/>
                <w:bCs/>
                <w:sz w:val="24"/>
                <w:szCs w:val="24"/>
              </w:rPr>
            </w:pPr>
          </w:p>
          <w:p w:rsidR="007E33D5" w:rsidRPr="00D853A5" w:rsidRDefault="007E33D5" w:rsidP="00720917">
            <w:pPr>
              <w:autoSpaceDN w:val="0"/>
              <w:adjustRightInd w:val="0"/>
              <w:spacing w:after="0" w:line="240" w:lineRule="auto"/>
              <w:rPr>
                <w:rFonts w:ascii="Times New Roman" w:hAnsi="Times New Roman" w:cs="Times New Roman"/>
                <w:bCs/>
                <w:sz w:val="24"/>
                <w:szCs w:val="24"/>
              </w:rPr>
            </w:pPr>
            <w:r w:rsidRPr="00D853A5">
              <w:rPr>
                <w:rFonts w:ascii="Times New Roman" w:hAnsi="Times New Roman" w:cs="Times New Roman"/>
                <w:bCs/>
                <w:sz w:val="24"/>
                <w:szCs w:val="24"/>
              </w:rPr>
              <w:t>Глава МО «Ахтубинский район»</w:t>
            </w:r>
          </w:p>
          <w:p w:rsidR="007E33D5" w:rsidRPr="00D853A5" w:rsidRDefault="007E33D5" w:rsidP="00EB4ED6">
            <w:pPr>
              <w:autoSpaceDN w:val="0"/>
              <w:adjustRightInd w:val="0"/>
              <w:spacing w:after="0" w:line="240" w:lineRule="auto"/>
              <w:ind w:firstLine="709"/>
              <w:rPr>
                <w:rFonts w:ascii="Times New Roman" w:hAnsi="Times New Roman" w:cs="Times New Roman"/>
                <w:bCs/>
                <w:sz w:val="24"/>
                <w:szCs w:val="24"/>
              </w:rPr>
            </w:pPr>
          </w:p>
          <w:p w:rsidR="007E33D5" w:rsidRPr="00D853A5" w:rsidRDefault="007E33D5" w:rsidP="00720917">
            <w:pPr>
              <w:autoSpaceDN w:val="0"/>
              <w:adjustRightInd w:val="0"/>
              <w:spacing w:after="0" w:line="240" w:lineRule="auto"/>
              <w:rPr>
                <w:rFonts w:ascii="Times New Roman" w:hAnsi="Times New Roman" w:cs="Times New Roman"/>
                <w:bCs/>
                <w:sz w:val="24"/>
                <w:szCs w:val="24"/>
              </w:rPr>
            </w:pPr>
            <w:r w:rsidRPr="00D853A5">
              <w:rPr>
                <w:rFonts w:ascii="Times New Roman" w:hAnsi="Times New Roman" w:cs="Times New Roman"/>
                <w:bCs/>
                <w:sz w:val="24"/>
                <w:szCs w:val="24"/>
              </w:rPr>
              <w:t>____________________ В.А. Ведищев</w:t>
            </w:r>
          </w:p>
          <w:p w:rsidR="007E33D5" w:rsidRPr="00D853A5" w:rsidRDefault="007E33D5" w:rsidP="00EB4ED6">
            <w:pPr>
              <w:autoSpaceDE w:val="0"/>
              <w:autoSpaceDN w:val="0"/>
              <w:adjustRightInd w:val="0"/>
              <w:spacing w:after="0" w:line="240" w:lineRule="auto"/>
              <w:ind w:firstLine="709"/>
              <w:jc w:val="both"/>
              <w:rPr>
                <w:rFonts w:ascii="Times New Roman" w:hAnsi="Times New Roman" w:cs="Times New Roman"/>
                <w:spacing w:val="1"/>
                <w:sz w:val="24"/>
                <w:szCs w:val="24"/>
              </w:rPr>
            </w:pPr>
          </w:p>
          <w:p w:rsidR="007E33D5" w:rsidRPr="00D853A5" w:rsidRDefault="007E33D5" w:rsidP="00720917">
            <w:pPr>
              <w:autoSpaceDE w:val="0"/>
              <w:autoSpaceDN w:val="0"/>
              <w:adjustRightInd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 xml:space="preserve">«___» _________________ </w:t>
            </w:r>
            <w:smartTag w:uri="urn:schemas-microsoft-com:office:smarttags" w:element="metricconverter">
              <w:smartTagPr>
                <w:attr w:name="ProductID" w:val="2014 г"/>
              </w:smartTagPr>
              <w:r w:rsidRPr="00D853A5">
                <w:rPr>
                  <w:rFonts w:ascii="Times New Roman" w:hAnsi="Times New Roman" w:cs="Times New Roman"/>
                  <w:sz w:val="24"/>
                  <w:szCs w:val="24"/>
                </w:rPr>
                <w:t>2014 г</w:t>
              </w:r>
            </w:smartTag>
            <w:r w:rsidRPr="00D853A5">
              <w:rPr>
                <w:rFonts w:ascii="Times New Roman" w:hAnsi="Times New Roman" w:cs="Times New Roman"/>
                <w:sz w:val="24"/>
                <w:szCs w:val="24"/>
              </w:rPr>
              <w:t>.</w:t>
            </w:r>
          </w:p>
          <w:p w:rsidR="007E33D5" w:rsidRPr="00D853A5" w:rsidRDefault="00CB1E20" w:rsidP="00EB4ED6">
            <w:pPr>
              <w:autoSpaceDE w:val="0"/>
              <w:autoSpaceDN w:val="0"/>
              <w:adjustRightInd w:val="0"/>
              <w:spacing w:after="0" w:line="240" w:lineRule="auto"/>
              <w:ind w:firstLine="709"/>
              <w:jc w:val="both"/>
              <w:rPr>
                <w:rFonts w:ascii="Times New Roman" w:hAnsi="Times New Roman" w:cs="Times New Roman"/>
                <w:sz w:val="24"/>
                <w:szCs w:val="24"/>
              </w:rPr>
            </w:pPr>
            <w:r w:rsidRPr="00D853A5">
              <w:rPr>
                <w:rFonts w:ascii="Times New Roman" w:hAnsi="Times New Roman" w:cs="Times New Roman"/>
                <w:bCs/>
                <w:sz w:val="24"/>
                <w:szCs w:val="24"/>
              </w:rPr>
              <w:t xml:space="preserve">     </w:t>
            </w:r>
            <w:r w:rsidR="007E33D5" w:rsidRPr="00D853A5">
              <w:rPr>
                <w:rFonts w:ascii="Times New Roman" w:hAnsi="Times New Roman" w:cs="Times New Roman"/>
                <w:bCs/>
                <w:sz w:val="24"/>
                <w:szCs w:val="24"/>
              </w:rPr>
              <w:t>М. П.</w:t>
            </w:r>
          </w:p>
        </w:tc>
        <w:tc>
          <w:tcPr>
            <w:tcW w:w="5140" w:type="dxa"/>
          </w:tcPr>
          <w:p w:rsidR="007E33D5" w:rsidRPr="00D853A5" w:rsidRDefault="007E33D5" w:rsidP="00EB4ED6">
            <w:pPr>
              <w:widowControl w:val="0"/>
              <w:spacing w:after="0" w:line="240" w:lineRule="auto"/>
              <w:ind w:firstLine="709"/>
              <w:jc w:val="both"/>
              <w:rPr>
                <w:rFonts w:ascii="Times New Roman" w:hAnsi="Times New Roman" w:cs="Times New Roman"/>
                <w:bCs/>
                <w:sz w:val="24"/>
                <w:szCs w:val="24"/>
              </w:rPr>
            </w:pPr>
            <w:r w:rsidRPr="00D853A5">
              <w:rPr>
                <w:rFonts w:ascii="Times New Roman" w:hAnsi="Times New Roman" w:cs="Times New Roman"/>
                <w:bCs/>
                <w:sz w:val="24"/>
                <w:szCs w:val="24"/>
              </w:rPr>
              <w:t>Поставщик:</w:t>
            </w:r>
          </w:p>
          <w:p w:rsidR="007E33D5" w:rsidRPr="00D853A5" w:rsidRDefault="007E33D5" w:rsidP="00EB4ED6">
            <w:pPr>
              <w:widowControl w:val="0"/>
              <w:spacing w:after="0" w:line="240" w:lineRule="auto"/>
              <w:ind w:firstLine="709"/>
              <w:jc w:val="both"/>
              <w:rPr>
                <w:rFonts w:ascii="Times New Roman" w:hAnsi="Times New Roman" w:cs="Times New Roman"/>
                <w:bCs/>
                <w:sz w:val="24"/>
                <w:szCs w:val="24"/>
              </w:rPr>
            </w:pPr>
          </w:p>
          <w:p w:rsidR="007E33D5" w:rsidRPr="00D853A5" w:rsidRDefault="007E33D5" w:rsidP="00EB4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53A5">
              <w:rPr>
                <w:rFonts w:ascii="Times New Roman" w:hAnsi="Times New Roman" w:cs="Times New Roman"/>
                <w:sz w:val="24"/>
                <w:szCs w:val="24"/>
              </w:rPr>
              <w:t xml:space="preserve"> </w:t>
            </w:r>
          </w:p>
          <w:p w:rsidR="007E33D5" w:rsidRPr="00D853A5" w:rsidRDefault="007E33D5" w:rsidP="00EB4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33D5" w:rsidRPr="00D853A5" w:rsidRDefault="007E33D5" w:rsidP="00EB4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33D5" w:rsidRPr="00D853A5" w:rsidRDefault="007E33D5" w:rsidP="00EB4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33D5" w:rsidRPr="00D853A5" w:rsidRDefault="007E33D5" w:rsidP="00EB4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33D5" w:rsidRPr="00D853A5" w:rsidRDefault="007E33D5" w:rsidP="00EB4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33D5" w:rsidRPr="00D853A5" w:rsidRDefault="007E33D5" w:rsidP="00EB4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33D5" w:rsidRPr="00D853A5" w:rsidRDefault="007E33D5" w:rsidP="00EB4ED6">
            <w:pPr>
              <w:autoSpaceDE w:val="0"/>
              <w:autoSpaceDN w:val="0"/>
              <w:adjustRightInd w:val="0"/>
              <w:spacing w:after="0" w:line="240" w:lineRule="auto"/>
              <w:ind w:firstLine="709"/>
              <w:jc w:val="both"/>
              <w:rPr>
                <w:rFonts w:ascii="Times New Roman" w:hAnsi="Times New Roman" w:cs="Times New Roman"/>
                <w:sz w:val="24"/>
                <w:szCs w:val="24"/>
              </w:rPr>
            </w:pPr>
            <w:r w:rsidRPr="00D853A5">
              <w:rPr>
                <w:rFonts w:ascii="Times New Roman" w:hAnsi="Times New Roman" w:cs="Times New Roman"/>
                <w:sz w:val="24"/>
                <w:szCs w:val="24"/>
              </w:rPr>
              <w:t xml:space="preserve">  </w:t>
            </w:r>
          </w:p>
          <w:p w:rsidR="007E33D5" w:rsidRPr="00D853A5" w:rsidRDefault="007E33D5" w:rsidP="00EB4ED6">
            <w:pPr>
              <w:autoSpaceDE w:val="0"/>
              <w:autoSpaceDN w:val="0"/>
              <w:adjustRightInd w:val="0"/>
              <w:spacing w:after="0" w:line="240" w:lineRule="auto"/>
              <w:ind w:firstLine="709"/>
              <w:jc w:val="both"/>
              <w:rPr>
                <w:rFonts w:ascii="Times New Roman" w:hAnsi="Times New Roman" w:cs="Times New Roman"/>
                <w:sz w:val="24"/>
                <w:szCs w:val="24"/>
              </w:rPr>
            </w:pPr>
          </w:p>
          <w:p w:rsidR="007E33D5" w:rsidRPr="00D853A5" w:rsidRDefault="007E33D5" w:rsidP="00EB4ED6">
            <w:pPr>
              <w:autoSpaceDE w:val="0"/>
              <w:autoSpaceDN w:val="0"/>
              <w:adjustRightInd w:val="0"/>
              <w:spacing w:after="0" w:line="240" w:lineRule="auto"/>
              <w:ind w:firstLine="709"/>
              <w:jc w:val="both"/>
              <w:rPr>
                <w:rFonts w:ascii="Times New Roman" w:hAnsi="Times New Roman" w:cs="Times New Roman"/>
                <w:sz w:val="24"/>
                <w:szCs w:val="24"/>
              </w:rPr>
            </w:pPr>
          </w:p>
          <w:p w:rsidR="007E33D5" w:rsidRPr="00D853A5" w:rsidRDefault="007E33D5" w:rsidP="00EB4ED6">
            <w:pPr>
              <w:autoSpaceDE w:val="0"/>
              <w:autoSpaceDN w:val="0"/>
              <w:adjustRightInd w:val="0"/>
              <w:spacing w:after="0" w:line="240" w:lineRule="auto"/>
              <w:ind w:firstLine="709"/>
              <w:jc w:val="both"/>
              <w:rPr>
                <w:rFonts w:ascii="Times New Roman" w:hAnsi="Times New Roman" w:cs="Times New Roman"/>
                <w:sz w:val="24"/>
                <w:szCs w:val="24"/>
              </w:rPr>
            </w:pPr>
          </w:p>
          <w:p w:rsidR="007E33D5" w:rsidRPr="00D853A5" w:rsidRDefault="007E33D5" w:rsidP="00EB4ED6">
            <w:pPr>
              <w:autoSpaceDE w:val="0"/>
              <w:autoSpaceDN w:val="0"/>
              <w:adjustRightInd w:val="0"/>
              <w:spacing w:after="0" w:line="240" w:lineRule="auto"/>
              <w:ind w:firstLine="709"/>
              <w:jc w:val="both"/>
              <w:rPr>
                <w:rFonts w:ascii="Times New Roman" w:hAnsi="Times New Roman" w:cs="Times New Roman"/>
                <w:sz w:val="24"/>
                <w:szCs w:val="24"/>
              </w:rPr>
            </w:pPr>
          </w:p>
          <w:p w:rsidR="007E33D5" w:rsidRPr="00D853A5" w:rsidRDefault="007E33D5" w:rsidP="00EB4ED6">
            <w:pPr>
              <w:autoSpaceDE w:val="0"/>
              <w:autoSpaceDN w:val="0"/>
              <w:adjustRightInd w:val="0"/>
              <w:spacing w:after="0" w:line="240" w:lineRule="auto"/>
              <w:ind w:firstLine="709"/>
              <w:jc w:val="both"/>
              <w:rPr>
                <w:rFonts w:ascii="Times New Roman" w:hAnsi="Times New Roman" w:cs="Times New Roman"/>
                <w:sz w:val="24"/>
                <w:szCs w:val="24"/>
              </w:rPr>
            </w:pPr>
          </w:p>
          <w:p w:rsidR="007E33D5" w:rsidRPr="00D853A5" w:rsidRDefault="007E33D5" w:rsidP="00EB4ED6">
            <w:pPr>
              <w:autoSpaceDE w:val="0"/>
              <w:autoSpaceDN w:val="0"/>
              <w:adjustRightInd w:val="0"/>
              <w:spacing w:after="0" w:line="240" w:lineRule="auto"/>
              <w:ind w:firstLine="709"/>
              <w:jc w:val="both"/>
              <w:rPr>
                <w:rFonts w:ascii="Times New Roman" w:hAnsi="Times New Roman" w:cs="Times New Roman"/>
                <w:sz w:val="24"/>
                <w:szCs w:val="24"/>
              </w:rPr>
            </w:pPr>
          </w:p>
          <w:p w:rsidR="00720917" w:rsidRPr="00D853A5" w:rsidRDefault="00720917" w:rsidP="00EB4ED6">
            <w:pPr>
              <w:autoSpaceDE w:val="0"/>
              <w:autoSpaceDN w:val="0"/>
              <w:adjustRightInd w:val="0"/>
              <w:spacing w:after="0" w:line="240" w:lineRule="auto"/>
              <w:ind w:firstLine="709"/>
              <w:jc w:val="both"/>
              <w:rPr>
                <w:rFonts w:ascii="Times New Roman" w:hAnsi="Times New Roman" w:cs="Times New Roman"/>
                <w:sz w:val="24"/>
                <w:szCs w:val="24"/>
              </w:rPr>
            </w:pPr>
          </w:p>
          <w:p w:rsidR="007E33D5" w:rsidRPr="00D853A5" w:rsidRDefault="007E33D5" w:rsidP="00720917">
            <w:pPr>
              <w:autoSpaceDE w:val="0"/>
              <w:autoSpaceDN w:val="0"/>
              <w:adjustRightInd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_______________________/_____________/</w:t>
            </w:r>
          </w:p>
          <w:p w:rsidR="007E33D5" w:rsidRPr="00D853A5" w:rsidRDefault="007E33D5" w:rsidP="00EB4ED6">
            <w:pPr>
              <w:autoSpaceDE w:val="0"/>
              <w:autoSpaceDN w:val="0"/>
              <w:adjustRightInd w:val="0"/>
              <w:spacing w:after="0" w:line="240" w:lineRule="auto"/>
              <w:ind w:firstLine="709"/>
              <w:jc w:val="both"/>
              <w:rPr>
                <w:rFonts w:ascii="Times New Roman" w:hAnsi="Times New Roman" w:cs="Times New Roman"/>
                <w:sz w:val="24"/>
                <w:szCs w:val="24"/>
              </w:rPr>
            </w:pPr>
          </w:p>
          <w:p w:rsidR="007E33D5" w:rsidRPr="00D853A5" w:rsidRDefault="007E33D5" w:rsidP="00CB1E20">
            <w:pPr>
              <w:autoSpaceDE w:val="0"/>
              <w:autoSpaceDN w:val="0"/>
              <w:adjustRightInd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 xml:space="preserve">«___» ________________ </w:t>
            </w:r>
            <w:smartTag w:uri="urn:schemas-microsoft-com:office:smarttags" w:element="metricconverter">
              <w:smartTagPr>
                <w:attr w:name="ProductID" w:val="2014 г"/>
              </w:smartTagPr>
              <w:r w:rsidRPr="00D853A5">
                <w:rPr>
                  <w:rFonts w:ascii="Times New Roman" w:hAnsi="Times New Roman" w:cs="Times New Roman"/>
                  <w:sz w:val="24"/>
                  <w:szCs w:val="24"/>
                </w:rPr>
                <w:t>2014 г</w:t>
              </w:r>
            </w:smartTag>
            <w:r w:rsidRPr="00D853A5">
              <w:rPr>
                <w:rFonts w:ascii="Times New Roman" w:hAnsi="Times New Roman" w:cs="Times New Roman"/>
                <w:sz w:val="24"/>
                <w:szCs w:val="24"/>
              </w:rPr>
              <w:t>.</w:t>
            </w:r>
          </w:p>
          <w:p w:rsidR="007E33D5" w:rsidRPr="00D853A5" w:rsidRDefault="00CB1E20" w:rsidP="00EB4ED6">
            <w:pPr>
              <w:autoSpaceDE w:val="0"/>
              <w:autoSpaceDN w:val="0"/>
              <w:adjustRightInd w:val="0"/>
              <w:spacing w:after="0" w:line="240" w:lineRule="auto"/>
              <w:ind w:firstLine="709"/>
              <w:jc w:val="both"/>
              <w:rPr>
                <w:rFonts w:ascii="Times New Roman" w:hAnsi="Times New Roman" w:cs="Times New Roman"/>
                <w:sz w:val="24"/>
                <w:szCs w:val="24"/>
              </w:rPr>
            </w:pPr>
            <w:r w:rsidRPr="00D853A5">
              <w:rPr>
                <w:rFonts w:ascii="Times New Roman" w:hAnsi="Times New Roman" w:cs="Times New Roman"/>
                <w:bCs/>
                <w:sz w:val="24"/>
                <w:szCs w:val="24"/>
              </w:rPr>
              <w:t xml:space="preserve">      </w:t>
            </w:r>
            <w:r w:rsidR="007E33D5" w:rsidRPr="00D853A5">
              <w:rPr>
                <w:rFonts w:ascii="Times New Roman" w:hAnsi="Times New Roman" w:cs="Times New Roman"/>
                <w:bCs/>
                <w:sz w:val="24"/>
                <w:szCs w:val="24"/>
              </w:rPr>
              <w:t>М. П.</w:t>
            </w:r>
          </w:p>
        </w:tc>
      </w:tr>
    </w:tbl>
    <w:p w:rsidR="00B50E56" w:rsidRDefault="00B50E56" w:rsidP="00B50E56">
      <w:pPr>
        <w:autoSpaceDE w:val="0"/>
        <w:autoSpaceDN w:val="0"/>
        <w:adjustRightInd w:val="0"/>
        <w:spacing w:after="0" w:line="240" w:lineRule="auto"/>
        <w:rPr>
          <w:rFonts w:ascii="Times New Roman" w:eastAsia="Calibri" w:hAnsi="Times New Roman" w:cs="Times New Roman"/>
          <w:b/>
          <w:sz w:val="26"/>
          <w:szCs w:val="26"/>
          <w:lang w:eastAsia="en-US"/>
        </w:rPr>
      </w:pPr>
    </w:p>
    <w:p w:rsidR="00A60C69" w:rsidRDefault="00A60C69" w:rsidP="00B50E56">
      <w:pPr>
        <w:autoSpaceDE w:val="0"/>
        <w:autoSpaceDN w:val="0"/>
        <w:adjustRightInd w:val="0"/>
        <w:spacing w:after="0" w:line="240" w:lineRule="auto"/>
        <w:jc w:val="right"/>
        <w:rPr>
          <w:rFonts w:ascii="Times New Roman" w:hAnsi="Times New Roman" w:cs="Times New Roman"/>
          <w:sz w:val="26"/>
          <w:szCs w:val="26"/>
        </w:rPr>
      </w:pPr>
    </w:p>
    <w:p w:rsidR="00331106" w:rsidRDefault="00331106"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D853A5" w:rsidRDefault="00D853A5" w:rsidP="00B50E56">
      <w:pPr>
        <w:autoSpaceDE w:val="0"/>
        <w:autoSpaceDN w:val="0"/>
        <w:adjustRightInd w:val="0"/>
        <w:spacing w:after="0" w:line="240" w:lineRule="auto"/>
        <w:jc w:val="right"/>
        <w:rPr>
          <w:rFonts w:ascii="Times New Roman" w:hAnsi="Times New Roman" w:cs="Times New Roman"/>
          <w:sz w:val="26"/>
          <w:szCs w:val="26"/>
        </w:rPr>
      </w:pPr>
    </w:p>
    <w:p w:rsidR="0038718D" w:rsidRPr="00D853A5" w:rsidRDefault="00655BEE" w:rsidP="00B50E56">
      <w:pPr>
        <w:autoSpaceDE w:val="0"/>
        <w:autoSpaceDN w:val="0"/>
        <w:adjustRightInd w:val="0"/>
        <w:spacing w:after="0" w:line="240" w:lineRule="auto"/>
        <w:jc w:val="right"/>
        <w:rPr>
          <w:rFonts w:ascii="Times New Roman" w:hAnsi="Times New Roman" w:cs="Times New Roman"/>
          <w:sz w:val="28"/>
          <w:szCs w:val="28"/>
        </w:rPr>
      </w:pPr>
      <w:r w:rsidRPr="00D853A5">
        <w:rPr>
          <w:rFonts w:ascii="Times New Roman" w:hAnsi="Times New Roman" w:cs="Times New Roman"/>
          <w:sz w:val="28"/>
          <w:szCs w:val="28"/>
        </w:rPr>
        <w:lastRenderedPageBreak/>
        <w:t>Приложение № 1 к к</w:t>
      </w:r>
      <w:r w:rsidR="0038718D" w:rsidRPr="00D853A5">
        <w:rPr>
          <w:rFonts w:ascii="Times New Roman" w:hAnsi="Times New Roman" w:cs="Times New Roman"/>
          <w:sz w:val="28"/>
          <w:szCs w:val="28"/>
        </w:rPr>
        <w:t>онтракту</w:t>
      </w:r>
    </w:p>
    <w:p w:rsidR="0038718D" w:rsidRPr="00D853A5" w:rsidRDefault="0038718D" w:rsidP="0038718D">
      <w:pPr>
        <w:autoSpaceDE w:val="0"/>
        <w:autoSpaceDN w:val="0"/>
        <w:adjustRightInd w:val="0"/>
        <w:spacing w:after="0" w:line="240" w:lineRule="auto"/>
        <w:ind w:firstLine="720"/>
        <w:jc w:val="right"/>
        <w:rPr>
          <w:rFonts w:ascii="Times New Roman" w:hAnsi="Times New Roman" w:cs="Times New Roman"/>
          <w:sz w:val="28"/>
          <w:szCs w:val="28"/>
        </w:rPr>
      </w:pPr>
      <w:r w:rsidRPr="00D853A5">
        <w:rPr>
          <w:rFonts w:ascii="Times New Roman" w:hAnsi="Times New Roman" w:cs="Times New Roman"/>
          <w:sz w:val="28"/>
          <w:szCs w:val="28"/>
        </w:rPr>
        <w:t>№_____ от «___»__________ 2014 г.</w:t>
      </w:r>
    </w:p>
    <w:p w:rsidR="0038718D" w:rsidRPr="00D662FD" w:rsidRDefault="0038718D" w:rsidP="0038718D">
      <w:pPr>
        <w:autoSpaceDE w:val="0"/>
        <w:autoSpaceDN w:val="0"/>
        <w:adjustRightInd w:val="0"/>
        <w:spacing w:after="0" w:line="240" w:lineRule="auto"/>
        <w:ind w:firstLine="720"/>
        <w:jc w:val="both"/>
        <w:rPr>
          <w:rFonts w:ascii="Calibri" w:hAnsi="Calibri" w:cs="Calibri"/>
        </w:rPr>
      </w:pPr>
    </w:p>
    <w:p w:rsidR="0038718D" w:rsidRPr="00D662FD" w:rsidRDefault="0038718D" w:rsidP="0038718D">
      <w:pPr>
        <w:autoSpaceDE w:val="0"/>
        <w:autoSpaceDN w:val="0"/>
        <w:adjustRightInd w:val="0"/>
        <w:spacing w:after="0" w:line="240" w:lineRule="auto"/>
        <w:jc w:val="center"/>
        <w:rPr>
          <w:rFonts w:ascii="Times New Roman" w:hAnsi="Times New Roman" w:cs="Times New Roman"/>
          <w:bCs/>
          <w:sz w:val="26"/>
          <w:szCs w:val="26"/>
        </w:rPr>
      </w:pPr>
      <w:r w:rsidRPr="00D662FD">
        <w:rPr>
          <w:rFonts w:ascii="Times New Roman" w:hAnsi="Times New Roman" w:cs="Times New Roman"/>
          <w:bCs/>
          <w:sz w:val="26"/>
          <w:szCs w:val="26"/>
        </w:rPr>
        <w:t xml:space="preserve">СПЕЦИФИКАЦИЯ </w:t>
      </w:r>
    </w:p>
    <w:p w:rsidR="0038718D" w:rsidRPr="00D662FD" w:rsidRDefault="0038718D" w:rsidP="0038718D">
      <w:pPr>
        <w:autoSpaceDE w:val="0"/>
        <w:autoSpaceDN w:val="0"/>
        <w:adjustRightInd w:val="0"/>
        <w:spacing w:after="0" w:line="240" w:lineRule="auto"/>
        <w:jc w:val="center"/>
        <w:rPr>
          <w:rFonts w:ascii="Times New Roman" w:hAnsi="Times New Roman" w:cs="Times New Roman"/>
          <w:bCs/>
          <w:sz w:val="26"/>
          <w:szCs w:val="26"/>
        </w:rPr>
      </w:pPr>
    </w:p>
    <w:p w:rsidR="0038718D" w:rsidRPr="00D853A5" w:rsidRDefault="0038718D" w:rsidP="0038718D">
      <w:pPr>
        <w:autoSpaceDE w:val="0"/>
        <w:autoSpaceDN w:val="0"/>
        <w:adjustRightInd w:val="0"/>
        <w:spacing w:after="0" w:line="240" w:lineRule="auto"/>
        <w:jc w:val="center"/>
        <w:rPr>
          <w:rFonts w:ascii="Times New Roman" w:hAnsi="Times New Roman" w:cs="Times New Roman"/>
          <w:bCs/>
          <w:sz w:val="28"/>
          <w:szCs w:val="28"/>
        </w:rPr>
      </w:pPr>
      <w:r w:rsidRPr="00D853A5">
        <w:rPr>
          <w:rFonts w:ascii="Times New Roman" w:hAnsi="Times New Roman" w:cs="Times New Roman"/>
          <w:bCs/>
          <w:sz w:val="28"/>
          <w:szCs w:val="28"/>
        </w:rPr>
        <w:t xml:space="preserve">(ОКПД – </w:t>
      </w:r>
      <w:r w:rsidRPr="00D853A5">
        <w:rPr>
          <w:rFonts w:ascii="Times New Roman" w:eastAsiaTheme="minorHAnsi" w:hAnsi="Times New Roman" w:cs="Times New Roman"/>
          <w:sz w:val="28"/>
          <w:szCs w:val="28"/>
          <w:lang w:eastAsia="en-US"/>
        </w:rPr>
        <w:t xml:space="preserve">36.22.13.145, 28.75.24.119, </w:t>
      </w:r>
      <w:r w:rsidR="00B66B00" w:rsidRPr="00D853A5">
        <w:rPr>
          <w:rFonts w:ascii="Times New Roman" w:eastAsiaTheme="minorHAnsi" w:hAnsi="Times New Roman" w:cs="Times New Roman"/>
          <w:sz w:val="28"/>
          <w:szCs w:val="28"/>
          <w:lang w:eastAsia="en-US"/>
        </w:rPr>
        <w:t>22.22.13.210</w:t>
      </w:r>
      <w:r w:rsidRPr="00D853A5">
        <w:rPr>
          <w:rFonts w:ascii="Times New Roman" w:eastAsiaTheme="minorHAnsi" w:hAnsi="Times New Roman" w:cs="Times New Roman"/>
          <w:sz w:val="28"/>
          <w:szCs w:val="28"/>
          <w:lang w:eastAsia="en-US"/>
        </w:rPr>
        <w:t>)</w:t>
      </w:r>
    </w:p>
    <w:p w:rsidR="0038718D" w:rsidRPr="00D662FD" w:rsidRDefault="0038718D" w:rsidP="005F5710">
      <w:pPr>
        <w:pStyle w:val="ab"/>
        <w:spacing w:after="0" w:line="240" w:lineRule="auto"/>
        <w:ind w:firstLine="709"/>
        <w:jc w:val="right"/>
        <w:rPr>
          <w:rFonts w:ascii="Times New Roman" w:hAnsi="Times New Roman"/>
          <w:b/>
          <w:sz w:val="26"/>
          <w:szCs w:val="26"/>
        </w:rPr>
      </w:pPr>
    </w:p>
    <w:p w:rsidR="0038718D" w:rsidRPr="00D662FD" w:rsidRDefault="0038718D" w:rsidP="005F5710">
      <w:pPr>
        <w:pStyle w:val="ab"/>
        <w:spacing w:after="0" w:line="240" w:lineRule="auto"/>
        <w:ind w:firstLine="709"/>
        <w:jc w:val="right"/>
        <w:rPr>
          <w:rFonts w:ascii="Times New Roman" w:hAnsi="Times New Roman"/>
          <w:b/>
          <w:sz w:val="26"/>
          <w:szCs w:val="26"/>
        </w:rPr>
      </w:pPr>
    </w:p>
    <w:p w:rsidR="0038718D" w:rsidRPr="00D662FD" w:rsidRDefault="0038718D" w:rsidP="005F5710">
      <w:pPr>
        <w:pStyle w:val="ab"/>
        <w:spacing w:after="0" w:line="240" w:lineRule="auto"/>
        <w:ind w:firstLine="709"/>
        <w:jc w:val="right"/>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41"/>
        <w:gridCol w:w="1968"/>
        <w:gridCol w:w="912"/>
        <w:gridCol w:w="849"/>
        <w:gridCol w:w="5479"/>
      </w:tblGrid>
      <w:tr w:rsidR="00C51F1D" w:rsidRPr="00D662FD" w:rsidTr="00C51F1D">
        <w:trPr>
          <w:trHeight w:val="566"/>
        </w:trPr>
        <w:tc>
          <w:tcPr>
            <w:tcW w:w="28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w:t>
            </w:r>
          </w:p>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П.П.</w:t>
            </w:r>
          </w:p>
        </w:tc>
        <w:tc>
          <w:tcPr>
            <w:tcW w:w="1017"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Вид продукции</w:t>
            </w:r>
          </w:p>
        </w:tc>
        <w:tc>
          <w:tcPr>
            <w:tcW w:w="475" w:type="pct"/>
          </w:tcPr>
          <w:p w:rsidR="00C51F1D" w:rsidRPr="00D853A5" w:rsidRDefault="00095EA1" w:rsidP="00C608F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Объем </w:t>
            </w:r>
          </w:p>
          <w:p w:rsidR="00095EA1" w:rsidRPr="00D853A5" w:rsidRDefault="00095EA1" w:rsidP="00C608F4">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spellStart"/>
            <w:proofErr w:type="gramStart"/>
            <w:r w:rsidRPr="00D853A5">
              <w:rPr>
                <w:rFonts w:ascii="Times New Roman" w:eastAsiaTheme="minorHAnsi" w:hAnsi="Times New Roman" w:cs="Times New Roman"/>
                <w:sz w:val="24"/>
                <w:szCs w:val="24"/>
                <w:lang w:eastAsia="en-US"/>
              </w:rPr>
              <w:t>продук-ции</w:t>
            </w:r>
            <w:proofErr w:type="spellEnd"/>
            <w:proofErr w:type="gramEnd"/>
          </w:p>
        </w:tc>
        <w:tc>
          <w:tcPr>
            <w:tcW w:w="406" w:type="pct"/>
          </w:tcPr>
          <w:p w:rsidR="00C51F1D" w:rsidRPr="00D853A5" w:rsidRDefault="00095EA1" w:rsidP="00C608F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Ед. </w:t>
            </w:r>
          </w:p>
          <w:p w:rsidR="00C51F1D" w:rsidRPr="00D853A5" w:rsidRDefault="00095EA1" w:rsidP="00C608F4">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spellStart"/>
            <w:r w:rsidRPr="00D853A5">
              <w:rPr>
                <w:rFonts w:ascii="Times New Roman" w:eastAsiaTheme="minorHAnsi" w:hAnsi="Times New Roman" w:cs="Times New Roman"/>
                <w:sz w:val="24"/>
                <w:szCs w:val="24"/>
                <w:lang w:eastAsia="en-US"/>
              </w:rPr>
              <w:t>измере</w:t>
            </w:r>
            <w:proofErr w:type="spellEnd"/>
            <w:r w:rsidRPr="00D853A5">
              <w:rPr>
                <w:rFonts w:ascii="Times New Roman" w:eastAsiaTheme="minorHAnsi" w:hAnsi="Times New Roman" w:cs="Times New Roman"/>
                <w:sz w:val="24"/>
                <w:szCs w:val="24"/>
                <w:lang w:eastAsia="en-US"/>
              </w:rPr>
              <w:t>-</w:t>
            </w:r>
          </w:p>
          <w:p w:rsidR="00095EA1" w:rsidRPr="00D853A5" w:rsidRDefault="00095EA1" w:rsidP="00C608F4">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spellStart"/>
            <w:r w:rsidRPr="00D853A5">
              <w:rPr>
                <w:rFonts w:ascii="Times New Roman" w:eastAsiaTheme="minorHAnsi" w:hAnsi="Times New Roman" w:cs="Times New Roman"/>
                <w:sz w:val="24"/>
                <w:szCs w:val="24"/>
                <w:lang w:eastAsia="en-US"/>
              </w:rPr>
              <w:t>ния</w:t>
            </w:r>
            <w:proofErr w:type="spellEnd"/>
          </w:p>
        </w:tc>
        <w:tc>
          <w:tcPr>
            <w:tcW w:w="2817" w:type="pct"/>
          </w:tcPr>
          <w:p w:rsidR="00095EA1" w:rsidRPr="00D853A5" w:rsidRDefault="00095EA1" w:rsidP="00C51F1D">
            <w:pPr>
              <w:tabs>
                <w:tab w:val="left" w:pos="1050"/>
              </w:tabs>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Характеристики</w:t>
            </w:r>
          </w:p>
        </w:tc>
      </w:tr>
      <w:tr w:rsidR="00C51F1D" w:rsidRPr="00D662FD" w:rsidTr="00C51F1D">
        <w:trPr>
          <w:trHeight w:val="1214"/>
        </w:trPr>
        <w:tc>
          <w:tcPr>
            <w:tcW w:w="285" w:type="pct"/>
          </w:tcPr>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w:t>
            </w:r>
          </w:p>
        </w:tc>
        <w:tc>
          <w:tcPr>
            <w:tcW w:w="1017" w:type="pct"/>
          </w:tcPr>
          <w:p w:rsidR="00C51F1D"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Медаль </w:t>
            </w:r>
          </w:p>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диаметр 40-45мм </w:t>
            </w:r>
          </w:p>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цвет - золото</w:t>
            </w:r>
          </w:p>
        </w:tc>
        <w:tc>
          <w:tcPr>
            <w:tcW w:w="475" w:type="pct"/>
          </w:tcPr>
          <w:p w:rsidR="00095EA1" w:rsidRPr="00D853A5" w:rsidRDefault="00EB5DED"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65</w:t>
            </w:r>
            <w:r w:rsidR="00095EA1" w:rsidRPr="00D853A5">
              <w:rPr>
                <w:rFonts w:ascii="Times New Roman" w:eastAsiaTheme="minorHAnsi" w:hAnsi="Times New Roman" w:cs="Times New Roman"/>
                <w:sz w:val="24"/>
                <w:szCs w:val="24"/>
                <w:lang w:eastAsia="en-US"/>
              </w:rPr>
              <w:t>0</w:t>
            </w:r>
          </w:p>
          <w:p w:rsidR="00095EA1" w:rsidRPr="00D853A5" w:rsidRDefault="00095EA1" w:rsidP="00CA0BF9">
            <w:pPr>
              <w:autoSpaceDE w:val="0"/>
              <w:autoSpaceDN w:val="0"/>
              <w:adjustRightInd w:val="0"/>
              <w:rPr>
                <w:rFonts w:ascii="Times New Roman" w:eastAsiaTheme="minorHAnsi" w:hAnsi="Times New Roman" w:cs="Times New Roman"/>
                <w:sz w:val="24"/>
                <w:szCs w:val="24"/>
                <w:lang w:eastAsia="en-US"/>
              </w:rPr>
            </w:pP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p>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095EA1" w:rsidRPr="008B4728" w:rsidRDefault="00EB5DED" w:rsidP="00B71AA4">
            <w:pPr>
              <w:autoSpaceDE w:val="0"/>
              <w:autoSpaceDN w:val="0"/>
              <w:adjustRightInd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Медаль диаметром 40 мм, цвет под золото (серебро или бронзу). Медаль изготовлена из медно-латунного сплава. Медаль имеет круглую форму. На медали находится место под вкладыш диаметром 25 мм и глубиной 1 мм, расположенное справа от центра медали. Слева от места под вкладыш – орнамент в  виде кольцеобразных переплетенных линий. Толщина медали 2,5 мм.                                                                                                  Медаль имеет  круглое ушко для крепления ленты, размер ушка должен быть не менее 5 мм в высоту и 5 мм в ширину. Медаль комплектуется металлическим аверсом с полноцветным изображением, полноцветным ламинированным реверсом и лентой (шири</w:t>
            </w:r>
            <w:r w:rsidR="008B4728">
              <w:rPr>
                <w:rFonts w:ascii="Times New Roman" w:hAnsi="Times New Roman" w:cs="Times New Roman"/>
                <w:sz w:val="24"/>
                <w:szCs w:val="24"/>
              </w:rPr>
              <w:t xml:space="preserve">на  не более 11 мм, </w:t>
            </w:r>
            <w:proofErr w:type="spellStart"/>
            <w:r w:rsidR="008B4728">
              <w:rPr>
                <w:rFonts w:ascii="Times New Roman" w:hAnsi="Times New Roman" w:cs="Times New Roman"/>
                <w:sz w:val="24"/>
                <w:szCs w:val="24"/>
              </w:rPr>
              <w:t>триколор</w:t>
            </w:r>
            <w:proofErr w:type="spellEnd"/>
            <w:r w:rsidR="008B4728">
              <w:rPr>
                <w:rFonts w:ascii="Times New Roman" w:hAnsi="Times New Roman" w:cs="Times New Roman"/>
                <w:sz w:val="24"/>
                <w:szCs w:val="24"/>
              </w:rPr>
              <w:t xml:space="preserve">). </w:t>
            </w:r>
            <w:r w:rsidRPr="00D853A5">
              <w:rPr>
                <w:rFonts w:ascii="Times New Roman" w:hAnsi="Times New Roman" w:cs="Times New Roman"/>
                <w:sz w:val="24"/>
                <w:szCs w:val="24"/>
              </w:rPr>
              <w:t>Вставка – штампованная с изображением вида спорта или призового места.</w:t>
            </w:r>
          </w:p>
        </w:tc>
      </w:tr>
      <w:tr w:rsidR="00C51F1D" w:rsidRPr="00D662FD" w:rsidTr="00C51F1D">
        <w:trPr>
          <w:trHeight w:val="602"/>
        </w:trPr>
        <w:tc>
          <w:tcPr>
            <w:tcW w:w="285" w:type="pct"/>
          </w:tcPr>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w:t>
            </w:r>
          </w:p>
        </w:tc>
        <w:tc>
          <w:tcPr>
            <w:tcW w:w="1017" w:type="pct"/>
          </w:tcPr>
          <w:p w:rsidR="00C51F1D"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Медаль </w:t>
            </w:r>
          </w:p>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диаметр 40-45мм</w:t>
            </w:r>
          </w:p>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цвет - серебро</w:t>
            </w:r>
          </w:p>
        </w:tc>
        <w:tc>
          <w:tcPr>
            <w:tcW w:w="47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330</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095EA1" w:rsidRPr="00D853A5" w:rsidRDefault="00EB5DED" w:rsidP="00B71AA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 xml:space="preserve">Медаль диаметром 40 мм, цвет под золото (серебро или бронзу). Медаль изготовлена из медно-латунного сплава. Медаль имеет круглую форму. На медали находится место под вкладыш диаметром 25 мм и глубиной 1 мм, расположенное справа от центра медали. Слева от места под вкладыш – орнамент в  виде кольцеобразных переплетенных линий. Толщина медали 2,5 мм.                                                                                                  Медаль имеет  круглое ушко для крепления ленты, размер ушка должен быть не менее 5 мм в высоту и 5 мм в ширину. Медаль комплектуется металлическим аверсом с полноцветным изображением, полноцветным ламинированным реверсом и лентой (ширина  не более 11 мм, </w:t>
            </w:r>
            <w:proofErr w:type="spellStart"/>
            <w:r w:rsidRPr="00D853A5">
              <w:rPr>
                <w:rFonts w:ascii="Times New Roman" w:hAnsi="Times New Roman" w:cs="Times New Roman"/>
                <w:sz w:val="24"/>
                <w:szCs w:val="24"/>
              </w:rPr>
              <w:t>триколор</w:t>
            </w:r>
            <w:proofErr w:type="spellEnd"/>
            <w:r w:rsidRPr="00D853A5">
              <w:rPr>
                <w:rFonts w:ascii="Times New Roman" w:hAnsi="Times New Roman" w:cs="Times New Roman"/>
                <w:sz w:val="24"/>
                <w:szCs w:val="24"/>
              </w:rPr>
              <w:t>).  Вставка – штампованная с изображением вида спорта или призового места.</w:t>
            </w:r>
          </w:p>
        </w:tc>
      </w:tr>
      <w:tr w:rsidR="00C51F1D" w:rsidRPr="00D662FD" w:rsidTr="00C51F1D">
        <w:trPr>
          <w:trHeight w:val="602"/>
        </w:trPr>
        <w:tc>
          <w:tcPr>
            <w:tcW w:w="285" w:type="pct"/>
          </w:tcPr>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w:t>
            </w:r>
          </w:p>
        </w:tc>
        <w:tc>
          <w:tcPr>
            <w:tcW w:w="1017" w:type="pct"/>
          </w:tcPr>
          <w:p w:rsidR="00C51F1D"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Медаль </w:t>
            </w:r>
          </w:p>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диаметр 40-45мм</w:t>
            </w:r>
          </w:p>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цвет - бронза </w:t>
            </w:r>
          </w:p>
        </w:tc>
        <w:tc>
          <w:tcPr>
            <w:tcW w:w="47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300</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095EA1" w:rsidRPr="00D853A5" w:rsidRDefault="00EB5DED" w:rsidP="00B71AA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 xml:space="preserve">Медаль диаметром 40 мм, цвет под золото (серебро или бронзу). Медаль изготовлена из медно-латунного сплава. Медаль имеет круглую форму. На </w:t>
            </w:r>
            <w:r w:rsidRPr="00D853A5">
              <w:rPr>
                <w:rFonts w:ascii="Times New Roman" w:hAnsi="Times New Roman" w:cs="Times New Roman"/>
                <w:sz w:val="24"/>
                <w:szCs w:val="24"/>
              </w:rPr>
              <w:lastRenderedPageBreak/>
              <w:t xml:space="preserve">медали находится место под вкладыш диаметром 25 мм и глубиной 1 мм, расположенное справа от центра медали. Слева от места под вкладыш – орнамент в  виде кольцеобразных переплетенных линий. Толщина медали 2,5 мм.                                                                                                  Медаль имеет  круглое ушко для крепления ленты, размер ушка должен быть не менее 5 мм в высоту и 5 мм в ширину. Медаль комплектуется металлическим аверсом с полноцветным изображением, полноцветным ламинированным реверсом и лентой (ширина  не более 11 мм, </w:t>
            </w:r>
            <w:proofErr w:type="spellStart"/>
            <w:r w:rsidRPr="00D853A5">
              <w:rPr>
                <w:rFonts w:ascii="Times New Roman" w:hAnsi="Times New Roman" w:cs="Times New Roman"/>
                <w:sz w:val="24"/>
                <w:szCs w:val="24"/>
              </w:rPr>
              <w:t>триколор</w:t>
            </w:r>
            <w:proofErr w:type="spellEnd"/>
            <w:r w:rsidRPr="00D853A5">
              <w:rPr>
                <w:rFonts w:ascii="Times New Roman" w:hAnsi="Times New Roman" w:cs="Times New Roman"/>
                <w:sz w:val="24"/>
                <w:szCs w:val="24"/>
              </w:rPr>
              <w:t>).  Вставка – штампованная с изображением вида спорта или призового места.</w:t>
            </w:r>
          </w:p>
        </w:tc>
      </w:tr>
      <w:tr w:rsidR="00C51F1D" w:rsidRPr="00D662FD" w:rsidTr="00C51F1D">
        <w:trPr>
          <w:trHeight w:val="602"/>
        </w:trPr>
        <w:tc>
          <w:tcPr>
            <w:tcW w:w="285" w:type="pct"/>
          </w:tcPr>
          <w:p w:rsidR="00EB5DED" w:rsidRPr="00D853A5" w:rsidRDefault="000054C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lastRenderedPageBreak/>
              <w:t>4</w:t>
            </w:r>
          </w:p>
        </w:tc>
        <w:tc>
          <w:tcPr>
            <w:tcW w:w="1017" w:type="pct"/>
          </w:tcPr>
          <w:p w:rsidR="00C51F1D" w:rsidRPr="00D853A5" w:rsidRDefault="00EB5DED" w:rsidP="00EB5DE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Медаль </w:t>
            </w:r>
          </w:p>
          <w:p w:rsidR="00EB5DED" w:rsidRPr="00D853A5" w:rsidRDefault="00EB5DED" w:rsidP="00EB5DE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диаметр 40-45мм </w:t>
            </w:r>
          </w:p>
          <w:p w:rsidR="00EB5DED" w:rsidRPr="00D853A5" w:rsidRDefault="00EB5DED" w:rsidP="00EB5DE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цвет - золото</w:t>
            </w:r>
          </w:p>
        </w:tc>
        <w:tc>
          <w:tcPr>
            <w:tcW w:w="475" w:type="pct"/>
          </w:tcPr>
          <w:p w:rsidR="00EB5DED" w:rsidRPr="00D853A5" w:rsidRDefault="00EB5DED"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150</w:t>
            </w:r>
          </w:p>
        </w:tc>
        <w:tc>
          <w:tcPr>
            <w:tcW w:w="406" w:type="pct"/>
          </w:tcPr>
          <w:p w:rsidR="00EB5DED" w:rsidRPr="00D853A5" w:rsidRDefault="00EB5DED"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EB5DED" w:rsidRPr="00D853A5" w:rsidRDefault="00EB5DED" w:rsidP="00B71AA4">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 xml:space="preserve">Медаль диаметром 45 мм, цвет под золото. Медаль изготовлена из медно-латунного сплава. Медаль имеет круглую форму. На медали находится место под вкладыш диаметром 25 мм и глубиной 1 мм, расположенное в центре. Под вкладышем, по  всей окружности медали расположена стилизованная  лавровая ветвь. </w:t>
            </w:r>
            <w:proofErr w:type="gramStart"/>
            <w:r w:rsidRPr="00D853A5">
              <w:rPr>
                <w:rFonts w:ascii="Times New Roman" w:hAnsi="Times New Roman" w:cs="Times New Roman"/>
                <w:sz w:val="24"/>
                <w:szCs w:val="24"/>
              </w:rPr>
              <w:t>Ветви</w:t>
            </w:r>
            <w:proofErr w:type="gramEnd"/>
            <w:r w:rsidRPr="00D853A5">
              <w:rPr>
                <w:rFonts w:ascii="Times New Roman" w:hAnsi="Times New Roman" w:cs="Times New Roman"/>
                <w:sz w:val="24"/>
                <w:szCs w:val="24"/>
              </w:rPr>
              <w:t xml:space="preserve"> не перевязанные бантом. Толщина медали 3 мм. Медаль имеет  круглое ушко для крепления ленты, размер ушка должен быть не менее 5 мм в высоту и 5 мм в ширину.</w:t>
            </w:r>
          </w:p>
          <w:p w:rsidR="00EB5DED" w:rsidRPr="00D853A5" w:rsidRDefault="00EB5DED" w:rsidP="00B71AA4">
            <w:pPr>
              <w:autoSpaceDE w:val="0"/>
              <w:autoSpaceDN w:val="0"/>
              <w:adjustRightInd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 xml:space="preserve">Медаль комплектуется металлическим аверсом с полноцветным изображением, полноцветным ламинированным реверсом и лентой (ширина  не более 11 мм, </w:t>
            </w:r>
            <w:proofErr w:type="spellStart"/>
            <w:r w:rsidRPr="00D853A5">
              <w:rPr>
                <w:rFonts w:ascii="Times New Roman" w:hAnsi="Times New Roman" w:cs="Times New Roman"/>
                <w:sz w:val="24"/>
                <w:szCs w:val="24"/>
              </w:rPr>
              <w:t>триколор</w:t>
            </w:r>
            <w:proofErr w:type="spellEnd"/>
            <w:r w:rsidRPr="00D853A5">
              <w:rPr>
                <w:rFonts w:ascii="Times New Roman" w:hAnsi="Times New Roman" w:cs="Times New Roman"/>
                <w:sz w:val="24"/>
                <w:szCs w:val="24"/>
              </w:rPr>
              <w:t>).  Вставка – штампованная с изображением вида спорта или призового места.</w:t>
            </w:r>
          </w:p>
        </w:tc>
      </w:tr>
      <w:tr w:rsidR="00C51F1D" w:rsidRPr="00D662FD" w:rsidTr="00C51F1D">
        <w:trPr>
          <w:trHeight w:val="602"/>
        </w:trPr>
        <w:tc>
          <w:tcPr>
            <w:tcW w:w="285" w:type="pct"/>
          </w:tcPr>
          <w:p w:rsidR="00095EA1" w:rsidRPr="00D853A5" w:rsidRDefault="000054C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w:t>
            </w:r>
          </w:p>
        </w:tc>
        <w:tc>
          <w:tcPr>
            <w:tcW w:w="1017" w:type="pct"/>
          </w:tcPr>
          <w:p w:rsidR="00C51F1D"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Медаль </w:t>
            </w:r>
          </w:p>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диаметр 50мм</w:t>
            </w:r>
          </w:p>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цвет - золото</w:t>
            </w:r>
          </w:p>
        </w:tc>
        <w:tc>
          <w:tcPr>
            <w:tcW w:w="47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10</w:t>
            </w:r>
          </w:p>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095EA1" w:rsidRPr="00D853A5" w:rsidRDefault="00480648" w:rsidP="00B71AA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Медаль металлическая, покрытие под золото (серебро, бронзу) из высокопрочного сплава, с высококачественным покрытием и полировкой, с рельефом в виде лавровых ветвей, идущих из центра нижней части медали, где они пересекаются друг с другом и их переплетает лента. Лавровые ветви, идущие вверх и уменьшающиеся в размере к верхней части медали. В центре медали, между лавровыми ветвями в верхней части медали расположено место под вкладыш диаметром 25мм с полноцветным изображением по эскизу заказчика. В верхней части медали круглое ушко, под карабин для крепления ленты. Реверс полноцветный ламинированный. Внешний диаметр медали 50 мм. Лента цветов флага РФ, ширина - не менее 20мм, крепления для ленты.</w:t>
            </w:r>
          </w:p>
        </w:tc>
      </w:tr>
      <w:tr w:rsidR="00C51F1D" w:rsidRPr="00D662FD" w:rsidTr="00C51F1D">
        <w:trPr>
          <w:trHeight w:val="602"/>
        </w:trPr>
        <w:tc>
          <w:tcPr>
            <w:tcW w:w="285" w:type="pct"/>
          </w:tcPr>
          <w:p w:rsidR="00095EA1" w:rsidRPr="00D853A5" w:rsidRDefault="000054C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6</w:t>
            </w:r>
          </w:p>
        </w:tc>
        <w:tc>
          <w:tcPr>
            <w:tcW w:w="1017" w:type="pct"/>
          </w:tcPr>
          <w:p w:rsidR="00C51F1D"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Медаль </w:t>
            </w:r>
          </w:p>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диаметр 50мм</w:t>
            </w:r>
          </w:p>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цвет - серебро</w:t>
            </w:r>
          </w:p>
        </w:tc>
        <w:tc>
          <w:tcPr>
            <w:tcW w:w="47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10</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095EA1" w:rsidRPr="00D853A5" w:rsidRDefault="00480648" w:rsidP="00B71AA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 xml:space="preserve">Медаль металлическая, покрытие под золото (серебро, бронзу) из высокопрочного сплава, с высококачественным покрытием и полировкой, с </w:t>
            </w:r>
            <w:r w:rsidRPr="00D853A5">
              <w:rPr>
                <w:rFonts w:ascii="Times New Roman" w:hAnsi="Times New Roman" w:cs="Times New Roman"/>
                <w:sz w:val="24"/>
                <w:szCs w:val="24"/>
              </w:rPr>
              <w:lastRenderedPageBreak/>
              <w:t>рельефом в виде лавровых ветвей, идущих из центра нижней части медали, где они пересекаются друг с другом и их переплетает лента. Лавровые ветви, идущие вверх и уменьшающиеся в размере к верхней части медали. В центре медали, между лавровыми ветвями в верхней части медали расположено место под вкладыш диаметром 25мм с полноцветным изображением по эскизу заказчика. В верхней части медали круглое ушко, под карабин для крепления ленты. Реверс полноцветный ламинированный. Внешний диаметр медали 50 мм. Лента цветов флага РФ, ширина - не менее 20мм, крепления для ленты.</w:t>
            </w:r>
          </w:p>
        </w:tc>
      </w:tr>
      <w:tr w:rsidR="00C51F1D" w:rsidRPr="00D662FD" w:rsidTr="00C51F1D">
        <w:trPr>
          <w:trHeight w:val="602"/>
        </w:trPr>
        <w:tc>
          <w:tcPr>
            <w:tcW w:w="285" w:type="pct"/>
          </w:tcPr>
          <w:p w:rsidR="00095EA1" w:rsidRPr="00D853A5" w:rsidRDefault="000054C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lastRenderedPageBreak/>
              <w:t>7</w:t>
            </w:r>
          </w:p>
        </w:tc>
        <w:tc>
          <w:tcPr>
            <w:tcW w:w="1017" w:type="pct"/>
          </w:tcPr>
          <w:p w:rsidR="00C51F1D"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Медаль </w:t>
            </w:r>
          </w:p>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диаметр 50мм</w:t>
            </w:r>
          </w:p>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цвет - бронза</w:t>
            </w:r>
          </w:p>
        </w:tc>
        <w:tc>
          <w:tcPr>
            <w:tcW w:w="47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10</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095EA1" w:rsidRPr="00D853A5" w:rsidRDefault="004B3345" w:rsidP="00B71AA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Медаль металлическая, покрытие под золото (серебро, бронзу) из высокопрочного сплава, с высококачественным покрытием и полировкой, с рельефом в виде лавровых ветвей, идущих из центра нижней части медали, где они пересекаются друг с другом и их переплетает лента. Лавровые ветви, идущие вверх и уменьшающиеся в размере к верхней части медали. В центре медали, между лавровыми ветвями в верхней части медали расположено место под вкладыш диаметром 25мм с полноцветным изображением по эскизу заказчика. В верхней части медали круглое ушко, под карабин для крепления ленты. Реверс полноцветный ламинированный. Внешний диаметр медали 50 мм. Лента цветов флага РФ, ширина - не менее 20мм, крепления для ленты.</w:t>
            </w:r>
          </w:p>
        </w:tc>
      </w:tr>
      <w:tr w:rsidR="00C51F1D" w:rsidRPr="00D662FD" w:rsidTr="00C51F1D">
        <w:trPr>
          <w:trHeight w:val="419"/>
        </w:trPr>
        <w:tc>
          <w:tcPr>
            <w:tcW w:w="285" w:type="pct"/>
          </w:tcPr>
          <w:p w:rsidR="00095EA1" w:rsidRPr="00D853A5" w:rsidRDefault="000054C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8</w:t>
            </w:r>
          </w:p>
        </w:tc>
        <w:tc>
          <w:tcPr>
            <w:tcW w:w="1017" w:type="pct"/>
          </w:tcPr>
          <w:p w:rsidR="00C51F1D" w:rsidRPr="00D853A5" w:rsidRDefault="00E76AE8"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Кубок </w:t>
            </w:r>
          </w:p>
          <w:p w:rsidR="00095EA1" w:rsidRPr="00D853A5" w:rsidRDefault="00E76AE8"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высота 31 </w:t>
            </w:r>
            <w:r w:rsidR="00095EA1" w:rsidRPr="00D853A5">
              <w:rPr>
                <w:rFonts w:ascii="Times New Roman" w:eastAsiaTheme="minorHAnsi" w:hAnsi="Times New Roman" w:cs="Times New Roman"/>
                <w:sz w:val="24"/>
                <w:szCs w:val="24"/>
                <w:lang w:eastAsia="en-US"/>
              </w:rPr>
              <w:t>см</w:t>
            </w:r>
          </w:p>
        </w:tc>
        <w:tc>
          <w:tcPr>
            <w:tcW w:w="475" w:type="pct"/>
          </w:tcPr>
          <w:p w:rsidR="00095EA1" w:rsidRPr="00D853A5" w:rsidRDefault="00E76AE8"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14</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E76AE8" w:rsidRPr="00D853A5" w:rsidRDefault="00E76AE8" w:rsidP="00B71AA4">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 xml:space="preserve">Кубок, высота 31 (28, 26) см. Кубок состоит из трех элементов: чаша,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цоколь. Чаша кубка изготовлена из стали, с гальваническим покрытием. Цвет - золото. Диаметр 120 (100, 80) мм.  Чаша без ручек, с орнаментом по окружности чаши, чередующиеся горизонтальные полоски с выпуклым треугольником, вверху чаши выпуклая линия расположенная волной по всей окружности чаши.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составной золотого цвета, верхняя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в виде конуса с угловыми и четко-выраженными гранями с вогнутыми линиями в виде декора треугольной формы. К основанию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расширяется, гладкая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переходит в рельефный декор по окружности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в виде ромбиков. Цоколь кубка имеет квадратную форму. Материал - искусственный камень. Цвет - белый. Размер 75х75х30 мм (65х65х30, 63х63х20).</w:t>
            </w:r>
          </w:p>
          <w:p w:rsidR="00095EA1" w:rsidRPr="00D853A5" w:rsidRDefault="00E76AE8" w:rsidP="00B71AA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Кубок комплектуется полноцветной металлической вставкой и полноцветной металлической табличкой по запросу Заказчика.</w:t>
            </w:r>
          </w:p>
        </w:tc>
      </w:tr>
      <w:tr w:rsidR="00C51F1D" w:rsidRPr="00D662FD" w:rsidTr="00C51F1D">
        <w:trPr>
          <w:trHeight w:val="419"/>
        </w:trPr>
        <w:tc>
          <w:tcPr>
            <w:tcW w:w="285" w:type="pct"/>
          </w:tcPr>
          <w:p w:rsidR="00095EA1" w:rsidRPr="00D853A5" w:rsidRDefault="000054C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lastRenderedPageBreak/>
              <w:t>9</w:t>
            </w:r>
          </w:p>
        </w:tc>
        <w:tc>
          <w:tcPr>
            <w:tcW w:w="1017" w:type="pct"/>
          </w:tcPr>
          <w:p w:rsidR="00C51F1D" w:rsidRPr="00D853A5" w:rsidRDefault="00E76AE8"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Кубок </w:t>
            </w:r>
          </w:p>
          <w:p w:rsidR="00095EA1" w:rsidRPr="00D853A5" w:rsidRDefault="00E76AE8"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высота 28 </w:t>
            </w:r>
            <w:r w:rsidR="00095EA1" w:rsidRPr="00D853A5">
              <w:rPr>
                <w:rFonts w:ascii="Times New Roman" w:eastAsiaTheme="minorHAnsi" w:hAnsi="Times New Roman" w:cs="Times New Roman"/>
                <w:sz w:val="24"/>
                <w:szCs w:val="24"/>
                <w:lang w:eastAsia="en-US"/>
              </w:rPr>
              <w:t>см</w:t>
            </w:r>
          </w:p>
        </w:tc>
        <w:tc>
          <w:tcPr>
            <w:tcW w:w="475" w:type="pct"/>
          </w:tcPr>
          <w:p w:rsidR="00095EA1" w:rsidRPr="00D853A5" w:rsidRDefault="00E76AE8"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14</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E76AE8" w:rsidRPr="00D853A5" w:rsidRDefault="00E76AE8" w:rsidP="00B71AA4">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 xml:space="preserve">Кубок, высота 31 (28, 26) см. Кубок состоит из трех элементов: чаша,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цоколь. Чаша кубка изготовлена из стали, с гальваническим покрытием. Цвет - золото. Диаметр 120 (100, 80) мм.  Чаша без ручек, с орнаментом по окружности чаши, чередующиеся горизонтальные полоски с выпуклым треугольником, вверху чаши выпуклая линия расположенная волной по всей окружности чаши.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составной золотого цвета, верхняя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в виде конуса с угловыми и четко-выраженными гранями с вогнутыми линиями в виде декора треугольной формы. К основанию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расширяется, гладкая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переходит в рельефный декор по окружности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в виде ромбиков. Цоколь кубка имеет квадратную форму. Материал - искусственный камень. Цвет - белый. Размер 75х75х30 мм (65х65х30, 63х63х20).</w:t>
            </w:r>
          </w:p>
          <w:p w:rsidR="00095EA1" w:rsidRPr="00D853A5" w:rsidRDefault="00E76AE8" w:rsidP="00B71AA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Кубок комплектуется полноцветной металлической вставкой и полноцветной металлической табличкой по запросу Заказчика.</w:t>
            </w:r>
          </w:p>
        </w:tc>
      </w:tr>
      <w:tr w:rsidR="00C51F1D" w:rsidRPr="00D662FD" w:rsidTr="00C51F1D">
        <w:trPr>
          <w:trHeight w:val="419"/>
        </w:trPr>
        <w:tc>
          <w:tcPr>
            <w:tcW w:w="285" w:type="pct"/>
          </w:tcPr>
          <w:p w:rsidR="00095EA1" w:rsidRPr="00D853A5" w:rsidRDefault="000054C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10</w:t>
            </w:r>
          </w:p>
        </w:tc>
        <w:tc>
          <w:tcPr>
            <w:tcW w:w="1017" w:type="pct"/>
          </w:tcPr>
          <w:p w:rsidR="00C51F1D" w:rsidRPr="00D853A5" w:rsidRDefault="00E76AE8"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Кубок </w:t>
            </w:r>
          </w:p>
          <w:p w:rsidR="00095EA1" w:rsidRPr="00D853A5" w:rsidRDefault="00E76AE8"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высота 26 </w:t>
            </w:r>
            <w:r w:rsidR="00095EA1" w:rsidRPr="00D853A5">
              <w:rPr>
                <w:rFonts w:ascii="Times New Roman" w:eastAsiaTheme="minorHAnsi" w:hAnsi="Times New Roman" w:cs="Times New Roman"/>
                <w:sz w:val="24"/>
                <w:szCs w:val="24"/>
                <w:lang w:eastAsia="en-US"/>
              </w:rPr>
              <w:t>см</w:t>
            </w:r>
          </w:p>
        </w:tc>
        <w:tc>
          <w:tcPr>
            <w:tcW w:w="475" w:type="pct"/>
          </w:tcPr>
          <w:p w:rsidR="00095EA1" w:rsidRPr="00D853A5" w:rsidRDefault="00E76AE8"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14</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E76AE8" w:rsidRPr="00D853A5" w:rsidRDefault="00E76AE8" w:rsidP="00B71AA4">
            <w:pPr>
              <w:widowControl w:val="0"/>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 xml:space="preserve">Кубок, высота 31 (28, 26) см. Кубок состоит из трех элементов: чаша,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цоколь. Чаша кубка изготовлена из стали, с гальваническим покрытием. Цвет - золото. Диаметр 120 (100, 80) мм.  Чаша без ручек, с орнаментом по окружности чаши, чередующиеся горизонтальные полоски с выпуклым треугольником, вверху чаши выпуклая линия расположенная волной по всей окружности чаши.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составной золотого цвета, верхняя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в виде конуса с угловыми и четко-выраженными гранями с вогнутыми линиями в виде декора треугольной формы. К основанию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расширяется, гладкая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переходит в рельефный декор по окружности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в виде ромбиков. Цоколь кубка имеет квадратную форму. Материал - искусственный камень. Цвет - белый. Размер 75х75х30 мм (65х65х30, 63х63х20).</w:t>
            </w:r>
          </w:p>
          <w:p w:rsidR="00095EA1" w:rsidRPr="00D853A5" w:rsidRDefault="00E76AE8" w:rsidP="00B71AA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Кубок комплектуется полноцветной металлической вставкой и полноцветной металлической табличкой по запросу Заказчика.</w:t>
            </w:r>
          </w:p>
        </w:tc>
      </w:tr>
      <w:tr w:rsidR="00C51F1D" w:rsidRPr="00D662FD" w:rsidTr="00C51F1D">
        <w:trPr>
          <w:trHeight w:val="419"/>
        </w:trPr>
        <w:tc>
          <w:tcPr>
            <w:tcW w:w="285" w:type="pct"/>
          </w:tcPr>
          <w:p w:rsidR="00095EA1" w:rsidRPr="00D853A5" w:rsidRDefault="000054C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11</w:t>
            </w:r>
          </w:p>
        </w:tc>
        <w:tc>
          <w:tcPr>
            <w:tcW w:w="1017" w:type="pct"/>
          </w:tcPr>
          <w:p w:rsidR="00C51F1D"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Кубок </w:t>
            </w:r>
          </w:p>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высота 33см</w:t>
            </w:r>
          </w:p>
        </w:tc>
        <w:tc>
          <w:tcPr>
            <w:tcW w:w="47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095EA1" w:rsidRPr="00D853A5" w:rsidRDefault="00655BEE" w:rsidP="00B71AA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 xml:space="preserve">Кубок, высота 33 </w:t>
            </w:r>
            <w:r w:rsidR="001D7732" w:rsidRPr="00D853A5">
              <w:rPr>
                <w:rFonts w:ascii="Times New Roman" w:hAnsi="Times New Roman" w:cs="Times New Roman"/>
                <w:sz w:val="24"/>
                <w:szCs w:val="24"/>
              </w:rPr>
              <w:t xml:space="preserve">см. Состоит из трех элементов: чаша, </w:t>
            </w:r>
            <w:proofErr w:type="spellStart"/>
            <w:r w:rsidR="001D7732" w:rsidRPr="00D853A5">
              <w:rPr>
                <w:rFonts w:ascii="Times New Roman" w:hAnsi="Times New Roman" w:cs="Times New Roman"/>
                <w:sz w:val="24"/>
                <w:szCs w:val="24"/>
              </w:rPr>
              <w:t>стем</w:t>
            </w:r>
            <w:proofErr w:type="spellEnd"/>
            <w:r w:rsidR="001D7732" w:rsidRPr="00D853A5">
              <w:rPr>
                <w:rFonts w:ascii="Times New Roman" w:hAnsi="Times New Roman" w:cs="Times New Roman"/>
                <w:sz w:val="24"/>
                <w:szCs w:val="24"/>
              </w:rPr>
              <w:t xml:space="preserve">, цоколь. Чаша кубка имеет диаметр 160 (140, 120) мм. Чаша кубка изготовлена из стали с гальваническим покрытием, цвет внутри и снаружи - золото. К чаше прикреплены ручки, выступающие за её края. Ручки украшены объемными линиями. Чаша гладкая, по диагонали по всему периметру чаша украшена вертикальными прерывистыми, углубленными линиями. </w:t>
            </w:r>
            <w:proofErr w:type="spellStart"/>
            <w:r w:rsidR="001D7732" w:rsidRPr="00D853A5">
              <w:rPr>
                <w:rFonts w:ascii="Times New Roman" w:hAnsi="Times New Roman" w:cs="Times New Roman"/>
                <w:sz w:val="24"/>
                <w:szCs w:val="24"/>
              </w:rPr>
              <w:t>Стем</w:t>
            </w:r>
            <w:proofErr w:type="spellEnd"/>
            <w:r w:rsidR="001D7732" w:rsidRPr="00D853A5">
              <w:rPr>
                <w:rFonts w:ascii="Times New Roman" w:hAnsi="Times New Roman" w:cs="Times New Roman"/>
                <w:sz w:val="24"/>
                <w:szCs w:val="24"/>
              </w:rPr>
              <w:t xml:space="preserve"> кубка изготовлен из </w:t>
            </w:r>
            <w:r w:rsidR="001D7732" w:rsidRPr="00D853A5">
              <w:rPr>
                <w:rFonts w:ascii="Times New Roman" w:hAnsi="Times New Roman" w:cs="Times New Roman"/>
                <w:sz w:val="24"/>
                <w:szCs w:val="24"/>
              </w:rPr>
              <w:lastRenderedPageBreak/>
              <w:t xml:space="preserve">металлизированного пластика, цвет - золото. Верхняя часть </w:t>
            </w:r>
            <w:proofErr w:type="spellStart"/>
            <w:r w:rsidR="001D7732" w:rsidRPr="00D853A5">
              <w:rPr>
                <w:rFonts w:ascii="Times New Roman" w:hAnsi="Times New Roman" w:cs="Times New Roman"/>
                <w:sz w:val="24"/>
                <w:szCs w:val="24"/>
              </w:rPr>
              <w:t>стема</w:t>
            </w:r>
            <w:proofErr w:type="spellEnd"/>
            <w:r w:rsidR="001D7732" w:rsidRPr="00D853A5">
              <w:rPr>
                <w:rFonts w:ascii="Times New Roman" w:hAnsi="Times New Roman" w:cs="Times New Roman"/>
                <w:sz w:val="24"/>
                <w:szCs w:val="24"/>
              </w:rPr>
              <w:t xml:space="preserve"> имеет форму перевернутого вытянутого конуса. Посередине место под вставку диаметром 25мм с полноцветным изображением. К месту под вставку идут четыре полоски, смыкающиеся в месте под вставку. Верхнюю и нижнюю часть </w:t>
            </w:r>
            <w:proofErr w:type="spellStart"/>
            <w:r w:rsidR="001D7732" w:rsidRPr="00D853A5">
              <w:rPr>
                <w:rFonts w:ascii="Times New Roman" w:hAnsi="Times New Roman" w:cs="Times New Roman"/>
                <w:sz w:val="24"/>
                <w:szCs w:val="24"/>
              </w:rPr>
              <w:t>стема</w:t>
            </w:r>
            <w:proofErr w:type="spellEnd"/>
            <w:r w:rsidR="001D7732" w:rsidRPr="00D853A5">
              <w:rPr>
                <w:rFonts w:ascii="Times New Roman" w:hAnsi="Times New Roman" w:cs="Times New Roman"/>
                <w:sz w:val="24"/>
                <w:szCs w:val="24"/>
              </w:rPr>
              <w:t xml:space="preserve"> соединяет кольцо золотого цвета. Нижняя часть </w:t>
            </w:r>
            <w:proofErr w:type="spellStart"/>
            <w:r w:rsidR="001D7732" w:rsidRPr="00D853A5">
              <w:rPr>
                <w:rFonts w:ascii="Times New Roman" w:hAnsi="Times New Roman" w:cs="Times New Roman"/>
                <w:sz w:val="24"/>
                <w:szCs w:val="24"/>
              </w:rPr>
              <w:t>стема</w:t>
            </w:r>
            <w:proofErr w:type="spellEnd"/>
            <w:r w:rsidR="001D7732" w:rsidRPr="00D853A5">
              <w:rPr>
                <w:rFonts w:ascii="Times New Roman" w:hAnsi="Times New Roman" w:cs="Times New Roman"/>
                <w:sz w:val="24"/>
                <w:szCs w:val="24"/>
              </w:rPr>
              <w:t xml:space="preserve"> имеет форму конуса. По всей окружности она украшена тремя вогнутыми линиями, идущими по диагонали по всему диаметру. Две линии из трех прерывистые. Цоколь пластиковый. Имеет форму шестигранной пирамиды с отступом у основания. Цвет черный. Размер 85х85х75 (75х75х65, 68х68х62) мм.</w:t>
            </w:r>
          </w:p>
        </w:tc>
      </w:tr>
      <w:tr w:rsidR="00C51F1D" w:rsidRPr="00D662FD" w:rsidTr="00C51F1D">
        <w:trPr>
          <w:trHeight w:val="419"/>
        </w:trPr>
        <w:tc>
          <w:tcPr>
            <w:tcW w:w="285" w:type="pct"/>
          </w:tcPr>
          <w:p w:rsidR="00095EA1" w:rsidRPr="00D853A5" w:rsidRDefault="000054C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lastRenderedPageBreak/>
              <w:t>12</w:t>
            </w:r>
          </w:p>
        </w:tc>
        <w:tc>
          <w:tcPr>
            <w:tcW w:w="1017" w:type="pct"/>
          </w:tcPr>
          <w:p w:rsidR="00C51F1D"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Кубок </w:t>
            </w:r>
          </w:p>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высота 29см</w:t>
            </w:r>
          </w:p>
        </w:tc>
        <w:tc>
          <w:tcPr>
            <w:tcW w:w="47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095EA1" w:rsidRPr="00D853A5" w:rsidRDefault="00D72698" w:rsidP="00B71AA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 xml:space="preserve">Кубок, высота 29 </w:t>
            </w:r>
            <w:r w:rsidR="001D7732" w:rsidRPr="00D853A5">
              <w:rPr>
                <w:rFonts w:ascii="Times New Roman" w:hAnsi="Times New Roman" w:cs="Times New Roman"/>
                <w:sz w:val="24"/>
                <w:szCs w:val="24"/>
              </w:rPr>
              <w:t xml:space="preserve">см. Состоит из трех элементов: чаша, </w:t>
            </w:r>
            <w:proofErr w:type="spellStart"/>
            <w:r w:rsidR="001D7732" w:rsidRPr="00D853A5">
              <w:rPr>
                <w:rFonts w:ascii="Times New Roman" w:hAnsi="Times New Roman" w:cs="Times New Roman"/>
                <w:sz w:val="24"/>
                <w:szCs w:val="24"/>
              </w:rPr>
              <w:t>стем</w:t>
            </w:r>
            <w:proofErr w:type="spellEnd"/>
            <w:r w:rsidR="001D7732" w:rsidRPr="00D853A5">
              <w:rPr>
                <w:rFonts w:ascii="Times New Roman" w:hAnsi="Times New Roman" w:cs="Times New Roman"/>
                <w:sz w:val="24"/>
                <w:szCs w:val="24"/>
              </w:rPr>
              <w:t xml:space="preserve">, цоколь. Чаша кубка имеет диаметр 160 (140, 120) мм. Чаша кубка изготовлена из стали с гальваническим покрытием, цвет внутри и снаружи - золото. К чаше прикреплены ручки, выступающие за её края. Ручки украшены объемными линиями. Чаша гладкая, по диагонали по всему периметру чаша украшена вертикальными прерывистыми, углубленными линиями. </w:t>
            </w:r>
            <w:proofErr w:type="spellStart"/>
            <w:r w:rsidR="001D7732" w:rsidRPr="00D853A5">
              <w:rPr>
                <w:rFonts w:ascii="Times New Roman" w:hAnsi="Times New Roman" w:cs="Times New Roman"/>
                <w:sz w:val="24"/>
                <w:szCs w:val="24"/>
              </w:rPr>
              <w:t>Стем</w:t>
            </w:r>
            <w:proofErr w:type="spellEnd"/>
            <w:r w:rsidR="001D7732" w:rsidRPr="00D853A5">
              <w:rPr>
                <w:rFonts w:ascii="Times New Roman" w:hAnsi="Times New Roman" w:cs="Times New Roman"/>
                <w:sz w:val="24"/>
                <w:szCs w:val="24"/>
              </w:rPr>
              <w:t xml:space="preserve"> кубка изготовлен из металлизированного пластика, цвет - золото. Верхняя часть </w:t>
            </w:r>
            <w:proofErr w:type="spellStart"/>
            <w:r w:rsidR="001D7732" w:rsidRPr="00D853A5">
              <w:rPr>
                <w:rFonts w:ascii="Times New Roman" w:hAnsi="Times New Roman" w:cs="Times New Roman"/>
                <w:sz w:val="24"/>
                <w:szCs w:val="24"/>
              </w:rPr>
              <w:t>стема</w:t>
            </w:r>
            <w:proofErr w:type="spellEnd"/>
            <w:r w:rsidR="001D7732" w:rsidRPr="00D853A5">
              <w:rPr>
                <w:rFonts w:ascii="Times New Roman" w:hAnsi="Times New Roman" w:cs="Times New Roman"/>
                <w:sz w:val="24"/>
                <w:szCs w:val="24"/>
              </w:rPr>
              <w:t xml:space="preserve"> имеет форму перевернутого вытянутого конуса. Посередине место под вставку диаметром 25мм с полноцветным изображением. К месту под вставку идут четыре полоски, смыкающиеся в месте под вставку. Верхнюю и нижнюю часть </w:t>
            </w:r>
            <w:proofErr w:type="spellStart"/>
            <w:r w:rsidR="001D7732" w:rsidRPr="00D853A5">
              <w:rPr>
                <w:rFonts w:ascii="Times New Roman" w:hAnsi="Times New Roman" w:cs="Times New Roman"/>
                <w:sz w:val="24"/>
                <w:szCs w:val="24"/>
              </w:rPr>
              <w:t>стема</w:t>
            </w:r>
            <w:proofErr w:type="spellEnd"/>
            <w:r w:rsidR="001D7732" w:rsidRPr="00D853A5">
              <w:rPr>
                <w:rFonts w:ascii="Times New Roman" w:hAnsi="Times New Roman" w:cs="Times New Roman"/>
                <w:sz w:val="24"/>
                <w:szCs w:val="24"/>
              </w:rPr>
              <w:t xml:space="preserve"> соединяет кольцо золотого цвета. Нижняя часть </w:t>
            </w:r>
            <w:proofErr w:type="spellStart"/>
            <w:r w:rsidR="001D7732" w:rsidRPr="00D853A5">
              <w:rPr>
                <w:rFonts w:ascii="Times New Roman" w:hAnsi="Times New Roman" w:cs="Times New Roman"/>
                <w:sz w:val="24"/>
                <w:szCs w:val="24"/>
              </w:rPr>
              <w:t>стема</w:t>
            </w:r>
            <w:proofErr w:type="spellEnd"/>
            <w:r w:rsidR="001D7732" w:rsidRPr="00D853A5">
              <w:rPr>
                <w:rFonts w:ascii="Times New Roman" w:hAnsi="Times New Roman" w:cs="Times New Roman"/>
                <w:sz w:val="24"/>
                <w:szCs w:val="24"/>
              </w:rPr>
              <w:t xml:space="preserve"> имеет форму конуса. По всей окружности она украшена тремя вогнутыми линиями, идущими по диагонали по всему диаметру. Две линии из трех прерывистые. Цоколь пластиковый. Имеет форму шестигранной пирамиды с отступом у основания. Цвет черный. Размер 85х85х75 (75х75х65, 68х68х62) мм.</w:t>
            </w:r>
          </w:p>
        </w:tc>
      </w:tr>
      <w:tr w:rsidR="00C51F1D" w:rsidRPr="00D662FD" w:rsidTr="00C51F1D">
        <w:trPr>
          <w:trHeight w:val="419"/>
        </w:trPr>
        <w:tc>
          <w:tcPr>
            <w:tcW w:w="285" w:type="pct"/>
          </w:tcPr>
          <w:p w:rsidR="00095EA1" w:rsidRPr="00D853A5" w:rsidRDefault="000054C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13</w:t>
            </w:r>
          </w:p>
        </w:tc>
        <w:tc>
          <w:tcPr>
            <w:tcW w:w="1017" w:type="pct"/>
          </w:tcPr>
          <w:p w:rsidR="00C51F1D"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Кубок </w:t>
            </w:r>
          </w:p>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высота 24см</w:t>
            </w:r>
          </w:p>
        </w:tc>
        <w:tc>
          <w:tcPr>
            <w:tcW w:w="47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095EA1" w:rsidRPr="00D853A5" w:rsidRDefault="001D7732" w:rsidP="007D4CD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 xml:space="preserve">Кубок, высота </w:t>
            </w:r>
            <w:r w:rsidR="007D4CD3" w:rsidRPr="00D853A5">
              <w:rPr>
                <w:rFonts w:ascii="Times New Roman" w:hAnsi="Times New Roman" w:cs="Times New Roman"/>
                <w:sz w:val="24"/>
                <w:szCs w:val="24"/>
              </w:rPr>
              <w:t xml:space="preserve">24 </w:t>
            </w:r>
            <w:r w:rsidRPr="00D853A5">
              <w:rPr>
                <w:rFonts w:ascii="Times New Roman" w:hAnsi="Times New Roman" w:cs="Times New Roman"/>
                <w:sz w:val="24"/>
                <w:szCs w:val="24"/>
              </w:rPr>
              <w:t xml:space="preserve">см. Состоит из трех элементов: чаша,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цоколь. Чаша кубка имеет диаметр 160 (140, 120) мм. Чаша кубка изготовлена из стали с гальваническим покрытием, цвет внутри и снаружи - золото. К чаше прикреплены ручки, выступающие за её края. Ручки украшены объемными линиями. Чаша гладкая, по диагонали по всему периметру чаша украшена вертикальными прерывистыми, углубленными линиями.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кубка изготовлен из металлизированного пластика, цвет - золото. Верхняя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имеет форму перевернутого вытянутого конуса. Посередине место под вставку </w:t>
            </w:r>
            <w:r w:rsidRPr="00D853A5">
              <w:rPr>
                <w:rFonts w:ascii="Times New Roman" w:hAnsi="Times New Roman" w:cs="Times New Roman"/>
                <w:sz w:val="24"/>
                <w:szCs w:val="24"/>
              </w:rPr>
              <w:lastRenderedPageBreak/>
              <w:t xml:space="preserve">диаметром 25мм с полноцветным изображением. К месту под вставку идут четыре полоски, смыкающиеся в месте под вставку. Верхнюю и нижнюю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соединяет кольцо золотого цвета. Нижняя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имеет форму конуса. По всей окружности она украшена тремя вогнутыми линиями, идущими по диагонали по всему диаметру. Две линии из трех прерывистые. Цоколь пластиковый. Имеет форму шестигранной пирамиды с отступом у основания. Цвет черный. Размер 85х85х75 (75х75х65, 68х68х62) мм.</w:t>
            </w:r>
          </w:p>
        </w:tc>
      </w:tr>
      <w:tr w:rsidR="00C51F1D" w:rsidRPr="00D662FD" w:rsidTr="00C51F1D">
        <w:trPr>
          <w:trHeight w:val="419"/>
        </w:trPr>
        <w:tc>
          <w:tcPr>
            <w:tcW w:w="285" w:type="pct"/>
          </w:tcPr>
          <w:p w:rsidR="00095EA1" w:rsidRPr="00D853A5" w:rsidRDefault="000054C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lastRenderedPageBreak/>
              <w:t>14</w:t>
            </w:r>
          </w:p>
        </w:tc>
        <w:tc>
          <w:tcPr>
            <w:tcW w:w="1017" w:type="pct"/>
          </w:tcPr>
          <w:p w:rsidR="00C51F1D"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Кубок </w:t>
            </w:r>
          </w:p>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высота 28см</w:t>
            </w:r>
          </w:p>
        </w:tc>
        <w:tc>
          <w:tcPr>
            <w:tcW w:w="47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095EA1" w:rsidRPr="00D853A5" w:rsidRDefault="00550CEB" w:rsidP="00B71AA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 xml:space="preserve">Кубок, высота 28 см. Состоит из трех элементов: чаша,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цоколь. Чаша кубка имеет диаметр не менее 120 мм. Чаша кубка изготовлена из стали с гальваническим покрытием, цвет внутри и снаружи - золото. К чаше прикреплены ручки, выступающие за её края. Ручки украшены объемными линиями. Чаша гладкая, по диагонали по всему периметру чаша украшена вертикальными прерывистыми, углубленными линиями. </w:t>
            </w:r>
            <w:proofErr w:type="spellStart"/>
            <w:r w:rsidRPr="00D853A5">
              <w:rPr>
                <w:rFonts w:ascii="Times New Roman" w:hAnsi="Times New Roman" w:cs="Times New Roman"/>
                <w:sz w:val="24"/>
                <w:szCs w:val="24"/>
              </w:rPr>
              <w:t>Стем</w:t>
            </w:r>
            <w:proofErr w:type="spellEnd"/>
            <w:r w:rsidRPr="00D853A5">
              <w:rPr>
                <w:rFonts w:ascii="Times New Roman" w:hAnsi="Times New Roman" w:cs="Times New Roman"/>
                <w:sz w:val="24"/>
                <w:szCs w:val="24"/>
              </w:rPr>
              <w:t xml:space="preserve"> кубка изготовлен из металлизированного пластика, цвет - золото. Верхняя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имеет форму перевернутого вытянутого конуса. Посередине место под вставку диаметром 25мм с полноцветным изображением. К месту под вставку идут четыре полоски, смыкающиеся в месте под вставку. Верхнюю и нижнюю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соединяет кольцо золотого цвета. Нижняя часть </w:t>
            </w:r>
            <w:proofErr w:type="spellStart"/>
            <w:r w:rsidRPr="00D853A5">
              <w:rPr>
                <w:rFonts w:ascii="Times New Roman" w:hAnsi="Times New Roman" w:cs="Times New Roman"/>
                <w:sz w:val="24"/>
                <w:szCs w:val="24"/>
              </w:rPr>
              <w:t>стема</w:t>
            </w:r>
            <w:proofErr w:type="spellEnd"/>
            <w:r w:rsidRPr="00D853A5">
              <w:rPr>
                <w:rFonts w:ascii="Times New Roman" w:hAnsi="Times New Roman" w:cs="Times New Roman"/>
                <w:sz w:val="24"/>
                <w:szCs w:val="24"/>
              </w:rPr>
              <w:t xml:space="preserve"> имеет форму конуса. По всей окружности она украшена тремя вогнутыми линиями, идущими по диагонали по всему диаметру. Две линии из трех прерывистые. Цоколь пластиковый. Имеет форму шестигранной пирамиды с отступом у основания. Цвет черный. Размер 85х85х75 (75х75х65, 68х68х62) мм.</w:t>
            </w:r>
          </w:p>
        </w:tc>
      </w:tr>
      <w:tr w:rsidR="00C51F1D" w:rsidRPr="00D662FD" w:rsidTr="00C51F1D">
        <w:trPr>
          <w:trHeight w:val="638"/>
        </w:trPr>
        <w:tc>
          <w:tcPr>
            <w:tcW w:w="285" w:type="pct"/>
          </w:tcPr>
          <w:p w:rsidR="00095EA1" w:rsidRPr="00D853A5" w:rsidRDefault="000054C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15</w:t>
            </w:r>
          </w:p>
        </w:tc>
        <w:tc>
          <w:tcPr>
            <w:tcW w:w="1017" w:type="pct"/>
          </w:tcPr>
          <w:p w:rsidR="00C51F1D" w:rsidRPr="00D853A5" w:rsidRDefault="00095EA1" w:rsidP="00095E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Фигурка </w:t>
            </w:r>
          </w:p>
          <w:p w:rsidR="00C51F1D" w:rsidRPr="00D853A5" w:rsidRDefault="00095EA1" w:rsidP="00095E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пластиковая </w:t>
            </w:r>
          </w:p>
          <w:p w:rsidR="00C51F1D" w:rsidRPr="00D853A5" w:rsidRDefault="00095EA1" w:rsidP="00095E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на основании </w:t>
            </w:r>
          </w:p>
          <w:p w:rsidR="00095EA1" w:rsidRPr="00D853A5" w:rsidRDefault="00095EA1" w:rsidP="00095E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из мрамора</w:t>
            </w:r>
          </w:p>
        </w:tc>
        <w:tc>
          <w:tcPr>
            <w:tcW w:w="47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60</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095EA1" w:rsidRPr="00D853A5" w:rsidRDefault="001D41B0" w:rsidP="00B71AA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 xml:space="preserve">Приз представляет собой объемную фигуру из литого утяжеленного металлизированного пластика. </w:t>
            </w:r>
            <w:proofErr w:type="gramStart"/>
            <w:r w:rsidRPr="00D853A5">
              <w:rPr>
                <w:rFonts w:ascii="Times New Roman" w:hAnsi="Times New Roman" w:cs="Times New Roman"/>
                <w:sz w:val="24"/>
                <w:szCs w:val="24"/>
              </w:rPr>
              <w:t>Приз представляет собой основу из двух наложенных друг на друга треугольника, на одном из которых изображена объемная фигура спортсмена (в ассортименте).</w:t>
            </w:r>
            <w:proofErr w:type="gramEnd"/>
            <w:r w:rsidRPr="00D853A5">
              <w:rPr>
                <w:rFonts w:ascii="Times New Roman" w:hAnsi="Times New Roman" w:cs="Times New Roman"/>
                <w:sz w:val="24"/>
                <w:szCs w:val="24"/>
              </w:rPr>
              <w:t xml:space="preserve"> Приз закреплен на основании с закругленными углами, изготовленном из того же материала. Общая высота приза 12 см. Приз комплектуется металлической табличкой по эскизу заказчика.</w:t>
            </w:r>
          </w:p>
        </w:tc>
      </w:tr>
      <w:tr w:rsidR="00C51F1D" w:rsidRPr="00D662FD" w:rsidTr="00C51F1D">
        <w:trPr>
          <w:trHeight w:val="419"/>
        </w:trPr>
        <w:tc>
          <w:tcPr>
            <w:tcW w:w="285" w:type="pct"/>
          </w:tcPr>
          <w:p w:rsidR="00095EA1" w:rsidRPr="00D853A5" w:rsidRDefault="000054C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16</w:t>
            </w:r>
          </w:p>
        </w:tc>
        <w:tc>
          <w:tcPr>
            <w:tcW w:w="1017" w:type="pct"/>
          </w:tcPr>
          <w:p w:rsidR="00C51F1D" w:rsidRPr="00D853A5" w:rsidRDefault="00CE5746" w:rsidP="00AA4893">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Фигурка </w:t>
            </w:r>
          </w:p>
          <w:p w:rsidR="00C51F1D" w:rsidRPr="00D853A5" w:rsidRDefault="00CE5746" w:rsidP="00AA4893">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пластиковая </w:t>
            </w:r>
          </w:p>
          <w:p w:rsidR="00095EA1" w:rsidRPr="00D853A5" w:rsidRDefault="00CE5746" w:rsidP="00AA4893">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«Ника</w:t>
            </w:r>
            <w:r w:rsidR="00095EA1" w:rsidRPr="00D853A5">
              <w:rPr>
                <w:rFonts w:ascii="Times New Roman" w:eastAsiaTheme="minorHAnsi" w:hAnsi="Times New Roman" w:cs="Times New Roman"/>
                <w:sz w:val="24"/>
                <w:szCs w:val="24"/>
                <w:lang w:eastAsia="en-US"/>
              </w:rPr>
              <w:t>»</w:t>
            </w:r>
          </w:p>
        </w:tc>
        <w:tc>
          <w:tcPr>
            <w:tcW w:w="47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8</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AD7E30" w:rsidRPr="00D853A5" w:rsidRDefault="00AD7E30" w:rsidP="00B71AA4">
            <w:pPr>
              <w:spacing w:after="0" w:line="240" w:lineRule="auto"/>
              <w:jc w:val="both"/>
              <w:rPr>
                <w:rFonts w:ascii="Times New Roman" w:hAnsi="Times New Roman" w:cs="Times New Roman"/>
                <w:sz w:val="24"/>
                <w:szCs w:val="24"/>
              </w:rPr>
            </w:pPr>
            <w:r w:rsidRPr="00D853A5">
              <w:rPr>
                <w:rFonts w:ascii="Times New Roman" w:hAnsi="Times New Roman" w:cs="Times New Roman"/>
                <w:sz w:val="24"/>
                <w:szCs w:val="24"/>
              </w:rPr>
              <w:t xml:space="preserve">Приз представляет собой фигуру из металлизированного пластика в виде символа крылатой богини Победы Ники с поднятыми вверх руками над головой и держащей диск с местом под </w:t>
            </w:r>
            <w:r w:rsidRPr="00D853A5">
              <w:rPr>
                <w:rFonts w:ascii="Times New Roman" w:hAnsi="Times New Roman" w:cs="Times New Roman"/>
                <w:sz w:val="24"/>
                <w:szCs w:val="24"/>
              </w:rPr>
              <w:lastRenderedPageBreak/>
              <w:t>вкладыш диаметром 50 мм, окантованным рельефом в виде двух лавровых ветвей. Вкладыш полноцветный металлический по эскизу Заказчика. Фигура стоит на пьедестале с декоративным классическим греческим орнаментом меандр. Технология изготовления - пластиковое литье с вакуумным напылением.</w:t>
            </w:r>
          </w:p>
          <w:p w:rsidR="00095EA1" w:rsidRPr="00D853A5" w:rsidRDefault="00AD7E30" w:rsidP="00B71AA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53A5">
              <w:rPr>
                <w:rFonts w:ascii="Times New Roman" w:hAnsi="Times New Roman" w:cs="Times New Roman"/>
                <w:sz w:val="24"/>
                <w:szCs w:val="24"/>
              </w:rPr>
              <w:t>Вся фигура располагается на основании из белого мрамора 65х65х30 мм.  Общая высота приза 18 см. Приз комплектуется ламинированной табличкой и ламинированной вставкой.</w:t>
            </w:r>
          </w:p>
        </w:tc>
      </w:tr>
      <w:tr w:rsidR="00C51F1D" w:rsidRPr="00D662FD" w:rsidTr="00C51F1D">
        <w:trPr>
          <w:trHeight w:val="413"/>
        </w:trPr>
        <w:tc>
          <w:tcPr>
            <w:tcW w:w="285" w:type="pct"/>
          </w:tcPr>
          <w:p w:rsidR="00095EA1" w:rsidRPr="00D853A5" w:rsidRDefault="000054C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lastRenderedPageBreak/>
              <w:t>17</w:t>
            </w:r>
          </w:p>
        </w:tc>
        <w:tc>
          <w:tcPr>
            <w:tcW w:w="1017" w:type="pct"/>
          </w:tcPr>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Диплом А</w:t>
            </w:r>
            <w:proofErr w:type="gramStart"/>
            <w:r w:rsidRPr="00D853A5">
              <w:rPr>
                <w:rFonts w:ascii="Times New Roman" w:eastAsiaTheme="minorHAnsi" w:hAnsi="Times New Roman" w:cs="Times New Roman"/>
                <w:sz w:val="24"/>
                <w:szCs w:val="24"/>
                <w:lang w:eastAsia="en-US"/>
              </w:rPr>
              <w:t>4</w:t>
            </w:r>
            <w:proofErr w:type="gramEnd"/>
          </w:p>
        </w:tc>
        <w:tc>
          <w:tcPr>
            <w:tcW w:w="47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150</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095EA1" w:rsidRPr="00D853A5" w:rsidRDefault="00AD7E30" w:rsidP="00AD7E30">
            <w:pPr>
              <w:spacing w:after="0" w:line="240" w:lineRule="auto"/>
              <w:rPr>
                <w:rFonts w:ascii="Times New Roman" w:hAnsi="Times New Roman" w:cs="Times New Roman"/>
                <w:sz w:val="24"/>
                <w:szCs w:val="24"/>
              </w:rPr>
            </w:pPr>
            <w:r w:rsidRPr="00D853A5">
              <w:rPr>
                <w:rFonts w:ascii="Times New Roman" w:hAnsi="Times New Roman" w:cs="Times New Roman"/>
                <w:sz w:val="24"/>
                <w:szCs w:val="24"/>
              </w:rPr>
              <w:t xml:space="preserve">Диплом 210х297 мм, мелованная матовая бумага плотность не более 200 </w:t>
            </w:r>
            <w:proofErr w:type="spellStart"/>
            <w:r w:rsidRPr="00D853A5">
              <w:rPr>
                <w:rFonts w:ascii="Times New Roman" w:hAnsi="Times New Roman" w:cs="Times New Roman"/>
                <w:sz w:val="24"/>
                <w:szCs w:val="24"/>
              </w:rPr>
              <w:t>гр</w:t>
            </w:r>
            <w:proofErr w:type="spellEnd"/>
            <w:r w:rsidRPr="00D853A5">
              <w:rPr>
                <w:rFonts w:ascii="Times New Roman" w:hAnsi="Times New Roman" w:cs="Times New Roman"/>
                <w:sz w:val="24"/>
                <w:szCs w:val="24"/>
              </w:rPr>
              <w:t>/</w:t>
            </w:r>
            <w:proofErr w:type="spellStart"/>
            <w:r w:rsidRPr="00D853A5">
              <w:rPr>
                <w:rFonts w:ascii="Times New Roman" w:hAnsi="Times New Roman" w:cs="Times New Roman"/>
                <w:sz w:val="24"/>
                <w:szCs w:val="24"/>
              </w:rPr>
              <w:t>кв</w:t>
            </w:r>
            <w:proofErr w:type="gramStart"/>
            <w:r w:rsidRPr="00D853A5">
              <w:rPr>
                <w:rFonts w:ascii="Times New Roman" w:hAnsi="Times New Roman" w:cs="Times New Roman"/>
                <w:sz w:val="24"/>
                <w:szCs w:val="24"/>
              </w:rPr>
              <w:t>.м</w:t>
            </w:r>
            <w:proofErr w:type="spellEnd"/>
            <w:proofErr w:type="gramEnd"/>
            <w:r w:rsidRPr="00D853A5">
              <w:rPr>
                <w:rFonts w:ascii="Times New Roman" w:hAnsi="Times New Roman" w:cs="Times New Roman"/>
                <w:sz w:val="24"/>
                <w:szCs w:val="24"/>
              </w:rPr>
              <w:t xml:space="preserve">, с изображением видов спорта, </w:t>
            </w:r>
            <w:proofErr w:type="spellStart"/>
            <w:r w:rsidRPr="00D853A5">
              <w:rPr>
                <w:rFonts w:ascii="Times New Roman" w:hAnsi="Times New Roman" w:cs="Times New Roman"/>
                <w:sz w:val="24"/>
                <w:szCs w:val="24"/>
              </w:rPr>
              <w:t>триколором</w:t>
            </w:r>
            <w:proofErr w:type="spellEnd"/>
            <w:r w:rsidRPr="00D853A5">
              <w:rPr>
                <w:rFonts w:ascii="Times New Roman" w:hAnsi="Times New Roman" w:cs="Times New Roman"/>
                <w:sz w:val="24"/>
                <w:szCs w:val="24"/>
              </w:rPr>
              <w:t xml:space="preserve"> и гербом РФ.</w:t>
            </w:r>
          </w:p>
        </w:tc>
      </w:tr>
      <w:tr w:rsidR="00C51F1D" w:rsidRPr="00D662FD" w:rsidTr="00C51F1D">
        <w:trPr>
          <w:trHeight w:val="419"/>
        </w:trPr>
        <w:tc>
          <w:tcPr>
            <w:tcW w:w="285" w:type="pct"/>
          </w:tcPr>
          <w:p w:rsidR="00095EA1" w:rsidRPr="00D853A5" w:rsidRDefault="000054C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18</w:t>
            </w:r>
          </w:p>
        </w:tc>
        <w:tc>
          <w:tcPr>
            <w:tcW w:w="1017" w:type="pct"/>
          </w:tcPr>
          <w:p w:rsidR="00095EA1" w:rsidRPr="00D853A5" w:rsidRDefault="00095EA1" w:rsidP="00CA0B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Грамота А</w:t>
            </w:r>
            <w:proofErr w:type="gramStart"/>
            <w:r w:rsidRPr="00D853A5">
              <w:rPr>
                <w:rFonts w:ascii="Times New Roman" w:eastAsiaTheme="minorHAnsi" w:hAnsi="Times New Roman" w:cs="Times New Roman"/>
                <w:sz w:val="24"/>
                <w:szCs w:val="24"/>
                <w:lang w:eastAsia="en-US"/>
              </w:rPr>
              <w:t>4</w:t>
            </w:r>
            <w:proofErr w:type="gramEnd"/>
          </w:p>
        </w:tc>
        <w:tc>
          <w:tcPr>
            <w:tcW w:w="475"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1500</w:t>
            </w:r>
          </w:p>
        </w:tc>
        <w:tc>
          <w:tcPr>
            <w:tcW w:w="406" w:type="pct"/>
          </w:tcPr>
          <w:p w:rsidR="00095EA1" w:rsidRPr="00D853A5" w:rsidRDefault="00095EA1" w:rsidP="00CA0BF9">
            <w:pPr>
              <w:autoSpaceDE w:val="0"/>
              <w:autoSpaceDN w:val="0"/>
              <w:adjustRightInd w:val="0"/>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2817" w:type="pct"/>
          </w:tcPr>
          <w:p w:rsidR="00095EA1" w:rsidRPr="00D853A5" w:rsidRDefault="00396268" w:rsidP="00396268">
            <w:pPr>
              <w:spacing w:after="0" w:line="240" w:lineRule="auto"/>
              <w:rPr>
                <w:rFonts w:ascii="Times New Roman" w:hAnsi="Times New Roman" w:cs="Times New Roman"/>
                <w:sz w:val="24"/>
                <w:szCs w:val="24"/>
              </w:rPr>
            </w:pPr>
            <w:r w:rsidRPr="00D853A5">
              <w:rPr>
                <w:rFonts w:ascii="Times New Roman" w:hAnsi="Times New Roman" w:cs="Times New Roman"/>
                <w:sz w:val="24"/>
                <w:szCs w:val="24"/>
              </w:rPr>
              <w:t xml:space="preserve">Грамота 210х297 мм, мелованная матовая бумага плотность не более 200 </w:t>
            </w:r>
            <w:proofErr w:type="spellStart"/>
            <w:r w:rsidRPr="00D853A5">
              <w:rPr>
                <w:rFonts w:ascii="Times New Roman" w:hAnsi="Times New Roman" w:cs="Times New Roman"/>
                <w:sz w:val="24"/>
                <w:szCs w:val="24"/>
              </w:rPr>
              <w:t>гр</w:t>
            </w:r>
            <w:proofErr w:type="spellEnd"/>
            <w:r w:rsidRPr="00D853A5">
              <w:rPr>
                <w:rFonts w:ascii="Times New Roman" w:hAnsi="Times New Roman" w:cs="Times New Roman"/>
                <w:sz w:val="24"/>
                <w:szCs w:val="24"/>
              </w:rPr>
              <w:t>/</w:t>
            </w:r>
            <w:proofErr w:type="spellStart"/>
            <w:r w:rsidRPr="00D853A5">
              <w:rPr>
                <w:rFonts w:ascii="Times New Roman" w:hAnsi="Times New Roman" w:cs="Times New Roman"/>
                <w:sz w:val="24"/>
                <w:szCs w:val="24"/>
              </w:rPr>
              <w:t>кв</w:t>
            </w:r>
            <w:proofErr w:type="gramStart"/>
            <w:r w:rsidRPr="00D853A5">
              <w:rPr>
                <w:rFonts w:ascii="Times New Roman" w:hAnsi="Times New Roman" w:cs="Times New Roman"/>
                <w:sz w:val="24"/>
                <w:szCs w:val="24"/>
              </w:rPr>
              <w:t>.м</w:t>
            </w:r>
            <w:proofErr w:type="spellEnd"/>
            <w:proofErr w:type="gramEnd"/>
            <w:r w:rsidRPr="00D853A5">
              <w:rPr>
                <w:rFonts w:ascii="Times New Roman" w:hAnsi="Times New Roman" w:cs="Times New Roman"/>
                <w:sz w:val="24"/>
                <w:szCs w:val="24"/>
              </w:rPr>
              <w:t xml:space="preserve">, с изображением видов спорта, </w:t>
            </w:r>
            <w:proofErr w:type="spellStart"/>
            <w:r w:rsidRPr="00D853A5">
              <w:rPr>
                <w:rFonts w:ascii="Times New Roman" w:hAnsi="Times New Roman" w:cs="Times New Roman"/>
                <w:sz w:val="24"/>
                <w:szCs w:val="24"/>
              </w:rPr>
              <w:t>триколором</w:t>
            </w:r>
            <w:proofErr w:type="spellEnd"/>
            <w:r w:rsidRPr="00D853A5">
              <w:rPr>
                <w:rFonts w:ascii="Times New Roman" w:hAnsi="Times New Roman" w:cs="Times New Roman"/>
                <w:sz w:val="24"/>
                <w:szCs w:val="24"/>
              </w:rPr>
              <w:t xml:space="preserve"> и гербом РФ.</w:t>
            </w:r>
          </w:p>
        </w:tc>
      </w:tr>
    </w:tbl>
    <w:p w:rsidR="002F2BAE" w:rsidRDefault="002F2BAE" w:rsidP="002F2BAE">
      <w:pPr>
        <w:tabs>
          <w:tab w:val="center" w:pos="4677"/>
          <w:tab w:val="right" w:pos="9355"/>
        </w:tabs>
        <w:autoSpaceDE w:val="0"/>
        <w:autoSpaceDN w:val="0"/>
        <w:adjustRightInd w:val="0"/>
        <w:spacing w:after="0" w:line="240" w:lineRule="auto"/>
        <w:jc w:val="both"/>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 xml:space="preserve">          </w:t>
      </w:r>
    </w:p>
    <w:p w:rsidR="000E3A87" w:rsidRPr="00D662FD" w:rsidRDefault="002F2BAE" w:rsidP="002F2BAE">
      <w:pPr>
        <w:tabs>
          <w:tab w:val="center" w:pos="4677"/>
          <w:tab w:val="right" w:pos="9355"/>
        </w:tabs>
        <w:autoSpaceDE w:val="0"/>
        <w:autoSpaceDN w:val="0"/>
        <w:adjustRightInd w:val="0"/>
        <w:spacing w:after="0" w:line="240" w:lineRule="auto"/>
        <w:jc w:val="both"/>
        <w:rPr>
          <w:rFonts w:ascii="Times New Roman" w:hAnsi="Times New Roman" w:cs="Times New Roman"/>
          <w:sz w:val="26"/>
          <w:szCs w:val="26"/>
        </w:rPr>
      </w:pPr>
      <w:r>
        <w:rPr>
          <w:rFonts w:ascii="Times New Roman" w:eastAsia="Calibri" w:hAnsi="Times New Roman" w:cs="Times New Roman"/>
          <w:b/>
          <w:sz w:val="26"/>
          <w:szCs w:val="26"/>
          <w:lang w:eastAsia="en-US"/>
        </w:rPr>
        <w:t xml:space="preserve">           </w:t>
      </w:r>
      <w:r w:rsidR="000E3A87" w:rsidRPr="00D662FD">
        <w:rPr>
          <w:rFonts w:ascii="Times New Roman" w:hAnsi="Times New Roman" w:cs="Times New Roman"/>
          <w:sz w:val="26"/>
          <w:szCs w:val="26"/>
        </w:rPr>
        <w:t>Требования:</w:t>
      </w:r>
    </w:p>
    <w:p w:rsidR="000E3A87" w:rsidRPr="00D662FD" w:rsidRDefault="000E3A87" w:rsidP="000E3A87">
      <w:pPr>
        <w:tabs>
          <w:tab w:val="center" w:pos="4677"/>
          <w:tab w:val="right" w:pos="9355"/>
        </w:tabs>
        <w:autoSpaceDE w:val="0"/>
        <w:autoSpaceDN w:val="0"/>
        <w:adjustRightInd w:val="0"/>
        <w:spacing w:after="0" w:line="240" w:lineRule="auto"/>
        <w:ind w:firstLine="709"/>
        <w:jc w:val="both"/>
        <w:rPr>
          <w:rFonts w:ascii="Times New Roman" w:hAnsi="Times New Roman" w:cs="Times New Roman"/>
          <w:sz w:val="26"/>
          <w:szCs w:val="26"/>
        </w:rPr>
      </w:pPr>
      <w:r w:rsidRPr="00D662FD">
        <w:rPr>
          <w:rFonts w:ascii="Times New Roman" w:hAnsi="Times New Roman" w:cs="Times New Roman"/>
          <w:sz w:val="26"/>
          <w:szCs w:val="26"/>
        </w:rPr>
        <w:t>Поставщик своими силами и за свой сч</w:t>
      </w:r>
      <w:r w:rsidR="00E659C3">
        <w:rPr>
          <w:rFonts w:ascii="Times New Roman" w:hAnsi="Times New Roman" w:cs="Times New Roman"/>
          <w:sz w:val="26"/>
          <w:szCs w:val="26"/>
        </w:rPr>
        <w:t>ет обеспечивает доставку Товара.</w:t>
      </w:r>
    </w:p>
    <w:p w:rsidR="000E3A87" w:rsidRPr="00D662FD" w:rsidRDefault="000E3A87" w:rsidP="000E3A87">
      <w:pPr>
        <w:tabs>
          <w:tab w:val="center" w:pos="4677"/>
          <w:tab w:val="right" w:pos="9355"/>
        </w:tabs>
        <w:autoSpaceDE w:val="0"/>
        <w:autoSpaceDN w:val="0"/>
        <w:adjustRightInd w:val="0"/>
        <w:spacing w:after="0" w:line="240" w:lineRule="auto"/>
        <w:ind w:firstLine="709"/>
        <w:jc w:val="both"/>
        <w:rPr>
          <w:rFonts w:ascii="Times New Roman" w:hAnsi="Times New Roman" w:cs="Times New Roman"/>
          <w:sz w:val="26"/>
          <w:szCs w:val="26"/>
        </w:rPr>
      </w:pPr>
      <w:r w:rsidRPr="00D662FD">
        <w:rPr>
          <w:rFonts w:ascii="Times New Roman" w:hAnsi="Times New Roman" w:cs="Times New Roman"/>
          <w:bCs/>
          <w:sz w:val="26"/>
          <w:szCs w:val="26"/>
          <w:highlight w:val="green"/>
        </w:rPr>
        <w:tab/>
      </w:r>
      <w:proofErr w:type="gramStart"/>
      <w:r w:rsidRPr="00D662FD">
        <w:rPr>
          <w:rFonts w:ascii="Times New Roman" w:hAnsi="Times New Roman" w:cs="Times New Roman"/>
          <w:sz w:val="26"/>
          <w:szCs w:val="26"/>
        </w:rPr>
        <w:t>Весь поставляемый Товар должен быть новым, не бывшим в эксплуатации, не восстановленным и не собранным из восстановленных компонентов, серийным, предназначенным для Российской Федерации и в упаковке производителя, исключающей возможное повреждение Товара при его транспортировке и хранении.</w:t>
      </w:r>
      <w:proofErr w:type="gramEnd"/>
      <w:r w:rsidRPr="00D662FD">
        <w:rPr>
          <w:rFonts w:ascii="Times New Roman" w:hAnsi="Times New Roman" w:cs="Times New Roman"/>
          <w:sz w:val="26"/>
          <w:szCs w:val="26"/>
        </w:rPr>
        <w:t xml:space="preserve"> Поставщик должен обеспечить поставку полностью работоспособного Товара, без дефектов изготовления и не </w:t>
      </w:r>
      <w:proofErr w:type="gramStart"/>
      <w:r w:rsidRPr="00D662FD">
        <w:rPr>
          <w:rFonts w:ascii="Times New Roman" w:hAnsi="Times New Roman" w:cs="Times New Roman"/>
          <w:sz w:val="26"/>
          <w:szCs w:val="26"/>
        </w:rPr>
        <w:t>поврежденным</w:t>
      </w:r>
      <w:proofErr w:type="gramEnd"/>
      <w:r w:rsidRPr="00D662FD">
        <w:rPr>
          <w:rFonts w:ascii="Times New Roman" w:hAnsi="Times New Roman" w:cs="Times New Roman"/>
          <w:sz w:val="26"/>
          <w:szCs w:val="26"/>
        </w:rPr>
        <w:t>.</w:t>
      </w:r>
    </w:p>
    <w:p w:rsidR="000E3A87" w:rsidRPr="00D662FD" w:rsidRDefault="000E3A87" w:rsidP="000E3A87">
      <w:pPr>
        <w:autoSpaceDE w:val="0"/>
        <w:autoSpaceDN w:val="0"/>
        <w:adjustRightInd w:val="0"/>
        <w:spacing w:after="0" w:line="240" w:lineRule="auto"/>
        <w:ind w:firstLine="709"/>
        <w:jc w:val="both"/>
        <w:rPr>
          <w:rFonts w:ascii="Times New Roman" w:hAnsi="Times New Roman" w:cs="Times New Roman"/>
          <w:sz w:val="26"/>
          <w:szCs w:val="26"/>
        </w:rPr>
      </w:pPr>
      <w:r w:rsidRPr="00D662FD">
        <w:rPr>
          <w:rFonts w:ascii="Times New Roman" w:hAnsi="Times New Roman" w:cs="Times New Roman"/>
          <w:sz w:val="26"/>
          <w:szCs w:val="26"/>
        </w:rPr>
        <w:t>Срок предоставления гарантии качества на товар: указан в спецификации (но не менее срока, установленного заводом изготовителем).</w:t>
      </w:r>
    </w:p>
    <w:p w:rsidR="000E3A87" w:rsidRPr="00D662FD" w:rsidRDefault="000E3A87" w:rsidP="000E3A87">
      <w:pPr>
        <w:autoSpaceDE w:val="0"/>
        <w:autoSpaceDN w:val="0"/>
        <w:adjustRightInd w:val="0"/>
        <w:spacing w:after="0" w:line="240" w:lineRule="auto"/>
        <w:ind w:firstLine="709"/>
        <w:jc w:val="both"/>
        <w:rPr>
          <w:rFonts w:ascii="Times New Roman" w:hAnsi="Times New Roman" w:cs="Times New Roman"/>
          <w:sz w:val="26"/>
          <w:szCs w:val="26"/>
        </w:rPr>
      </w:pPr>
      <w:r w:rsidRPr="00D662FD">
        <w:rPr>
          <w:rFonts w:ascii="Times New Roman" w:hAnsi="Times New Roman" w:cs="Times New Roman"/>
          <w:sz w:val="26"/>
          <w:szCs w:val="26"/>
        </w:rPr>
        <w:t>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w:t>
      </w:r>
    </w:p>
    <w:p w:rsidR="000E3A87" w:rsidRPr="00D662FD" w:rsidRDefault="000E3A87" w:rsidP="000E3A87">
      <w:pPr>
        <w:autoSpaceDE w:val="0"/>
        <w:autoSpaceDN w:val="0"/>
        <w:adjustRightInd w:val="0"/>
        <w:spacing w:after="0" w:line="240" w:lineRule="auto"/>
        <w:ind w:firstLine="709"/>
        <w:jc w:val="both"/>
        <w:rPr>
          <w:rFonts w:ascii="Times New Roman" w:hAnsi="Times New Roman" w:cs="Times New Roman"/>
          <w:sz w:val="26"/>
          <w:szCs w:val="26"/>
        </w:rPr>
      </w:pPr>
      <w:r w:rsidRPr="00D662FD">
        <w:rPr>
          <w:rFonts w:ascii="Times New Roman" w:hAnsi="Times New Roman" w:cs="Times New Roman"/>
          <w:sz w:val="26"/>
          <w:szCs w:val="26"/>
        </w:rPr>
        <w:t>Подтверждением качества поставляемого Товара со стороны поставщика являются документы установленного образца, заверенные в установленном порядке.</w:t>
      </w:r>
    </w:p>
    <w:p w:rsidR="000E3A87" w:rsidRPr="00D662FD" w:rsidRDefault="000E3A87" w:rsidP="000E3A87">
      <w:pPr>
        <w:autoSpaceDE w:val="0"/>
        <w:autoSpaceDN w:val="0"/>
        <w:adjustRightInd w:val="0"/>
        <w:spacing w:after="0" w:line="240" w:lineRule="auto"/>
        <w:ind w:firstLine="720"/>
        <w:jc w:val="both"/>
        <w:rPr>
          <w:rFonts w:ascii="Times New Roman" w:hAnsi="Times New Roman" w:cs="Times New Roman"/>
          <w:sz w:val="26"/>
          <w:szCs w:val="26"/>
        </w:rPr>
      </w:pPr>
      <w:r w:rsidRPr="00D662FD">
        <w:rPr>
          <w:rFonts w:ascii="Times New Roman" w:hAnsi="Times New Roman" w:cs="Times New Roman"/>
          <w:sz w:val="26"/>
          <w:szCs w:val="26"/>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Поставщик гарантирует Заказчику соответствие качества поставляемого им Товара стандартам и требованиям, предъявляемым к продукции данного рода. </w:t>
      </w:r>
    </w:p>
    <w:tbl>
      <w:tblPr>
        <w:tblpPr w:leftFromText="180" w:rightFromText="180" w:vertAnchor="text" w:horzAnchor="margin" w:tblpY="26"/>
        <w:tblW w:w="0" w:type="auto"/>
        <w:tblLayout w:type="fixed"/>
        <w:tblLook w:val="0000" w:firstRow="0" w:lastRow="0" w:firstColumn="0" w:lastColumn="0" w:noHBand="0" w:noVBand="0"/>
      </w:tblPr>
      <w:tblGrid>
        <w:gridCol w:w="5069"/>
        <w:gridCol w:w="4231"/>
      </w:tblGrid>
      <w:tr w:rsidR="002F2BAE" w:rsidRPr="00D662FD" w:rsidTr="002F2BAE">
        <w:trPr>
          <w:trHeight w:val="299"/>
        </w:trPr>
        <w:tc>
          <w:tcPr>
            <w:tcW w:w="5069" w:type="dxa"/>
            <w:tcBorders>
              <w:top w:val="single" w:sz="2" w:space="0" w:color="000000"/>
              <w:left w:val="single" w:sz="2" w:space="0" w:color="000000"/>
              <w:bottom w:val="single" w:sz="2" w:space="0" w:color="000000"/>
              <w:right w:val="single" w:sz="2" w:space="0" w:color="000000"/>
            </w:tcBorders>
            <w:shd w:val="clear" w:color="000000" w:fill="FFFFFF"/>
          </w:tcPr>
          <w:p w:rsidR="002F2BAE" w:rsidRPr="00D662FD" w:rsidRDefault="002F2BAE" w:rsidP="002F2BAE">
            <w:pPr>
              <w:autoSpaceDE w:val="0"/>
              <w:autoSpaceDN w:val="0"/>
              <w:adjustRightInd w:val="0"/>
              <w:spacing w:after="0" w:line="240" w:lineRule="auto"/>
              <w:jc w:val="both"/>
              <w:rPr>
                <w:rFonts w:ascii="Calibri" w:hAnsi="Calibri" w:cs="Calibri"/>
              </w:rPr>
            </w:pPr>
          </w:p>
          <w:p w:rsidR="002F2BAE" w:rsidRPr="00D662FD" w:rsidRDefault="002F2BAE" w:rsidP="002F2BAE">
            <w:pPr>
              <w:autoSpaceDE w:val="0"/>
              <w:autoSpaceDN w:val="0"/>
              <w:adjustRightInd w:val="0"/>
              <w:spacing w:after="0" w:line="240" w:lineRule="auto"/>
              <w:ind w:firstLine="720"/>
              <w:jc w:val="both"/>
              <w:rPr>
                <w:rFonts w:ascii="Times New Roman" w:hAnsi="Times New Roman" w:cs="Times New Roman"/>
                <w:bCs/>
                <w:sz w:val="24"/>
                <w:szCs w:val="24"/>
              </w:rPr>
            </w:pPr>
            <w:r w:rsidRPr="00D662FD">
              <w:rPr>
                <w:rFonts w:ascii="Times New Roman" w:hAnsi="Times New Roman" w:cs="Times New Roman"/>
                <w:bCs/>
                <w:sz w:val="24"/>
                <w:szCs w:val="24"/>
                <w:lang w:val="en-US"/>
              </w:rPr>
              <w:t>«</w:t>
            </w:r>
            <w:r w:rsidRPr="00D662FD">
              <w:rPr>
                <w:rFonts w:ascii="Times New Roman CYR" w:hAnsi="Times New Roman CYR" w:cs="Times New Roman CYR"/>
                <w:bCs/>
                <w:sz w:val="24"/>
                <w:szCs w:val="24"/>
              </w:rPr>
              <w:t>Заказчик</w:t>
            </w:r>
            <w:r w:rsidRPr="00D662FD">
              <w:rPr>
                <w:rFonts w:ascii="Times New Roman" w:hAnsi="Times New Roman" w:cs="Times New Roman"/>
                <w:bCs/>
                <w:sz w:val="24"/>
                <w:szCs w:val="24"/>
                <w:lang w:val="en-US"/>
              </w:rPr>
              <w:t xml:space="preserve">»:      </w:t>
            </w:r>
          </w:p>
        </w:tc>
        <w:tc>
          <w:tcPr>
            <w:tcW w:w="4231" w:type="dxa"/>
            <w:tcBorders>
              <w:top w:val="single" w:sz="2" w:space="0" w:color="000000"/>
              <w:left w:val="single" w:sz="2" w:space="0" w:color="000000"/>
              <w:bottom w:val="single" w:sz="2" w:space="0" w:color="000000"/>
              <w:right w:val="single" w:sz="2" w:space="0" w:color="000000"/>
            </w:tcBorders>
            <w:shd w:val="clear" w:color="000000" w:fill="FFFFFF"/>
          </w:tcPr>
          <w:p w:rsidR="002F2BAE" w:rsidRPr="00D662FD" w:rsidRDefault="002F2BAE" w:rsidP="002F2BAE">
            <w:pPr>
              <w:autoSpaceDE w:val="0"/>
              <w:autoSpaceDN w:val="0"/>
              <w:adjustRightInd w:val="0"/>
              <w:spacing w:after="0" w:line="240" w:lineRule="auto"/>
              <w:ind w:firstLine="720"/>
              <w:jc w:val="both"/>
              <w:rPr>
                <w:rFonts w:ascii="Calibri" w:hAnsi="Calibri" w:cs="Calibri"/>
                <w:lang w:val="en-US"/>
              </w:rPr>
            </w:pPr>
          </w:p>
          <w:p w:rsidR="002F2BAE" w:rsidRPr="00D662FD" w:rsidRDefault="002F2BAE" w:rsidP="002F2BAE">
            <w:pPr>
              <w:autoSpaceDE w:val="0"/>
              <w:autoSpaceDN w:val="0"/>
              <w:adjustRightInd w:val="0"/>
              <w:spacing w:after="0" w:line="240" w:lineRule="auto"/>
              <w:ind w:firstLine="720"/>
              <w:jc w:val="both"/>
              <w:rPr>
                <w:rFonts w:ascii="Calibri" w:hAnsi="Calibri" w:cs="Calibri"/>
                <w:lang w:val="en-US"/>
              </w:rPr>
            </w:pPr>
            <w:r w:rsidRPr="00D662FD">
              <w:rPr>
                <w:rFonts w:ascii="Times New Roman" w:hAnsi="Times New Roman" w:cs="Times New Roman"/>
                <w:bCs/>
                <w:sz w:val="24"/>
                <w:szCs w:val="24"/>
                <w:lang w:val="en-US"/>
              </w:rPr>
              <w:t xml:space="preserve"> «</w:t>
            </w:r>
            <w:r w:rsidRPr="00D662FD">
              <w:rPr>
                <w:rFonts w:ascii="Times New Roman CYR" w:hAnsi="Times New Roman CYR" w:cs="Times New Roman CYR"/>
                <w:bCs/>
                <w:sz w:val="24"/>
                <w:szCs w:val="24"/>
              </w:rPr>
              <w:t>Поставщик</w:t>
            </w:r>
            <w:r w:rsidRPr="00D662FD">
              <w:rPr>
                <w:rFonts w:ascii="Times New Roman" w:hAnsi="Times New Roman" w:cs="Times New Roman"/>
                <w:bCs/>
                <w:sz w:val="24"/>
                <w:szCs w:val="24"/>
                <w:lang w:val="en-US"/>
              </w:rPr>
              <w:t>»:</w:t>
            </w:r>
          </w:p>
        </w:tc>
      </w:tr>
      <w:tr w:rsidR="002F2BAE" w:rsidRPr="00D662FD" w:rsidTr="002F2BAE">
        <w:trPr>
          <w:trHeight w:val="299"/>
        </w:trPr>
        <w:tc>
          <w:tcPr>
            <w:tcW w:w="5069" w:type="dxa"/>
            <w:tcBorders>
              <w:top w:val="single" w:sz="2" w:space="0" w:color="000000"/>
              <w:left w:val="single" w:sz="2" w:space="0" w:color="000000"/>
              <w:bottom w:val="single" w:sz="2" w:space="0" w:color="000000"/>
              <w:right w:val="single" w:sz="2" w:space="0" w:color="000000"/>
            </w:tcBorders>
            <w:shd w:val="clear" w:color="000000" w:fill="FFFFFF"/>
          </w:tcPr>
          <w:p w:rsidR="002F2BAE" w:rsidRPr="00D662FD" w:rsidRDefault="002F2BAE" w:rsidP="002F2BAE">
            <w:pPr>
              <w:autoSpaceDE w:val="0"/>
              <w:autoSpaceDN w:val="0"/>
              <w:adjustRightInd w:val="0"/>
              <w:spacing w:after="0" w:line="240" w:lineRule="auto"/>
              <w:ind w:firstLine="720"/>
              <w:jc w:val="both"/>
              <w:rPr>
                <w:rFonts w:ascii="Calibri" w:hAnsi="Calibri" w:cs="Calibri"/>
                <w:lang w:val="en-US"/>
              </w:rPr>
            </w:pPr>
          </w:p>
          <w:p w:rsidR="002F2BAE" w:rsidRPr="00D662FD" w:rsidRDefault="002F2BAE" w:rsidP="002F2BAE">
            <w:pPr>
              <w:autoSpaceDE w:val="0"/>
              <w:autoSpaceDN w:val="0"/>
              <w:adjustRightInd w:val="0"/>
              <w:spacing w:after="0" w:line="240" w:lineRule="auto"/>
              <w:jc w:val="both"/>
              <w:rPr>
                <w:rFonts w:ascii="Times New Roman" w:hAnsi="Times New Roman" w:cs="Times New Roman"/>
                <w:sz w:val="24"/>
                <w:szCs w:val="24"/>
                <w:lang w:val="en-US"/>
              </w:rPr>
            </w:pPr>
            <w:r w:rsidRPr="00D662FD">
              <w:rPr>
                <w:rFonts w:ascii="Times New Roman" w:hAnsi="Times New Roman" w:cs="Times New Roman"/>
                <w:sz w:val="24"/>
                <w:szCs w:val="24"/>
                <w:lang w:val="en-US"/>
              </w:rPr>
              <w:t>__________________ / _____________ /</w:t>
            </w:r>
          </w:p>
          <w:p w:rsidR="002F2BAE" w:rsidRPr="00D662FD" w:rsidRDefault="002F2BAE" w:rsidP="002F2BAE">
            <w:pPr>
              <w:autoSpaceDE w:val="0"/>
              <w:autoSpaceDN w:val="0"/>
              <w:adjustRightInd w:val="0"/>
              <w:spacing w:after="0" w:line="240" w:lineRule="auto"/>
              <w:ind w:firstLine="720"/>
              <w:jc w:val="both"/>
              <w:rPr>
                <w:rFonts w:ascii="Calibri" w:hAnsi="Calibri" w:cs="Calibri"/>
                <w:lang w:val="en-US"/>
              </w:rPr>
            </w:pPr>
          </w:p>
        </w:tc>
        <w:tc>
          <w:tcPr>
            <w:tcW w:w="4231" w:type="dxa"/>
            <w:tcBorders>
              <w:top w:val="single" w:sz="2" w:space="0" w:color="000000"/>
              <w:left w:val="single" w:sz="2" w:space="0" w:color="000000"/>
              <w:bottom w:val="single" w:sz="2" w:space="0" w:color="000000"/>
              <w:right w:val="single" w:sz="2" w:space="0" w:color="000000"/>
            </w:tcBorders>
            <w:shd w:val="clear" w:color="000000" w:fill="FFFFFF"/>
          </w:tcPr>
          <w:p w:rsidR="002F2BAE" w:rsidRPr="00D662FD" w:rsidRDefault="002F2BAE" w:rsidP="002F2BAE">
            <w:pPr>
              <w:autoSpaceDE w:val="0"/>
              <w:autoSpaceDN w:val="0"/>
              <w:adjustRightInd w:val="0"/>
              <w:spacing w:after="0" w:line="240" w:lineRule="auto"/>
              <w:ind w:firstLine="720"/>
              <w:jc w:val="both"/>
              <w:rPr>
                <w:rFonts w:ascii="Calibri" w:hAnsi="Calibri" w:cs="Calibri"/>
                <w:lang w:val="en-US"/>
              </w:rPr>
            </w:pPr>
          </w:p>
          <w:p w:rsidR="002F2BAE" w:rsidRPr="00D662FD" w:rsidRDefault="002F2BAE" w:rsidP="002F2BAE">
            <w:pPr>
              <w:autoSpaceDE w:val="0"/>
              <w:autoSpaceDN w:val="0"/>
              <w:adjustRightInd w:val="0"/>
              <w:spacing w:after="0" w:line="240" w:lineRule="auto"/>
              <w:jc w:val="both"/>
              <w:rPr>
                <w:rFonts w:ascii="Calibri" w:hAnsi="Calibri" w:cs="Calibri"/>
                <w:lang w:val="en-US"/>
              </w:rPr>
            </w:pPr>
            <w:r w:rsidRPr="00D662FD">
              <w:rPr>
                <w:rFonts w:ascii="Times New Roman" w:hAnsi="Times New Roman" w:cs="Times New Roman"/>
                <w:sz w:val="24"/>
                <w:szCs w:val="24"/>
                <w:lang w:val="en-US"/>
              </w:rPr>
              <w:t>_______________ / _____________ /</w:t>
            </w:r>
          </w:p>
        </w:tc>
      </w:tr>
      <w:tr w:rsidR="002F2BAE" w:rsidRPr="00D662FD" w:rsidTr="002F2BAE">
        <w:trPr>
          <w:trHeight w:val="299"/>
        </w:trPr>
        <w:tc>
          <w:tcPr>
            <w:tcW w:w="5069" w:type="dxa"/>
            <w:tcBorders>
              <w:top w:val="single" w:sz="2" w:space="0" w:color="000000"/>
              <w:left w:val="single" w:sz="2" w:space="0" w:color="000000"/>
              <w:bottom w:val="single" w:sz="2" w:space="0" w:color="000000"/>
              <w:right w:val="single" w:sz="2" w:space="0" w:color="000000"/>
            </w:tcBorders>
            <w:shd w:val="clear" w:color="000000" w:fill="FFFFFF"/>
          </w:tcPr>
          <w:p w:rsidR="002F2BAE" w:rsidRPr="00D662FD" w:rsidRDefault="002F2BAE" w:rsidP="002F2BAE">
            <w:pPr>
              <w:autoSpaceDE w:val="0"/>
              <w:autoSpaceDN w:val="0"/>
              <w:adjustRightInd w:val="0"/>
              <w:spacing w:after="0" w:line="240" w:lineRule="auto"/>
              <w:ind w:firstLine="720"/>
              <w:jc w:val="both"/>
              <w:rPr>
                <w:rFonts w:ascii="Calibri" w:hAnsi="Calibri" w:cs="Calibri"/>
                <w:lang w:val="en-US"/>
              </w:rPr>
            </w:pPr>
            <w:r w:rsidRPr="00D662FD">
              <w:rPr>
                <w:rFonts w:ascii="Times New Roman" w:hAnsi="Times New Roman" w:cs="Times New Roman"/>
                <w:sz w:val="24"/>
                <w:szCs w:val="24"/>
                <w:lang w:val="en-US"/>
              </w:rPr>
              <w:t xml:space="preserve">       </w:t>
            </w:r>
            <w:r w:rsidRPr="00D662FD">
              <w:rPr>
                <w:rFonts w:ascii="Times New Roman CYR" w:hAnsi="Times New Roman CYR" w:cs="Times New Roman CYR"/>
                <w:sz w:val="24"/>
                <w:szCs w:val="24"/>
              </w:rPr>
              <w:t>М.П.</w:t>
            </w:r>
          </w:p>
        </w:tc>
        <w:tc>
          <w:tcPr>
            <w:tcW w:w="4231" w:type="dxa"/>
            <w:tcBorders>
              <w:top w:val="single" w:sz="2" w:space="0" w:color="000000"/>
              <w:left w:val="single" w:sz="2" w:space="0" w:color="000000"/>
              <w:bottom w:val="single" w:sz="2" w:space="0" w:color="000000"/>
              <w:right w:val="single" w:sz="2" w:space="0" w:color="000000"/>
            </w:tcBorders>
            <w:shd w:val="clear" w:color="000000" w:fill="FFFFFF"/>
          </w:tcPr>
          <w:p w:rsidR="002F2BAE" w:rsidRPr="00D662FD" w:rsidRDefault="002F2BAE" w:rsidP="002F2BAE">
            <w:pPr>
              <w:autoSpaceDE w:val="0"/>
              <w:autoSpaceDN w:val="0"/>
              <w:adjustRightInd w:val="0"/>
              <w:spacing w:after="0" w:line="240" w:lineRule="auto"/>
              <w:ind w:firstLine="720"/>
              <w:jc w:val="both"/>
              <w:rPr>
                <w:rFonts w:ascii="Calibri" w:hAnsi="Calibri" w:cs="Calibri"/>
                <w:lang w:val="en-US"/>
              </w:rPr>
            </w:pPr>
            <w:r w:rsidRPr="00D662FD">
              <w:rPr>
                <w:rFonts w:ascii="Times New Roman" w:hAnsi="Times New Roman" w:cs="Times New Roman"/>
                <w:sz w:val="24"/>
                <w:szCs w:val="24"/>
                <w:lang w:val="en-US"/>
              </w:rPr>
              <w:t xml:space="preserve">       </w:t>
            </w:r>
            <w:r w:rsidRPr="00D662FD">
              <w:rPr>
                <w:rFonts w:ascii="Times New Roman CYR" w:hAnsi="Times New Roman CYR" w:cs="Times New Roman CYR"/>
                <w:sz w:val="24"/>
                <w:szCs w:val="24"/>
              </w:rPr>
              <w:t>М.П.</w:t>
            </w:r>
          </w:p>
        </w:tc>
      </w:tr>
    </w:tbl>
    <w:p w:rsidR="007F798C" w:rsidRDefault="007F798C" w:rsidP="00513B2F">
      <w:pPr>
        <w:autoSpaceDE w:val="0"/>
        <w:autoSpaceDN w:val="0"/>
        <w:adjustRightInd w:val="0"/>
        <w:spacing w:after="0" w:line="240" w:lineRule="auto"/>
        <w:rPr>
          <w:rFonts w:ascii="Times New Roman" w:hAnsi="Times New Roman" w:cs="Times New Roman"/>
          <w:sz w:val="26"/>
          <w:szCs w:val="26"/>
        </w:rPr>
      </w:pPr>
    </w:p>
    <w:p w:rsidR="00843FB4" w:rsidRPr="00D853A5" w:rsidRDefault="00DD30A6" w:rsidP="00843FB4">
      <w:pPr>
        <w:autoSpaceDE w:val="0"/>
        <w:autoSpaceDN w:val="0"/>
        <w:adjustRightInd w:val="0"/>
        <w:spacing w:after="0" w:line="240" w:lineRule="auto"/>
        <w:ind w:firstLine="720"/>
        <w:jc w:val="right"/>
        <w:rPr>
          <w:rFonts w:ascii="Times New Roman" w:hAnsi="Times New Roman" w:cs="Times New Roman"/>
          <w:sz w:val="28"/>
          <w:szCs w:val="28"/>
        </w:rPr>
      </w:pPr>
      <w:r w:rsidRPr="00D853A5">
        <w:rPr>
          <w:rFonts w:ascii="Times New Roman" w:hAnsi="Times New Roman" w:cs="Times New Roman"/>
          <w:sz w:val="28"/>
          <w:szCs w:val="28"/>
        </w:rPr>
        <w:t>Приложение № 2 к к</w:t>
      </w:r>
      <w:r w:rsidR="00843FB4" w:rsidRPr="00D853A5">
        <w:rPr>
          <w:rFonts w:ascii="Times New Roman" w:hAnsi="Times New Roman" w:cs="Times New Roman"/>
          <w:sz w:val="28"/>
          <w:szCs w:val="28"/>
        </w:rPr>
        <w:t>онтракту</w:t>
      </w:r>
    </w:p>
    <w:p w:rsidR="00843FB4" w:rsidRPr="00D853A5" w:rsidRDefault="00843FB4" w:rsidP="00843FB4">
      <w:pPr>
        <w:autoSpaceDE w:val="0"/>
        <w:autoSpaceDN w:val="0"/>
        <w:adjustRightInd w:val="0"/>
        <w:spacing w:after="0" w:line="240" w:lineRule="auto"/>
        <w:ind w:firstLine="720"/>
        <w:jc w:val="right"/>
        <w:rPr>
          <w:rFonts w:ascii="Times New Roman" w:hAnsi="Times New Roman" w:cs="Times New Roman"/>
          <w:sz w:val="28"/>
          <w:szCs w:val="28"/>
        </w:rPr>
      </w:pPr>
      <w:r w:rsidRPr="00D853A5">
        <w:rPr>
          <w:rFonts w:ascii="Times New Roman" w:hAnsi="Times New Roman" w:cs="Times New Roman"/>
          <w:sz w:val="28"/>
          <w:szCs w:val="28"/>
        </w:rPr>
        <w:t>№_____ от «___»__________ 2014 г.</w:t>
      </w:r>
    </w:p>
    <w:p w:rsidR="00843FB4" w:rsidRPr="00D853A5" w:rsidRDefault="00843FB4" w:rsidP="00843FB4">
      <w:pPr>
        <w:autoSpaceDE w:val="0"/>
        <w:autoSpaceDN w:val="0"/>
        <w:adjustRightInd w:val="0"/>
        <w:spacing w:after="0" w:line="240" w:lineRule="auto"/>
        <w:jc w:val="both"/>
        <w:rPr>
          <w:rFonts w:ascii="Times New Roman" w:hAnsi="Times New Roman" w:cs="Times New Roman"/>
          <w:sz w:val="28"/>
          <w:szCs w:val="28"/>
        </w:rPr>
      </w:pPr>
    </w:p>
    <w:p w:rsidR="00843FB4" w:rsidRPr="00D853A5" w:rsidRDefault="00843FB4" w:rsidP="00843FB4">
      <w:pPr>
        <w:autoSpaceDE w:val="0"/>
        <w:autoSpaceDN w:val="0"/>
        <w:adjustRightInd w:val="0"/>
        <w:spacing w:after="0" w:line="240" w:lineRule="auto"/>
        <w:jc w:val="both"/>
        <w:rPr>
          <w:rFonts w:ascii="Times New Roman" w:hAnsi="Times New Roman" w:cs="Times New Roman"/>
          <w:sz w:val="28"/>
          <w:szCs w:val="28"/>
        </w:rPr>
      </w:pPr>
    </w:p>
    <w:p w:rsidR="00843FB4" w:rsidRPr="00D853A5" w:rsidRDefault="00843FB4" w:rsidP="00843FB4">
      <w:pPr>
        <w:autoSpaceDE w:val="0"/>
        <w:autoSpaceDN w:val="0"/>
        <w:adjustRightInd w:val="0"/>
        <w:spacing w:after="0" w:line="240" w:lineRule="auto"/>
        <w:jc w:val="both"/>
        <w:rPr>
          <w:rFonts w:ascii="Times New Roman" w:hAnsi="Times New Roman" w:cs="Times New Roman"/>
          <w:sz w:val="28"/>
          <w:szCs w:val="28"/>
        </w:rPr>
      </w:pPr>
    </w:p>
    <w:p w:rsidR="00843FB4" w:rsidRPr="00D853A5" w:rsidRDefault="00843FB4" w:rsidP="00843FB4">
      <w:pPr>
        <w:autoSpaceDE w:val="0"/>
        <w:autoSpaceDN w:val="0"/>
        <w:adjustRightInd w:val="0"/>
        <w:spacing w:after="0" w:line="240" w:lineRule="auto"/>
        <w:ind w:firstLine="720"/>
        <w:jc w:val="center"/>
        <w:rPr>
          <w:rFonts w:ascii="Times New Roman" w:hAnsi="Times New Roman" w:cs="Times New Roman"/>
          <w:bCs/>
          <w:sz w:val="28"/>
          <w:szCs w:val="28"/>
        </w:rPr>
      </w:pPr>
      <w:r w:rsidRPr="00D853A5">
        <w:rPr>
          <w:rFonts w:ascii="Times New Roman" w:hAnsi="Times New Roman" w:cs="Times New Roman"/>
          <w:bCs/>
          <w:sz w:val="28"/>
          <w:szCs w:val="28"/>
        </w:rPr>
        <w:t xml:space="preserve">Акт приема-передачи </w:t>
      </w:r>
    </w:p>
    <w:p w:rsidR="00843FB4" w:rsidRPr="00D853A5" w:rsidRDefault="00843FB4" w:rsidP="00843FB4">
      <w:pPr>
        <w:autoSpaceDE w:val="0"/>
        <w:autoSpaceDN w:val="0"/>
        <w:adjustRightInd w:val="0"/>
        <w:spacing w:after="0" w:line="240" w:lineRule="auto"/>
        <w:ind w:firstLine="720"/>
        <w:jc w:val="center"/>
        <w:rPr>
          <w:rFonts w:ascii="Times New Roman" w:hAnsi="Times New Roman" w:cs="Times New Roman"/>
          <w:bCs/>
          <w:sz w:val="28"/>
          <w:szCs w:val="28"/>
        </w:rPr>
      </w:pPr>
      <w:r w:rsidRPr="00D853A5">
        <w:rPr>
          <w:rFonts w:ascii="Times New Roman" w:hAnsi="Times New Roman" w:cs="Times New Roman"/>
          <w:bCs/>
          <w:sz w:val="28"/>
          <w:szCs w:val="28"/>
        </w:rPr>
        <w:t xml:space="preserve">к муниципальному контракту от «___»______2014 г   №___ </w:t>
      </w:r>
    </w:p>
    <w:p w:rsidR="00843FB4" w:rsidRPr="00D853A5" w:rsidRDefault="00843FB4" w:rsidP="00843FB4">
      <w:pPr>
        <w:autoSpaceDE w:val="0"/>
        <w:autoSpaceDN w:val="0"/>
        <w:adjustRightInd w:val="0"/>
        <w:spacing w:after="0" w:line="240" w:lineRule="auto"/>
        <w:ind w:firstLine="720"/>
        <w:jc w:val="center"/>
        <w:rPr>
          <w:rFonts w:ascii="Times New Roman" w:hAnsi="Times New Roman" w:cs="Times New Roman"/>
          <w:sz w:val="28"/>
          <w:szCs w:val="28"/>
        </w:rPr>
      </w:pPr>
    </w:p>
    <w:p w:rsidR="00843FB4" w:rsidRPr="00D853A5" w:rsidRDefault="00843FB4" w:rsidP="00843FB4">
      <w:pPr>
        <w:autoSpaceDE w:val="0"/>
        <w:autoSpaceDN w:val="0"/>
        <w:adjustRightInd w:val="0"/>
        <w:spacing w:after="0" w:line="240" w:lineRule="auto"/>
        <w:jc w:val="both"/>
        <w:rPr>
          <w:rFonts w:ascii="Times New Roman" w:hAnsi="Times New Roman" w:cs="Times New Roman"/>
          <w:sz w:val="28"/>
          <w:szCs w:val="28"/>
        </w:rPr>
      </w:pPr>
    </w:p>
    <w:p w:rsidR="00843FB4" w:rsidRPr="00D853A5" w:rsidRDefault="00843FB4" w:rsidP="00843FB4">
      <w:pPr>
        <w:autoSpaceDE w:val="0"/>
        <w:autoSpaceDN w:val="0"/>
        <w:adjustRightInd w:val="0"/>
        <w:spacing w:after="0" w:line="240" w:lineRule="auto"/>
        <w:jc w:val="both"/>
        <w:rPr>
          <w:rFonts w:ascii="Times New Roman" w:hAnsi="Times New Roman" w:cs="Times New Roman"/>
          <w:sz w:val="28"/>
          <w:szCs w:val="28"/>
        </w:rPr>
      </w:pPr>
      <w:r w:rsidRPr="00D853A5">
        <w:rPr>
          <w:rFonts w:ascii="Times New Roman" w:hAnsi="Times New Roman" w:cs="Times New Roman"/>
          <w:sz w:val="28"/>
          <w:szCs w:val="28"/>
        </w:rPr>
        <w:t xml:space="preserve">г. Ахтубинск                                                             </w:t>
      </w:r>
      <w:r w:rsidR="004439FA" w:rsidRPr="00D853A5">
        <w:rPr>
          <w:rFonts w:ascii="Times New Roman" w:hAnsi="Times New Roman" w:cs="Times New Roman"/>
          <w:sz w:val="28"/>
          <w:szCs w:val="28"/>
        </w:rPr>
        <w:t xml:space="preserve">       </w:t>
      </w:r>
      <w:r w:rsidRPr="00D853A5">
        <w:rPr>
          <w:rFonts w:ascii="Times New Roman" w:hAnsi="Times New Roman" w:cs="Times New Roman"/>
          <w:sz w:val="28"/>
          <w:szCs w:val="28"/>
        </w:rPr>
        <w:t xml:space="preserve">          «__» _______ 201</w:t>
      </w:r>
      <w:r w:rsidR="00740228">
        <w:rPr>
          <w:rFonts w:ascii="Times New Roman" w:hAnsi="Times New Roman" w:cs="Times New Roman"/>
          <w:sz w:val="28"/>
          <w:szCs w:val="28"/>
        </w:rPr>
        <w:t xml:space="preserve">4 </w:t>
      </w:r>
      <w:r w:rsidRPr="00D853A5">
        <w:rPr>
          <w:rFonts w:ascii="Times New Roman" w:hAnsi="Times New Roman" w:cs="Times New Roman"/>
          <w:sz w:val="28"/>
          <w:szCs w:val="28"/>
        </w:rPr>
        <w:t>г.</w:t>
      </w:r>
    </w:p>
    <w:p w:rsidR="00843FB4" w:rsidRPr="00D853A5" w:rsidRDefault="00843FB4" w:rsidP="00843FB4">
      <w:pPr>
        <w:autoSpaceDE w:val="0"/>
        <w:autoSpaceDN w:val="0"/>
        <w:adjustRightInd w:val="0"/>
        <w:spacing w:after="0" w:line="240" w:lineRule="auto"/>
        <w:jc w:val="both"/>
        <w:rPr>
          <w:rFonts w:ascii="Times New Roman" w:hAnsi="Times New Roman" w:cs="Times New Roman"/>
          <w:sz w:val="28"/>
          <w:szCs w:val="28"/>
        </w:rPr>
      </w:pPr>
    </w:p>
    <w:p w:rsidR="00843FB4" w:rsidRPr="00D853A5" w:rsidRDefault="004439FA" w:rsidP="004439FA">
      <w:pPr>
        <w:autoSpaceDE w:val="0"/>
        <w:autoSpaceDN w:val="0"/>
        <w:adjustRightInd w:val="0"/>
        <w:spacing w:after="0" w:line="240" w:lineRule="auto"/>
        <w:ind w:firstLine="709"/>
        <w:jc w:val="both"/>
        <w:rPr>
          <w:rFonts w:ascii="Times New Roman" w:hAnsi="Times New Roman" w:cs="Times New Roman"/>
          <w:sz w:val="28"/>
          <w:szCs w:val="28"/>
          <w:highlight w:val="yellow"/>
        </w:rPr>
      </w:pPr>
      <w:proofErr w:type="gramStart"/>
      <w:r w:rsidRPr="00D853A5">
        <w:rPr>
          <w:rFonts w:ascii="Times New Roman" w:eastAsia="Calibri" w:hAnsi="Times New Roman" w:cs="Times New Roman"/>
          <w:bCs/>
          <w:sz w:val="28"/>
          <w:szCs w:val="28"/>
        </w:rPr>
        <w:t>Администрация муниципального образования «Ахтубинский район», в лице главы муниципального образования «Ахтубинский район» Ведищева Виктора Алексеевича, действующего на основании Устава муниципального образования «Ахтубинский район»,</w:t>
      </w:r>
      <w:r w:rsidRPr="008B4728">
        <w:rPr>
          <w:rFonts w:ascii="Times New Roman" w:hAnsi="Times New Roman" w:cs="Times New Roman"/>
          <w:sz w:val="28"/>
          <w:szCs w:val="28"/>
        </w:rPr>
        <w:t xml:space="preserve"> </w:t>
      </w:r>
      <w:r w:rsidRPr="00D853A5">
        <w:rPr>
          <w:rFonts w:ascii="Times New Roman" w:hAnsi="Times New Roman" w:cs="Times New Roman"/>
          <w:sz w:val="28"/>
          <w:szCs w:val="28"/>
        </w:rPr>
        <w:t>именуемая</w:t>
      </w:r>
      <w:r w:rsidR="00843FB4" w:rsidRPr="00D853A5">
        <w:rPr>
          <w:rFonts w:ascii="Times New Roman" w:hAnsi="Times New Roman" w:cs="Times New Roman"/>
          <w:sz w:val="28"/>
          <w:szCs w:val="28"/>
        </w:rPr>
        <w:t xml:space="preserve"> в дальнейшем «Заказчик</w:t>
      </w:r>
      <w:r w:rsidRPr="00D853A5">
        <w:rPr>
          <w:rFonts w:ascii="Times New Roman" w:hAnsi="Times New Roman" w:cs="Times New Roman"/>
          <w:sz w:val="28"/>
          <w:szCs w:val="28"/>
        </w:rPr>
        <w:t xml:space="preserve">» </w:t>
      </w:r>
      <w:r w:rsidR="00843FB4" w:rsidRPr="00D853A5">
        <w:rPr>
          <w:rFonts w:ascii="Times New Roman" w:hAnsi="Times New Roman" w:cs="Times New Roman"/>
          <w:sz w:val="28"/>
          <w:szCs w:val="28"/>
        </w:rPr>
        <w:t>с одной стороны, и _______________________</w:t>
      </w:r>
      <w:r w:rsidRPr="00D853A5">
        <w:rPr>
          <w:rFonts w:ascii="Times New Roman" w:hAnsi="Times New Roman" w:cs="Times New Roman"/>
          <w:sz w:val="28"/>
          <w:szCs w:val="28"/>
        </w:rPr>
        <w:t>____________________, именуемое</w:t>
      </w:r>
      <w:r w:rsidR="00843FB4" w:rsidRPr="00D853A5">
        <w:rPr>
          <w:rFonts w:ascii="Times New Roman" w:hAnsi="Times New Roman" w:cs="Times New Roman"/>
          <w:sz w:val="28"/>
          <w:szCs w:val="28"/>
        </w:rPr>
        <w:t xml:space="preserve"> в дальнейшем «Поставщик», в лице _________________________________, действующего на основании ______, с другой стороны, в дальнейшем при совместном упоминании по тексту именуемые «Стороны», подписали настоящий акт о том, что Поставщик передал</w:t>
      </w:r>
      <w:proofErr w:type="gramEnd"/>
      <w:r w:rsidR="00843FB4" w:rsidRPr="00D853A5">
        <w:rPr>
          <w:rFonts w:ascii="Times New Roman" w:hAnsi="Times New Roman" w:cs="Times New Roman"/>
          <w:sz w:val="28"/>
          <w:szCs w:val="28"/>
        </w:rPr>
        <w:t>, а Заказчик принял Товар:</w:t>
      </w:r>
    </w:p>
    <w:p w:rsidR="00322B63" w:rsidRPr="00D662FD" w:rsidRDefault="00322B63" w:rsidP="00843FB4">
      <w:pPr>
        <w:autoSpaceDE w:val="0"/>
        <w:autoSpaceDN w:val="0"/>
        <w:adjustRightInd w:val="0"/>
        <w:spacing w:after="0" w:line="240" w:lineRule="auto"/>
        <w:ind w:firstLine="709"/>
        <w:jc w:val="both"/>
        <w:rPr>
          <w:rFonts w:ascii="Times New Roman" w:hAnsi="Times New Roman" w:cs="Times New Roman"/>
          <w:sz w:val="26"/>
          <w:szCs w:val="26"/>
        </w:rPr>
      </w:pPr>
    </w:p>
    <w:tbl>
      <w:tblPr>
        <w:tblW w:w="5000" w:type="pct"/>
        <w:tblLook w:val="0000" w:firstRow="0" w:lastRow="0" w:firstColumn="0" w:lastColumn="0" w:noHBand="0" w:noVBand="0"/>
      </w:tblPr>
      <w:tblGrid>
        <w:gridCol w:w="1981"/>
        <w:gridCol w:w="1981"/>
        <w:gridCol w:w="1981"/>
        <w:gridCol w:w="1981"/>
        <w:gridCol w:w="1981"/>
      </w:tblGrid>
      <w:tr w:rsidR="00322B63" w:rsidRPr="00D853A5" w:rsidTr="00322B63">
        <w:trPr>
          <w:trHeight w:val="299"/>
        </w:trPr>
        <w:tc>
          <w:tcPr>
            <w:tcW w:w="10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40228" w:rsidRDefault="00322B63" w:rsidP="00CA0BF9">
            <w:pPr>
              <w:autoSpaceDE w:val="0"/>
              <w:autoSpaceDN w:val="0"/>
              <w:adjustRightInd w:val="0"/>
              <w:spacing w:after="0" w:line="240" w:lineRule="auto"/>
              <w:ind w:firstLine="720"/>
              <w:jc w:val="center"/>
              <w:rPr>
                <w:rFonts w:ascii="Times New Roman" w:hAnsi="Times New Roman" w:cs="Times New Roman"/>
                <w:sz w:val="24"/>
                <w:szCs w:val="24"/>
              </w:rPr>
            </w:pPr>
            <w:r w:rsidRPr="00D853A5">
              <w:rPr>
                <w:rFonts w:ascii="Times New Roman" w:hAnsi="Times New Roman" w:cs="Times New Roman"/>
                <w:sz w:val="24"/>
                <w:szCs w:val="24"/>
                <w:lang w:val="en-US"/>
              </w:rPr>
              <w:t>№</w:t>
            </w:r>
          </w:p>
          <w:p w:rsidR="00322B63" w:rsidRPr="00D853A5" w:rsidRDefault="00322B63" w:rsidP="00CA0BF9">
            <w:pPr>
              <w:autoSpaceDE w:val="0"/>
              <w:autoSpaceDN w:val="0"/>
              <w:adjustRightInd w:val="0"/>
              <w:spacing w:after="0" w:line="240" w:lineRule="auto"/>
              <w:ind w:firstLine="720"/>
              <w:jc w:val="center"/>
              <w:rPr>
                <w:rFonts w:ascii="Times New Roman" w:hAnsi="Times New Roman" w:cs="Times New Roman"/>
                <w:sz w:val="24"/>
                <w:szCs w:val="24"/>
                <w:lang w:val="en-US"/>
              </w:rPr>
            </w:pPr>
            <w:proofErr w:type="gramStart"/>
            <w:r w:rsidRPr="00D853A5">
              <w:rPr>
                <w:rFonts w:ascii="Times New Roman" w:hAnsi="Times New Roman" w:cs="Times New Roman"/>
                <w:sz w:val="24"/>
                <w:szCs w:val="24"/>
              </w:rPr>
              <w:t>п</w:t>
            </w:r>
            <w:proofErr w:type="gramEnd"/>
            <w:r w:rsidRPr="00D853A5">
              <w:rPr>
                <w:rFonts w:ascii="Times New Roman" w:hAnsi="Times New Roman" w:cs="Times New Roman"/>
                <w:sz w:val="24"/>
                <w:szCs w:val="24"/>
              </w:rPr>
              <w:t>/п</w:t>
            </w:r>
          </w:p>
        </w:tc>
        <w:tc>
          <w:tcPr>
            <w:tcW w:w="10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322B63" w:rsidRPr="00D853A5" w:rsidRDefault="00322B63" w:rsidP="00CA0BF9">
            <w:pPr>
              <w:autoSpaceDE w:val="0"/>
              <w:autoSpaceDN w:val="0"/>
              <w:adjustRightInd w:val="0"/>
              <w:spacing w:after="0" w:line="240" w:lineRule="auto"/>
              <w:jc w:val="center"/>
              <w:rPr>
                <w:rFonts w:ascii="Times New Roman" w:hAnsi="Times New Roman" w:cs="Times New Roman"/>
                <w:sz w:val="24"/>
                <w:szCs w:val="24"/>
              </w:rPr>
            </w:pPr>
            <w:r w:rsidRPr="00D853A5">
              <w:rPr>
                <w:rFonts w:ascii="Times New Roman" w:hAnsi="Times New Roman" w:cs="Times New Roman"/>
                <w:sz w:val="24"/>
                <w:szCs w:val="24"/>
              </w:rPr>
              <w:t>Наименование, данные, техническая характеристика, комплектация,</w:t>
            </w:r>
          </w:p>
        </w:tc>
        <w:tc>
          <w:tcPr>
            <w:tcW w:w="10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322B63" w:rsidRPr="00D853A5" w:rsidRDefault="00322B63" w:rsidP="00CA0BF9">
            <w:pPr>
              <w:autoSpaceDE w:val="0"/>
              <w:autoSpaceDN w:val="0"/>
              <w:adjustRightInd w:val="0"/>
              <w:spacing w:after="0" w:line="240" w:lineRule="auto"/>
              <w:ind w:firstLine="720"/>
              <w:rPr>
                <w:rFonts w:ascii="Times New Roman" w:hAnsi="Times New Roman" w:cs="Times New Roman"/>
                <w:sz w:val="24"/>
                <w:szCs w:val="24"/>
                <w:lang w:val="en-US"/>
              </w:rPr>
            </w:pPr>
            <w:r w:rsidRPr="00D853A5">
              <w:rPr>
                <w:rFonts w:ascii="Times New Roman" w:hAnsi="Times New Roman" w:cs="Times New Roman"/>
                <w:sz w:val="24"/>
                <w:szCs w:val="24"/>
              </w:rPr>
              <w:t>Кол-во</w:t>
            </w:r>
          </w:p>
        </w:tc>
        <w:tc>
          <w:tcPr>
            <w:tcW w:w="10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322B63" w:rsidRPr="00D853A5" w:rsidRDefault="00322B63" w:rsidP="00CA0BF9">
            <w:pPr>
              <w:autoSpaceDE w:val="0"/>
              <w:autoSpaceDN w:val="0"/>
              <w:adjustRightInd w:val="0"/>
              <w:spacing w:after="0" w:line="240" w:lineRule="auto"/>
              <w:jc w:val="center"/>
              <w:rPr>
                <w:rFonts w:ascii="Times New Roman" w:hAnsi="Times New Roman" w:cs="Times New Roman"/>
                <w:sz w:val="24"/>
                <w:szCs w:val="24"/>
              </w:rPr>
            </w:pPr>
            <w:r w:rsidRPr="00D853A5">
              <w:rPr>
                <w:rFonts w:ascii="Times New Roman" w:hAnsi="Times New Roman" w:cs="Times New Roman"/>
                <w:sz w:val="24"/>
                <w:szCs w:val="24"/>
              </w:rPr>
              <w:t xml:space="preserve">Цена </w:t>
            </w:r>
          </w:p>
          <w:p w:rsidR="00322B63" w:rsidRPr="00D853A5" w:rsidRDefault="00322B63" w:rsidP="00CA0BF9">
            <w:pPr>
              <w:autoSpaceDE w:val="0"/>
              <w:autoSpaceDN w:val="0"/>
              <w:adjustRightInd w:val="0"/>
              <w:spacing w:after="0" w:line="240" w:lineRule="auto"/>
              <w:jc w:val="center"/>
              <w:rPr>
                <w:rFonts w:ascii="Times New Roman" w:hAnsi="Times New Roman" w:cs="Times New Roman"/>
                <w:sz w:val="24"/>
                <w:szCs w:val="24"/>
              </w:rPr>
            </w:pPr>
            <w:r w:rsidRPr="00D853A5">
              <w:rPr>
                <w:rFonts w:ascii="Times New Roman" w:hAnsi="Times New Roman" w:cs="Times New Roman"/>
                <w:sz w:val="24"/>
                <w:szCs w:val="24"/>
                <w:lang w:val="en-US"/>
              </w:rPr>
              <w:t>(</w:t>
            </w:r>
            <w:r w:rsidRPr="00D853A5">
              <w:rPr>
                <w:rFonts w:ascii="Times New Roman" w:hAnsi="Times New Roman" w:cs="Times New Roman"/>
                <w:sz w:val="24"/>
                <w:szCs w:val="24"/>
              </w:rPr>
              <w:t>с учетом</w:t>
            </w:r>
          </w:p>
          <w:p w:rsidR="00322B63" w:rsidRPr="00D853A5" w:rsidRDefault="00322B63" w:rsidP="00CA0BF9">
            <w:pPr>
              <w:autoSpaceDE w:val="0"/>
              <w:autoSpaceDN w:val="0"/>
              <w:adjustRightInd w:val="0"/>
              <w:spacing w:after="0" w:line="240" w:lineRule="auto"/>
              <w:jc w:val="center"/>
              <w:rPr>
                <w:rFonts w:ascii="Times New Roman" w:hAnsi="Times New Roman" w:cs="Times New Roman"/>
                <w:sz w:val="24"/>
                <w:szCs w:val="24"/>
                <w:lang w:val="en-US"/>
              </w:rPr>
            </w:pPr>
            <w:r w:rsidRPr="00D853A5">
              <w:rPr>
                <w:rFonts w:ascii="Times New Roman" w:hAnsi="Times New Roman" w:cs="Times New Roman"/>
                <w:sz w:val="24"/>
                <w:szCs w:val="24"/>
              </w:rPr>
              <w:t>доставки)</w:t>
            </w:r>
          </w:p>
        </w:tc>
        <w:tc>
          <w:tcPr>
            <w:tcW w:w="10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322B63" w:rsidRPr="00D853A5" w:rsidRDefault="00322B63" w:rsidP="00CA0BF9">
            <w:pPr>
              <w:autoSpaceDE w:val="0"/>
              <w:autoSpaceDN w:val="0"/>
              <w:adjustRightInd w:val="0"/>
              <w:spacing w:after="0" w:line="240" w:lineRule="auto"/>
              <w:jc w:val="center"/>
              <w:rPr>
                <w:rFonts w:ascii="Times New Roman" w:hAnsi="Times New Roman" w:cs="Times New Roman"/>
                <w:sz w:val="24"/>
                <w:szCs w:val="24"/>
              </w:rPr>
            </w:pPr>
            <w:r w:rsidRPr="00D853A5">
              <w:rPr>
                <w:rFonts w:ascii="Times New Roman" w:hAnsi="Times New Roman" w:cs="Times New Roman"/>
                <w:sz w:val="24"/>
                <w:szCs w:val="24"/>
              </w:rPr>
              <w:t>Сумма</w:t>
            </w:r>
          </w:p>
          <w:p w:rsidR="00322B63" w:rsidRPr="00D853A5" w:rsidRDefault="00322B63" w:rsidP="00CA0BF9">
            <w:pPr>
              <w:autoSpaceDE w:val="0"/>
              <w:autoSpaceDN w:val="0"/>
              <w:adjustRightInd w:val="0"/>
              <w:spacing w:after="0" w:line="240" w:lineRule="auto"/>
              <w:jc w:val="center"/>
              <w:rPr>
                <w:rFonts w:ascii="Times New Roman" w:hAnsi="Times New Roman" w:cs="Times New Roman"/>
                <w:sz w:val="24"/>
                <w:szCs w:val="24"/>
              </w:rPr>
            </w:pPr>
            <w:r w:rsidRPr="00D853A5">
              <w:rPr>
                <w:rFonts w:ascii="Times New Roman" w:hAnsi="Times New Roman" w:cs="Times New Roman"/>
                <w:sz w:val="24"/>
                <w:szCs w:val="24"/>
                <w:lang w:val="en-US"/>
              </w:rPr>
              <w:t>(</w:t>
            </w:r>
            <w:r w:rsidRPr="00D853A5">
              <w:rPr>
                <w:rFonts w:ascii="Times New Roman" w:hAnsi="Times New Roman" w:cs="Times New Roman"/>
                <w:sz w:val="24"/>
                <w:szCs w:val="24"/>
              </w:rPr>
              <w:t>с учетом</w:t>
            </w:r>
          </w:p>
          <w:p w:rsidR="00322B63" w:rsidRPr="00D853A5" w:rsidRDefault="00322B63" w:rsidP="00CA0BF9">
            <w:pPr>
              <w:autoSpaceDE w:val="0"/>
              <w:autoSpaceDN w:val="0"/>
              <w:adjustRightInd w:val="0"/>
              <w:spacing w:after="0" w:line="240" w:lineRule="auto"/>
              <w:jc w:val="center"/>
              <w:rPr>
                <w:rFonts w:ascii="Times New Roman" w:hAnsi="Times New Roman" w:cs="Times New Roman"/>
                <w:sz w:val="24"/>
                <w:szCs w:val="24"/>
                <w:lang w:val="en-US"/>
              </w:rPr>
            </w:pPr>
            <w:r w:rsidRPr="00D853A5">
              <w:rPr>
                <w:rFonts w:ascii="Times New Roman" w:hAnsi="Times New Roman" w:cs="Times New Roman"/>
                <w:sz w:val="24"/>
                <w:szCs w:val="24"/>
              </w:rPr>
              <w:t>доставки)</w:t>
            </w:r>
          </w:p>
        </w:tc>
      </w:tr>
      <w:tr w:rsidR="00322B63" w:rsidRPr="00D853A5" w:rsidTr="00322B63">
        <w:trPr>
          <w:trHeight w:val="299"/>
        </w:trPr>
        <w:tc>
          <w:tcPr>
            <w:tcW w:w="1000" w:type="pct"/>
            <w:tcBorders>
              <w:top w:val="single" w:sz="4" w:space="0" w:color="00000A"/>
              <w:left w:val="single" w:sz="4" w:space="0" w:color="00000A"/>
              <w:bottom w:val="single" w:sz="4" w:space="0" w:color="00000A"/>
              <w:right w:val="single" w:sz="4" w:space="0" w:color="00000A"/>
            </w:tcBorders>
            <w:shd w:val="clear" w:color="000000" w:fill="FFFFFF"/>
          </w:tcPr>
          <w:p w:rsidR="00322B63" w:rsidRPr="00D853A5" w:rsidRDefault="00322B63" w:rsidP="00CA0BF9">
            <w:pPr>
              <w:autoSpaceDE w:val="0"/>
              <w:autoSpaceDN w:val="0"/>
              <w:adjustRightInd w:val="0"/>
              <w:spacing w:after="0" w:line="240" w:lineRule="auto"/>
              <w:ind w:firstLine="720"/>
              <w:jc w:val="center"/>
              <w:rPr>
                <w:rFonts w:ascii="Times New Roman" w:hAnsi="Times New Roman" w:cs="Times New Roman"/>
                <w:sz w:val="24"/>
                <w:szCs w:val="24"/>
                <w:lang w:val="en-US"/>
              </w:rPr>
            </w:pPr>
            <w:r w:rsidRPr="00D853A5">
              <w:rPr>
                <w:rFonts w:ascii="Times New Roman" w:hAnsi="Times New Roman" w:cs="Times New Roman"/>
                <w:sz w:val="24"/>
                <w:szCs w:val="24"/>
                <w:lang w:val="en-US"/>
              </w:rPr>
              <w:t>1</w:t>
            </w:r>
          </w:p>
        </w:tc>
        <w:tc>
          <w:tcPr>
            <w:tcW w:w="10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322B63" w:rsidRPr="00D853A5" w:rsidRDefault="00322B63" w:rsidP="00CA0BF9">
            <w:pPr>
              <w:autoSpaceDE w:val="0"/>
              <w:autoSpaceDN w:val="0"/>
              <w:adjustRightInd w:val="0"/>
              <w:spacing w:after="0" w:line="240" w:lineRule="auto"/>
              <w:ind w:firstLine="29"/>
              <w:jc w:val="both"/>
              <w:rPr>
                <w:rFonts w:ascii="Times New Roman" w:hAnsi="Times New Roman" w:cs="Times New Roman"/>
                <w:sz w:val="24"/>
                <w:szCs w:val="24"/>
                <w:lang w:val="en-US"/>
              </w:rPr>
            </w:pPr>
          </w:p>
        </w:tc>
        <w:tc>
          <w:tcPr>
            <w:tcW w:w="1000" w:type="pct"/>
            <w:tcBorders>
              <w:top w:val="single" w:sz="4" w:space="0" w:color="00000A"/>
              <w:left w:val="single" w:sz="4" w:space="0" w:color="00000A"/>
              <w:bottom w:val="single" w:sz="4" w:space="0" w:color="00000A"/>
              <w:right w:val="single" w:sz="4" w:space="0" w:color="00000A"/>
            </w:tcBorders>
            <w:shd w:val="clear" w:color="000000" w:fill="FFFFFF"/>
          </w:tcPr>
          <w:p w:rsidR="00322B63" w:rsidRPr="00D853A5" w:rsidRDefault="00322B63" w:rsidP="00CA0BF9">
            <w:pPr>
              <w:autoSpaceDE w:val="0"/>
              <w:autoSpaceDN w:val="0"/>
              <w:adjustRightInd w:val="0"/>
              <w:spacing w:after="0" w:line="240" w:lineRule="auto"/>
              <w:ind w:firstLine="720"/>
              <w:jc w:val="center"/>
              <w:rPr>
                <w:rFonts w:ascii="Times New Roman" w:hAnsi="Times New Roman" w:cs="Times New Roman"/>
                <w:sz w:val="24"/>
                <w:szCs w:val="24"/>
                <w:lang w:val="en-US"/>
              </w:rPr>
            </w:pPr>
          </w:p>
        </w:tc>
        <w:tc>
          <w:tcPr>
            <w:tcW w:w="1000" w:type="pct"/>
            <w:tcBorders>
              <w:top w:val="single" w:sz="4" w:space="0" w:color="00000A"/>
              <w:left w:val="single" w:sz="4" w:space="0" w:color="00000A"/>
              <w:bottom w:val="single" w:sz="4" w:space="0" w:color="00000A"/>
              <w:right w:val="single" w:sz="4" w:space="0" w:color="00000A"/>
            </w:tcBorders>
            <w:shd w:val="clear" w:color="000000" w:fill="FFFFFF"/>
          </w:tcPr>
          <w:p w:rsidR="00322B63" w:rsidRPr="00D853A5" w:rsidRDefault="00322B63" w:rsidP="00CA0BF9">
            <w:pPr>
              <w:autoSpaceDE w:val="0"/>
              <w:autoSpaceDN w:val="0"/>
              <w:adjustRightInd w:val="0"/>
              <w:spacing w:after="0" w:line="240" w:lineRule="auto"/>
              <w:ind w:firstLine="720"/>
              <w:jc w:val="center"/>
              <w:rPr>
                <w:rFonts w:ascii="Times New Roman" w:hAnsi="Times New Roman" w:cs="Times New Roman"/>
                <w:sz w:val="24"/>
                <w:szCs w:val="24"/>
                <w:lang w:val="en-US"/>
              </w:rPr>
            </w:pPr>
          </w:p>
        </w:tc>
        <w:tc>
          <w:tcPr>
            <w:tcW w:w="1000" w:type="pct"/>
            <w:tcBorders>
              <w:top w:val="single" w:sz="4" w:space="0" w:color="00000A"/>
              <w:left w:val="single" w:sz="4" w:space="0" w:color="00000A"/>
              <w:bottom w:val="single" w:sz="4" w:space="0" w:color="00000A"/>
              <w:right w:val="single" w:sz="4" w:space="0" w:color="00000A"/>
            </w:tcBorders>
            <w:shd w:val="clear" w:color="000000" w:fill="FFFFFF"/>
          </w:tcPr>
          <w:p w:rsidR="00322B63" w:rsidRPr="00D853A5" w:rsidRDefault="00322B63" w:rsidP="00CA0BF9">
            <w:pPr>
              <w:autoSpaceDE w:val="0"/>
              <w:autoSpaceDN w:val="0"/>
              <w:adjustRightInd w:val="0"/>
              <w:spacing w:after="0" w:line="240" w:lineRule="auto"/>
              <w:ind w:firstLine="720"/>
              <w:jc w:val="center"/>
              <w:rPr>
                <w:rFonts w:ascii="Times New Roman" w:hAnsi="Times New Roman" w:cs="Times New Roman"/>
                <w:sz w:val="24"/>
                <w:szCs w:val="24"/>
                <w:lang w:val="en-US"/>
              </w:rPr>
            </w:pPr>
          </w:p>
        </w:tc>
      </w:tr>
      <w:tr w:rsidR="00322B63" w:rsidRPr="00D853A5" w:rsidTr="00322B63">
        <w:trPr>
          <w:trHeight w:val="299"/>
        </w:trPr>
        <w:tc>
          <w:tcPr>
            <w:tcW w:w="1000" w:type="pct"/>
            <w:tcBorders>
              <w:top w:val="single" w:sz="4" w:space="0" w:color="00000A"/>
              <w:left w:val="single" w:sz="4" w:space="0" w:color="00000A"/>
              <w:bottom w:val="single" w:sz="4" w:space="0" w:color="00000A"/>
              <w:right w:val="single" w:sz="4" w:space="0" w:color="00000A"/>
            </w:tcBorders>
            <w:shd w:val="clear" w:color="000000" w:fill="FFFFFF"/>
          </w:tcPr>
          <w:p w:rsidR="00322B63" w:rsidRPr="00D853A5" w:rsidRDefault="00322B63" w:rsidP="00CA0BF9">
            <w:pPr>
              <w:autoSpaceDE w:val="0"/>
              <w:autoSpaceDN w:val="0"/>
              <w:adjustRightInd w:val="0"/>
              <w:spacing w:after="0" w:line="240" w:lineRule="auto"/>
              <w:ind w:firstLine="720"/>
              <w:jc w:val="both"/>
              <w:rPr>
                <w:rFonts w:ascii="Times New Roman" w:hAnsi="Times New Roman" w:cs="Times New Roman"/>
                <w:sz w:val="24"/>
                <w:szCs w:val="24"/>
                <w:lang w:val="en-US"/>
              </w:rPr>
            </w:pPr>
            <w:r w:rsidRPr="00D853A5">
              <w:rPr>
                <w:rFonts w:ascii="Times New Roman" w:hAnsi="Times New Roman" w:cs="Times New Roman"/>
                <w:bCs/>
                <w:sz w:val="24"/>
                <w:szCs w:val="24"/>
              </w:rPr>
              <w:t>ИТОГО:</w:t>
            </w:r>
          </w:p>
        </w:tc>
        <w:tc>
          <w:tcPr>
            <w:tcW w:w="4000" w:type="pct"/>
            <w:gridSpan w:val="4"/>
            <w:tcBorders>
              <w:top w:val="single" w:sz="4" w:space="0" w:color="00000A"/>
              <w:left w:val="single" w:sz="4" w:space="0" w:color="00000A"/>
              <w:bottom w:val="single" w:sz="4" w:space="0" w:color="00000A"/>
              <w:right w:val="single" w:sz="4" w:space="0" w:color="00000A"/>
            </w:tcBorders>
            <w:shd w:val="clear" w:color="000000" w:fill="FFFFFF"/>
          </w:tcPr>
          <w:p w:rsidR="00322B63" w:rsidRPr="00D853A5" w:rsidRDefault="00322B63" w:rsidP="00CA0BF9">
            <w:pPr>
              <w:autoSpaceDE w:val="0"/>
              <w:autoSpaceDN w:val="0"/>
              <w:adjustRightInd w:val="0"/>
              <w:spacing w:after="0" w:line="240" w:lineRule="auto"/>
              <w:ind w:firstLine="720"/>
              <w:jc w:val="center"/>
              <w:rPr>
                <w:rFonts w:ascii="Times New Roman" w:hAnsi="Times New Roman" w:cs="Times New Roman"/>
                <w:sz w:val="24"/>
                <w:szCs w:val="24"/>
                <w:lang w:val="en-US"/>
              </w:rPr>
            </w:pPr>
          </w:p>
        </w:tc>
      </w:tr>
      <w:tr w:rsidR="00322B63" w:rsidRPr="00D853A5" w:rsidTr="00322B63">
        <w:trPr>
          <w:trHeight w:val="299"/>
        </w:trPr>
        <w:tc>
          <w:tcPr>
            <w:tcW w:w="5000" w:type="pct"/>
            <w:gridSpan w:val="5"/>
            <w:tcBorders>
              <w:top w:val="single" w:sz="4" w:space="0" w:color="00000A"/>
              <w:left w:val="single" w:sz="4" w:space="0" w:color="00000A"/>
              <w:bottom w:val="single" w:sz="4" w:space="0" w:color="00000A"/>
              <w:right w:val="single" w:sz="4" w:space="0" w:color="00000A"/>
            </w:tcBorders>
            <w:shd w:val="clear" w:color="000000" w:fill="FFFFFF"/>
          </w:tcPr>
          <w:p w:rsidR="00322B63" w:rsidRPr="00D853A5" w:rsidRDefault="00322B63" w:rsidP="00CA0BF9">
            <w:pPr>
              <w:autoSpaceDE w:val="0"/>
              <w:autoSpaceDN w:val="0"/>
              <w:adjustRightInd w:val="0"/>
              <w:spacing w:after="0" w:line="240" w:lineRule="auto"/>
              <w:ind w:firstLine="720"/>
              <w:jc w:val="both"/>
              <w:rPr>
                <w:rFonts w:ascii="Times New Roman" w:hAnsi="Times New Roman" w:cs="Times New Roman"/>
                <w:sz w:val="24"/>
                <w:szCs w:val="24"/>
              </w:rPr>
            </w:pPr>
            <w:r w:rsidRPr="00D853A5">
              <w:rPr>
                <w:rFonts w:ascii="Times New Roman" w:hAnsi="Times New Roman" w:cs="Times New Roman"/>
                <w:sz w:val="24"/>
                <w:szCs w:val="24"/>
              </w:rPr>
              <w:t>Всего с учетом всех налогов и сборов, доставкой в город А</w:t>
            </w:r>
            <w:r w:rsidR="00D235E4" w:rsidRPr="00D853A5">
              <w:rPr>
                <w:rFonts w:ascii="Times New Roman" w:hAnsi="Times New Roman" w:cs="Times New Roman"/>
                <w:sz w:val="24"/>
                <w:szCs w:val="24"/>
              </w:rPr>
              <w:t xml:space="preserve">хтубинск, ул. </w:t>
            </w:r>
            <w:proofErr w:type="gramStart"/>
            <w:r w:rsidR="00D235E4" w:rsidRPr="00D853A5">
              <w:rPr>
                <w:rFonts w:ascii="Times New Roman" w:hAnsi="Times New Roman" w:cs="Times New Roman"/>
                <w:sz w:val="24"/>
                <w:szCs w:val="24"/>
              </w:rPr>
              <w:t>Волгоградская</w:t>
            </w:r>
            <w:proofErr w:type="gramEnd"/>
            <w:r w:rsidR="00D235E4" w:rsidRPr="00D853A5">
              <w:rPr>
                <w:rFonts w:ascii="Times New Roman" w:hAnsi="Times New Roman" w:cs="Times New Roman"/>
                <w:sz w:val="24"/>
                <w:szCs w:val="24"/>
              </w:rPr>
              <w:t>, 79</w:t>
            </w:r>
            <w:r w:rsidRPr="00D853A5">
              <w:rPr>
                <w:rFonts w:ascii="Times New Roman" w:hAnsi="Times New Roman" w:cs="Times New Roman"/>
                <w:sz w:val="24"/>
                <w:szCs w:val="24"/>
              </w:rPr>
              <w:t xml:space="preserve">  ______________ (__________________________) рублей ___ копеек.</w:t>
            </w:r>
          </w:p>
          <w:p w:rsidR="004439FA" w:rsidRPr="00D853A5" w:rsidRDefault="004439FA" w:rsidP="00CA0BF9">
            <w:pPr>
              <w:autoSpaceDE w:val="0"/>
              <w:autoSpaceDN w:val="0"/>
              <w:adjustRightInd w:val="0"/>
              <w:spacing w:after="0" w:line="240" w:lineRule="auto"/>
              <w:ind w:firstLine="720"/>
              <w:jc w:val="both"/>
              <w:rPr>
                <w:rFonts w:ascii="Times New Roman" w:hAnsi="Times New Roman" w:cs="Times New Roman"/>
                <w:sz w:val="24"/>
                <w:szCs w:val="24"/>
                <w:lang w:val="en-US"/>
              </w:rPr>
            </w:pPr>
          </w:p>
        </w:tc>
      </w:tr>
    </w:tbl>
    <w:p w:rsidR="00322B63" w:rsidRPr="00D853A5" w:rsidRDefault="00322B63" w:rsidP="00843FB4">
      <w:pPr>
        <w:autoSpaceDE w:val="0"/>
        <w:autoSpaceDN w:val="0"/>
        <w:adjustRightInd w:val="0"/>
        <w:spacing w:after="0" w:line="240" w:lineRule="auto"/>
        <w:ind w:firstLine="709"/>
        <w:jc w:val="both"/>
        <w:rPr>
          <w:rFonts w:ascii="Times New Roman CYR" w:hAnsi="Times New Roman CYR" w:cs="Times New Roman CYR"/>
          <w:sz w:val="24"/>
          <w:szCs w:val="24"/>
        </w:rPr>
      </w:pPr>
    </w:p>
    <w:p w:rsidR="0038718D" w:rsidRPr="00D853A5" w:rsidRDefault="0038718D" w:rsidP="005F5710">
      <w:pPr>
        <w:pStyle w:val="ab"/>
        <w:spacing w:after="0" w:line="240" w:lineRule="auto"/>
        <w:ind w:firstLine="709"/>
        <w:jc w:val="right"/>
        <w:rPr>
          <w:rFonts w:ascii="Times New Roman" w:hAnsi="Times New Roman"/>
          <w:b/>
          <w:sz w:val="24"/>
          <w:szCs w:val="24"/>
        </w:rPr>
      </w:pPr>
    </w:p>
    <w:tbl>
      <w:tblPr>
        <w:tblW w:w="5000" w:type="pct"/>
        <w:tblLook w:val="0000" w:firstRow="0" w:lastRow="0" w:firstColumn="0" w:lastColumn="0" w:noHBand="0" w:noVBand="0"/>
      </w:tblPr>
      <w:tblGrid>
        <w:gridCol w:w="5398"/>
        <w:gridCol w:w="4507"/>
      </w:tblGrid>
      <w:tr w:rsidR="00965A75" w:rsidRPr="00D853A5" w:rsidTr="00965A75">
        <w:trPr>
          <w:trHeight w:val="299"/>
        </w:trPr>
        <w:tc>
          <w:tcPr>
            <w:tcW w:w="2725" w:type="pct"/>
            <w:tcBorders>
              <w:top w:val="single" w:sz="2" w:space="0" w:color="000000"/>
              <w:left w:val="single" w:sz="2" w:space="0" w:color="000000"/>
              <w:bottom w:val="single" w:sz="2" w:space="0" w:color="000000"/>
              <w:right w:val="single" w:sz="2" w:space="0" w:color="000000"/>
            </w:tcBorders>
            <w:shd w:val="clear" w:color="000000" w:fill="FFFFFF"/>
          </w:tcPr>
          <w:p w:rsidR="00965A75" w:rsidRPr="00D853A5" w:rsidRDefault="00965A75" w:rsidP="00965A75">
            <w:pPr>
              <w:autoSpaceDE w:val="0"/>
              <w:autoSpaceDN w:val="0"/>
              <w:adjustRightInd w:val="0"/>
              <w:spacing w:after="0" w:line="240" w:lineRule="auto"/>
              <w:jc w:val="both"/>
              <w:rPr>
                <w:rFonts w:ascii="Times New Roman" w:hAnsi="Times New Roman" w:cs="Times New Roman"/>
                <w:sz w:val="24"/>
                <w:szCs w:val="24"/>
              </w:rPr>
            </w:pPr>
          </w:p>
          <w:p w:rsidR="00965A75" w:rsidRPr="00D853A5" w:rsidRDefault="00965A75" w:rsidP="00CA0BF9">
            <w:pPr>
              <w:autoSpaceDE w:val="0"/>
              <w:autoSpaceDN w:val="0"/>
              <w:adjustRightInd w:val="0"/>
              <w:spacing w:after="0" w:line="240" w:lineRule="auto"/>
              <w:ind w:firstLine="720"/>
              <w:jc w:val="both"/>
              <w:rPr>
                <w:rFonts w:ascii="Times New Roman" w:hAnsi="Times New Roman" w:cs="Times New Roman"/>
                <w:bCs/>
                <w:sz w:val="24"/>
                <w:szCs w:val="24"/>
                <w:lang w:val="en-US"/>
              </w:rPr>
            </w:pPr>
            <w:r w:rsidRPr="00D853A5">
              <w:rPr>
                <w:rFonts w:ascii="Times New Roman" w:hAnsi="Times New Roman" w:cs="Times New Roman"/>
                <w:bCs/>
                <w:sz w:val="24"/>
                <w:szCs w:val="24"/>
                <w:lang w:val="en-US"/>
              </w:rPr>
              <w:t>«</w:t>
            </w:r>
            <w:r w:rsidRPr="00D853A5">
              <w:rPr>
                <w:rFonts w:ascii="Times New Roman" w:hAnsi="Times New Roman" w:cs="Times New Roman"/>
                <w:bCs/>
                <w:sz w:val="24"/>
                <w:szCs w:val="24"/>
              </w:rPr>
              <w:t>Заказчик</w:t>
            </w:r>
            <w:r w:rsidRPr="00D853A5">
              <w:rPr>
                <w:rFonts w:ascii="Times New Roman" w:hAnsi="Times New Roman" w:cs="Times New Roman"/>
                <w:bCs/>
                <w:sz w:val="24"/>
                <w:szCs w:val="24"/>
                <w:lang w:val="en-US"/>
              </w:rPr>
              <w:t xml:space="preserve">»:      </w:t>
            </w:r>
          </w:p>
          <w:p w:rsidR="00965A75" w:rsidRPr="00D853A5" w:rsidRDefault="00965A75" w:rsidP="00CA0BF9">
            <w:pPr>
              <w:autoSpaceDE w:val="0"/>
              <w:autoSpaceDN w:val="0"/>
              <w:adjustRightInd w:val="0"/>
              <w:spacing w:after="0" w:line="240" w:lineRule="auto"/>
              <w:ind w:firstLine="720"/>
              <w:jc w:val="both"/>
              <w:rPr>
                <w:rFonts w:ascii="Times New Roman" w:hAnsi="Times New Roman" w:cs="Times New Roman"/>
                <w:sz w:val="24"/>
                <w:szCs w:val="24"/>
                <w:lang w:val="en-US"/>
              </w:rPr>
            </w:pPr>
          </w:p>
        </w:tc>
        <w:tc>
          <w:tcPr>
            <w:tcW w:w="2275" w:type="pct"/>
            <w:tcBorders>
              <w:top w:val="single" w:sz="2" w:space="0" w:color="000000"/>
              <w:left w:val="single" w:sz="2" w:space="0" w:color="000000"/>
              <w:bottom w:val="single" w:sz="2" w:space="0" w:color="000000"/>
              <w:right w:val="single" w:sz="2" w:space="0" w:color="000000"/>
            </w:tcBorders>
            <w:shd w:val="clear" w:color="000000" w:fill="FFFFFF"/>
          </w:tcPr>
          <w:p w:rsidR="00965A75" w:rsidRPr="00D853A5" w:rsidRDefault="00965A75" w:rsidP="00CA0BF9">
            <w:pPr>
              <w:autoSpaceDE w:val="0"/>
              <w:autoSpaceDN w:val="0"/>
              <w:adjustRightInd w:val="0"/>
              <w:spacing w:after="0" w:line="240" w:lineRule="auto"/>
              <w:ind w:firstLine="720"/>
              <w:jc w:val="both"/>
              <w:rPr>
                <w:rFonts w:ascii="Times New Roman" w:hAnsi="Times New Roman" w:cs="Times New Roman"/>
                <w:sz w:val="24"/>
                <w:szCs w:val="24"/>
                <w:lang w:val="en-US"/>
              </w:rPr>
            </w:pPr>
          </w:p>
          <w:p w:rsidR="00965A75" w:rsidRPr="00D853A5" w:rsidRDefault="00965A75" w:rsidP="00CA0BF9">
            <w:pPr>
              <w:autoSpaceDE w:val="0"/>
              <w:autoSpaceDN w:val="0"/>
              <w:adjustRightInd w:val="0"/>
              <w:spacing w:after="0" w:line="240" w:lineRule="auto"/>
              <w:ind w:firstLine="720"/>
              <w:jc w:val="both"/>
              <w:rPr>
                <w:rFonts w:ascii="Times New Roman" w:hAnsi="Times New Roman" w:cs="Times New Roman"/>
                <w:sz w:val="24"/>
                <w:szCs w:val="24"/>
                <w:lang w:val="en-US"/>
              </w:rPr>
            </w:pPr>
            <w:r w:rsidRPr="00D853A5">
              <w:rPr>
                <w:rFonts w:ascii="Times New Roman" w:hAnsi="Times New Roman" w:cs="Times New Roman"/>
                <w:bCs/>
                <w:sz w:val="24"/>
                <w:szCs w:val="24"/>
                <w:lang w:val="en-US"/>
              </w:rPr>
              <w:t xml:space="preserve"> «</w:t>
            </w:r>
            <w:r w:rsidRPr="00D853A5">
              <w:rPr>
                <w:rFonts w:ascii="Times New Roman" w:hAnsi="Times New Roman" w:cs="Times New Roman"/>
                <w:bCs/>
                <w:sz w:val="24"/>
                <w:szCs w:val="24"/>
              </w:rPr>
              <w:t>Поставщик</w:t>
            </w:r>
            <w:r w:rsidRPr="00D853A5">
              <w:rPr>
                <w:rFonts w:ascii="Times New Roman" w:hAnsi="Times New Roman" w:cs="Times New Roman"/>
                <w:bCs/>
                <w:sz w:val="24"/>
                <w:szCs w:val="24"/>
                <w:lang w:val="en-US"/>
              </w:rPr>
              <w:t>»:</w:t>
            </w:r>
          </w:p>
        </w:tc>
      </w:tr>
      <w:tr w:rsidR="00965A75" w:rsidRPr="00D853A5" w:rsidTr="00965A75">
        <w:trPr>
          <w:trHeight w:val="299"/>
        </w:trPr>
        <w:tc>
          <w:tcPr>
            <w:tcW w:w="2725" w:type="pct"/>
            <w:tcBorders>
              <w:top w:val="single" w:sz="2" w:space="0" w:color="000000"/>
              <w:left w:val="single" w:sz="2" w:space="0" w:color="000000"/>
              <w:bottom w:val="single" w:sz="2" w:space="0" w:color="000000"/>
              <w:right w:val="single" w:sz="2" w:space="0" w:color="000000"/>
            </w:tcBorders>
            <w:shd w:val="clear" w:color="000000" w:fill="FFFFFF"/>
          </w:tcPr>
          <w:p w:rsidR="00965A75" w:rsidRPr="00D853A5" w:rsidRDefault="00965A75" w:rsidP="00CA0BF9">
            <w:pPr>
              <w:autoSpaceDE w:val="0"/>
              <w:autoSpaceDN w:val="0"/>
              <w:adjustRightInd w:val="0"/>
              <w:spacing w:after="0" w:line="240" w:lineRule="auto"/>
              <w:ind w:firstLine="720"/>
              <w:jc w:val="both"/>
              <w:rPr>
                <w:rFonts w:ascii="Times New Roman" w:hAnsi="Times New Roman" w:cs="Times New Roman"/>
                <w:sz w:val="24"/>
                <w:szCs w:val="24"/>
                <w:lang w:val="en-US"/>
              </w:rPr>
            </w:pPr>
          </w:p>
          <w:p w:rsidR="00965A75" w:rsidRPr="00D853A5" w:rsidRDefault="00965A75" w:rsidP="00965A75">
            <w:pPr>
              <w:autoSpaceDE w:val="0"/>
              <w:autoSpaceDN w:val="0"/>
              <w:adjustRightInd w:val="0"/>
              <w:spacing w:after="0" w:line="240" w:lineRule="auto"/>
              <w:jc w:val="both"/>
              <w:rPr>
                <w:rFonts w:ascii="Times New Roman" w:hAnsi="Times New Roman" w:cs="Times New Roman"/>
                <w:sz w:val="24"/>
                <w:szCs w:val="24"/>
                <w:lang w:val="en-US"/>
              </w:rPr>
            </w:pPr>
            <w:r w:rsidRPr="00D853A5">
              <w:rPr>
                <w:rFonts w:ascii="Times New Roman" w:hAnsi="Times New Roman" w:cs="Times New Roman"/>
                <w:sz w:val="24"/>
                <w:szCs w:val="24"/>
                <w:lang w:val="en-US"/>
              </w:rPr>
              <w:t>__________________ / _____________ /</w:t>
            </w:r>
          </w:p>
          <w:p w:rsidR="00965A75" w:rsidRPr="00D853A5" w:rsidRDefault="00965A75" w:rsidP="00CA0BF9">
            <w:pPr>
              <w:autoSpaceDE w:val="0"/>
              <w:autoSpaceDN w:val="0"/>
              <w:adjustRightInd w:val="0"/>
              <w:spacing w:after="0" w:line="240" w:lineRule="auto"/>
              <w:ind w:firstLine="720"/>
              <w:jc w:val="both"/>
              <w:rPr>
                <w:rFonts w:ascii="Times New Roman" w:hAnsi="Times New Roman" w:cs="Times New Roman"/>
                <w:sz w:val="24"/>
                <w:szCs w:val="24"/>
                <w:lang w:val="en-US"/>
              </w:rPr>
            </w:pPr>
          </w:p>
        </w:tc>
        <w:tc>
          <w:tcPr>
            <w:tcW w:w="2275" w:type="pct"/>
            <w:tcBorders>
              <w:top w:val="single" w:sz="2" w:space="0" w:color="000000"/>
              <w:left w:val="single" w:sz="2" w:space="0" w:color="000000"/>
              <w:bottom w:val="single" w:sz="2" w:space="0" w:color="000000"/>
              <w:right w:val="single" w:sz="2" w:space="0" w:color="000000"/>
            </w:tcBorders>
            <w:shd w:val="clear" w:color="000000" w:fill="FFFFFF"/>
          </w:tcPr>
          <w:p w:rsidR="00965A75" w:rsidRPr="00D853A5" w:rsidRDefault="00965A75" w:rsidP="00CA0BF9">
            <w:pPr>
              <w:autoSpaceDE w:val="0"/>
              <w:autoSpaceDN w:val="0"/>
              <w:adjustRightInd w:val="0"/>
              <w:spacing w:after="0" w:line="240" w:lineRule="auto"/>
              <w:ind w:firstLine="720"/>
              <w:jc w:val="both"/>
              <w:rPr>
                <w:rFonts w:ascii="Times New Roman" w:hAnsi="Times New Roman" w:cs="Times New Roman"/>
                <w:sz w:val="24"/>
                <w:szCs w:val="24"/>
                <w:lang w:val="en-US"/>
              </w:rPr>
            </w:pPr>
          </w:p>
          <w:p w:rsidR="00965A75" w:rsidRPr="00D853A5" w:rsidRDefault="00965A75" w:rsidP="00CA0BF9">
            <w:pPr>
              <w:autoSpaceDE w:val="0"/>
              <w:autoSpaceDN w:val="0"/>
              <w:adjustRightInd w:val="0"/>
              <w:spacing w:after="0" w:line="240" w:lineRule="auto"/>
              <w:jc w:val="both"/>
              <w:rPr>
                <w:rFonts w:ascii="Times New Roman" w:hAnsi="Times New Roman" w:cs="Times New Roman"/>
                <w:sz w:val="24"/>
                <w:szCs w:val="24"/>
                <w:lang w:val="en-US"/>
              </w:rPr>
            </w:pPr>
            <w:r w:rsidRPr="00D853A5">
              <w:rPr>
                <w:rFonts w:ascii="Times New Roman" w:hAnsi="Times New Roman" w:cs="Times New Roman"/>
                <w:sz w:val="24"/>
                <w:szCs w:val="24"/>
                <w:lang w:val="en-US"/>
              </w:rPr>
              <w:t>_______________ / _____________ /</w:t>
            </w:r>
          </w:p>
        </w:tc>
      </w:tr>
      <w:tr w:rsidR="00965A75" w:rsidRPr="00D853A5" w:rsidTr="00965A75">
        <w:trPr>
          <w:trHeight w:val="299"/>
        </w:trPr>
        <w:tc>
          <w:tcPr>
            <w:tcW w:w="2725" w:type="pct"/>
            <w:tcBorders>
              <w:top w:val="single" w:sz="2" w:space="0" w:color="000000"/>
              <w:left w:val="single" w:sz="2" w:space="0" w:color="000000"/>
              <w:bottom w:val="single" w:sz="2" w:space="0" w:color="000000"/>
              <w:right w:val="single" w:sz="2" w:space="0" w:color="000000"/>
            </w:tcBorders>
            <w:shd w:val="clear" w:color="000000" w:fill="FFFFFF"/>
          </w:tcPr>
          <w:p w:rsidR="00965A75" w:rsidRPr="00D853A5" w:rsidRDefault="00965A75" w:rsidP="00CA0BF9">
            <w:pPr>
              <w:autoSpaceDE w:val="0"/>
              <w:autoSpaceDN w:val="0"/>
              <w:adjustRightInd w:val="0"/>
              <w:spacing w:after="0" w:line="240" w:lineRule="auto"/>
              <w:ind w:firstLine="720"/>
              <w:jc w:val="both"/>
              <w:rPr>
                <w:rFonts w:ascii="Times New Roman" w:hAnsi="Times New Roman" w:cs="Times New Roman"/>
                <w:sz w:val="24"/>
                <w:szCs w:val="24"/>
                <w:lang w:val="en-US"/>
              </w:rPr>
            </w:pPr>
            <w:r w:rsidRPr="00D853A5">
              <w:rPr>
                <w:rFonts w:ascii="Times New Roman" w:hAnsi="Times New Roman" w:cs="Times New Roman"/>
                <w:sz w:val="24"/>
                <w:szCs w:val="24"/>
                <w:lang w:val="en-US"/>
              </w:rPr>
              <w:t xml:space="preserve">       </w:t>
            </w:r>
            <w:r w:rsidRPr="00D853A5">
              <w:rPr>
                <w:rFonts w:ascii="Times New Roman" w:hAnsi="Times New Roman" w:cs="Times New Roman"/>
                <w:sz w:val="24"/>
                <w:szCs w:val="24"/>
              </w:rPr>
              <w:t>М.П.</w:t>
            </w:r>
          </w:p>
        </w:tc>
        <w:tc>
          <w:tcPr>
            <w:tcW w:w="2275" w:type="pct"/>
            <w:tcBorders>
              <w:top w:val="single" w:sz="2" w:space="0" w:color="000000"/>
              <w:left w:val="single" w:sz="2" w:space="0" w:color="000000"/>
              <w:bottom w:val="single" w:sz="2" w:space="0" w:color="000000"/>
              <w:right w:val="single" w:sz="2" w:space="0" w:color="000000"/>
            </w:tcBorders>
            <w:shd w:val="clear" w:color="000000" w:fill="FFFFFF"/>
          </w:tcPr>
          <w:p w:rsidR="00965A75" w:rsidRPr="00D853A5" w:rsidRDefault="00965A75" w:rsidP="00CA0BF9">
            <w:pPr>
              <w:autoSpaceDE w:val="0"/>
              <w:autoSpaceDN w:val="0"/>
              <w:adjustRightInd w:val="0"/>
              <w:spacing w:after="0" w:line="240" w:lineRule="auto"/>
              <w:ind w:firstLine="720"/>
              <w:jc w:val="both"/>
              <w:rPr>
                <w:rFonts w:ascii="Times New Roman" w:hAnsi="Times New Roman" w:cs="Times New Roman"/>
                <w:sz w:val="24"/>
                <w:szCs w:val="24"/>
                <w:lang w:val="en-US"/>
              </w:rPr>
            </w:pPr>
            <w:r w:rsidRPr="00D853A5">
              <w:rPr>
                <w:rFonts w:ascii="Times New Roman" w:hAnsi="Times New Roman" w:cs="Times New Roman"/>
                <w:sz w:val="24"/>
                <w:szCs w:val="24"/>
                <w:lang w:val="en-US"/>
              </w:rPr>
              <w:t xml:space="preserve">       </w:t>
            </w:r>
            <w:r w:rsidRPr="00D853A5">
              <w:rPr>
                <w:rFonts w:ascii="Times New Roman" w:hAnsi="Times New Roman" w:cs="Times New Roman"/>
                <w:sz w:val="24"/>
                <w:szCs w:val="24"/>
              </w:rPr>
              <w:t>М.П.</w:t>
            </w:r>
          </w:p>
        </w:tc>
      </w:tr>
    </w:tbl>
    <w:p w:rsidR="0038718D" w:rsidRPr="00D853A5" w:rsidRDefault="0038718D" w:rsidP="00965A75">
      <w:pPr>
        <w:pStyle w:val="ab"/>
        <w:spacing w:after="0" w:line="240" w:lineRule="auto"/>
        <w:ind w:firstLine="709"/>
        <w:rPr>
          <w:rFonts w:ascii="Times New Roman" w:hAnsi="Times New Roman"/>
          <w:b/>
          <w:sz w:val="24"/>
          <w:szCs w:val="24"/>
        </w:rPr>
      </w:pPr>
    </w:p>
    <w:p w:rsidR="00513B2F" w:rsidRDefault="00513B2F" w:rsidP="00513B2F">
      <w:pPr>
        <w:pStyle w:val="ab"/>
        <w:spacing w:after="0" w:line="240" w:lineRule="auto"/>
        <w:rPr>
          <w:rFonts w:ascii="Times New Roman" w:hAnsi="Times New Roman"/>
          <w:b/>
          <w:sz w:val="26"/>
          <w:szCs w:val="26"/>
        </w:rPr>
      </w:pPr>
    </w:p>
    <w:p w:rsidR="00740228" w:rsidRDefault="00740228" w:rsidP="00513B2F">
      <w:pPr>
        <w:pStyle w:val="ab"/>
        <w:spacing w:after="0" w:line="240" w:lineRule="auto"/>
        <w:rPr>
          <w:rFonts w:ascii="Times New Roman" w:hAnsi="Times New Roman"/>
          <w:b/>
          <w:sz w:val="26"/>
          <w:szCs w:val="26"/>
        </w:rPr>
      </w:pPr>
    </w:p>
    <w:p w:rsidR="00EC278A" w:rsidRPr="00D853A5" w:rsidRDefault="00513B2F" w:rsidP="00513B2F">
      <w:pPr>
        <w:pStyle w:val="ab"/>
        <w:spacing w:after="0" w:line="240" w:lineRule="auto"/>
        <w:rPr>
          <w:rFonts w:ascii="Times New Roman" w:hAnsi="Times New Roman"/>
          <w:sz w:val="28"/>
          <w:szCs w:val="28"/>
        </w:rPr>
      </w:pPr>
      <w:r>
        <w:rPr>
          <w:rFonts w:ascii="Times New Roman" w:hAnsi="Times New Roman"/>
          <w:b/>
          <w:sz w:val="26"/>
          <w:szCs w:val="26"/>
        </w:rPr>
        <w:lastRenderedPageBreak/>
        <w:t xml:space="preserve">                                                                                                                     </w:t>
      </w:r>
      <w:r w:rsidR="004F6D2B" w:rsidRPr="00D853A5">
        <w:rPr>
          <w:rFonts w:ascii="Times New Roman" w:hAnsi="Times New Roman"/>
          <w:sz w:val="28"/>
          <w:szCs w:val="28"/>
        </w:rPr>
        <w:t>Приложение</w:t>
      </w:r>
      <w:r w:rsidR="00740228">
        <w:rPr>
          <w:rFonts w:ascii="Times New Roman" w:hAnsi="Times New Roman"/>
          <w:sz w:val="28"/>
          <w:szCs w:val="28"/>
        </w:rPr>
        <w:t xml:space="preserve"> </w:t>
      </w:r>
      <w:r w:rsidR="004F6D2B" w:rsidRPr="00D853A5">
        <w:rPr>
          <w:rFonts w:ascii="Times New Roman" w:hAnsi="Times New Roman"/>
          <w:sz w:val="28"/>
          <w:szCs w:val="28"/>
        </w:rPr>
        <w:t>№</w:t>
      </w:r>
      <w:r w:rsidR="00740228">
        <w:rPr>
          <w:rFonts w:ascii="Times New Roman" w:hAnsi="Times New Roman"/>
          <w:sz w:val="28"/>
          <w:szCs w:val="28"/>
        </w:rPr>
        <w:t xml:space="preserve"> </w:t>
      </w:r>
      <w:r w:rsidR="004F6D2B" w:rsidRPr="00D853A5">
        <w:rPr>
          <w:rFonts w:ascii="Times New Roman" w:hAnsi="Times New Roman"/>
          <w:sz w:val="28"/>
          <w:szCs w:val="28"/>
        </w:rPr>
        <w:t>3</w:t>
      </w:r>
    </w:p>
    <w:p w:rsidR="00DD30A6" w:rsidRPr="00D853A5" w:rsidRDefault="00DD30A6" w:rsidP="005F5710">
      <w:pPr>
        <w:pStyle w:val="ab"/>
        <w:spacing w:after="0" w:line="240" w:lineRule="auto"/>
        <w:ind w:firstLine="709"/>
        <w:jc w:val="right"/>
        <w:rPr>
          <w:rFonts w:ascii="Times New Roman" w:hAnsi="Times New Roman"/>
          <w:sz w:val="28"/>
          <w:szCs w:val="28"/>
        </w:rPr>
      </w:pPr>
      <w:r w:rsidRPr="00D853A5">
        <w:rPr>
          <w:rFonts w:ascii="Times New Roman" w:hAnsi="Times New Roman"/>
          <w:sz w:val="28"/>
          <w:szCs w:val="28"/>
        </w:rPr>
        <w:t xml:space="preserve">к документации </w:t>
      </w:r>
    </w:p>
    <w:p w:rsidR="00DD30A6" w:rsidRPr="00D853A5" w:rsidRDefault="00DD30A6" w:rsidP="005F5710">
      <w:pPr>
        <w:pStyle w:val="ab"/>
        <w:spacing w:after="0" w:line="240" w:lineRule="auto"/>
        <w:ind w:firstLine="709"/>
        <w:jc w:val="right"/>
        <w:rPr>
          <w:rFonts w:ascii="Times New Roman" w:hAnsi="Times New Roman"/>
          <w:sz w:val="28"/>
          <w:szCs w:val="28"/>
        </w:rPr>
      </w:pPr>
      <w:r w:rsidRPr="00D853A5">
        <w:rPr>
          <w:rFonts w:ascii="Times New Roman" w:hAnsi="Times New Roman"/>
          <w:sz w:val="28"/>
          <w:szCs w:val="28"/>
        </w:rPr>
        <w:t>об электронном аукционе</w:t>
      </w:r>
    </w:p>
    <w:p w:rsidR="004F6D2B" w:rsidRPr="00D662FD" w:rsidRDefault="004F6D2B" w:rsidP="005F5710">
      <w:pPr>
        <w:pStyle w:val="ab"/>
        <w:spacing w:after="0" w:line="240" w:lineRule="auto"/>
        <w:ind w:firstLine="709"/>
        <w:jc w:val="right"/>
        <w:rPr>
          <w:rFonts w:ascii="Times New Roman" w:hAnsi="Times New Roman"/>
          <w:sz w:val="26"/>
          <w:szCs w:val="26"/>
        </w:rPr>
      </w:pPr>
    </w:p>
    <w:p w:rsidR="004F6D2B" w:rsidRPr="00D662FD" w:rsidRDefault="004F6D2B" w:rsidP="005F5710">
      <w:pPr>
        <w:pStyle w:val="ab"/>
        <w:spacing w:after="0" w:line="240" w:lineRule="auto"/>
        <w:ind w:firstLine="709"/>
        <w:jc w:val="right"/>
        <w:rPr>
          <w:rFonts w:ascii="Times New Roman" w:hAnsi="Times New Roman"/>
          <w:sz w:val="26"/>
          <w:szCs w:val="26"/>
        </w:rPr>
      </w:pPr>
    </w:p>
    <w:p w:rsidR="00EC278A" w:rsidRPr="00D662FD" w:rsidRDefault="004F6D2B" w:rsidP="005F5710">
      <w:pPr>
        <w:pStyle w:val="ab"/>
        <w:spacing w:after="0" w:line="240" w:lineRule="auto"/>
        <w:ind w:firstLine="709"/>
        <w:rPr>
          <w:rFonts w:ascii="Times New Roman" w:hAnsi="Times New Roman"/>
          <w:sz w:val="26"/>
          <w:szCs w:val="26"/>
        </w:rPr>
      </w:pPr>
      <w:r w:rsidRPr="00D662FD">
        <w:rPr>
          <w:rFonts w:ascii="Times New Roman" w:hAnsi="Times New Roman"/>
          <w:sz w:val="26"/>
          <w:szCs w:val="26"/>
        </w:rPr>
        <w:t>ОБОСНОВАНИЕ НАЧАЛЬНОЙ (МАКСИМАЛЬНОЙ) ЦЕНЫ КОНТРАКТА</w:t>
      </w:r>
    </w:p>
    <w:p w:rsidR="00EC278A" w:rsidRPr="00D662FD" w:rsidRDefault="00EC278A" w:rsidP="005F5710">
      <w:pPr>
        <w:pStyle w:val="ab"/>
        <w:spacing w:after="0" w:line="240" w:lineRule="auto"/>
        <w:ind w:firstLine="709"/>
        <w:rPr>
          <w:rFonts w:ascii="Times New Roman" w:hAnsi="Times New Roman"/>
          <w:sz w:val="26"/>
          <w:szCs w:val="26"/>
        </w:rPr>
      </w:pPr>
    </w:p>
    <w:p w:rsidR="004F6D2B" w:rsidRPr="00D662FD" w:rsidRDefault="004F6D2B" w:rsidP="005F5710">
      <w:pPr>
        <w:pStyle w:val="ab"/>
        <w:spacing w:after="0" w:line="240" w:lineRule="auto"/>
        <w:ind w:firstLine="709"/>
        <w:rPr>
          <w:rFonts w:ascii="Times New Roman" w:hAnsi="Times New Roman"/>
          <w:sz w:val="26"/>
          <w:szCs w:val="26"/>
        </w:rPr>
      </w:pPr>
    </w:p>
    <w:p w:rsidR="004F6D2B" w:rsidRPr="00D662FD" w:rsidRDefault="004F6D2B" w:rsidP="005F5710">
      <w:pPr>
        <w:pStyle w:val="ab"/>
        <w:spacing w:after="0" w:line="240" w:lineRule="auto"/>
        <w:ind w:firstLine="709"/>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50"/>
        <w:gridCol w:w="1345"/>
        <w:gridCol w:w="868"/>
        <w:gridCol w:w="849"/>
        <w:gridCol w:w="907"/>
        <w:gridCol w:w="907"/>
        <w:gridCol w:w="907"/>
        <w:gridCol w:w="918"/>
        <w:gridCol w:w="1198"/>
      </w:tblGrid>
      <w:tr w:rsidR="00D662FD" w:rsidRPr="00D853A5" w:rsidTr="00061054">
        <w:trPr>
          <w:trHeight w:val="566"/>
        </w:trPr>
        <w:tc>
          <w:tcPr>
            <w:tcW w:w="96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Вид продукции</w:t>
            </w:r>
          </w:p>
        </w:tc>
        <w:tc>
          <w:tcPr>
            <w:tcW w:w="70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ОКПД</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Объем </w:t>
            </w:r>
            <w:proofErr w:type="spellStart"/>
            <w:proofErr w:type="gramStart"/>
            <w:r w:rsidRPr="00D853A5">
              <w:rPr>
                <w:rFonts w:ascii="Times New Roman" w:eastAsiaTheme="minorHAnsi" w:hAnsi="Times New Roman" w:cs="Times New Roman"/>
                <w:sz w:val="24"/>
                <w:szCs w:val="24"/>
                <w:lang w:eastAsia="en-US"/>
              </w:rPr>
              <w:t>продук-ции</w:t>
            </w:r>
            <w:proofErr w:type="spellEnd"/>
            <w:proofErr w:type="gramEnd"/>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Ед. </w:t>
            </w:r>
            <w:proofErr w:type="spellStart"/>
            <w:proofErr w:type="gramStart"/>
            <w:r w:rsidRPr="00D853A5">
              <w:rPr>
                <w:rFonts w:ascii="Times New Roman" w:eastAsiaTheme="minorHAnsi" w:hAnsi="Times New Roman" w:cs="Times New Roman"/>
                <w:sz w:val="24"/>
                <w:szCs w:val="24"/>
                <w:lang w:eastAsia="en-US"/>
              </w:rPr>
              <w:t>измере-ния</w:t>
            </w:r>
            <w:proofErr w:type="spellEnd"/>
            <w:proofErr w:type="gramEnd"/>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1 </w:t>
            </w:r>
            <w:proofErr w:type="spellStart"/>
            <w:proofErr w:type="gramStart"/>
            <w:r w:rsidRPr="00D853A5">
              <w:rPr>
                <w:rFonts w:ascii="Times New Roman" w:eastAsiaTheme="minorHAnsi" w:hAnsi="Times New Roman" w:cs="Times New Roman"/>
                <w:sz w:val="24"/>
                <w:szCs w:val="24"/>
                <w:lang w:eastAsia="en-US"/>
              </w:rPr>
              <w:t>коммер-ческое</w:t>
            </w:r>
            <w:proofErr w:type="spellEnd"/>
            <w:proofErr w:type="gramEnd"/>
            <w:r w:rsidRPr="00D853A5">
              <w:rPr>
                <w:rFonts w:ascii="Times New Roman" w:eastAsiaTheme="minorHAnsi" w:hAnsi="Times New Roman" w:cs="Times New Roman"/>
                <w:sz w:val="24"/>
                <w:szCs w:val="24"/>
                <w:lang w:eastAsia="en-US"/>
              </w:rPr>
              <w:t xml:space="preserve"> </w:t>
            </w:r>
            <w:proofErr w:type="spellStart"/>
            <w:r w:rsidRPr="00D853A5">
              <w:rPr>
                <w:rFonts w:ascii="Times New Roman" w:eastAsiaTheme="minorHAnsi" w:hAnsi="Times New Roman" w:cs="Times New Roman"/>
                <w:sz w:val="24"/>
                <w:szCs w:val="24"/>
                <w:lang w:eastAsia="en-US"/>
              </w:rPr>
              <w:t>предло-жение</w:t>
            </w:r>
            <w:proofErr w:type="spellEnd"/>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roofErr w:type="spellStart"/>
            <w:proofErr w:type="gramStart"/>
            <w:r w:rsidRPr="00D853A5">
              <w:rPr>
                <w:rFonts w:ascii="Times New Roman" w:eastAsiaTheme="minorHAnsi" w:hAnsi="Times New Roman" w:cs="Times New Roman"/>
                <w:sz w:val="24"/>
                <w:szCs w:val="24"/>
                <w:lang w:eastAsia="en-US"/>
              </w:rPr>
              <w:t>коммер-ческое</w:t>
            </w:r>
            <w:proofErr w:type="spellEnd"/>
            <w:proofErr w:type="gramEnd"/>
            <w:r w:rsidRPr="00D853A5">
              <w:rPr>
                <w:rFonts w:ascii="Times New Roman" w:eastAsiaTheme="minorHAnsi" w:hAnsi="Times New Roman" w:cs="Times New Roman"/>
                <w:sz w:val="24"/>
                <w:szCs w:val="24"/>
                <w:lang w:eastAsia="en-US"/>
              </w:rPr>
              <w:t xml:space="preserve"> </w:t>
            </w:r>
            <w:proofErr w:type="spellStart"/>
            <w:r w:rsidRPr="00D853A5">
              <w:rPr>
                <w:rFonts w:ascii="Times New Roman" w:eastAsiaTheme="minorHAnsi" w:hAnsi="Times New Roman" w:cs="Times New Roman"/>
                <w:sz w:val="24"/>
                <w:szCs w:val="24"/>
                <w:lang w:eastAsia="en-US"/>
              </w:rPr>
              <w:t>предло-жение</w:t>
            </w:r>
            <w:proofErr w:type="spellEnd"/>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roofErr w:type="spellStart"/>
            <w:proofErr w:type="gramStart"/>
            <w:r w:rsidRPr="00D853A5">
              <w:rPr>
                <w:rFonts w:ascii="Times New Roman" w:eastAsiaTheme="minorHAnsi" w:hAnsi="Times New Roman" w:cs="Times New Roman"/>
                <w:sz w:val="24"/>
                <w:szCs w:val="24"/>
                <w:lang w:eastAsia="en-US"/>
              </w:rPr>
              <w:t>коммер-ческое</w:t>
            </w:r>
            <w:proofErr w:type="spellEnd"/>
            <w:proofErr w:type="gramEnd"/>
            <w:r w:rsidRPr="00D853A5">
              <w:rPr>
                <w:rFonts w:ascii="Times New Roman" w:eastAsiaTheme="minorHAnsi" w:hAnsi="Times New Roman" w:cs="Times New Roman"/>
                <w:sz w:val="24"/>
                <w:szCs w:val="24"/>
                <w:lang w:eastAsia="en-US"/>
              </w:rPr>
              <w:t xml:space="preserve"> </w:t>
            </w:r>
            <w:proofErr w:type="spellStart"/>
            <w:r w:rsidRPr="00D853A5">
              <w:rPr>
                <w:rFonts w:ascii="Times New Roman" w:eastAsiaTheme="minorHAnsi" w:hAnsi="Times New Roman" w:cs="Times New Roman"/>
                <w:sz w:val="24"/>
                <w:szCs w:val="24"/>
                <w:lang w:eastAsia="en-US"/>
              </w:rPr>
              <w:t>предло-жение</w:t>
            </w:r>
            <w:proofErr w:type="spellEnd"/>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Средняя цена, </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руб.</w:t>
            </w: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НМЦ контракта</w:t>
            </w:r>
          </w:p>
        </w:tc>
      </w:tr>
      <w:tr w:rsidR="00D662FD" w:rsidRPr="00D853A5" w:rsidTr="00061054">
        <w:trPr>
          <w:trHeight w:val="1277"/>
        </w:trPr>
        <w:tc>
          <w:tcPr>
            <w:tcW w:w="96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Используемый метод определения НМЦК с обоснованием:</w:t>
            </w:r>
          </w:p>
        </w:tc>
        <w:tc>
          <w:tcPr>
            <w:tcW w:w="70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c>
          <w:tcPr>
            <w:tcW w:w="2456" w:type="pct"/>
            <w:gridSpan w:val="5"/>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Анализ сопоставимых рыночных цен </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(анализ рынка)</w:t>
            </w:r>
          </w:p>
        </w:tc>
      </w:tr>
      <w:tr w:rsidR="00D662FD" w:rsidRPr="00D853A5" w:rsidTr="00740228">
        <w:trPr>
          <w:trHeight w:val="798"/>
        </w:trPr>
        <w:tc>
          <w:tcPr>
            <w:tcW w:w="965" w:type="pct"/>
          </w:tcPr>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Медаль диаметр 40-45мм </w:t>
            </w:r>
          </w:p>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цвет - золото</w:t>
            </w:r>
          </w:p>
        </w:tc>
        <w:tc>
          <w:tcPr>
            <w:tcW w:w="706" w:type="pct"/>
          </w:tcPr>
          <w:p w:rsidR="004F6D2B" w:rsidRPr="00D853A5" w:rsidRDefault="004F6D2B" w:rsidP="00740228">
            <w:pPr>
              <w:autoSpaceDE w:val="0"/>
              <w:autoSpaceDN w:val="0"/>
              <w:adjustRightInd w:val="0"/>
              <w:spacing w:line="240" w:lineRule="auto"/>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36.22.13.145</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800</w:t>
            </w:r>
          </w:p>
          <w:p w:rsidR="004F6D2B" w:rsidRPr="00D853A5" w:rsidRDefault="004F6D2B" w:rsidP="00740228">
            <w:pPr>
              <w:autoSpaceDE w:val="0"/>
              <w:autoSpaceDN w:val="0"/>
              <w:adjustRightInd w:val="0"/>
              <w:spacing w:line="240" w:lineRule="auto"/>
              <w:rPr>
                <w:rFonts w:ascii="Times New Roman" w:eastAsiaTheme="minorHAnsi" w:hAnsi="Times New Roman" w:cs="Times New Roman"/>
                <w:sz w:val="24"/>
                <w:szCs w:val="24"/>
                <w:lang w:eastAsia="en-US"/>
              </w:rPr>
            </w:pP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50,00</w:t>
            </w:r>
          </w:p>
          <w:p w:rsidR="004F6D2B" w:rsidRPr="00D853A5" w:rsidRDefault="004F6D2B" w:rsidP="00740228">
            <w:pPr>
              <w:autoSpaceDE w:val="0"/>
              <w:autoSpaceDN w:val="0"/>
              <w:adjustRightInd w:val="0"/>
              <w:spacing w:line="240" w:lineRule="auto"/>
              <w:rPr>
                <w:rFonts w:ascii="Times New Roman" w:eastAsiaTheme="minorHAnsi" w:hAnsi="Times New Roman" w:cs="Times New Roman"/>
                <w:sz w:val="24"/>
                <w:szCs w:val="24"/>
                <w:lang w:eastAsia="en-US"/>
              </w:rPr>
            </w:pP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55,00</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50,00</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51,67</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41 336,00</w:t>
            </w:r>
          </w:p>
          <w:p w:rsidR="004F6D2B" w:rsidRPr="00D853A5" w:rsidRDefault="004F6D2B" w:rsidP="00740228">
            <w:pPr>
              <w:autoSpaceDE w:val="0"/>
              <w:autoSpaceDN w:val="0"/>
              <w:adjustRightInd w:val="0"/>
              <w:spacing w:line="240" w:lineRule="auto"/>
              <w:rPr>
                <w:rFonts w:ascii="Times New Roman" w:eastAsiaTheme="minorHAnsi" w:hAnsi="Times New Roman" w:cs="Times New Roman"/>
                <w:sz w:val="24"/>
                <w:szCs w:val="24"/>
                <w:lang w:eastAsia="en-US"/>
              </w:rPr>
            </w:pPr>
          </w:p>
        </w:tc>
      </w:tr>
      <w:tr w:rsidR="00D662FD" w:rsidRPr="00D853A5" w:rsidTr="00061054">
        <w:trPr>
          <w:trHeight w:val="602"/>
        </w:trPr>
        <w:tc>
          <w:tcPr>
            <w:tcW w:w="965" w:type="pct"/>
          </w:tcPr>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Медаль диаметр 40-45мм</w:t>
            </w:r>
          </w:p>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цвет - серебро</w:t>
            </w:r>
          </w:p>
        </w:tc>
        <w:tc>
          <w:tcPr>
            <w:tcW w:w="706" w:type="pct"/>
          </w:tcPr>
          <w:p w:rsidR="004F6D2B" w:rsidRPr="00D853A5" w:rsidRDefault="004F6D2B" w:rsidP="00740228">
            <w:pPr>
              <w:autoSpaceDE w:val="0"/>
              <w:autoSpaceDN w:val="0"/>
              <w:adjustRightInd w:val="0"/>
              <w:spacing w:line="240" w:lineRule="auto"/>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36.22.13.145</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330</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55,00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50,00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51,67</w:t>
            </w: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17 051,10</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r>
      <w:tr w:rsidR="00D662FD" w:rsidRPr="00D853A5" w:rsidTr="00061054">
        <w:trPr>
          <w:trHeight w:val="602"/>
        </w:trPr>
        <w:tc>
          <w:tcPr>
            <w:tcW w:w="965" w:type="pct"/>
          </w:tcPr>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Медаль диаметр 40-45мм</w:t>
            </w:r>
          </w:p>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 xml:space="preserve">цвет - бронза </w:t>
            </w:r>
          </w:p>
        </w:tc>
        <w:tc>
          <w:tcPr>
            <w:tcW w:w="706" w:type="pct"/>
          </w:tcPr>
          <w:p w:rsidR="004F6D2B" w:rsidRPr="00D853A5" w:rsidRDefault="004F6D2B" w:rsidP="00740228">
            <w:pPr>
              <w:autoSpaceDE w:val="0"/>
              <w:autoSpaceDN w:val="0"/>
              <w:adjustRightInd w:val="0"/>
              <w:spacing w:line="240" w:lineRule="auto"/>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36.22.13.145</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300</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55,00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50,00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51,67</w:t>
            </w: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15 501,00</w:t>
            </w:r>
          </w:p>
        </w:tc>
      </w:tr>
      <w:tr w:rsidR="00D662FD" w:rsidRPr="00D853A5" w:rsidTr="00061054">
        <w:trPr>
          <w:trHeight w:val="602"/>
        </w:trPr>
        <w:tc>
          <w:tcPr>
            <w:tcW w:w="965" w:type="pct"/>
          </w:tcPr>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Медаль диаметр 50мм</w:t>
            </w:r>
          </w:p>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цвет - золото</w:t>
            </w:r>
          </w:p>
        </w:tc>
        <w:tc>
          <w:tcPr>
            <w:tcW w:w="706" w:type="pct"/>
          </w:tcPr>
          <w:p w:rsidR="004F6D2B" w:rsidRPr="00D853A5" w:rsidRDefault="004F6D2B" w:rsidP="00740228">
            <w:pPr>
              <w:autoSpaceDE w:val="0"/>
              <w:autoSpaceDN w:val="0"/>
              <w:adjustRightInd w:val="0"/>
              <w:spacing w:line="240" w:lineRule="auto"/>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36.22.13.145</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10</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70,00</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75,00</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70,00</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71,67</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716,70</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r>
      <w:tr w:rsidR="00D662FD" w:rsidRPr="00D853A5" w:rsidTr="00061054">
        <w:trPr>
          <w:trHeight w:val="602"/>
        </w:trPr>
        <w:tc>
          <w:tcPr>
            <w:tcW w:w="965" w:type="pct"/>
          </w:tcPr>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Медаль диаметр 50мм</w:t>
            </w:r>
          </w:p>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цвет - серебро</w:t>
            </w:r>
          </w:p>
        </w:tc>
        <w:tc>
          <w:tcPr>
            <w:tcW w:w="706" w:type="pct"/>
          </w:tcPr>
          <w:p w:rsidR="004F6D2B" w:rsidRPr="00D853A5" w:rsidRDefault="004F6D2B" w:rsidP="00740228">
            <w:pPr>
              <w:autoSpaceDE w:val="0"/>
              <w:autoSpaceDN w:val="0"/>
              <w:adjustRightInd w:val="0"/>
              <w:spacing w:line="240" w:lineRule="auto"/>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36.22.13.145</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10</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75,00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70,00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71,67</w:t>
            </w: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716,70</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r>
      <w:tr w:rsidR="00D662FD" w:rsidRPr="00D853A5" w:rsidTr="00061054">
        <w:trPr>
          <w:trHeight w:val="602"/>
        </w:trPr>
        <w:tc>
          <w:tcPr>
            <w:tcW w:w="965" w:type="pct"/>
          </w:tcPr>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Медаль диаметр 50мм</w:t>
            </w:r>
          </w:p>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цвет - бронза</w:t>
            </w:r>
          </w:p>
        </w:tc>
        <w:tc>
          <w:tcPr>
            <w:tcW w:w="706" w:type="pct"/>
          </w:tcPr>
          <w:p w:rsidR="004F6D2B" w:rsidRPr="00D853A5" w:rsidRDefault="004F6D2B" w:rsidP="00740228">
            <w:pPr>
              <w:autoSpaceDE w:val="0"/>
              <w:autoSpaceDN w:val="0"/>
              <w:adjustRightInd w:val="0"/>
              <w:spacing w:line="240" w:lineRule="auto"/>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36.22.13.145</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10</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75,00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70,00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71,67</w:t>
            </w: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716,70</w:t>
            </w:r>
          </w:p>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p>
        </w:tc>
      </w:tr>
      <w:tr w:rsidR="00D662FD" w:rsidRPr="00D853A5" w:rsidTr="00061054">
        <w:trPr>
          <w:trHeight w:val="419"/>
        </w:trPr>
        <w:tc>
          <w:tcPr>
            <w:tcW w:w="965" w:type="pct"/>
          </w:tcPr>
          <w:p w:rsidR="004F6D2B" w:rsidRPr="00D853A5" w:rsidRDefault="00526670"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Кубок высота 31</w:t>
            </w:r>
            <w:r w:rsidR="004F6D2B" w:rsidRPr="00D853A5">
              <w:rPr>
                <w:rFonts w:ascii="Times New Roman" w:eastAsiaTheme="minorHAnsi" w:hAnsi="Times New Roman" w:cs="Times New Roman"/>
                <w:sz w:val="24"/>
                <w:szCs w:val="24"/>
                <w:lang w:eastAsia="en-US"/>
              </w:rPr>
              <w:t>см</w:t>
            </w:r>
          </w:p>
        </w:tc>
        <w:tc>
          <w:tcPr>
            <w:tcW w:w="70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28.75.24.119</w:t>
            </w:r>
          </w:p>
        </w:tc>
        <w:tc>
          <w:tcPr>
            <w:tcW w:w="456" w:type="pct"/>
          </w:tcPr>
          <w:p w:rsidR="004F6D2B" w:rsidRPr="00D853A5" w:rsidRDefault="00526670"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14</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700,00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750,00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700,00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716,67</w:t>
            </w:r>
          </w:p>
        </w:tc>
        <w:tc>
          <w:tcPr>
            <w:tcW w:w="646" w:type="pct"/>
          </w:tcPr>
          <w:p w:rsidR="004F6D2B" w:rsidRPr="00D853A5" w:rsidRDefault="00526670"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10 033,38</w:t>
            </w:r>
          </w:p>
        </w:tc>
      </w:tr>
      <w:tr w:rsidR="00D662FD" w:rsidRPr="00D853A5" w:rsidTr="00061054">
        <w:trPr>
          <w:trHeight w:val="419"/>
        </w:trPr>
        <w:tc>
          <w:tcPr>
            <w:tcW w:w="965" w:type="pct"/>
          </w:tcPr>
          <w:p w:rsidR="004F6D2B" w:rsidRPr="00D853A5" w:rsidRDefault="00526670"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Кубок высота 28</w:t>
            </w:r>
            <w:r w:rsidR="004F6D2B" w:rsidRPr="00D853A5">
              <w:rPr>
                <w:rFonts w:ascii="Times New Roman" w:eastAsiaTheme="minorHAnsi" w:hAnsi="Times New Roman" w:cs="Times New Roman"/>
                <w:sz w:val="24"/>
                <w:szCs w:val="24"/>
                <w:lang w:eastAsia="en-US"/>
              </w:rPr>
              <w:t>см</w:t>
            </w:r>
          </w:p>
        </w:tc>
        <w:tc>
          <w:tcPr>
            <w:tcW w:w="70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28.75.24.119</w:t>
            </w:r>
          </w:p>
        </w:tc>
        <w:tc>
          <w:tcPr>
            <w:tcW w:w="456" w:type="pct"/>
          </w:tcPr>
          <w:p w:rsidR="004F6D2B" w:rsidRPr="00D853A5" w:rsidRDefault="00526670"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14</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500,00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530,00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500,00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510,00</w:t>
            </w:r>
          </w:p>
        </w:tc>
        <w:tc>
          <w:tcPr>
            <w:tcW w:w="646" w:type="pct"/>
          </w:tcPr>
          <w:p w:rsidR="004F6D2B" w:rsidRPr="00D853A5" w:rsidRDefault="00526670"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7 140</w:t>
            </w:r>
            <w:r w:rsidR="004F6D2B" w:rsidRPr="00D853A5">
              <w:rPr>
                <w:rFonts w:ascii="Times New Roman" w:eastAsiaTheme="minorHAnsi" w:hAnsi="Times New Roman" w:cs="Times New Roman"/>
                <w:sz w:val="24"/>
                <w:szCs w:val="24"/>
                <w:lang w:eastAsia="en-US"/>
              </w:rPr>
              <w:t>,00</w:t>
            </w:r>
          </w:p>
        </w:tc>
      </w:tr>
      <w:tr w:rsidR="00D662FD" w:rsidRPr="00D853A5" w:rsidTr="00061054">
        <w:trPr>
          <w:trHeight w:val="419"/>
        </w:trPr>
        <w:tc>
          <w:tcPr>
            <w:tcW w:w="965" w:type="pct"/>
          </w:tcPr>
          <w:p w:rsidR="004F6D2B" w:rsidRPr="00D853A5" w:rsidRDefault="00526670"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lastRenderedPageBreak/>
              <w:t>Кубок высота 26</w:t>
            </w:r>
            <w:r w:rsidR="004F6D2B" w:rsidRPr="00D853A5">
              <w:rPr>
                <w:rFonts w:ascii="Times New Roman" w:eastAsiaTheme="minorHAnsi" w:hAnsi="Times New Roman" w:cs="Times New Roman"/>
                <w:sz w:val="24"/>
                <w:szCs w:val="24"/>
                <w:lang w:eastAsia="en-US"/>
              </w:rPr>
              <w:t>см</w:t>
            </w:r>
          </w:p>
        </w:tc>
        <w:tc>
          <w:tcPr>
            <w:tcW w:w="70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28.75.24.119</w:t>
            </w:r>
          </w:p>
        </w:tc>
        <w:tc>
          <w:tcPr>
            <w:tcW w:w="456" w:type="pct"/>
          </w:tcPr>
          <w:p w:rsidR="004F6D2B" w:rsidRPr="00D853A5" w:rsidRDefault="00526670"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14</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300,00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310,00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300,00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303,33</w:t>
            </w:r>
          </w:p>
        </w:tc>
        <w:tc>
          <w:tcPr>
            <w:tcW w:w="646" w:type="pct"/>
          </w:tcPr>
          <w:p w:rsidR="004F6D2B" w:rsidRPr="00D853A5" w:rsidRDefault="00526670"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4 246,62</w:t>
            </w:r>
          </w:p>
        </w:tc>
      </w:tr>
      <w:tr w:rsidR="00D662FD" w:rsidRPr="00D853A5" w:rsidTr="00061054">
        <w:trPr>
          <w:trHeight w:val="419"/>
        </w:trPr>
        <w:tc>
          <w:tcPr>
            <w:tcW w:w="96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Кубок высота 33см</w:t>
            </w:r>
          </w:p>
        </w:tc>
        <w:tc>
          <w:tcPr>
            <w:tcW w:w="70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28.75.24.119</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750,00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780,00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750,00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760,00</w:t>
            </w: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3 040,00</w:t>
            </w:r>
          </w:p>
        </w:tc>
      </w:tr>
      <w:tr w:rsidR="00D662FD" w:rsidRPr="00D853A5" w:rsidTr="00061054">
        <w:trPr>
          <w:trHeight w:val="419"/>
        </w:trPr>
        <w:tc>
          <w:tcPr>
            <w:tcW w:w="96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Кубок высота 29см</w:t>
            </w:r>
          </w:p>
        </w:tc>
        <w:tc>
          <w:tcPr>
            <w:tcW w:w="70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28.75.24.119</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650,00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670,00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650,00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656,67</w:t>
            </w: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2 626,68</w:t>
            </w:r>
          </w:p>
        </w:tc>
      </w:tr>
      <w:tr w:rsidR="00D662FD" w:rsidRPr="00D853A5" w:rsidTr="00061054">
        <w:trPr>
          <w:trHeight w:val="419"/>
        </w:trPr>
        <w:tc>
          <w:tcPr>
            <w:tcW w:w="96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Кубок высота 24см</w:t>
            </w:r>
          </w:p>
        </w:tc>
        <w:tc>
          <w:tcPr>
            <w:tcW w:w="70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28.75.24.119</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400,00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425,00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400,00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408,33</w:t>
            </w: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1 633,32</w:t>
            </w:r>
          </w:p>
        </w:tc>
      </w:tr>
      <w:tr w:rsidR="00D662FD" w:rsidRPr="00D853A5" w:rsidTr="00061054">
        <w:trPr>
          <w:trHeight w:val="419"/>
        </w:trPr>
        <w:tc>
          <w:tcPr>
            <w:tcW w:w="96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Кубок высота 28см</w:t>
            </w:r>
          </w:p>
        </w:tc>
        <w:tc>
          <w:tcPr>
            <w:tcW w:w="70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28.75.24.119</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4</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600,00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615,00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600,00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605,00</w:t>
            </w: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2 420,00</w:t>
            </w:r>
          </w:p>
        </w:tc>
      </w:tr>
      <w:tr w:rsidR="00D662FD" w:rsidRPr="00D853A5" w:rsidTr="00061054">
        <w:trPr>
          <w:trHeight w:val="1172"/>
        </w:trPr>
        <w:tc>
          <w:tcPr>
            <w:tcW w:w="96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Фигурка пластиковая на основании из мрамора</w:t>
            </w:r>
          </w:p>
        </w:tc>
        <w:tc>
          <w:tcPr>
            <w:tcW w:w="706" w:type="pct"/>
          </w:tcPr>
          <w:p w:rsidR="004F6D2B" w:rsidRPr="00D853A5" w:rsidRDefault="007438A6"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28.75.24.119</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60</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200,00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220,00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200,00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206,67</w:t>
            </w: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12 400,20</w:t>
            </w:r>
          </w:p>
        </w:tc>
      </w:tr>
      <w:tr w:rsidR="00D662FD" w:rsidRPr="00D853A5" w:rsidTr="00061054">
        <w:trPr>
          <w:trHeight w:val="419"/>
        </w:trPr>
        <w:tc>
          <w:tcPr>
            <w:tcW w:w="965" w:type="pct"/>
          </w:tcPr>
          <w:p w:rsidR="004F6D2B" w:rsidRPr="00D853A5" w:rsidRDefault="00701A19"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Фигурка пластиковая «Ника</w:t>
            </w:r>
            <w:r w:rsidR="004F6D2B" w:rsidRPr="00D853A5">
              <w:rPr>
                <w:rFonts w:ascii="Times New Roman" w:eastAsiaTheme="minorHAnsi" w:hAnsi="Times New Roman" w:cs="Times New Roman"/>
                <w:sz w:val="24"/>
                <w:szCs w:val="24"/>
                <w:lang w:eastAsia="en-US"/>
              </w:rPr>
              <w:t>»</w:t>
            </w:r>
          </w:p>
        </w:tc>
        <w:tc>
          <w:tcPr>
            <w:tcW w:w="706" w:type="pct"/>
          </w:tcPr>
          <w:p w:rsidR="004F6D2B" w:rsidRPr="00D853A5" w:rsidRDefault="007438A6"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28.75.24.119</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8</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275,00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280,00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275,00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276,67</w:t>
            </w: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2 213,36</w:t>
            </w:r>
          </w:p>
        </w:tc>
      </w:tr>
      <w:tr w:rsidR="00D662FD" w:rsidRPr="00D853A5" w:rsidTr="00061054">
        <w:trPr>
          <w:trHeight w:val="413"/>
        </w:trPr>
        <w:tc>
          <w:tcPr>
            <w:tcW w:w="965" w:type="pct"/>
          </w:tcPr>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Диплом А</w:t>
            </w:r>
            <w:proofErr w:type="gramStart"/>
            <w:r w:rsidRPr="00D853A5">
              <w:rPr>
                <w:rFonts w:ascii="Times New Roman" w:eastAsiaTheme="minorHAnsi" w:hAnsi="Times New Roman" w:cs="Times New Roman"/>
                <w:sz w:val="24"/>
                <w:szCs w:val="24"/>
                <w:lang w:eastAsia="en-US"/>
              </w:rPr>
              <w:t>4</w:t>
            </w:r>
            <w:proofErr w:type="gramEnd"/>
          </w:p>
        </w:tc>
        <w:tc>
          <w:tcPr>
            <w:tcW w:w="70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22.22.13.210</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150</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13,00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15,00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13,00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13,67</w:t>
            </w: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2 050,50</w:t>
            </w:r>
          </w:p>
        </w:tc>
      </w:tr>
      <w:tr w:rsidR="00D662FD" w:rsidRPr="00D853A5" w:rsidTr="00061054">
        <w:trPr>
          <w:trHeight w:val="419"/>
        </w:trPr>
        <w:tc>
          <w:tcPr>
            <w:tcW w:w="965" w:type="pct"/>
          </w:tcPr>
          <w:p w:rsidR="004F6D2B" w:rsidRPr="00D853A5" w:rsidRDefault="004F6D2B" w:rsidP="007402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Грамота А</w:t>
            </w:r>
            <w:proofErr w:type="gramStart"/>
            <w:r w:rsidRPr="00D853A5">
              <w:rPr>
                <w:rFonts w:ascii="Times New Roman" w:eastAsiaTheme="minorHAnsi" w:hAnsi="Times New Roman" w:cs="Times New Roman"/>
                <w:sz w:val="24"/>
                <w:szCs w:val="24"/>
                <w:lang w:eastAsia="en-US"/>
              </w:rPr>
              <w:t>4</w:t>
            </w:r>
            <w:proofErr w:type="gramEnd"/>
          </w:p>
        </w:tc>
        <w:tc>
          <w:tcPr>
            <w:tcW w:w="70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22.22.13.210</w:t>
            </w:r>
          </w:p>
        </w:tc>
        <w:tc>
          <w:tcPr>
            <w:tcW w:w="45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1500</w:t>
            </w:r>
          </w:p>
        </w:tc>
        <w:tc>
          <w:tcPr>
            <w:tcW w:w="41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шт.</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10,00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12,00</w:t>
            </w:r>
          </w:p>
        </w:tc>
        <w:tc>
          <w:tcPr>
            <w:tcW w:w="44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10,00</w:t>
            </w:r>
          </w:p>
        </w:tc>
        <w:tc>
          <w:tcPr>
            <w:tcW w:w="475"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10,67</w:t>
            </w:r>
          </w:p>
        </w:tc>
        <w:tc>
          <w:tcPr>
            <w:tcW w:w="646"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16 005,00</w:t>
            </w:r>
          </w:p>
        </w:tc>
      </w:tr>
      <w:tr w:rsidR="00D662FD" w:rsidRPr="00D853A5" w:rsidTr="007B20F9">
        <w:trPr>
          <w:trHeight w:val="163"/>
        </w:trPr>
        <w:tc>
          <w:tcPr>
            <w:tcW w:w="962" w:type="pct"/>
          </w:tcPr>
          <w:p w:rsidR="004F6D2B" w:rsidRPr="00D853A5" w:rsidRDefault="004F6D2B"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Итого</w:t>
            </w:r>
          </w:p>
        </w:tc>
        <w:tc>
          <w:tcPr>
            <w:tcW w:w="3392" w:type="pct"/>
            <w:gridSpan w:val="7"/>
          </w:tcPr>
          <w:p w:rsidR="004F6D2B" w:rsidRPr="00D853A5" w:rsidRDefault="004F6D2B" w:rsidP="00740228">
            <w:pPr>
              <w:autoSpaceDE w:val="0"/>
              <w:autoSpaceDN w:val="0"/>
              <w:adjustRightInd w:val="0"/>
              <w:spacing w:line="240" w:lineRule="auto"/>
              <w:rPr>
                <w:rFonts w:ascii="Times New Roman" w:eastAsiaTheme="minorHAnsi" w:hAnsi="Times New Roman" w:cs="Times New Roman"/>
                <w:sz w:val="24"/>
                <w:szCs w:val="24"/>
                <w:lang w:eastAsia="en-US"/>
              </w:rPr>
            </w:pPr>
          </w:p>
        </w:tc>
        <w:tc>
          <w:tcPr>
            <w:tcW w:w="646" w:type="pct"/>
          </w:tcPr>
          <w:p w:rsidR="004F6D2B" w:rsidRPr="00D853A5" w:rsidRDefault="00061054" w:rsidP="0074022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853A5">
              <w:rPr>
                <w:rFonts w:ascii="Times New Roman" w:eastAsiaTheme="minorHAnsi" w:hAnsi="Times New Roman" w:cs="Times New Roman"/>
                <w:sz w:val="24"/>
                <w:szCs w:val="24"/>
                <w:lang w:eastAsia="en-US"/>
              </w:rPr>
              <w:t>139 847,26</w:t>
            </w:r>
          </w:p>
        </w:tc>
      </w:tr>
    </w:tbl>
    <w:p w:rsidR="00EC278A" w:rsidRPr="00D853A5" w:rsidRDefault="00EC278A" w:rsidP="00740228">
      <w:pPr>
        <w:pStyle w:val="ab"/>
        <w:spacing w:after="0" w:line="240" w:lineRule="auto"/>
        <w:ind w:firstLine="709"/>
        <w:rPr>
          <w:rFonts w:ascii="Times New Roman" w:hAnsi="Times New Roman"/>
          <w:b/>
          <w:sz w:val="24"/>
          <w:szCs w:val="24"/>
        </w:rPr>
      </w:pPr>
    </w:p>
    <w:p w:rsidR="00ED1AFC" w:rsidRDefault="00ED1AFC" w:rsidP="00740228">
      <w:pPr>
        <w:autoSpaceDE w:val="0"/>
        <w:autoSpaceDN w:val="0"/>
        <w:adjustRightInd w:val="0"/>
        <w:spacing w:after="0" w:line="240" w:lineRule="auto"/>
        <w:ind w:firstLine="709"/>
        <w:jc w:val="both"/>
        <w:rPr>
          <w:rFonts w:ascii="Times New Roman" w:hAnsi="Times New Roman" w:cs="Times New Roman"/>
          <w:sz w:val="28"/>
          <w:szCs w:val="28"/>
        </w:rPr>
      </w:pPr>
      <w:r w:rsidRPr="00D853A5">
        <w:rPr>
          <w:rFonts w:ascii="Times New Roman" w:hAnsi="Times New Roman" w:cs="Times New Roman"/>
          <w:sz w:val="28"/>
          <w:szCs w:val="28"/>
        </w:rPr>
        <w:t>Начальная (максимальная) цена контракта</w:t>
      </w:r>
      <w:r w:rsidR="001522B4" w:rsidRPr="00D853A5">
        <w:rPr>
          <w:rFonts w:ascii="Times New Roman" w:hAnsi="Times New Roman" w:cs="Times New Roman"/>
          <w:sz w:val="28"/>
          <w:szCs w:val="28"/>
        </w:rPr>
        <w:t xml:space="preserve"> </w:t>
      </w:r>
      <w:r w:rsidRPr="00D853A5">
        <w:rPr>
          <w:rFonts w:ascii="Times New Roman" w:hAnsi="Times New Roman" w:cs="Times New Roman"/>
          <w:sz w:val="28"/>
          <w:szCs w:val="28"/>
        </w:rPr>
        <w:t>на поставку наградной продукции составляет –</w:t>
      </w:r>
      <w:r w:rsidR="001522B4" w:rsidRPr="00D853A5">
        <w:rPr>
          <w:rFonts w:ascii="Times New Roman" w:eastAsiaTheme="minorHAnsi" w:hAnsi="Times New Roman" w:cs="Times New Roman"/>
          <w:sz w:val="28"/>
          <w:szCs w:val="28"/>
          <w:lang w:eastAsia="en-US"/>
        </w:rPr>
        <w:t xml:space="preserve"> </w:t>
      </w:r>
      <w:r w:rsidR="00061054" w:rsidRPr="00D853A5">
        <w:rPr>
          <w:rFonts w:ascii="Times New Roman" w:eastAsiaTheme="minorHAnsi" w:hAnsi="Times New Roman" w:cs="Times New Roman"/>
          <w:sz w:val="28"/>
          <w:szCs w:val="28"/>
          <w:lang w:eastAsia="en-US"/>
        </w:rPr>
        <w:t>139 847,26</w:t>
      </w:r>
      <w:r w:rsidR="00061054" w:rsidRPr="00D853A5">
        <w:rPr>
          <w:rFonts w:ascii="Times New Roman" w:hAnsi="Times New Roman" w:cs="Times New Roman"/>
          <w:sz w:val="28"/>
          <w:szCs w:val="28"/>
        </w:rPr>
        <w:t xml:space="preserve"> (сто тридцать девять тысяч восемьсот сорок семь) рублей </w:t>
      </w:r>
      <w:r w:rsidR="00740228">
        <w:rPr>
          <w:rFonts w:ascii="Times New Roman" w:hAnsi="Times New Roman" w:cs="Times New Roman"/>
          <w:sz w:val="28"/>
          <w:szCs w:val="28"/>
        </w:rPr>
        <w:t xml:space="preserve"> </w:t>
      </w:r>
      <w:r w:rsidR="00061054" w:rsidRPr="00D853A5">
        <w:rPr>
          <w:rFonts w:ascii="Times New Roman" w:hAnsi="Times New Roman" w:cs="Times New Roman"/>
          <w:sz w:val="28"/>
          <w:szCs w:val="28"/>
        </w:rPr>
        <w:t>26</w:t>
      </w:r>
      <w:r w:rsidR="008E5083" w:rsidRPr="00D853A5">
        <w:rPr>
          <w:rFonts w:ascii="Times New Roman" w:hAnsi="Times New Roman" w:cs="Times New Roman"/>
          <w:sz w:val="28"/>
          <w:szCs w:val="28"/>
        </w:rPr>
        <w:t xml:space="preserve"> копеек.</w:t>
      </w:r>
    </w:p>
    <w:p w:rsidR="00D853A5" w:rsidRDefault="00D853A5" w:rsidP="00740228">
      <w:pPr>
        <w:autoSpaceDE w:val="0"/>
        <w:autoSpaceDN w:val="0"/>
        <w:adjustRightInd w:val="0"/>
        <w:spacing w:after="0" w:line="240" w:lineRule="auto"/>
        <w:ind w:firstLine="709"/>
        <w:jc w:val="both"/>
        <w:rPr>
          <w:rFonts w:ascii="Times New Roman" w:hAnsi="Times New Roman" w:cs="Times New Roman"/>
          <w:sz w:val="28"/>
          <w:szCs w:val="28"/>
        </w:rPr>
      </w:pPr>
    </w:p>
    <w:p w:rsidR="00740228" w:rsidRDefault="00740228" w:rsidP="00740228">
      <w:pPr>
        <w:autoSpaceDE w:val="0"/>
        <w:autoSpaceDN w:val="0"/>
        <w:adjustRightInd w:val="0"/>
        <w:spacing w:after="0" w:line="240" w:lineRule="auto"/>
        <w:jc w:val="both"/>
        <w:rPr>
          <w:rFonts w:ascii="Times New Roman" w:hAnsi="Times New Roman" w:cs="Times New Roman"/>
          <w:sz w:val="28"/>
          <w:szCs w:val="28"/>
        </w:rPr>
      </w:pPr>
    </w:p>
    <w:p w:rsidR="00D853A5" w:rsidRPr="00D853A5" w:rsidRDefault="00D853A5" w:rsidP="0074022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Верно:</w:t>
      </w:r>
    </w:p>
    <w:p w:rsidR="00EC278A" w:rsidRPr="00D662FD" w:rsidRDefault="00EC278A" w:rsidP="00740228">
      <w:pPr>
        <w:pStyle w:val="ab"/>
        <w:tabs>
          <w:tab w:val="left" w:pos="5580"/>
        </w:tabs>
        <w:spacing w:after="0" w:line="240" w:lineRule="auto"/>
        <w:ind w:firstLine="709"/>
        <w:rPr>
          <w:rFonts w:ascii="Times New Roman" w:hAnsi="Times New Roman"/>
          <w:sz w:val="26"/>
          <w:szCs w:val="26"/>
        </w:rPr>
      </w:pPr>
    </w:p>
    <w:sectPr w:rsidR="00EC278A" w:rsidRPr="00D662FD" w:rsidSect="00A77E72">
      <w:pgSz w:w="12240" w:h="15840"/>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F6AF12"/>
    <w:lvl w:ilvl="0">
      <w:numFmt w:val="bullet"/>
      <w:lvlText w:val="*"/>
      <w:lvlJc w:val="left"/>
    </w:lvl>
  </w:abstractNum>
  <w:abstractNum w:abstractNumId="1">
    <w:nsid w:val="00000003"/>
    <w:multiLevelType w:val="singleLevel"/>
    <w:tmpl w:val="00000003"/>
    <w:name w:val="WW8Num22"/>
    <w:lvl w:ilvl="0">
      <w:start w:val="1"/>
      <w:numFmt w:val="decimal"/>
      <w:lvlText w:val="%1."/>
      <w:lvlJc w:val="left"/>
      <w:pPr>
        <w:tabs>
          <w:tab w:val="num" w:pos="0"/>
        </w:tabs>
        <w:ind w:left="786" w:hanging="360"/>
      </w:pPr>
    </w:lvl>
  </w:abstractNum>
  <w:abstractNum w:abstractNumId="2">
    <w:nsid w:val="116A39EA"/>
    <w:multiLevelType w:val="hybridMultilevel"/>
    <w:tmpl w:val="0EA05378"/>
    <w:lvl w:ilvl="0" w:tplc="C6C4C0C0">
      <w:start w:val="18"/>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8A04DE0"/>
    <w:multiLevelType w:val="multilevel"/>
    <w:tmpl w:val="39804916"/>
    <w:lvl w:ilvl="0">
      <w:start w:val="4"/>
      <w:numFmt w:val="decimal"/>
      <w:lvlText w:val="%1."/>
      <w:lvlJc w:val="left"/>
      <w:pPr>
        <w:ind w:left="1778"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4">
    <w:nsid w:val="28CA0BE2"/>
    <w:multiLevelType w:val="multilevel"/>
    <w:tmpl w:val="24D0C43A"/>
    <w:lvl w:ilvl="0">
      <w:start w:val="13"/>
      <w:numFmt w:val="decimal"/>
      <w:lvlText w:val="%1."/>
      <w:lvlJc w:val="left"/>
      <w:pPr>
        <w:ind w:left="525" w:hanging="52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2CF03ACA"/>
    <w:multiLevelType w:val="hybridMultilevel"/>
    <w:tmpl w:val="B1CC7058"/>
    <w:lvl w:ilvl="0" w:tplc="FE06E56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DE5FA2"/>
    <w:multiLevelType w:val="hybridMultilevel"/>
    <w:tmpl w:val="B7769D2E"/>
    <w:lvl w:ilvl="0" w:tplc="995E1108">
      <w:start w:val="19"/>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7">
    <w:nsid w:val="39C90891"/>
    <w:multiLevelType w:val="multilevel"/>
    <w:tmpl w:val="989AB2D0"/>
    <w:lvl w:ilvl="0">
      <w:start w:val="13"/>
      <w:numFmt w:val="decimal"/>
      <w:lvlText w:val="%1."/>
      <w:lvlJc w:val="left"/>
      <w:pPr>
        <w:ind w:left="660" w:hanging="660"/>
      </w:pPr>
      <w:rPr>
        <w:rFonts w:hint="default"/>
      </w:rPr>
    </w:lvl>
    <w:lvl w:ilvl="1">
      <w:start w:val="15"/>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8">
    <w:nsid w:val="3F5A150B"/>
    <w:multiLevelType w:val="hybridMultilevel"/>
    <w:tmpl w:val="E84C45E2"/>
    <w:lvl w:ilvl="0" w:tplc="1B2AA04A">
      <w:start w:val="20"/>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9">
    <w:nsid w:val="414E11BE"/>
    <w:multiLevelType w:val="hybridMultilevel"/>
    <w:tmpl w:val="DFBA8DA4"/>
    <w:lvl w:ilvl="0" w:tplc="8FFAF072">
      <w:start w:val="17"/>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0">
    <w:nsid w:val="43BF38BF"/>
    <w:multiLevelType w:val="multilevel"/>
    <w:tmpl w:val="7C30C69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53369BC"/>
    <w:multiLevelType w:val="singleLevel"/>
    <w:tmpl w:val="49D6127C"/>
    <w:lvl w:ilvl="0">
      <w:start w:val="1"/>
      <w:numFmt w:val="decimal"/>
      <w:lvlText w:val="1.%1"/>
      <w:legacy w:legacy="1" w:legacySpace="0" w:legacyIndent="379"/>
      <w:lvlJc w:val="left"/>
      <w:rPr>
        <w:rFonts w:ascii="Times New Roman" w:hAnsi="Times New Roman" w:cs="Times New Roman" w:hint="default"/>
      </w:rPr>
    </w:lvl>
  </w:abstractNum>
  <w:abstractNum w:abstractNumId="12">
    <w:nsid w:val="4A317A72"/>
    <w:multiLevelType w:val="multilevel"/>
    <w:tmpl w:val="6FBAAA5E"/>
    <w:lvl w:ilvl="0">
      <w:start w:val="10"/>
      <w:numFmt w:val="decimal"/>
      <w:lvlText w:val="%1."/>
      <w:lvlJc w:val="left"/>
      <w:pPr>
        <w:ind w:left="480" w:hanging="480"/>
      </w:pPr>
      <w:rPr>
        <w:rFonts w:ascii="Times New Roman" w:hAnsi="Times New Roman" w:cs="Times New Roman" w:hint="default"/>
      </w:rPr>
    </w:lvl>
    <w:lvl w:ilvl="1">
      <w:start w:val="4"/>
      <w:numFmt w:val="decimal"/>
      <w:lvlText w:val="%1.%2."/>
      <w:lvlJc w:val="left"/>
      <w:pPr>
        <w:ind w:left="1188" w:hanging="480"/>
      </w:pPr>
      <w:rPr>
        <w:rFonts w:ascii="Times New Roman" w:hAnsi="Times New Roman" w:cs="Times New Roman"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13">
    <w:nsid w:val="4EA43B50"/>
    <w:multiLevelType w:val="multilevel"/>
    <w:tmpl w:val="3E106174"/>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F3D1B68"/>
    <w:multiLevelType w:val="multilevel"/>
    <w:tmpl w:val="83001BF2"/>
    <w:lvl w:ilvl="0">
      <w:start w:val="1"/>
      <w:numFmt w:val="decimal"/>
      <w:lvlText w:val="%1."/>
      <w:lvlJc w:val="left"/>
      <w:pPr>
        <w:ind w:left="390" w:hanging="390"/>
      </w:pPr>
      <w:rPr>
        <w:rFonts w:hint="default"/>
      </w:rPr>
    </w:lvl>
    <w:lvl w:ilvl="1">
      <w:start w:val="3"/>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5">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1664"/>
        </w:tabs>
        <w:ind w:left="16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6">
    <w:nsid w:val="531E7187"/>
    <w:multiLevelType w:val="singleLevel"/>
    <w:tmpl w:val="0ED42460"/>
    <w:lvl w:ilvl="0">
      <w:start w:val="3"/>
      <w:numFmt w:val="decimal"/>
      <w:lvlText w:val="2.%1."/>
      <w:legacy w:legacy="1" w:legacySpace="0" w:legacyIndent="432"/>
      <w:lvlJc w:val="left"/>
      <w:rPr>
        <w:rFonts w:ascii="Times New Roman" w:hAnsi="Times New Roman" w:cs="Times New Roman" w:hint="default"/>
      </w:rPr>
    </w:lvl>
  </w:abstractNum>
  <w:abstractNum w:abstractNumId="17">
    <w:nsid w:val="5C207329"/>
    <w:multiLevelType w:val="multilevel"/>
    <w:tmpl w:val="5A3E6D8E"/>
    <w:lvl w:ilvl="0">
      <w:start w:val="1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FE76B2D"/>
    <w:multiLevelType w:val="hybridMultilevel"/>
    <w:tmpl w:val="4EE65DE4"/>
    <w:lvl w:ilvl="0" w:tplc="52D42A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7E4A75"/>
    <w:multiLevelType w:val="hybridMultilevel"/>
    <w:tmpl w:val="DCE83E64"/>
    <w:lvl w:ilvl="0" w:tplc="A4FE1486">
      <w:start w:val="9"/>
      <w:numFmt w:val="decimal"/>
      <w:lvlText w:val="%1."/>
      <w:lvlJc w:val="left"/>
      <w:pPr>
        <w:ind w:left="1430" w:hanging="360"/>
      </w:pPr>
      <w:rPr>
        <w:rFonts w:hint="default"/>
      </w:rPr>
    </w:lvl>
    <w:lvl w:ilvl="1" w:tplc="04190019">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FBF4082"/>
    <w:multiLevelType w:val="multilevel"/>
    <w:tmpl w:val="7F5669F0"/>
    <w:lvl w:ilvl="0">
      <w:start w:val="13"/>
      <w:numFmt w:val="decimal"/>
      <w:lvlText w:val="%1."/>
      <w:lvlJc w:val="left"/>
      <w:pPr>
        <w:ind w:left="720" w:hanging="360"/>
      </w:pPr>
      <w:rPr>
        <w:rFonts w:hint="default"/>
      </w:rPr>
    </w:lvl>
    <w:lvl w:ilvl="1">
      <w:start w:val="1"/>
      <w:numFmt w:val="decimal"/>
      <w:isLgl/>
      <w:lvlText w:val="%1.%2."/>
      <w:lvlJc w:val="left"/>
      <w:pPr>
        <w:ind w:left="1709" w:hanging="1170"/>
      </w:pPr>
      <w:rPr>
        <w:rFonts w:hint="default"/>
        <w:b w:val="0"/>
        <w:i w:val="0"/>
      </w:rPr>
    </w:lvl>
    <w:lvl w:ilvl="2">
      <w:start w:val="1"/>
      <w:numFmt w:val="decimal"/>
      <w:isLgl/>
      <w:lvlText w:val="%1.%2.%3."/>
      <w:lvlJc w:val="left"/>
      <w:pPr>
        <w:ind w:left="1888" w:hanging="1170"/>
      </w:pPr>
      <w:rPr>
        <w:rFonts w:hint="default"/>
        <w:b w:val="0"/>
        <w:i w:val="0"/>
      </w:rPr>
    </w:lvl>
    <w:lvl w:ilvl="3">
      <w:start w:val="1"/>
      <w:numFmt w:val="decimal"/>
      <w:isLgl/>
      <w:lvlText w:val="%1.%2.%3.%4."/>
      <w:lvlJc w:val="left"/>
      <w:pPr>
        <w:ind w:left="2067" w:hanging="1170"/>
      </w:pPr>
      <w:rPr>
        <w:rFonts w:hint="default"/>
        <w:b w:val="0"/>
        <w:i w:val="0"/>
      </w:rPr>
    </w:lvl>
    <w:lvl w:ilvl="4">
      <w:start w:val="1"/>
      <w:numFmt w:val="decimal"/>
      <w:isLgl/>
      <w:lvlText w:val="%1.%2.%3.%4.%5."/>
      <w:lvlJc w:val="left"/>
      <w:pPr>
        <w:ind w:left="2246" w:hanging="1170"/>
      </w:pPr>
      <w:rPr>
        <w:rFonts w:hint="default"/>
        <w:b w:val="0"/>
        <w:i w:val="0"/>
      </w:rPr>
    </w:lvl>
    <w:lvl w:ilvl="5">
      <w:start w:val="1"/>
      <w:numFmt w:val="decimal"/>
      <w:isLgl/>
      <w:lvlText w:val="%1.%2.%3.%4.%5.%6."/>
      <w:lvlJc w:val="left"/>
      <w:pPr>
        <w:ind w:left="2695" w:hanging="1440"/>
      </w:pPr>
      <w:rPr>
        <w:rFonts w:hint="default"/>
        <w:b w:val="0"/>
        <w:i w:val="0"/>
      </w:rPr>
    </w:lvl>
    <w:lvl w:ilvl="6">
      <w:start w:val="1"/>
      <w:numFmt w:val="decimal"/>
      <w:isLgl/>
      <w:lvlText w:val="%1.%2.%3.%4.%5.%6.%7."/>
      <w:lvlJc w:val="left"/>
      <w:pPr>
        <w:ind w:left="2874" w:hanging="1440"/>
      </w:pPr>
      <w:rPr>
        <w:rFonts w:hint="default"/>
        <w:b w:val="0"/>
        <w:i w:val="0"/>
      </w:rPr>
    </w:lvl>
    <w:lvl w:ilvl="7">
      <w:start w:val="1"/>
      <w:numFmt w:val="decimal"/>
      <w:isLgl/>
      <w:lvlText w:val="%1.%2.%3.%4.%5.%6.%7.%8."/>
      <w:lvlJc w:val="left"/>
      <w:pPr>
        <w:ind w:left="3413" w:hanging="1800"/>
      </w:pPr>
      <w:rPr>
        <w:rFonts w:hint="default"/>
        <w:b w:val="0"/>
        <w:i w:val="0"/>
      </w:rPr>
    </w:lvl>
    <w:lvl w:ilvl="8">
      <w:start w:val="1"/>
      <w:numFmt w:val="decimal"/>
      <w:isLgl/>
      <w:lvlText w:val="%1.%2.%3.%4.%5.%6.%7.%8.%9."/>
      <w:lvlJc w:val="left"/>
      <w:pPr>
        <w:ind w:left="3592" w:hanging="1800"/>
      </w:pPr>
      <w:rPr>
        <w:rFonts w:hint="default"/>
        <w:b w:val="0"/>
        <w:i w:val="0"/>
      </w:rPr>
    </w:lvl>
  </w:abstractNum>
  <w:abstractNum w:abstractNumId="22">
    <w:nsid w:val="79DC40A1"/>
    <w:multiLevelType w:val="multilevel"/>
    <w:tmpl w:val="40CC1F76"/>
    <w:lvl w:ilvl="0">
      <w:start w:val="5"/>
      <w:numFmt w:val="decimal"/>
      <w:lvlText w:val="%1."/>
      <w:lvlJc w:val="left"/>
      <w:pPr>
        <w:ind w:left="107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2"/>
  </w:num>
  <w:num w:numId="3">
    <w:abstractNumId w:val="5"/>
  </w:num>
  <w:num w:numId="4">
    <w:abstractNumId w:val="13"/>
  </w:num>
  <w:num w:numId="5">
    <w:abstractNumId w:val="12"/>
  </w:num>
  <w:num w:numId="6">
    <w:abstractNumId w:val="21"/>
  </w:num>
  <w:num w:numId="7">
    <w:abstractNumId w:val="7"/>
  </w:num>
  <w:num w:numId="8">
    <w:abstractNumId w:val="1"/>
  </w:num>
  <w:num w:numId="9">
    <w:abstractNumId w:val="14"/>
  </w:num>
  <w:num w:numId="10">
    <w:abstractNumId w:val="3"/>
  </w:num>
  <w:num w:numId="11">
    <w:abstractNumId w:val="20"/>
  </w:num>
  <w:num w:numId="12">
    <w:abstractNumId w:val="19"/>
  </w:num>
  <w:num w:numId="13">
    <w:abstractNumId w:val="17"/>
  </w:num>
  <w:num w:numId="14">
    <w:abstractNumId w:val="9"/>
  </w:num>
  <w:num w:numId="15">
    <w:abstractNumId w:val="6"/>
  </w:num>
  <w:num w:numId="16">
    <w:abstractNumId w:val="18"/>
  </w:num>
  <w:num w:numId="17">
    <w:abstractNumId w:val="4"/>
  </w:num>
  <w:num w:numId="18">
    <w:abstractNumId w:val="2"/>
  </w:num>
  <w:num w:numId="19">
    <w:abstractNumId w:val="8"/>
  </w:num>
  <w:num w:numId="20">
    <w:abstractNumId w:val="15"/>
  </w:num>
  <w:num w:numId="21">
    <w:abstractNumId w:val="11"/>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9B"/>
    <w:rsid w:val="000054C1"/>
    <w:rsid w:val="00005B1B"/>
    <w:rsid w:val="00005EA3"/>
    <w:rsid w:val="000073FC"/>
    <w:rsid w:val="00014548"/>
    <w:rsid w:val="00014D24"/>
    <w:rsid w:val="0001640B"/>
    <w:rsid w:val="00022297"/>
    <w:rsid w:val="0002332C"/>
    <w:rsid w:val="0002492B"/>
    <w:rsid w:val="00024E69"/>
    <w:rsid w:val="00025BFD"/>
    <w:rsid w:val="00025F07"/>
    <w:rsid w:val="000314D2"/>
    <w:rsid w:val="00033A7E"/>
    <w:rsid w:val="00041F1B"/>
    <w:rsid w:val="000426AF"/>
    <w:rsid w:val="00042E4D"/>
    <w:rsid w:val="00044964"/>
    <w:rsid w:val="0004504B"/>
    <w:rsid w:val="00052416"/>
    <w:rsid w:val="00061054"/>
    <w:rsid w:val="00062549"/>
    <w:rsid w:val="000628B3"/>
    <w:rsid w:val="00065ADD"/>
    <w:rsid w:val="00066558"/>
    <w:rsid w:val="000719B4"/>
    <w:rsid w:val="0008043A"/>
    <w:rsid w:val="00083790"/>
    <w:rsid w:val="00087A66"/>
    <w:rsid w:val="00095EA1"/>
    <w:rsid w:val="000A2E11"/>
    <w:rsid w:val="000A35F5"/>
    <w:rsid w:val="000A3853"/>
    <w:rsid w:val="000C13E7"/>
    <w:rsid w:val="000C1F72"/>
    <w:rsid w:val="000D0796"/>
    <w:rsid w:val="000D0D97"/>
    <w:rsid w:val="000D43BB"/>
    <w:rsid w:val="000D7553"/>
    <w:rsid w:val="000E3A87"/>
    <w:rsid w:val="000E73B8"/>
    <w:rsid w:val="000F5406"/>
    <w:rsid w:val="0010765D"/>
    <w:rsid w:val="00116614"/>
    <w:rsid w:val="00122655"/>
    <w:rsid w:val="0012451F"/>
    <w:rsid w:val="0012556B"/>
    <w:rsid w:val="001300FD"/>
    <w:rsid w:val="00131770"/>
    <w:rsid w:val="00131D9A"/>
    <w:rsid w:val="0013285B"/>
    <w:rsid w:val="001334F6"/>
    <w:rsid w:val="00133763"/>
    <w:rsid w:val="00145A0B"/>
    <w:rsid w:val="0014752D"/>
    <w:rsid w:val="001522B4"/>
    <w:rsid w:val="00154119"/>
    <w:rsid w:val="00155650"/>
    <w:rsid w:val="00155B63"/>
    <w:rsid w:val="00155DCC"/>
    <w:rsid w:val="00157A66"/>
    <w:rsid w:val="00161E17"/>
    <w:rsid w:val="00161F26"/>
    <w:rsid w:val="001665B1"/>
    <w:rsid w:val="00170952"/>
    <w:rsid w:val="00174DD0"/>
    <w:rsid w:val="00175164"/>
    <w:rsid w:val="00177020"/>
    <w:rsid w:val="0018288E"/>
    <w:rsid w:val="001852BA"/>
    <w:rsid w:val="001855E4"/>
    <w:rsid w:val="00186151"/>
    <w:rsid w:val="001863EF"/>
    <w:rsid w:val="0019282F"/>
    <w:rsid w:val="001A3BA4"/>
    <w:rsid w:val="001A4FCC"/>
    <w:rsid w:val="001A61AD"/>
    <w:rsid w:val="001B307C"/>
    <w:rsid w:val="001B37F7"/>
    <w:rsid w:val="001B451D"/>
    <w:rsid w:val="001B7829"/>
    <w:rsid w:val="001C4A67"/>
    <w:rsid w:val="001C6A68"/>
    <w:rsid w:val="001D32C0"/>
    <w:rsid w:val="001D385E"/>
    <w:rsid w:val="001D41B0"/>
    <w:rsid w:val="001D4E7C"/>
    <w:rsid w:val="001D5652"/>
    <w:rsid w:val="001D6520"/>
    <w:rsid w:val="001D7732"/>
    <w:rsid w:val="001D7990"/>
    <w:rsid w:val="001E03E2"/>
    <w:rsid w:val="001E1638"/>
    <w:rsid w:val="001E728E"/>
    <w:rsid w:val="001F2033"/>
    <w:rsid w:val="001F22E3"/>
    <w:rsid w:val="001F276E"/>
    <w:rsid w:val="001F5C4F"/>
    <w:rsid w:val="001F67B2"/>
    <w:rsid w:val="001F7E80"/>
    <w:rsid w:val="00204AD5"/>
    <w:rsid w:val="002119D5"/>
    <w:rsid w:val="002313FA"/>
    <w:rsid w:val="002340F5"/>
    <w:rsid w:val="00234EE5"/>
    <w:rsid w:val="002350C3"/>
    <w:rsid w:val="002500D7"/>
    <w:rsid w:val="00251447"/>
    <w:rsid w:val="0025366D"/>
    <w:rsid w:val="0026052C"/>
    <w:rsid w:val="00260B76"/>
    <w:rsid w:val="00260BBE"/>
    <w:rsid w:val="00261A8F"/>
    <w:rsid w:val="00262886"/>
    <w:rsid w:val="0026291C"/>
    <w:rsid w:val="002635EA"/>
    <w:rsid w:val="00264FB6"/>
    <w:rsid w:val="00270FFD"/>
    <w:rsid w:val="00272F25"/>
    <w:rsid w:val="0028333A"/>
    <w:rsid w:val="00285F8F"/>
    <w:rsid w:val="00291EAB"/>
    <w:rsid w:val="00292CCA"/>
    <w:rsid w:val="00292FBE"/>
    <w:rsid w:val="00293D39"/>
    <w:rsid w:val="00294B4C"/>
    <w:rsid w:val="0029575D"/>
    <w:rsid w:val="00296E65"/>
    <w:rsid w:val="00297192"/>
    <w:rsid w:val="002A16A5"/>
    <w:rsid w:val="002B558F"/>
    <w:rsid w:val="002C08CC"/>
    <w:rsid w:val="002C2F68"/>
    <w:rsid w:val="002D064B"/>
    <w:rsid w:val="002E091D"/>
    <w:rsid w:val="002E100F"/>
    <w:rsid w:val="002E709E"/>
    <w:rsid w:val="002F2A48"/>
    <w:rsid w:val="002F2BAE"/>
    <w:rsid w:val="00300B5B"/>
    <w:rsid w:val="00301758"/>
    <w:rsid w:val="00304A1F"/>
    <w:rsid w:val="00311EAB"/>
    <w:rsid w:val="0031261E"/>
    <w:rsid w:val="00313CBF"/>
    <w:rsid w:val="0031695B"/>
    <w:rsid w:val="00322B63"/>
    <w:rsid w:val="00322BA4"/>
    <w:rsid w:val="0032382D"/>
    <w:rsid w:val="0032759D"/>
    <w:rsid w:val="00330AA5"/>
    <w:rsid w:val="00331106"/>
    <w:rsid w:val="00332F58"/>
    <w:rsid w:val="00333F50"/>
    <w:rsid w:val="0033751D"/>
    <w:rsid w:val="003418AD"/>
    <w:rsid w:val="00342D80"/>
    <w:rsid w:val="003446A8"/>
    <w:rsid w:val="00346E27"/>
    <w:rsid w:val="00347AF4"/>
    <w:rsid w:val="00347BF5"/>
    <w:rsid w:val="003506B4"/>
    <w:rsid w:val="00352BAC"/>
    <w:rsid w:val="00360FC5"/>
    <w:rsid w:val="00362290"/>
    <w:rsid w:val="003636EA"/>
    <w:rsid w:val="003746F9"/>
    <w:rsid w:val="003766AE"/>
    <w:rsid w:val="003822C8"/>
    <w:rsid w:val="00382BE2"/>
    <w:rsid w:val="003836FB"/>
    <w:rsid w:val="0038718D"/>
    <w:rsid w:val="00393BBB"/>
    <w:rsid w:val="00396268"/>
    <w:rsid w:val="00396C33"/>
    <w:rsid w:val="00396F51"/>
    <w:rsid w:val="00397A9B"/>
    <w:rsid w:val="00397C9B"/>
    <w:rsid w:val="003A3EE1"/>
    <w:rsid w:val="003A6877"/>
    <w:rsid w:val="003A6F68"/>
    <w:rsid w:val="003B68A0"/>
    <w:rsid w:val="003C6C75"/>
    <w:rsid w:val="003D190B"/>
    <w:rsid w:val="003D5F84"/>
    <w:rsid w:val="003E0498"/>
    <w:rsid w:val="003E26D4"/>
    <w:rsid w:val="003E440A"/>
    <w:rsid w:val="003E5801"/>
    <w:rsid w:val="003F4634"/>
    <w:rsid w:val="003F5EC8"/>
    <w:rsid w:val="003F7AD7"/>
    <w:rsid w:val="0040059D"/>
    <w:rsid w:val="00400D71"/>
    <w:rsid w:val="00402254"/>
    <w:rsid w:val="00403C6E"/>
    <w:rsid w:val="004055AF"/>
    <w:rsid w:val="00413A42"/>
    <w:rsid w:val="00416F8D"/>
    <w:rsid w:val="00422CB5"/>
    <w:rsid w:val="0042482A"/>
    <w:rsid w:val="00433109"/>
    <w:rsid w:val="004368A7"/>
    <w:rsid w:val="0044183E"/>
    <w:rsid w:val="004439FA"/>
    <w:rsid w:val="00447D04"/>
    <w:rsid w:val="00450C8B"/>
    <w:rsid w:val="004545BF"/>
    <w:rsid w:val="00456FED"/>
    <w:rsid w:val="00457040"/>
    <w:rsid w:val="0045705D"/>
    <w:rsid w:val="0046182C"/>
    <w:rsid w:val="00470F3F"/>
    <w:rsid w:val="00475BE4"/>
    <w:rsid w:val="00480648"/>
    <w:rsid w:val="0048289B"/>
    <w:rsid w:val="004876A3"/>
    <w:rsid w:val="00490BEA"/>
    <w:rsid w:val="0049184B"/>
    <w:rsid w:val="00494792"/>
    <w:rsid w:val="00495CCF"/>
    <w:rsid w:val="00496430"/>
    <w:rsid w:val="004A2371"/>
    <w:rsid w:val="004A4FA2"/>
    <w:rsid w:val="004B0487"/>
    <w:rsid w:val="004B1702"/>
    <w:rsid w:val="004B3345"/>
    <w:rsid w:val="004B3C3C"/>
    <w:rsid w:val="004B49FF"/>
    <w:rsid w:val="004B7111"/>
    <w:rsid w:val="004C13FD"/>
    <w:rsid w:val="004C161E"/>
    <w:rsid w:val="004C1CD6"/>
    <w:rsid w:val="004C55A3"/>
    <w:rsid w:val="004D27C3"/>
    <w:rsid w:val="004D50D9"/>
    <w:rsid w:val="004D7777"/>
    <w:rsid w:val="004F6D2B"/>
    <w:rsid w:val="004F78E0"/>
    <w:rsid w:val="00501893"/>
    <w:rsid w:val="00501A6F"/>
    <w:rsid w:val="005029C8"/>
    <w:rsid w:val="0050452A"/>
    <w:rsid w:val="00504BEA"/>
    <w:rsid w:val="0050677A"/>
    <w:rsid w:val="0050685C"/>
    <w:rsid w:val="0050687C"/>
    <w:rsid w:val="0050745D"/>
    <w:rsid w:val="00512E27"/>
    <w:rsid w:val="00513A9E"/>
    <w:rsid w:val="00513B2F"/>
    <w:rsid w:val="005174C6"/>
    <w:rsid w:val="00520E89"/>
    <w:rsid w:val="00526670"/>
    <w:rsid w:val="0053308C"/>
    <w:rsid w:val="005449DC"/>
    <w:rsid w:val="005478E8"/>
    <w:rsid w:val="00550CEB"/>
    <w:rsid w:val="00553644"/>
    <w:rsid w:val="005556C3"/>
    <w:rsid w:val="00565606"/>
    <w:rsid w:val="0057055E"/>
    <w:rsid w:val="00570FFB"/>
    <w:rsid w:val="00571E95"/>
    <w:rsid w:val="005736F3"/>
    <w:rsid w:val="005762A7"/>
    <w:rsid w:val="005766CF"/>
    <w:rsid w:val="00581701"/>
    <w:rsid w:val="00582FF7"/>
    <w:rsid w:val="00584DBC"/>
    <w:rsid w:val="005865EB"/>
    <w:rsid w:val="005914CA"/>
    <w:rsid w:val="00592523"/>
    <w:rsid w:val="00594E08"/>
    <w:rsid w:val="005A0565"/>
    <w:rsid w:val="005A2CE0"/>
    <w:rsid w:val="005A2FC4"/>
    <w:rsid w:val="005B1554"/>
    <w:rsid w:val="005B1F1E"/>
    <w:rsid w:val="005B5B19"/>
    <w:rsid w:val="005B74CE"/>
    <w:rsid w:val="005C1E3C"/>
    <w:rsid w:val="005C306C"/>
    <w:rsid w:val="005C431B"/>
    <w:rsid w:val="005C4BD0"/>
    <w:rsid w:val="005D1B09"/>
    <w:rsid w:val="005D366B"/>
    <w:rsid w:val="005D64E7"/>
    <w:rsid w:val="005D7758"/>
    <w:rsid w:val="005F3289"/>
    <w:rsid w:val="005F5710"/>
    <w:rsid w:val="005F662F"/>
    <w:rsid w:val="005F6BB2"/>
    <w:rsid w:val="006016E1"/>
    <w:rsid w:val="006028DF"/>
    <w:rsid w:val="00603314"/>
    <w:rsid w:val="00603434"/>
    <w:rsid w:val="006104F8"/>
    <w:rsid w:val="00623AF4"/>
    <w:rsid w:val="0062435F"/>
    <w:rsid w:val="00624BC4"/>
    <w:rsid w:val="00635A14"/>
    <w:rsid w:val="00636E6E"/>
    <w:rsid w:val="006468E4"/>
    <w:rsid w:val="00655BEE"/>
    <w:rsid w:val="006563BC"/>
    <w:rsid w:val="00656EC0"/>
    <w:rsid w:val="00657B67"/>
    <w:rsid w:val="00660CB6"/>
    <w:rsid w:val="006643BA"/>
    <w:rsid w:val="00670387"/>
    <w:rsid w:val="00672630"/>
    <w:rsid w:val="00672AA6"/>
    <w:rsid w:val="00680B34"/>
    <w:rsid w:val="00682310"/>
    <w:rsid w:val="00684ACA"/>
    <w:rsid w:val="00694656"/>
    <w:rsid w:val="006951C9"/>
    <w:rsid w:val="006A3519"/>
    <w:rsid w:val="006A6C82"/>
    <w:rsid w:val="006B2327"/>
    <w:rsid w:val="006B29C2"/>
    <w:rsid w:val="006B3344"/>
    <w:rsid w:val="006C438F"/>
    <w:rsid w:val="006C4C19"/>
    <w:rsid w:val="006D410C"/>
    <w:rsid w:val="006D4DCF"/>
    <w:rsid w:val="006D7A01"/>
    <w:rsid w:val="006E4C7F"/>
    <w:rsid w:val="006F208C"/>
    <w:rsid w:val="006F28CE"/>
    <w:rsid w:val="00701A19"/>
    <w:rsid w:val="007039A5"/>
    <w:rsid w:val="00704C8F"/>
    <w:rsid w:val="007108E7"/>
    <w:rsid w:val="00714814"/>
    <w:rsid w:val="0071495D"/>
    <w:rsid w:val="00720917"/>
    <w:rsid w:val="007236DF"/>
    <w:rsid w:val="00723DD2"/>
    <w:rsid w:val="007253C0"/>
    <w:rsid w:val="00731441"/>
    <w:rsid w:val="00732F37"/>
    <w:rsid w:val="00740228"/>
    <w:rsid w:val="00740B3D"/>
    <w:rsid w:val="007438A6"/>
    <w:rsid w:val="007525C6"/>
    <w:rsid w:val="00752C8C"/>
    <w:rsid w:val="00753922"/>
    <w:rsid w:val="00753AFE"/>
    <w:rsid w:val="00754E9F"/>
    <w:rsid w:val="00757135"/>
    <w:rsid w:val="00761263"/>
    <w:rsid w:val="00763900"/>
    <w:rsid w:val="00771C5E"/>
    <w:rsid w:val="007720CE"/>
    <w:rsid w:val="00775B1A"/>
    <w:rsid w:val="00781395"/>
    <w:rsid w:val="00781445"/>
    <w:rsid w:val="00782FBB"/>
    <w:rsid w:val="00790153"/>
    <w:rsid w:val="007912AE"/>
    <w:rsid w:val="007A40D0"/>
    <w:rsid w:val="007A5F2C"/>
    <w:rsid w:val="007A6659"/>
    <w:rsid w:val="007B20F9"/>
    <w:rsid w:val="007C724E"/>
    <w:rsid w:val="007C7CD5"/>
    <w:rsid w:val="007D0326"/>
    <w:rsid w:val="007D1709"/>
    <w:rsid w:val="007D4CD3"/>
    <w:rsid w:val="007D4D3A"/>
    <w:rsid w:val="007D4DC7"/>
    <w:rsid w:val="007D5604"/>
    <w:rsid w:val="007E00B9"/>
    <w:rsid w:val="007E1F77"/>
    <w:rsid w:val="007E33D5"/>
    <w:rsid w:val="007E66D9"/>
    <w:rsid w:val="007E6E6F"/>
    <w:rsid w:val="007E7A43"/>
    <w:rsid w:val="007F04A7"/>
    <w:rsid w:val="007F3CA3"/>
    <w:rsid w:val="007F6722"/>
    <w:rsid w:val="007F798C"/>
    <w:rsid w:val="007F79FD"/>
    <w:rsid w:val="008102DB"/>
    <w:rsid w:val="008110AE"/>
    <w:rsid w:val="0081172B"/>
    <w:rsid w:val="008126B0"/>
    <w:rsid w:val="00823E23"/>
    <w:rsid w:val="008306BE"/>
    <w:rsid w:val="00831561"/>
    <w:rsid w:val="00831F2F"/>
    <w:rsid w:val="00832E0C"/>
    <w:rsid w:val="00834F7E"/>
    <w:rsid w:val="00835EEA"/>
    <w:rsid w:val="00837BC3"/>
    <w:rsid w:val="0084077E"/>
    <w:rsid w:val="00843FB4"/>
    <w:rsid w:val="008512E5"/>
    <w:rsid w:val="00864C63"/>
    <w:rsid w:val="00867F9E"/>
    <w:rsid w:val="008830E9"/>
    <w:rsid w:val="00884C9F"/>
    <w:rsid w:val="00886EC3"/>
    <w:rsid w:val="00891BE9"/>
    <w:rsid w:val="00892CD3"/>
    <w:rsid w:val="00896A16"/>
    <w:rsid w:val="00896EF2"/>
    <w:rsid w:val="008A2A22"/>
    <w:rsid w:val="008B11EF"/>
    <w:rsid w:val="008B4728"/>
    <w:rsid w:val="008B5ECB"/>
    <w:rsid w:val="008C3D3C"/>
    <w:rsid w:val="008C450C"/>
    <w:rsid w:val="008C5DB0"/>
    <w:rsid w:val="008C626B"/>
    <w:rsid w:val="008D2472"/>
    <w:rsid w:val="008D3FCA"/>
    <w:rsid w:val="008D442A"/>
    <w:rsid w:val="008D4D00"/>
    <w:rsid w:val="008E0776"/>
    <w:rsid w:val="008E5083"/>
    <w:rsid w:val="008E7451"/>
    <w:rsid w:val="008F1D75"/>
    <w:rsid w:val="008F1DBF"/>
    <w:rsid w:val="008F2BD8"/>
    <w:rsid w:val="008F41BE"/>
    <w:rsid w:val="00901624"/>
    <w:rsid w:val="009069A2"/>
    <w:rsid w:val="00907C36"/>
    <w:rsid w:val="0091692C"/>
    <w:rsid w:val="0092048E"/>
    <w:rsid w:val="00921C85"/>
    <w:rsid w:val="009251D1"/>
    <w:rsid w:val="00933091"/>
    <w:rsid w:val="00935112"/>
    <w:rsid w:val="00935222"/>
    <w:rsid w:val="00942022"/>
    <w:rsid w:val="0094301D"/>
    <w:rsid w:val="00943B43"/>
    <w:rsid w:val="00947685"/>
    <w:rsid w:val="00950CAF"/>
    <w:rsid w:val="00951FDB"/>
    <w:rsid w:val="009572DE"/>
    <w:rsid w:val="00965A75"/>
    <w:rsid w:val="009711E6"/>
    <w:rsid w:val="00975D90"/>
    <w:rsid w:val="00976FEE"/>
    <w:rsid w:val="00982DE5"/>
    <w:rsid w:val="00983D02"/>
    <w:rsid w:val="009903E8"/>
    <w:rsid w:val="009953C6"/>
    <w:rsid w:val="009954D0"/>
    <w:rsid w:val="009A6C91"/>
    <w:rsid w:val="009B0C1F"/>
    <w:rsid w:val="009B2692"/>
    <w:rsid w:val="009B6443"/>
    <w:rsid w:val="009C130D"/>
    <w:rsid w:val="009C2140"/>
    <w:rsid w:val="009C4FF3"/>
    <w:rsid w:val="009C56C9"/>
    <w:rsid w:val="009C63C3"/>
    <w:rsid w:val="009D00A5"/>
    <w:rsid w:val="009D1699"/>
    <w:rsid w:val="009D2A27"/>
    <w:rsid w:val="009D74E6"/>
    <w:rsid w:val="009E2708"/>
    <w:rsid w:val="009E3B15"/>
    <w:rsid w:val="009E52F5"/>
    <w:rsid w:val="009F3F3C"/>
    <w:rsid w:val="009F4CDB"/>
    <w:rsid w:val="009F4CEC"/>
    <w:rsid w:val="00A012D3"/>
    <w:rsid w:val="00A01CA0"/>
    <w:rsid w:val="00A073A9"/>
    <w:rsid w:val="00A10C55"/>
    <w:rsid w:val="00A114AB"/>
    <w:rsid w:val="00A131DF"/>
    <w:rsid w:val="00A169B9"/>
    <w:rsid w:val="00A16ABD"/>
    <w:rsid w:val="00A2010A"/>
    <w:rsid w:val="00A218BC"/>
    <w:rsid w:val="00A21C3C"/>
    <w:rsid w:val="00A25A4F"/>
    <w:rsid w:val="00A343BF"/>
    <w:rsid w:val="00A351B5"/>
    <w:rsid w:val="00A36F4A"/>
    <w:rsid w:val="00A37E49"/>
    <w:rsid w:val="00A403FB"/>
    <w:rsid w:val="00A4295B"/>
    <w:rsid w:val="00A43B39"/>
    <w:rsid w:val="00A44655"/>
    <w:rsid w:val="00A44C31"/>
    <w:rsid w:val="00A46871"/>
    <w:rsid w:val="00A5105B"/>
    <w:rsid w:val="00A54B18"/>
    <w:rsid w:val="00A57139"/>
    <w:rsid w:val="00A60C69"/>
    <w:rsid w:val="00A61639"/>
    <w:rsid w:val="00A62F73"/>
    <w:rsid w:val="00A65FAA"/>
    <w:rsid w:val="00A6613E"/>
    <w:rsid w:val="00A743C2"/>
    <w:rsid w:val="00A7582B"/>
    <w:rsid w:val="00A76F39"/>
    <w:rsid w:val="00A77C62"/>
    <w:rsid w:val="00A77E72"/>
    <w:rsid w:val="00A81CBD"/>
    <w:rsid w:val="00A8216B"/>
    <w:rsid w:val="00A829DA"/>
    <w:rsid w:val="00A82F55"/>
    <w:rsid w:val="00A834AB"/>
    <w:rsid w:val="00A84CB3"/>
    <w:rsid w:val="00A85E31"/>
    <w:rsid w:val="00A86EA8"/>
    <w:rsid w:val="00A90986"/>
    <w:rsid w:val="00A94591"/>
    <w:rsid w:val="00A96A4B"/>
    <w:rsid w:val="00A97267"/>
    <w:rsid w:val="00AA2F05"/>
    <w:rsid w:val="00AA4432"/>
    <w:rsid w:val="00AA4893"/>
    <w:rsid w:val="00AA514B"/>
    <w:rsid w:val="00AB196F"/>
    <w:rsid w:val="00AB4CAD"/>
    <w:rsid w:val="00AB59F0"/>
    <w:rsid w:val="00AB5C76"/>
    <w:rsid w:val="00AB71F0"/>
    <w:rsid w:val="00AC14D8"/>
    <w:rsid w:val="00AC27A9"/>
    <w:rsid w:val="00AC69E9"/>
    <w:rsid w:val="00AD0180"/>
    <w:rsid w:val="00AD141F"/>
    <w:rsid w:val="00AD6F5D"/>
    <w:rsid w:val="00AD7E30"/>
    <w:rsid w:val="00AE0B68"/>
    <w:rsid w:val="00AE0DA4"/>
    <w:rsid w:val="00AE4940"/>
    <w:rsid w:val="00AE6730"/>
    <w:rsid w:val="00AF10D3"/>
    <w:rsid w:val="00AF1ABF"/>
    <w:rsid w:val="00B07134"/>
    <w:rsid w:val="00B07FBB"/>
    <w:rsid w:val="00B114B8"/>
    <w:rsid w:val="00B21554"/>
    <w:rsid w:val="00B23C34"/>
    <w:rsid w:val="00B26399"/>
    <w:rsid w:val="00B266D3"/>
    <w:rsid w:val="00B33382"/>
    <w:rsid w:val="00B354A5"/>
    <w:rsid w:val="00B35578"/>
    <w:rsid w:val="00B36004"/>
    <w:rsid w:val="00B36CD3"/>
    <w:rsid w:val="00B37505"/>
    <w:rsid w:val="00B4048C"/>
    <w:rsid w:val="00B43084"/>
    <w:rsid w:val="00B43BA5"/>
    <w:rsid w:val="00B46381"/>
    <w:rsid w:val="00B47ADB"/>
    <w:rsid w:val="00B50E56"/>
    <w:rsid w:val="00B52463"/>
    <w:rsid w:val="00B536A6"/>
    <w:rsid w:val="00B55428"/>
    <w:rsid w:val="00B556EC"/>
    <w:rsid w:val="00B635C7"/>
    <w:rsid w:val="00B65A7C"/>
    <w:rsid w:val="00B66ABB"/>
    <w:rsid w:val="00B66B00"/>
    <w:rsid w:val="00B675A9"/>
    <w:rsid w:val="00B71AA4"/>
    <w:rsid w:val="00B7459D"/>
    <w:rsid w:val="00B74D15"/>
    <w:rsid w:val="00B81DD4"/>
    <w:rsid w:val="00B84CFC"/>
    <w:rsid w:val="00B87421"/>
    <w:rsid w:val="00B94C46"/>
    <w:rsid w:val="00B95A57"/>
    <w:rsid w:val="00BA1D5C"/>
    <w:rsid w:val="00BA31B3"/>
    <w:rsid w:val="00BA47D4"/>
    <w:rsid w:val="00BA4E38"/>
    <w:rsid w:val="00BA558F"/>
    <w:rsid w:val="00BB3B3F"/>
    <w:rsid w:val="00BB46E2"/>
    <w:rsid w:val="00BB7FEA"/>
    <w:rsid w:val="00BD3294"/>
    <w:rsid w:val="00BD357E"/>
    <w:rsid w:val="00BD3B4E"/>
    <w:rsid w:val="00BD419F"/>
    <w:rsid w:val="00BE3A33"/>
    <w:rsid w:val="00BE5010"/>
    <w:rsid w:val="00BE5CBC"/>
    <w:rsid w:val="00BE68C4"/>
    <w:rsid w:val="00BE7538"/>
    <w:rsid w:val="00BF0611"/>
    <w:rsid w:val="00BF0966"/>
    <w:rsid w:val="00BF304E"/>
    <w:rsid w:val="00C107E9"/>
    <w:rsid w:val="00C10CDF"/>
    <w:rsid w:val="00C11233"/>
    <w:rsid w:val="00C14576"/>
    <w:rsid w:val="00C15E9D"/>
    <w:rsid w:val="00C249A1"/>
    <w:rsid w:val="00C256AB"/>
    <w:rsid w:val="00C349BB"/>
    <w:rsid w:val="00C34B8C"/>
    <w:rsid w:val="00C36D51"/>
    <w:rsid w:val="00C412C4"/>
    <w:rsid w:val="00C42D48"/>
    <w:rsid w:val="00C436A7"/>
    <w:rsid w:val="00C43931"/>
    <w:rsid w:val="00C46EDE"/>
    <w:rsid w:val="00C51F1D"/>
    <w:rsid w:val="00C54D8B"/>
    <w:rsid w:val="00C608F4"/>
    <w:rsid w:val="00C61A45"/>
    <w:rsid w:val="00C655A7"/>
    <w:rsid w:val="00C662E7"/>
    <w:rsid w:val="00C70822"/>
    <w:rsid w:val="00C70C0C"/>
    <w:rsid w:val="00C71D7D"/>
    <w:rsid w:val="00C753EC"/>
    <w:rsid w:val="00C76E23"/>
    <w:rsid w:val="00C77E60"/>
    <w:rsid w:val="00C80448"/>
    <w:rsid w:val="00C825E0"/>
    <w:rsid w:val="00C830D9"/>
    <w:rsid w:val="00C942BB"/>
    <w:rsid w:val="00CA0BF9"/>
    <w:rsid w:val="00CA651E"/>
    <w:rsid w:val="00CA746D"/>
    <w:rsid w:val="00CB0D34"/>
    <w:rsid w:val="00CB1E20"/>
    <w:rsid w:val="00CB1E8A"/>
    <w:rsid w:val="00CB4CBD"/>
    <w:rsid w:val="00CB60D7"/>
    <w:rsid w:val="00CC202D"/>
    <w:rsid w:val="00CC5BED"/>
    <w:rsid w:val="00CD153C"/>
    <w:rsid w:val="00CD2029"/>
    <w:rsid w:val="00CD2F87"/>
    <w:rsid w:val="00CD675F"/>
    <w:rsid w:val="00CE1EED"/>
    <w:rsid w:val="00CE5746"/>
    <w:rsid w:val="00CF0F87"/>
    <w:rsid w:val="00CF3BE1"/>
    <w:rsid w:val="00CF41ED"/>
    <w:rsid w:val="00D00369"/>
    <w:rsid w:val="00D00B34"/>
    <w:rsid w:val="00D030F9"/>
    <w:rsid w:val="00D071F6"/>
    <w:rsid w:val="00D12BFF"/>
    <w:rsid w:val="00D164AD"/>
    <w:rsid w:val="00D235E4"/>
    <w:rsid w:val="00D27861"/>
    <w:rsid w:val="00D30A49"/>
    <w:rsid w:val="00D3505B"/>
    <w:rsid w:val="00D35F40"/>
    <w:rsid w:val="00D36BDE"/>
    <w:rsid w:val="00D36CDA"/>
    <w:rsid w:val="00D37F55"/>
    <w:rsid w:val="00D4214F"/>
    <w:rsid w:val="00D45AE9"/>
    <w:rsid w:val="00D51005"/>
    <w:rsid w:val="00D510C7"/>
    <w:rsid w:val="00D52F19"/>
    <w:rsid w:val="00D61DBF"/>
    <w:rsid w:val="00D635CE"/>
    <w:rsid w:val="00D662FD"/>
    <w:rsid w:val="00D7115D"/>
    <w:rsid w:val="00D71B46"/>
    <w:rsid w:val="00D72698"/>
    <w:rsid w:val="00D72F1A"/>
    <w:rsid w:val="00D809D2"/>
    <w:rsid w:val="00D830DB"/>
    <w:rsid w:val="00D853A5"/>
    <w:rsid w:val="00D865ED"/>
    <w:rsid w:val="00D935F3"/>
    <w:rsid w:val="00D967AD"/>
    <w:rsid w:val="00DA159D"/>
    <w:rsid w:val="00DA4316"/>
    <w:rsid w:val="00DA44EE"/>
    <w:rsid w:val="00DA6E3E"/>
    <w:rsid w:val="00DC4615"/>
    <w:rsid w:val="00DD237A"/>
    <w:rsid w:val="00DD30A6"/>
    <w:rsid w:val="00DD781B"/>
    <w:rsid w:val="00DE0612"/>
    <w:rsid w:val="00DE2692"/>
    <w:rsid w:val="00DE3879"/>
    <w:rsid w:val="00DE4C8A"/>
    <w:rsid w:val="00DE7AC7"/>
    <w:rsid w:val="00DF228A"/>
    <w:rsid w:val="00DF2608"/>
    <w:rsid w:val="00DF26A6"/>
    <w:rsid w:val="00E01727"/>
    <w:rsid w:val="00E030D3"/>
    <w:rsid w:val="00E04E45"/>
    <w:rsid w:val="00E05608"/>
    <w:rsid w:val="00E1094A"/>
    <w:rsid w:val="00E13725"/>
    <w:rsid w:val="00E16479"/>
    <w:rsid w:val="00E16F56"/>
    <w:rsid w:val="00E2039E"/>
    <w:rsid w:val="00E22A3F"/>
    <w:rsid w:val="00E30D72"/>
    <w:rsid w:val="00E34E03"/>
    <w:rsid w:val="00E40366"/>
    <w:rsid w:val="00E54C31"/>
    <w:rsid w:val="00E57539"/>
    <w:rsid w:val="00E616DB"/>
    <w:rsid w:val="00E64C18"/>
    <w:rsid w:val="00E64CF5"/>
    <w:rsid w:val="00E659C3"/>
    <w:rsid w:val="00E7028E"/>
    <w:rsid w:val="00E718B2"/>
    <w:rsid w:val="00E722E7"/>
    <w:rsid w:val="00E72816"/>
    <w:rsid w:val="00E755C8"/>
    <w:rsid w:val="00E76AE8"/>
    <w:rsid w:val="00E779C1"/>
    <w:rsid w:val="00E80182"/>
    <w:rsid w:val="00E863D5"/>
    <w:rsid w:val="00E90C96"/>
    <w:rsid w:val="00E97869"/>
    <w:rsid w:val="00EA07E9"/>
    <w:rsid w:val="00EA12F1"/>
    <w:rsid w:val="00EA3047"/>
    <w:rsid w:val="00EA56B3"/>
    <w:rsid w:val="00EB1DD4"/>
    <w:rsid w:val="00EB3904"/>
    <w:rsid w:val="00EB408B"/>
    <w:rsid w:val="00EB4ED6"/>
    <w:rsid w:val="00EB5DED"/>
    <w:rsid w:val="00EB5ED0"/>
    <w:rsid w:val="00EC278A"/>
    <w:rsid w:val="00EC61D0"/>
    <w:rsid w:val="00ED1AFC"/>
    <w:rsid w:val="00ED241E"/>
    <w:rsid w:val="00ED5ADB"/>
    <w:rsid w:val="00ED68CE"/>
    <w:rsid w:val="00ED6C65"/>
    <w:rsid w:val="00EE3563"/>
    <w:rsid w:val="00EE4673"/>
    <w:rsid w:val="00EE6E70"/>
    <w:rsid w:val="00EE73F4"/>
    <w:rsid w:val="00EF0182"/>
    <w:rsid w:val="00EF219D"/>
    <w:rsid w:val="00EF6BB9"/>
    <w:rsid w:val="00F02481"/>
    <w:rsid w:val="00F03C25"/>
    <w:rsid w:val="00F04301"/>
    <w:rsid w:val="00F044BC"/>
    <w:rsid w:val="00F0534F"/>
    <w:rsid w:val="00F05B1A"/>
    <w:rsid w:val="00F07AF8"/>
    <w:rsid w:val="00F131AE"/>
    <w:rsid w:val="00F14B80"/>
    <w:rsid w:val="00F21C2D"/>
    <w:rsid w:val="00F27848"/>
    <w:rsid w:val="00F33491"/>
    <w:rsid w:val="00F33B21"/>
    <w:rsid w:val="00F35B2F"/>
    <w:rsid w:val="00F37286"/>
    <w:rsid w:val="00F40274"/>
    <w:rsid w:val="00F42F99"/>
    <w:rsid w:val="00F43B54"/>
    <w:rsid w:val="00F50F1C"/>
    <w:rsid w:val="00F545FE"/>
    <w:rsid w:val="00F5667B"/>
    <w:rsid w:val="00F62E45"/>
    <w:rsid w:val="00F64D97"/>
    <w:rsid w:val="00F70A02"/>
    <w:rsid w:val="00F7379D"/>
    <w:rsid w:val="00F73A60"/>
    <w:rsid w:val="00F73D74"/>
    <w:rsid w:val="00F775FF"/>
    <w:rsid w:val="00F805D9"/>
    <w:rsid w:val="00F80B74"/>
    <w:rsid w:val="00F810DB"/>
    <w:rsid w:val="00F869E8"/>
    <w:rsid w:val="00F86FB2"/>
    <w:rsid w:val="00F876ED"/>
    <w:rsid w:val="00F91ADA"/>
    <w:rsid w:val="00F91E8E"/>
    <w:rsid w:val="00F92E9C"/>
    <w:rsid w:val="00F95E13"/>
    <w:rsid w:val="00F96662"/>
    <w:rsid w:val="00F977FC"/>
    <w:rsid w:val="00FA4DFF"/>
    <w:rsid w:val="00FB641E"/>
    <w:rsid w:val="00FB6F8F"/>
    <w:rsid w:val="00FC16DB"/>
    <w:rsid w:val="00FC1930"/>
    <w:rsid w:val="00FC46F0"/>
    <w:rsid w:val="00FC6DFA"/>
    <w:rsid w:val="00FC7651"/>
    <w:rsid w:val="00FD56F6"/>
    <w:rsid w:val="00FE03B2"/>
    <w:rsid w:val="00FE0628"/>
    <w:rsid w:val="00FE2527"/>
    <w:rsid w:val="00FF1336"/>
    <w:rsid w:val="00F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1"/>
    <w:qFormat/>
    <w:rsid w:val="001C6A68"/>
    <w:pPr>
      <w:keepNext/>
      <w:numPr>
        <w:ilvl w:val="2"/>
        <w:numId w:val="20"/>
      </w:numPr>
      <w:spacing w:before="240" w:after="60" w:line="240" w:lineRule="auto"/>
      <w:jc w:val="both"/>
      <w:outlineLvl w:val="2"/>
    </w:pPr>
    <w:rPr>
      <w:rFonts w:ascii="Arial" w:eastAsia="MS Mincho" w:hAnsi="Arial" w:cs="Times New Roman"/>
      <w:b/>
      <w:bCs/>
      <w:sz w:val="24"/>
      <w:szCs w:val="24"/>
    </w:rPr>
  </w:style>
  <w:style w:type="paragraph" w:styleId="4">
    <w:name w:val="heading 4"/>
    <w:basedOn w:val="a"/>
    <w:next w:val="a"/>
    <w:link w:val="40"/>
    <w:qFormat/>
    <w:rsid w:val="001C6A68"/>
    <w:pPr>
      <w:keepNext/>
      <w:numPr>
        <w:ilvl w:val="3"/>
        <w:numId w:val="20"/>
      </w:numPr>
      <w:spacing w:before="240" w:after="60" w:line="240" w:lineRule="auto"/>
      <w:jc w:val="both"/>
      <w:outlineLvl w:val="3"/>
    </w:pPr>
    <w:rPr>
      <w:rFonts w:ascii="Arial" w:eastAsia="MS Mincho" w:hAnsi="Arial" w:cs="Times New Roman"/>
      <w:sz w:val="24"/>
      <w:szCs w:val="24"/>
    </w:rPr>
  </w:style>
  <w:style w:type="paragraph" w:styleId="5">
    <w:name w:val="heading 5"/>
    <w:basedOn w:val="a"/>
    <w:next w:val="a"/>
    <w:link w:val="50"/>
    <w:qFormat/>
    <w:rsid w:val="001C6A68"/>
    <w:pPr>
      <w:numPr>
        <w:ilvl w:val="4"/>
        <w:numId w:val="20"/>
      </w:numPr>
      <w:spacing w:before="240" w:after="60" w:line="240" w:lineRule="auto"/>
      <w:jc w:val="both"/>
      <w:outlineLvl w:val="4"/>
    </w:pPr>
    <w:rPr>
      <w:rFonts w:ascii="Times New Roman" w:eastAsia="MS Mincho" w:hAnsi="Times New Roman" w:cs="Times New Roman"/>
    </w:rPr>
  </w:style>
  <w:style w:type="paragraph" w:styleId="6">
    <w:name w:val="heading 6"/>
    <w:basedOn w:val="a"/>
    <w:next w:val="a"/>
    <w:link w:val="60"/>
    <w:qFormat/>
    <w:rsid w:val="001C6A68"/>
    <w:pPr>
      <w:numPr>
        <w:ilvl w:val="5"/>
        <w:numId w:val="20"/>
      </w:numPr>
      <w:spacing w:before="240" w:after="60" w:line="240" w:lineRule="auto"/>
      <w:jc w:val="both"/>
      <w:outlineLvl w:val="5"/>
    </w:pPr>
    <w:rPr>
      <w:rFonts w:ascii="Times New Roman" w:eastAsia="MS Mincho" w:hAnsi="Times New Roman" w:cs="Times New Roman"/>
      <w:i/>
      <w:iCs/>
    </w:rPr>
  </w:style>
  <w:style w:type="paragraph" w:styleId="7">
    <w:name w:val="heading 7"/>
    <w:basedOn w:val="a"/>
    <w:next w:val="a"/>
    <w:link w:val="70"/>
    <w:qFormat/>
    <w:rsid w:val="001C6A68"/>
    <w:pPr>
      <w:numPr>
        <w:ilvl w:val="6"/>
        <w:numId w:val="20"/>
      </w:numPr>
      <w:spacing w:before="240" w:after="60" w:line="240" w:lineRule="auto"/>
      <w:jc w:val="both"/>
      <w:outlineLvl w:val="6"/>
    </w:pPr>
    <w:rPr>
      <w:rFonts w:ascii="Arial" w:eastAsia="MS Mincho" w:hAnsi="Arial" w:cs="Times New Roman"/>
      <w:sz w:val="20"/>
      <w:szCs w:val="20"/>
    </w:rPr>
  </w:style>
  <w:style w:type="paragraph" w:styleId="8">
    <w:name w:val="heading 8"/>
    <w:basedOn w:val="a"/>
    <w:next w:val="a"/>
    <w:link w:val="80"/>
    <w:qFormat/>
    <w:rsid w:val="001C6A68"/>
    <w:pPr>
      <w:numPr>
        <w:ilvl w:val="7"/>
        <w:numId w:val="20"/>
      </w:numPr>
      <w:spacing w:before="240" w:after="60" w:line="240" w:lineRule="auto"/>
      <w:jc w:val="both"/>
      <w:outlineLvl w:val="7"/>
    </w:pPr>
    <w:rPr>
      <w:rFonts w:ascii="Arial" w:eastAsia="MS Mincho" w:hAnsi="Arial" w:cs="Times New Roman"/>
      <w:i/>
      <w:iCs/>
      <w:sz w:val="20"/>
      <w:szCs w:val="20"/>
    </w:rPr>
  </w:style>
  <w:style w:type="paragraph" w:styleId="9">
    <w:name w:val="heading 9"/>
    <w:basedOn w:val="a"/>
    <w:next w:val="a"/>
    <w:link w:val="90"/>
    <w:qFormat/>
    <w:rsid w:val="001C6A68"/>
    <w:pPr>
      <w:numPr>
        <w:ilvl w:val="8"/>
        <w:numId w:val="20"/>
      </w:numPr>
      <w:spacing w:before="240" w:after="60" w:line="240" w:lineRule="auto"/>
      <w:jc w:val="both"/>
      <w:outlineLvl w:val="8"/>
    </w:pPr>
    <w:rPr>
      <w:rFonts w:ascii="Arial" w:eastAsia="MS Mincho" w:hAnsi="Arial" w:cs="Times New Roman"/>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28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89B"/>
    <w:rPr>
      <w:rFonts w:ascii="Tahoma" w:hAnsi="Tahoma" w:cs="Tahoma"/>
      <w:sz w:val="16"/>
      <w:szCs w:val="16"/>
    </w:rPr>
  </w:style>
  <w:style w:type="paragraph" w:styleId="a5">
    <w:name w:val="No Spacing"/>
    <w:uiPriority w:val="1"/>
    <w:qFormat/>
    <w:rsid w:val="00B66ABB"/>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styleId="a6">
    <w:name w:val="List Paragraph"/>
    <w:basedOn w:val="a"/>
    <w:uiPriority w:val="34"/>
    <w:qFormat/>
    <w:rsid w:val="00B66ABB"/>
    <w:pPr>
      <w:ind w:left="720"/>
      <w:contextualSpacing/>
    </w:pPr>
  </w:style>
  <w:style w:type="character" w:styleId="a7">
    <w:name w:val="Hyperlink"/>
    <w:rsid w:val="00A36F4A"/>
    <w:rPr>
      <w:color w:val="0000FF"/>
      <w:u w:val="single"/>
    </w:rPr>
  </w:style>
  <w:style w:type="paragraph" w:customStyle="1" w:styleId="32">
    <w:name w:val="Стиль3 Знак Знак"/>
    <w:basedOn w:val="a"/>
    <w:rsid w:val="001300FD"/>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unhideWhenUsed/>
    <w:rsid w:val="001300FD"/>
    <w:pPr>
      <w:spacing w:after="120" w:line="480" w:lineRule="auto"/>
      <w:ind w:left="283"/>
    </w:pPr>
  </w:style>
  <w:style w:type="character" w:customStyle="1" w:styleId="20">
    <w:name w:val="Основной текст с отступом 2 Знак"/>
    <w:basedOn w:val="a0"/>
    <w:link w:val="2"/>
    <w:uiPriority w:val="99"/>
    <w:rsid w:val="001300FD"/>
  </w:style>
  <w:style w:type="paragraph" w:customStyle="1" w:styleId="1">
    <w:name w:val="Стиль1"/>
    <w:basedOn w:val="a"/>
    <w:rsid w:val="00B536A6"/>
    <w:pPr>
      <w:keepNext/>
      <w:keepLines/>
      <w:widowControl w:val="0"/>
      <w:numPr>
        <w:numId w:val="11"/>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1">
    <w:name w:val="Стиль2"/>
    <w:basedOn w:val="22"/>
    <w:rsid w:val="00B536A6"/>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rPr>
  </w:style>
  <w:style w:type="paragraph" w:customStyle="1" w:styleId="30">
    <w:name w:val="Стиль3 Знак"/>
    <w:basedOn w:val="2"/>
    <w:rsid w:val="00B536A6"/>
    <w:pPr>
      <w:widowControl w:val="0"/>
      <w:numPr>
        <w:ilvl w:val="2"/>
        <w:numId w:val="11"/>
      </w:numPr>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33">
    <w:name w:val="Стиль3"/>
    <w:basedOn w:val="2"/>
    <w:rsid w:val="00B536A6"/>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2">
    <w:name w:val="List Number 2"/>
    <w:basedOn w:val="a"/>
    <w:uiPriority w:val="99"/>
    <w:semiHidden/>
    <w:unhideWhenUsed/>
    <w:rsid w:val="00B536A6"/>
    <w:pPr>
      <w:tabs>
        <w:tab w:val="num" w:pos="432"/>
      </w:tabs>
      <w:ind w:left="432" w:hanging="432"/>
      <w:contextualSpacing/>
    </w:pPr>
  </w:style>
  <w:style w:type="character" w:customStyle="1" w:styleId="f">
    <w:name w:val="f"/>
    <w:rsid w:val="001C4A67"/>
  </w:style>
  <w:style w:type="character" w:customStyle="1" w:styleId="r">
    <w:name w:val="r"/>
    <w:rsid w:val="001C4A67"/>
  </w:style>
  <w:style w:type="paragraph" w:styleId="34">
    <w:name w:val="Body Text 3"/>
    <w:basedOn w:val="a"/>
    <w:link w:val="35"/>
    <w:uiPriority w:val="99"/>
    <w:unhideWhenUsed/>
    <w:rsid w:val="001C4A67"/>
    <w:pPr>
      <w:spacing w:after="120"/>
    </w:pPr>
    <w:rPr>
      <w:sz w:val="16"/>
      <w:szCs w:val="16"/>
    </w:rPr>
  </w:style>
  <w:style w:type="character" w:customStyle="1" w:styleId="35">
    <w:name w:val="Основной текст 3 Знак"/>
    <w:basedOn w:val="a0"/>
    <w:link w:val="34"/>
    <w:uiPriority w:val="99"/>
    <w:rsid w:val="001C4A67"/>
    <w:rPr>
      <w:sz w:val="16"/>
      <w:szCs w:val="16"/>
    </w:rPr>
  </w:style>
  <w:style w:type="paragraph" w:styleId="a8">
    <w:name w:val="Body Text Indent"/>
    <w:basedOn w:val="a"/>
    <w:link w:val="a9"/>
    <w:uiPriority w:val="99"/>
    <w:unhideWhenUsed/>
    <w:rsid w:val="00456FED"/>
    <w:pPr>
      <w:spacing w:after="120"/>
      <w:ind w:left="283"/>
    </w:pPr>
  </w:style>
  <w:style w:type="character" w:customStyle="1" w:styleId="a9">
    <w:name w:val="Основной текст с отступом Знак"/>
    <w:basedOn w:val="a0"/>
    <w:link w:val="a8"/>
    <w:uiPriority w:val="99"/>
    <w:rsid w:val="00456FED"/>
  </w:style>
  <w:style w:type="character" w:customStyle="1" w:styleId="10">
    <w:name w:val="Основной шрифт абзаца1"/>
    <w:rsid w:val="004F78E0"/>
  </w:style>
  <w:style w:type="paragraph" w:customStyle="1" w:styleId="23">
    <w:name w:val="Обычный2"/>
    <w:rsid w:val="004F78E0"/>
    <w:pPr>
      <w:suppressAutoHyphens/>
      <w:spacing w:after="0" w:line="100" w:lineRule="atLeast"/>
    </w:pPr>
    <w:rPr>
      <w:rFonts w:ascii="Times New Roman" w:eastAsia="Arial" w:hAnsi="Times New Roman" w:cs="Times New Roman"/>
      <w:kern w:val="1"/>
      <w:sz w:val="24"/>
      <w:szCs w:val="24"/>
      <w:lang w:eastAsia="ar-SA"/>
    </w:rPr>
  </w:style>
  <w:style w:type="paragraph" w:customStyle="1" w:styleId="11">
    <w:name w:val="Обычный отступ1"/>
    <w:basedOn w:val="a"/>
    <w:rsid w:val="000A2E11"/>
    <w:pPr>
      <w:suppressAutoHyphens/>
      <w:spacing w:after="0" w:line="360" w:lineRule="auto"/>
      <w:ind w:firstLine="624"/>
      <w:jc w:val="both"/>
    </w:pPr>
    <w:rPr>
      <w:rFonts w:ascii="Times New Roman" w:eastAsia="Times New Roman" w:hAnsi="Times New Roman" w:cs="Times New Roman"/>
      <w:sz w:val="26"/>
      <w:szCs w:val="20"/>
      <w:lang w:eastAsia="zh-CN"/>
    </w:rPr>
  </w:style>
  <w:style w:type="paragraph" w:customStyle="1" w:styleId="12">
    <w:name w:val="Абзац списка1"/>
    <w:basedOn w:val="a"/>
    <w:rsid w:val="0081172B"/>
    <w:pPr>
      <w:ind w:left="720"/>
    </w:pPr>
    <w:rPr>
      <w:rFonts w:ascii="Calibri" w:eastAsia="Times New Roman" w:hAnsi="Calibri" w:cs="Calibri"/>
    </w:rPr>
  </w:style>
  <w:style w:type="table" w:styleId="aa">
    <w:name w:val="Table Grid"/>
    <w:basedOn w:val="a1"/>
    <w:uiPriority w:val="59"/>
    <w:rsid w:val="004B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
    <w:rsid w:val="001C6A68"/>
    <w:rPr>
      <w:rFonts w:ascii="Arial" w:eastAsia="MS Mincho" w:hAnsi="Arial" w:cs="Times New Roman"/>
      <w:b/>
      <w:bCs/>
      <w:sz w:val="24"/>
      <w:szCs w:val="24"/>
    </w:rPr>
  </w:style>
  <w:style w:type="character" w:customStyle="1" w:styleId="40">
    <w:name w:val="Заголовок 4 Знак"/>
    <w:basedOn w:val="a0"/>
    <w:link w:val="4"/>
    <w:rsid w:val="001C6A68"/>
    <w:rPr>
      <w:rFonts w:ascii="Arial" w:eastAsia="MS Mincho" w:hAnsi="Arial" w:cs="Times New Roman"/>
      <w:sz w:val="24"/>
      <w:szCs w:val="24"/>
    </w:rPr>
  </w:style>
  <w:style w:type="character" w:customStyle="1" w:styleId="50">
    <w:name w:val="Заголовок 5 Знак"/>
    <w:basedOn w:val="a0"/>
    <w:link w:val="5"/>
    <w:rsid w:val="001C6A68"/>
    <w:rPr>
      <w:rFonts w:ascii="Times New Roman" w:eastAsia="MS Mincho" w:hAnsi="Times New Roman" w:cs="Times New Roman"/>
    </w:rPr>
  </w:style>
  <w:style w:type="character" w:customStyle="1" w:styleId="60">
    <w:name w:val="Заголовок 6 Знак"/>
    <w:basedOn w:val="a0"/>
    <w:link w:val="6"/>
    <w:rsid w:val="001C6A68"/>
    <w:rPr>
      <w:rFonts w:ascii="Times New Roman" w:eastAsia="MS Mincho" w:hAnsi="Times New Roman" w:cs="Times New Roman"/>
      <w:i/>
      <w:iCs/>
    </w:rPr>
  </w:style>
  <w:style w:type="character" w:customStyle="1" w:styleId="70">
    <w:name w:val="Заголовок 7 Знак"/>
    <w:basedOn w:val="a0"/>
    <w:link w:val="7"/>
    <w:rsid w:val="001C6A68"/>
    <w:rPr>
      <w:rFonts w:ascii="Arial" w:eastAsia="MS Mincho" w:hAnsi="Arial" w:cs="Times New Roman"/>
      <w:sz w:val="20"/>
      <w:szCs w:val="20"/>
    </w:rPr>
  </w:style>
  <w:style w:type="character" w:customStyle="1" w:styleId="80">
    <w:name w:val="Заголовок 8 Знак"/>
    <w:basedOn w:val="a0"/>
    <w:link w:val="8"/>
    <w:rsid w:val="001C6A68"/>
    <w:rPr>
      <w:rFonts w:ascii="Arial" w:eastAsia="MS Mincho" w:hAnsi="Arial" w:cs="Times New Roman"/>
      <w:i/>
      <w:iCs/>
      <w:sz w:val="20"/>
      <w:szCs w:val="20"/>
    </w:rPr>
  </w:style>
  <w:style w:type="character" w:customStyle="1" w:styleId="90">
    <w:name w:val="Заголовок 9 Знак"/>
    <w:basedOn w:val="a0"/>
    <w:link w:val="9"/>
    <w:rsid w:val="001C6A68"/>
    <w:rPr>
      <w:rFonts w:ascii="Arial" w:eastAsia="MS Mincho" w:hAnsi="Arial" w:cs="Times New Roman"/>
      <w:b/>
      <w:bCs/>
      <w:i/>
      <w:iCs/>
      <w:sz w:val="18"/>
      <w:szCs w:val="18"/>
    </w:rPr>
  </w:style>
  <w:style w:type="paragraph" w:styleId="ab">
    <w:name w:val="Body Text"/>
    <w:basedOn w:val="a"/>
    <w:link w:val="13"/>
    <w:rsid w:val="001334F6"/>
    <w:pPr>
      <w:spacing w:after="120"/>
    </w:pPr>
    <w:rPr>
      <w:rFonts w:ascii="Calibri" w:eastAsia="Calibri" w:hAnsi="Calibri" w:cs="Times New Roman"/>
      <w:lang w:eastAsia="en-US"/>
    </w:rPr>
  </w:style>
  <w:style w:type="character" w:customStyle="1" w:styleId="ac">
    <w:name w:val="Основной текст Знак"/>
    <w:basedOn w:val="a0"/>
    <w:uiPriority w:val="99"/>
    <w:semiHidden/>
    <w:rsid w:val="001334F6"/>
  </w:style>
  <w:style w:type="character" w:customStyle="1" w:styleId="13">
    <w:name w:val="Основной текст Знак1"/>
    <w:link w:val="ab"/>
    <w:locked/>
    <w:rsid w:val="001334F6"/>
    <w:rPr>
      <w:rFonts w:ascii="Calibri" w:eastAsia="Calibri" w:hAnsi="Calibri" w:cs="Times New Roman"/>
      <w:lang w:eastAsia="en-US"/>
    </w:rPr>
  </w:style>
  <w:style w:type="paragraph" w:customStyle="1" w:styleId="CharCharCharChar">
    <w:name w:val="Char Char Знак Знак Char Char"/>
    <w:basedOn w:val="a"/>
    <w:rsid w:val="00EC278A"/>
    <w:pPr>
      <w:spacing w:after="160" w:line="240" w:lineRule="auto"/>
    </w:pPr>
    <w:rPr>
      <w:rFonts w:ascii="Arial" w:eastAsia="Times New Roman" w:hAnsi="Arial" w:cs="Times New Roman"/>
      <w:b/>
      <w:color w:val="FFFFFF"/>
      <w:sz w:val="32"/>
      <w:szCs w:val="20"/>
      <w:lang w:val="en-US" w:eastAsia="en-US"/>
    </w:rPr>
  </w:style>
  <w:style w:type="character" w:customStyle="1" w:styleId="FontStyle12">
    <w:name w:val="Font Style12"/>
    <w:basedOn w:val="a0"/>
    <w:rsid w:val="00B35578"/>
    <w:rPr>
      <w:rFonts w:ascii="Times New Roman" w:hAnsi="Times New Roman" w:cs="Times New Roman"/>
      <w:b/>
      <w:bCs/>
      <w:sz w:val="26"/>
      <w:szCs w:val="26"/>
    </w:rPr>
  </w:style>
  <w:style w:type="paragraph" w:customStyle="1" w:styleId="Style2">
    <w:name w:val="Style2"/>
    <w:basedOn w:val="a"/>
    <w:rsid w:val="00B35578"/>
    <w:pPr>
      <w:widowControl w:val="0"/>
      <w:suppressAutoHyphens/>
      <w:spacing w:after="0" w:line="317" w:lineRule="exact"/>
    </w:pPr>
    <w:rPr>
      <w:rFonts w:ascii="Times New Roman" w:eastAsia="Times New Roman" w:hAnsi="Times New Roman" w:cs="Times New Roman"/>
      <w:kern w:val="1"/>
      <w:sz w:val="24"/>
      <w:szCs w:val="24"/>
      <w:lang w:eastAsia="ar-SA"/>
    </w:rPr>
  </w:style>
  <w:style w:type="paragraph" w:customStyle="1" w:styleId="14">
    <w:name w:val="Обычный (веб)1"/>
    <w:basedOn w:val="a"/>
    <w:rsid w:val="00B35578"/>
    <w:pPr>
      <w:suppressAutoHyphens/>
      <w:spacing w:before="75" w:after="75" w:line="100" w:lineRule="atLeast"/>
    </w:pPr>
    <w:rPr>
      <w:rFonts w:ascii="Times New Roman" w:eastAsia="Times New Roman" w:hAnsi="Times New Roman" w:cs="Times New Roman"/>
      <w:kern w:val="1"/>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557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EmailStyle54">
    <w:name w:val="EmailStyle54"/>
    <w:basedOn w:val="a0"/>
    <w:semiHidden/>
    <w:rsid w:val="00B35578"/>
    <w:rPr>
      <w:rFonts w:ascii="Arial" w:hAnsi="Arial" w:cs="Arial"/>
      <w:color w:val="000080"/>
      <w:sz w:val="20"/>
      <w:szCs w:val="20"/>
    </w:rPr>
  </w:style>
  <w:style w:type="paragraph" w:styleId="ad">
    <w:name w:val="Title"/>
    <w:basedOn w:val="a"/>
    <w:link w:val="ae"/>
    <w:qFormat/>
    <w:rsid w:val="00A90986"/>
    <w:pPr>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0"/>
    <w:link w:val="ad"/>
    <w:rsid w:val="00A90986"/>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1"/>
    <w:qFormat/>
    <w:rsid w:val="001C6A68"/>
    <w:pPr>
      <w:keepNext/>
      <w:numPr>
        <w:ilvl w:val="2"/>
        <w:numId w:val="20"/>
      </w:numPr>
      <w:spacing w:before="240" w:after="60" w:line="240" w:lineRule="auto"/>
      <w:jc w:val="both"/>
      <w:outlineLvl w:val="2"/>
    </w:pPr>
    <w:rPr>
      <w:rFonts w:ascii="Arial" w:eastAsia="MS Mincho" w:hAnsi="Arial" w:cs="Times New Roman"/>
      <w:b/>
      <w:bCs/>
      <w:sz w:val="24"/>
      <w:szCs w:val="24"/>
    </w:rPr>
  </w:style>
  <w:style w:type="paragraph" w:styleId="4">
    <w:name w:val="heading 4"/>
    <w:basedOn w:val="a"/>
    <w:next w:val="a"/>
    <w:link w:val="40"/>
    <w:qFormat/>
    <w:rsid w:val="001C6A68"/>
    <w:pPr>
      <w:keepNext/>
      <w:numPr>
        <w:ilvl w:val="3"/>
        <w:numId w:val="20"/>
      </w:numPr>
      <w:spacing w:before="240" w:after="60" w:line="240" w:lineRule="auto"/>
      <w:jc w:val="both"/>
      <w:outlineLvl w:val="3"/>
    </w:pPr>
    <w:rPr>
      <w:rFonts w:ascii="Arial" w:eastAsia="MS Mincho" w:hAnsi="Arial" w:cs="Times New Roman"/>
      <w:sz w:val="24"/>
      <w:szCs w:val="24"/>
    </w:rPr>
  </w:style>
  <w:style w:type="paragraph" w:styleId="5">
    <w:name w:val="heading 5"/>
    <w:basedOn w:val="a"/>
    <w:next w:val="a"/>
    <w:link w:val="50"/>
    <w:qFormat/>
    <w:rsid w:val="001C6A68"/>
    <w:pPr>
      <w:numPr>
        <w:ilvl w:val="4"/>
        <w:numId w:val="20"/>
      </w:numPr>
      <w:spacing w:before="240" w:after="60" w:line="240" w:lineRule="auto"/>
      <w:jc w:val="both"/>
      <w:outlineLvl w:val="4"/>
    </w:pPr>
    <w:rPr>
      <w:rFonts w:ascii="Times New Roman" w:eastAsia="MS Mincho" w:hAnsi="Times New Roman" w:cs="Times New Roman"/>
    </w:rPr>
  </w:style>
  <w:style w:type="paragraph" w:styleId="6">
    <w:name w:val="heading 6"/>
    <w:basedOn w:val="a"/>
    <w:next w:val="a"/>
    <w:link w:val="60"/>
    <w:qFormat/>
    <w:rsid w:val="001C6A68"/>
    <w:pPr>
      <w:numPr>
        <w:ilvl w:val="5"/>
        <w:numId w:val="20"/>
      </w:numPr>
      <w:spacing w:before="240" w:after="60" w:line="240" w:lineRule="auto"/>
      <w:jc w:val="both"/>
      <w:outlineLvl w:val="5"/>
    </w:pPr>
    <w:rPr>
      <w:rFonts w:ascii="Times New Roman" w:eastAsia="MS Mincho" w:hAnsi="Times New Roman" w:cs="Times New Roman"/>
      <w:i/>
      <w:iCs/>
    </w:rPr>
  </w:style>
  <w:style w:type="paragraph" w:styleId="7">
    <w:name w:val="heading 7"/>
    <w:basedOn w:val="a"/>
    <w:next w:val="a"/>
    <w:link w:val="70"/>
    <w:qFormat/>
    <w:rsid w:val="001C6A68"/>
    <w:pPr>
      <w:numPr>
        <w:ilvl w:val="6"/>
        <w:numId w:val="20"/>
      </w:numPr>
      <w:spacing w:before="240" w:after="60" w:line="240" w:lineRule="auto"/>
      <w:jc w:val="both"/>
      <w:outlineLvl w:val="6"/>
    </w:pPr>
    <w:rPr>
      <w:rFonts w:ascii="Arial" w:eastAsia="MS Mincho" w:hAnsi="Arial" w:cs="Times New Roman"/>
      <w:sz w:val="20"/>
      <w:szCs w:val="20"/>
    </w:rPr>
  </w:style>
  <w:style w:type="paragraph" w:styleId="8">
    <w:name w:val="heading 8"/>
    <w:basedOn w:val="a"/>
    <w:next w:val="a"/>
    <w:link w:val="80"/>
    <w:qFormat/>
    <w:rsid w:val="001C6A68"/>
    <w:pPr>
      <w:numPr>
        <w:ilvl w:val="7"/>
        <w:numId w:val="20"/>
      </w:numPr>
      <w:spacing w:before="240" w:after="60" w:line="240" w:lineRule="auto"/>
      <w:jc w:val="both"/>
      <w:outlineLvl w:val="7"/>
    </w:pPr>
    <w:rPr>
      <w:rFonts w:ascii="Arial" w:eastAsia="MS Mincho" w:hAnsi="Arial" w:cs="Times New Roman"/>
      <w:i/>
      <w:iCs/>
      <w:sz w:val="20"/>
      <w:szCs w:val="20"/>
    </w:rPr>
  </w:style>
  <w:style w:type="paragraph" w:styleId="9">
    <w:name w:val="heading 9"/>
    <w:basedOn w:val="a"/>
    <w:next w:val="a"/>
    <w:link w:val="90"/>
    <w:qFormat/>
    <w:rsid w:val="001C6A68"/>
    <w:pPr>
      <w:numPr>
        <w:ilvl w:val="8"/>
        <w:numId w:val="20"/>
      </w:numPr>
      <w:spacing w:before="240" w:after="60" w:line="240" w:lineRule="auto"/>
      <w:jc w:val="both"/>
      <w:outlineLvl w:val="8"/>
    </w:pPr>
    <w:rPr>
      <w:rFonts w:ascii="Arial" w:eastAsia="MS Mincho" w:hAnsi="Arial" w:cs="Times New Roman"/>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28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89B"/>
    <w:rPr>
      <w:rFonts w:ascii="Tahoma" w:hAnsi="Tahoma" w:cs="Tahoma"/>
      <w:sz w:val="16"/>
      <w:szCs w:val="16"/>
    </w:rPr>
  </w:style>
  <w:style w:type="paragraph" w:styleId="a5">
    <w:name w:val="No Spacing"/>
    <w:uiPriority w:val="1"/>
    <w:qFormat/>
    <w:rsid w:val="00B66ABB"/>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styleId="a6">
    <w:name w:val="List Paragraph"/>
    <w:basedOn w:val="a"/>
    <w:uiPriority w:val="34"/>
    <w:qFormat/>
    <w:rsid w:val="00B66ABB"/>
    <w:pPr>
      <w:ind w:left="720"/>
      <w:contextualSpacing/>
    </w:pPr>
  </w:style>
  <w:style w:type="character" w:styleId="a7">
    <w:name w:val="Hyperlink"/>
    <w:rsid w:val="00A36F4A"/>
    <w:rPr>
      <w:color w:val="0000FF"/>
      <w:u w:val="single"/>
    </w:rPr>
  </w:style>
  <w:style w:type="paragraph" w:customStyle="1" w:styleId="32">
    <w:name w:val="Стиль3 Знак Знак"/>
    <w:basedOn w:val="a"/>
    <w:rsid w:val="001300FD"/>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unhideWhenUsed/>
    <w:rsid w:val="001300FD"/>
    <w:pPr>
      <w:spacing w:after="120" w:line="480" w:lineRule="auto"/>
      <w:ind w:left="283"/>
    </w:pPr>
  </w:style>
  <w:style w:type="character" w:customStyle="1" w:styleId="20">
    <w:name w:val="Основной текст с отступом 2 Знак"/>
    <w:basedOn w:val="a0"/>
    <w:link w:val="2"/>
    <w:uiPriority w:val="99"/>
    <w:rsid w:val="001300FD"/>
  </w:style>
  <w:style w:type="paragraph" w:customStyle="1" w:styleId="1">
    <w:name w:val="Стиль1"/>
    <w:basedOn w:val="a"/>
    <w:rsid w:val="00B536A6"/>
    <w:pPr>
      <w:keepNext/>
      <w:keepLines/>
      <w:widowControl w:val="0"/>
      <w:numPr>
        <w:numId w:val="11"/>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1">
    <w:name w:val="Стиль2"/>
    <w:basedOn w:val="22"/>
    <w:rsid w:val="00B536A6"/>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rPr>
  </w:style>
  <w:style w:type="paragraph" w:customStyle="1" w:styleId="30">
    <w:name w:val="Стиль3 Знак"/>
    <w:basedOn w:val="2"/>
    <w:rsid w:val="00B536A6"/>
    <w:pPr>
      <w:widowControl w:val="0"/>
      <w:numPr>
        <w:ilvl w:val="2"/>
        <w:numId w:val="11"/>
      </w:numPr>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33">
    <w:name w:val="Стиль3"/>
    <w:basedOn w:val="2"/>
    <w:rsid w:val="00B536A6"/>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2">
    <w:name w:val="List Number 2"/>
    <w:basedOn w:val="a"/>
    <w:uiPriority w:val="99"/>
    <w:semiHidden/>
    <w:unhideWhenUsed/>
    <w:rsid w:val="00B536A6"/>
    <w:pPr>
      <w:tabs>
        <w:tab w:val="num" w:pos="432"/>
      </w:tabs>
      <w:ind w:left="432" w:hanging="432"/>
      <w:contextualSpacing/>
    </w:pPr>
  </w:style>
  <w:style w:type="character" w:customStyle="1" w:styleId="f">
    <w:name w:val="f"/>
    <w:rsid w:val="001C4A67"/>
  </w:style>
  <w:style w:type="character" w:customStyle="1" w:styleId="r">
    <w:name w:val="r"/>
    <w:rsid w:val="001C4A67"/>
  </w:style>
  <w:style w:type="paragraph" w:styleId="34">
    <w:name w:val="Body Text 3"/>
    <w:basedOn w:val="a"/>
    <w:link w:val="35"/>
    <w:uiPriority w:val="99"/>
    <w:unhideWhenUsed/>
    <w:rsid w:val="001C4A67"/>
    <w:pPr>
      <w:spacing w:after="120"/>
    </w:pPr>
    <w:rPr>
      <w:sz w:val="16"/>
      <w:szCs w:val="16"/>
    </w:rPr>
  </w:style>
  <w:style w:type="character" w:customStyle="1" w:styleId="35">
    <w:name w:val="Основной текст 3 Знак"/>
    <w:basedOn w:val="a0"/>
    <w:link w:val="34"/>
    <w:uiPriority w:val="99"/>
    <w:rsid w:val="001C4A67"/>
    <w:rPr>
      <w:sz w:val="16"/>
      <w:szCs w:val="16"/>
    </w:rPr>
  </w:style>
  <w:style w:type="paragraph" w:styleId="a8">
    <w:name w:val="Body Text Indent"/>
    <w:basedOn w:val="a"/>
    <w:link w:val="a9"/>
    <w:uiPriority w:val="99"/>
    <w:unhideWhenUsed/>
    <w:rsid w:val="00456FED"/>
    <w:pPr>
      <w:spacing w:after="120"/>
      <w:ind w:left="283"/>
    </w:pPr>
  </w:style>
  <w:style w:type="character" w:customStyle="1" w:styleId="a9">
    <w:name w:val="Основной текст с отступом Знак"/>
    <w:basedOn w:val="a0"/>
    <w:link w:val="a8"/>
    <w:uiPriority w:val="99"/>
    <w:rsid w:val="00456FED"/>
  </w:style>
  <w:style w:type="character" w:customStyle="1" w:styleId="10">
    <w:name w:val="Основной шрифт абзаца1"/>
    <w:rsid w:val="004F78E0"/>
  </w:style>
  <w:style w:type="paragraph" w:customStyle="1" w:styleId="23">
    <w:name w:val="Обычный2"/>
    <w:rsid w:val="004F78E0"/>
    <w:pPr>
      <w:suppressAutoHyphens/>
      <w:spacing w:after="0" w:line="100" w:lineRule="atLeast"/>
    </w:pPr>
    <w:rPr>
      <w:rFonts w:ascii="Times New Roman" w:eastAsia="Arial" w:hAnsi="Times New Roman" w:cs="Times New Roman"/>
      <w:kern w:val="1"/>
      <w:sz w:val="24"/>
      <w:szCs w:val="24"/>
      <w:lang w:eastAsia="ar-SA"/>
    </w:rPr>
  </w:style>
  <w:style w:type="paragraph" w:customStyle="1" w:styleId="11">
    <w:name w:val="Обычный отступ1"/>
    <w:basedOn w:val="a"/>
    <w:rsid w:val="000A2E11"/>
    <w:pPr>
      <w:suppressAutoHyphens/>
      <w:spacing w:after="0" w:line="360" w:lineRule="auto"/>
      <w:ind w:firstLine="624"/>
      <w:jc w:val="both"/>
    </w:pPr>
    <w:rPr>
      <w:rFonts w:ascii="Times New Roman" w:eastAsia="Times New Roman" w:hAnsi="Times New Roman" w:cs="Times New Roman"/>
      <w:sz w:val="26"/>
      <w:szCs w:val="20"/>
      <w:lang w:eastAsia="zh-CN"/>
    </w:rPr>
  </w:style>
  <w:style w:type="paragraph" w:customStyle="1" w:styleId="12">
    <w:name w:val="Абзац списка1"/>
    <w:basedOn w:val="a"/>
    <w:rsid w:val="0081172B"/>
    <w:pPr>
      <w:ind w:left="720"/>
    </w:pPr>
    <w:rPr>
      <w:rFonts w:ascii="Calibri" w:eastAsia="Times New Roman" w:hAnsi="Calibri" w:cs="Calibri"/>
    </w:rPr>
  </w:style>
  <w:style w:type="table" w:styleId="aa">
    <w:name w:val="Table Grid"/>
    <w:basedOn w:val="a1"/>
    <w:uiPriority w:val="59"/>
    <w:rsid w:val="004B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
    <w:rsid w:val="001C6A68"/>
    <w:rPr>
      <w:rFonts w:ascii="Arial" w:eastAsia="MS Mincho" w:hAnsi="Arial" w:cs="Times New Roman"/>
      <w:b/>
      <w:bCs/>
      <w:sz w:val="24"/>
      <w:szCs w:val="24"/>
    </w:rPr>
  </w:style>
  <w:style w:type="character" w:customStyle="1" w:styleId="40">
    <w:name w:val="Заголовок 4 Знак"/>
    <w:basedOn w:val="a0"/>
    <w:link w:val="4"/>
    <w:rsid w:val="001C6A68"/>
    <w:rPr>
      <w:rFonts w:ascii="Arial" w:eastAsia="MS Mincho" w:hAnsi="Arial" w:cs="Times New Roman"/>
      <w:sz w:val="24"/>
      <w:szCs w:val="24"/>
    </w:rPr>
  </w:style>
  <w:style w:type="character" w:customStyle="1" w:styleId="50">
    <w:name w:val="Заголовок 5 Знак"/>
    <w:basedOn w:val="a0"/>
    <w:link w:val="5"/>
    <w:rsid w:val="001C6A68"/>
    <w:rPr>
      <w:rFonts w:ascii="Times New Roman" w:eastAsia="MS Mincho" w:hAnsi="Times New Roman" w:cs="Times New Roman"/>
    </w:rPr>
  </w:style>
  <w:style w:type="character" w:customStyle="1" w:styleId="60">
    <w:name w:val="Заголовок 6 Знак"/>
    <w:basedOn w:val="a0"/>
    <w:link w:val="6"/>
    <w:rsid w:val="001C6A68"/>
    <w:rPr>
      <w:rFonts w:ascii="Times New Roman" w:eastAsia="MS Mincho" w:hAnsi="Times New Roman" w:cs="Times New Roman"/>
      <w:i/>
      <w:iCs/>
    </w:rPr>
  </w:style>
  <w:style w:type="character" w:customStyle="1" w:styleId="70">
    <w:name w:val="Заголовок 7 Знак"/>
    <w:basedOn w:val="a0"/>
    <w:link w:val="7"/>
    <w:rsid w:val="001C6A68"/>
    <w:rPr>
      <w:rFonts w:ascii="Arial" w:eastAsia="MS Mincho" w:hAnsi="Arial" w:cs="Times New Roman"/>
      <w:sz w:val="20"/>
      <w:szCs w:val="20"/>
    </w:rPr>
  </w:style>
  <w:style w:type="character" w:customStyle="1" w:styleId="80">
    <w:name w:val="Заголовок 8 Знак"/>
    <w:basedOn w:val="a0"/>
    <w:link w:val="8"/>
    <w:rsid w:val="001C6A68"/>
    <w:rPr>
      <w:rFonts w:ascii="Arial" w:eastAsia="MS Mincho" w:hAnsi="Arial" w:cs="Times New Roman"/>
      <w:i/>
      <w:iCs/>
      <w:sz w:val="20"/>
      <w:szCs w:val="20"/>
    </w:rPr>
  </w:style>
  <w:style w:type="character" w:customStyle="1" w:styleId="90">
    <w:name w:val="Заголовок 9 Знак"/>
    <w:basedOn w:val="a0"/>
    <w:link w:val="9"/>
    <w:rsid w:val="001C6A68"/>
    <w:rPr>
      <w:rFonts w:ascii="Arial" w:eastAsia="MS Mincho" w:hAnsi="Arial" w:cs="Times New Roman"/>
      <w:b/>
      <w:bCs/>
      <w:i/>
      <w:iCs/>
      <w:sz w:val="18"/>
      <w:szCs w:val="18"/>
    </w:rPr>
  </w:style>
  <w:style w:type="paragraph" w:styleId="ab">
    <w:name w:val="Body Text"/>
    <w:basedOn w:val="a"/>
    <w:link w:val="13"/>
    <w:rsid w:val="001334F6"/>
    <w:pPr>
      <w:spacing w:after="120"/>
    </w:pPr>
    <w:rPr>
      <w:rFonts w:ascii="Calibri" w:eastAsia="Calibri" w:hAnsi="Calibri" w:cs="Times New Roman"/>
      <w:lang w:eastAsia="en-US"/>
    </w:rPr>
  </w:style>
  <w:style w:type="character" w:customStyle="1" w:styleId="ac">
    <w:name w:val="Основной текст Знак"/>
    <w:basedOn w:val="a0"/>
    <w:uiPriority w:val="99"/>
    <w:semiHidden/>
    <w:rsid w:val="001334F6"/>
  </w:style>
  <w:style w:type="character" w:customStyle="1" w:styleId="13">
    <w:name w:val="Основной текст Знак1"/>
    <w:link w:val="ab"/>
    <w:locked/>
    <w:rsid w:val="001334F6"/>
    <w:rPr>
      <w:rFonts w:ascii="Calibri" w:eastAsia="Calibri" w:hAnsi="Calibri" w:cs="Times New Roman"/>
      <w:lang w:eastAsia="en-US"/>
    </w:rPr>
  </w:style>
  <w:style w:type="paragraph" w:customStyle="1" w:styleId="CharCharCharChar">
    <w:name w:val="Char Char Знак Знак Char Char"/>
    <w:basedOn w:val="a"/>
    <w:rsid w:val="00EC278A"/>
    <w:pPr>
      <w:spacing w:after="160" w:line="240" w:lineRule="auto"/>
    </w:pPr>
    <w:rPr>
      <w:rFonts w:ascii="Arial" w:eastAsia="Times New Roman" w:hAnsi="Arial" w:cs="Times New Roman"/>
      <w:b/>
      <w:color w:val="FFFFFF"/>
      <w:sz w:val="32"/>
      <w:szCs w:val="20"/>
      <w:lang w:val="en-US" w:eastAsia="en-US"/>
    </w:rPr>
  </w:style>
  <w:style w:type="character" w:customStyle="1" w:styleId="FontStyle12">
    <w:name w:val="Font Style12"/>
    <w:basedOn w:val="a0"/>
    <w:rsid w:val="00B35578"/>
    <w:rPr>
      <w:rFonts w:ascii="Times New Roman" w:hAnsi="Times New Roman" w:cs="Times New Roman"/>
      <w:b/>
      <w:bCs/>
      <w:sz w:val="26"/>
      <w:szCs w:val="26"/>
    </w:rPr>
  </w:style>
  <w:style w:type="paragraph" w:customStyle="1" w:styleId="Style2">
    <w:name w:val="Style2"/>
    <w:basedOn w:val="a"/>
    <w:rsid w:val="00B35578"/>
    <w:pPr>
      <w:widowControl w:val="0"/>
      <w:suppressAutoHyphens/>
      <w:spacing w:after="0" w:line="317" w:lineRule="exact"/>
    </w:pPr>
    <w:rPr>
      <w:rFonts w:ascii="Times New Roman" w:eastAsia="Times New Roman" w:hAnsi="Times New Roman" w:cs="Times New Roman"/>
      <w:kern w:val="1"/>
      <w:sz w:val="24"/>
      <w:szCs w:val="24"/>
      <w:lang w:eastAsia="ar-SA"/>
    </w:rPr>
  </w:style>
  <w:style w:type="paragraph" w:customStyle="1" w:styleId="14">
    <w:name w:val="Обычный (веб)1"/>
    <w:basedOn w:val="a"/>
    <w:rsid w:val="00B35578"/>
    <w:pPr>
      <w:suppressAutoHyphens/>
      <w:spacing w:before="75" w:after="75" w:line="100" w:lineRule="atLeast"/>
    </w:pPr>
    <w:rPr>
      <w:rFonts w:ascii="Times New Roman" w:eastAsia="Times New Roman" w:hAnsi="Times New Roman" w:cs="Times New Roman"/>
      <w:kern w:val="1"/>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557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EmailStyle54">
    <w:name w:val="EmailStyle54"/>
    <w:basedOn w:val="a0"/>
    <w:semiHidden/>
    <w:rsid w:val="00B35578"/>
    <w:rPr>
      <w:rFonts w:ascii="Arial" w:hAnsi="Arial" w:cs="Arial"/>
      <w:color w:val="000080"/>
      <w:sz w:val="20"/>
      <w:szCs w:val="20"/>
    </w:rPr>
  </w:style>
  <w:style w:type="paragraph" w:styleId="ad">
    <w:name w:val="Title"/>
    <w:basedOn w:val="a"/>
    <w:link w:val="ae"/>
    <w:qFormat/>
    <w:rsid w:val="00A90986"/>
    <w:pPr>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0"/>
    <w:link w:val="ad"/>
    <w:rsid w:val="00A9098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o.ahtubinsk@mail.ru" TargetMode="External"/><Relationship Id="rId13" Type="http://schemas.openxmlformats.org/officeDocument/2006/relationships/hyperlink" Target="http://www.sberbank-ast.ru"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hyperlink" Target="mailto:adm.mo.ahtubinsk@mail.ru"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0267AB18F5A107AD2BD26AB00C6E4F0FEFC41224558026C2B2C9B81C8A65F145612757E32794A01TD47H"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37B5A2502D8608C841D017C3ECB2B39DBDF44D15E1A3F3081682D1F6F584AF10211F21A38C2A36x1pD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437B5A2502D8608C841D017C3ECB2B39DBDF44D15E1A3F3081682D1F6F584AF10211F21A38C2A36x1pDK" TargetMode="External"/><Relationship Id="rId23" Type="http://schemas.openxmlformats.org/officeDocument/2006/relationships/image" Target="media/image8.png"/><Relationship Id="rId10" Type="http://schemas.openxmlformats.org/officeDocument/2006/relationships/hyperlink" Target="consultantplus://offline/ref=AE002800B4C542225660D8578C8C22A3338474ED22E1F732B4B649F32CE008636C6BB1D49DDAF7EA57oEK"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consultantplus://offline/ref=2C135CC1F475B7EABA281DD1C1412F0CB418C136A8140AF5E14A5C381D9CDE2429A4363CC49CEFF3p8UBM" TargetMode="External"/><Relationship Id="rId14" Type="http://schemas.openxmlformats.org/officeDocument/2006/relationships/hyperlink" Target="consultantplus://offline/ref=AE002800B4C542225660D8578C8C22A3338474ED22E1F732B4B649F32CE008636C6BB1D49DDAF7EA57oEK" TargetMode="External"/><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C8021-DBE9-4B83-B75A-13A4936D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70</Pages>
  <Words>24505</Words>
  <Characters>139682</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Гудий</dc:creator>
  <cp:lastModifiedBy>Наталья Соломонова</cp:lastModifiedBy>
  <cp:revision>16</cp:revision>
  <cp:lastPrinted>2014-07-04T09:56:00Z</cp:lastPrinted>
  <dcterms:created xsi:type="dcterms:W3CDTF">2014-07-04T09:37:00Z</dcterms:created>
  <dcterms:modified xsi:type="dcterms:W3CDTF">2014-07-07T11:57:00Z</dcterms:modified>
</cp:coreProperties>
</file>