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DB" w:rsidRDefault="00BB4E09">
      <w:pPr>
        <w:pStyle w:val="3"/>
        <w:shd w:val="clear" w:color="auto" w:fill="auto"/>
        <w:ind w:left="4260"/>
      </w:pPr>
      <w:bookmarkStart w:id="0" w:name="_GoBack"/>
      <w:r>
        <w:t>ПРОТОКОЛ</w:t>
      </w:r>
    </w:p>
    <w:p w:rsidR="00611BDB" w:rsidRDefault="00BB4E09">
      <w:pPr>
        <w:pStyle w:val="3"/>
        <w:shd w:val="clear" w:color="auto" w:fill="auto"/>
        <w:ind w:left="860"/>
      </w:pPr>
      <w:r>
        <w:t>заседания конкурсной комиссии по рассмотрению заявок на участие в</w:t>
      </w:r>
    </w:p>
    <w:p w:rsidR="00611BDB" w:rsidRDefault="00BB4E09">
      <w:pPr>
        <w:pStyle w:val="3"/>
        <w:shd w:val="clear" w:color="auto" w:fill="auto"/>
        <w:spacing w:after="289"/>
        <w:ind w:left="3900"/>
      </w:pPr>
      <w:r>
        <w:t>открытом конкурсе</w:t>
      </w:r>
    </w:p>
    <w:bookmarkEnd w:id="0"/>
    <w:p w:rsidR="00611BDB" w:rsidRDefault="00BB4E09">
      <w:pPr>
        <w:pStyle w:val="3"/>
        <w:shd w:val="clear" w:color="auto" w:fill="auto"/>
        <w:tabs>
          <w:tab w:val="left" w:pos="5619"/>
        </w:tabs>
        <w:spacing w:after="347" w:line="260" w:lineRule="exact"/>
        <w:ind w:left="60" w:firstLine="380"/>
        <w:jc w:val="both"/>
      </w:pPr>
      <w:r>
        <w:t>г. Ахтубииск</w:t>
      </w:r>
      <w:r>
        <w:tab/>
        <w:t>«13» августа 2014 г. 10 ч 10 мин.</w:t>
      </w:r>
    </w:p>
    <w:p w:rsidR="00611BDB" w:rsidRDefault="00BB4E09">
      <w:pPr>
        <w:pStyle w:val="20"/>
        <w:shd w:val="clear" w:color="auto" w:fill="auto"/>
        <w:spacing w:before="0" w:after="0" w:line="260" w:lineRule="exact"/>
        <w:ind w:left="60"/>
      </w:pPr>
      <w:r>
        <w:t>1. Общие сведения о конкурсе.</w:t>
      </w:r>
    </w:p>
    <w:p w:rsidR="00611BDB" w:rsidRDefault="00BB4E09">
      <w:pPr>
        <w:pStyle w:val="3"/>
        <w:numPr>
          <w:ilvl w:val="0"/>
          <w:numId w:val="1"/>
        </w:numPr>
        <w:shd w:val="clear" w:color="auto" w:fill="auto"/>
        <w:tabs>
          <w:tab w:val="left" w:pos="689"/>
        </w:tabs>
        <w:spacing w:line="326" w:lineRule="exact"/>
        <w:ind w:left="60" w:right="80"/>
        <w:jc w:val="both"/>
      </w:pPr>
      <w:r>
        <w:t>Наименование предмета конкурса: право заключения муниципального контракта на выполнение безопасных перевозок пассажиров на муниципальных межпоселенческих маршрутах регулярного сообщения МО «Ахтубинский район».</w:t>
      </w:r>
    </w:p>
    <w:p w:rsidR="00611BDB" w:rsidRDefault="00BB4E09">
      <w:pPr>
        <w:pStyle w:val="3"/>
        <w:numPr>
          <w:ilvl w:val="0"/>
          <w:numId w:val="1"/>
        </w:numPr>
        <w:shd w:val="clear" w:color="auto" w:fill="auto"/>
        <w:tabs>
          <w:tab w:val="left" w:pos="516"/>
        </w:tabs>
        <w:spacing w:line="326" w:lineRule="exact"/>
        <w:ind w:left="60"/>
        <w:jc w:val="both"/>
      </w:pPr>
      <w:r>
        <w:t>Заказчик конкурса: администрация МО «Ахтубинск</w:t>
      </w:r>
      <w:r>
        <w:t>ий район».</w:t>
      </w:r>
    </w:p>
    <w:p w:rsidR="00611BDB" w:rsidRDefault="00BB4E09">
      <w:pPr>
        <w:pStyle w:val="3"/>
        <w:shd w:val="clear" w:color="auto" w:fill="auto"/>
        <w:spacing w:line="326" w:lineRule="exact"/>
        <w:ind w:left="60" w:right="80"/>
      </w:pPr>
      <w:r>
        <w:t xml:space="preserve">Место нахождения и почтовый адрес заказчика конкурса: Астраханская область, г. Ахтубинск, ул. Волгоградская, 141 телДфакс 8 (85141) 40401. Официальный сайт: </w:t>
      </w:r>
      <w:hyperlink r:id="rId8" w:history="1">
        <w:r>
          <w:rPr>
            <w:rStyle w:val="a3"/>
            <w:lang w:val="en-US"/>
          </w:rPr>
          <w:t>www.ahtuba.astrobl.m</w:t>
        </w:r>
      </w:hyperlink>
      <w:r>
        <w:rPr>
          <w:lang w:val="en-US"/>
        </w:rPr>
        <w:t>.</w:t>
      </w:r>
    </w:p>
    <w:p w:rsidR="00611BDB" w:rsidRDefault="00BB4E09">
      <w:pPr>
        <w:pStyle w:val="3"/>
        <w:numPr>
          <w:ilvl w:val="0"/>
          <w:numId w:val="1"/>
        </w:numPr>
        <w:shd w:val="clear" w:color="auto" w:fill="auto"/>
        <w:tabs>
          <w:tab w:val="left" w:pos="770"/>
        </w:tabs>
        <w:spacing w:line="326" w:lineRule="exact"/>
        <w:ind w:left="60" w:right="80"/>
        <w:jc w:val="both"/>
      </w:pPr>
      <w:r>
        <w:t>Открытый конкурс проводится в соответствии с постановлением администрации МО «Ахтубинский район» от 09.07.2014 № 1033 «О проведении открытого конкурса на право заключения муниципального контракта на выполнение безопасных перевозок пассажиров на муниципальн</w:t>
      </w:r>
      <w:r>
        <w:t>ых межпоселенческих маршрутах регулярного сообщения МО «Ахтубинский район».</w:t>
      </w:r>
    </w:p>
    <w:p w:rsidR="00611BDB" w:rsidRDefault="00BB4E09">
      <w:pPr>
        <w:pStyle w:val="3"/>
        <w:numPr>
          <w:ilvl w:val="0"/>
          <w:numId w:val="1"/>
        </w:numPr>
        <w:shd w:val="clear" w:color="auto" w:fill="auto"/>
        <w:tabs>
          <w:tab w:val="left" w:pos="574"/>
        </w:tabs>
        <w:spacing w:line="326" w:lineRule="exact"/>
        <w:ind w:left="60" w:right="80"/>
        <w:jc w:val="both"/>
      </w:pPr>
      <w:r>
        <w:t xml:space="preserve">Извещение о проведении открытого конкурса опубликовано в официальном печатном издании (газете «Ахтубинская правда от 17 июля 2014 г. № 29 (9633) и размещено на официальном сайте </w:t>
      </w:r>
      <w:hyperlink r:id="rId9" w:history="1">
        <w:r>
          <w:rPr>
            <w:rStyle w:val="a3"/>
            <w:lang w:val="en-US"/>
          </w:rPr>
          <w:t>www</w:t>
        </w:r>
        <w:r w:rsidRPr="00E90593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ahtuba</w:t>
        </w:r>
        <w:r w:rsidRPr="00E90593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astrobl</w:t>
        </w:r>
        <w:r w:rsidRPr="00E90593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611BDB" w:rsidRDefault="00BB4E09">
      <w:pPr>
        <w:pStyle w:val="3"/>
        <w:shd w:val="clear" w:color="auto" w:fill="auto"/>
        <w:spacing w:line="326" w:lineRule="exact"/>
        <w:ind w:left="60" w:right="80" w:firstLine="380"/>
        <w:jc w:val="both"/>
      </w:pPr>
      <w:r>
        <w:t>Начальная (максимальная) цена за право заключения контракта на выполнение безопасных перевозок пассажиров на муниципальных межпоселенческих маршрутах регулярного сообщения МО «Ахтубинский район</w:t>
      </w:r>
      <w:r>
        <w:t>» по всем лотам: 0 рублей.</w:t>
      </w:r>
    </w:p>
    <w:p w:rsidR="00611BDB" w:rsidRDefault="00BB4E09">
      <w:pPr>
        <w:pStyle w:val="3"/>
        <w:numPr>
          <w:ilvl w:val="0"/>
          <w:numId w:val="1"/>
        </w:numPr>
        <w:shd w:val="clear" w:color="auto" w:fill="auto"/>
        <w:tabs>
          <w:tab w:val="left" w:pos="569"/>
        </w:tabs>
        <w:spacing w:line="326" w:lineRule="exact"/>
        <w:ind w:left="60" w:right="80"/>
        <w:jc w:val="both"/>
      </w:pPr>
      <w:r>
        <w:t>Состав конкурсной комиссии определен распоряжением администрации МО «Ахтубинский район» от 17.06.2014 № 255-р в количестве 6 (шести) человек.</w:t>
      </w:r>
    </w:p>
    <w:p w:rsidR="00611BDB" w:rsidRDefault="00BB4E09">
      <w:pPr>
        <w:pStyle w:val="3"/>
        <w:shd w:val="clear" w:color="auto" w:fill="auto"/>
        <w:spacing w:line="326" w:lineRule="exact"/>
        <w:ind w:left="60" w:right="80" w:firstLine="380"/>
        <w:jc w:val="both"/>
      </w:pPr>
      <w:r>
        <w:t>На заседании конкурсной комиссии гю вскрытию конвертов с заявками на участие в конкурсе</w:t>
      </w:r>
      <w:r>
        <w:t xml:space="preserve"> присутствовали:</w:t>
      </w:r>
    </w:p>
    <w:p w:rsidR="00611BDB" w:rsidRDefault="00BB4E09">
      <w:pPr>
        <w:pStyle w:val="3"/>
        <w:shd w:val="clear" w:color="auto" w:fill="auto"/>
        <w:tabs>
          <w:tab w:val="left" w:pos="4769"/>
        </w:tabs>
        <w:spacing w:line="331" w:lineRule="exact"/>
        <w:ind w:left="60"/>
        <w:jc w:val="both"/>
      </w:pPr>
      <w:r>
        <w:t>Лавренцов Борис Николаевич</w:t>
      </w:r>
      <w:r>
        <w:tab/>
        <w:t>- заместитель главы администрации МО</w:t>
      </w:r>
    </w:p>
    <w:p w:rsidR="00611BDB" w:rsidRDefault="00BB4E09">
      <w:pPr>
        <w:pStyle w:val="3"/>
        <w:shd w:val="clear" w:color="auto" w:fill="auto"/>
        <w:spacing w:line="331" w:lineRule="exact"/>
        <w:ind w:left="60" w:right="80"/>
        <w:jc w:val="both"/>
      </w:pPr>
      <w:r>
        <w:t>«Ахтубинский район» - начальник управления коммунального хозяйства, председатель конкурсной комиссии.</w:t>
      </w:r>
    </w:p>
    <w:p w:rsidR="00611BDB" w:rsidRDefault="00BB4E09">
      <w:pPr>
        <w:pStyle w:val="3"/>
        <w:shd w:val="clear" w:color="auto" w:fill="auto"/>
        <w:ind w:left="60" w:right="80"/>
        <w:jc w:val="both"/>
      </w:pPr>
      <w:r>
        <w:t>•Соколовский Лев Александрович - главный государственный инспектор межрегионального управления Государственного автодорожного надзора по Астраханской области и республики Калмыкия но Ахтубинскому району, заместитель председателя конкурсной комиссии.</w:t>
      </w:r>
    </w:p>
    <w:p w:rsidR="00611BDB" w:rsidRDefault="00BB4E09">
      <w:pPr>
        <w:pStyle w:val="3"/>
        <w:shd w:val="clear" w:color="auto" w:fill="auto"/>
        <w:ind w:left="60" w:right="80"/>
      </w:pPr>
      <w:r>
        <w:t>Шерстю</w:t>
      </w:r>
      <w:r>
        <w:t>к Н.В. - зав. сектором по правовым вопросам управления по правовым и кадровым вопросам администрации МО «Ахтубинский район». Лихобабина Алевтина Николаевна - главный специалист управления коммунального хозяйства администрации МО «Ахтубинский район», секрет</w:t>
      </w:r>
      <w:r>
        <w:t>арь конкурсной комиссии. Отсутствуют по уважительной причине:</w:t>
      </w:r>
    </w:p>
    <w:p w:rsidR="00611BDB" w:rsidRDefault="00BB4E09">
      <w:pPr>
        <w:pStyle w:val="3"/>
        <w:shd w:val="clear" w:color="auto" w:fill="auto"/>
        <w:spacing w:line="346" w:lineRule="exact"/>
        <w:ind w:left="60" w:right="80"/>
        <w:jc w:val="both"/>
      </w:pPr>
      <w:r>
        <w:t>Вольников 10.Н. - начальник отдела по делам ГО, ЧС и мобилизационной работе администрации МО «Ахтубинский район»</w:t>
      </w:r>
    </w:p>
    <w:p w:rsidR="00611BDB" w:rsidRDefault="00BB4E09">
      <w:pPr>
        <w:pStyle w:val="3"/>
        <w:shd w:val="clear" w:color="auto" w:fill="auto"/>
        <w:spacing w:line="355" w:lineRule="exact"/>
        <w:ind w:left="60" w:right="80"/>
        <w:jc w:val="both"/>
      </w:pPr>
      <w:r>
        <w:t>Гринин С. А. - врио начальника ОГИБДД ОМВД России по Ахтубинскому району.</w:t>
      </w:r>
      <w:r>
        <w:br w:type="page"/>
      </w:r>
    </w:p>
    <w:p w:rsidR="00611BDB" w:rsidRDefault="00BB4E09">
      <w:pPr>
        <w:pStyle w:val="3"/>
        <w:shd w:val="clear" w:color="auto" w:fill="auto"/>
        <w:spacing w:line="331" w:lineRule="exact"/>
        <w:ind w:left="60" w:right="20" w:firstLine="360"/>
        <w:jc w:val="both"/>
      </w:pPr>
      <w:r>
        <w:lastRenderedPageBreak/>
        <w:t>На зас</w:t>
      </w:r>
      <w:r>
        <w:t>едании присутствует более 50 % общего числа членов конкурсной комиссии. Кворум для проведения заседания конкурсной комиссии имеется, комиссия правомочна в принятии решений.</w:t>
      </w:r>
    </w:p>
    <w:p w:rsidR="00611BDB" w:rsidRDefault="00BB4E09">
      <w:pPr>
        <w:pStyle w:val="31"/>
        <w:shd w:val="clear" w:color="auto" w:fill="auto"/>
        <w:ind w:left="60" w:right="20"/>
      </w:pPr>
      <w:r>
        <w:t>2. Процедура вскрытия конвертов с заявками на участие в открытом конкурсе.</w:t>
      </w:r>
    </w:p>
    <w:p w:rsidR="00611BDB" w:rsidRDefault="00BB4E09">
      <w:pPr>
        <w:pStyle w:val="3"/>
        <w:shd w:val="clear" w:color="auto" w:fill="auto"/>
        <w:spacing w:line="336" w:lineRule="exact"/>
        <w:ind w:left="60" w:right="20"/>
      </w:pPr>
      <w:r>
        <w:t>Согласно</w:t>
      </w:r>
      <w:r>
        <w:t xml:space="preserve"> журналу регистрации заявок на участие в открытом конкурсе в конкурсную комиссию не поступало. </w:t>
      </w:r>
      <w:r>
        <w:rPr>
          <w:rStyle w:val="14pt"/>
        </w:rPr>
        <w:t>3. Решение комиссии.</w:t>
      </w:r>
    </w:p>
    <w:p w:rsidR="00611BDB" w:rsidRDefault="00BB4E09">
      <w:pPr>
        <w:pStyle w:val="3"/>
        <w:shd w:val="clear" w:color="auto" w:fill="auto"/>
        <w:spacing w:line="326" w:lineRule="exact"/>
        <w:ind w:left="60" w:right="20"/>
      </w:pPr>
      <w:r>
        <w:t>Конкурс признать несостоявшимся, в связи с отсутствием заявок на участие в конкурсе на право заключения контракта на выполнение безопасных п</w:t>
      </w:r>
      <w:r>
        <w:t xml:space="preserve">еревозок пассажиров на муниципальных межпоселенческих маршрутах регулярного сообщения МО «Ахтубинский район». </w:t>
      </w:r>
      <w:r>
        <w:rPr>
          <w:rStyle w:val="14pt"/>
        </w:rPr>
        <w:t>3. Публикация и хранение протокола</w:t>
      </w:r>
    </w:p>
    <w:p w:rsidR="00611BDB" w:rsidRDefault="00BB4E09">
      <w:pPr>
        <w:pStyle w:val="3"/>
        <w:shd w:val="clear" w:color="auto" w:fill="auto"/>
        <w:spacing w:line="346" w:lineRule="exact"/>
        <w:ind w:left="60" w:right="240" w:firstLine="360"/>
        <w:jc w:val="both"/>
      </w:pPr>
      <w:r>
        <w:t xml:space="preserve">Настоящий протокол подлежит размещению на официальном сайте: </w:t>
      </w:r>
      <w:r>
        <w:rPr>
          <w:rStyle w:val="21"/>
        </w:rPr>
        <w:t>www</w:t>
      </w:r>
      <w:r>
        <w:rPr>
          <w:rStyle w:val="21"/>
          <w:lang w:val="ru"/>
        </w:rPr>
        <w:t xml:space="preserve">. </w:t>
      </w:r>
      <w:r>
        <w:rPr>
          <w:rStyle w:val="21"/>
        </w:rPr>
        <w:t>ahtuba</w:t>
      </w:r>
      <w:r w:rsidRPr="00E90593">
        <w:rPr>
          <w:rStyle w:val="21"/>
          <w:lang w:val="ru-RU"/>
        </w:rPr>
        <w:t xml:space="preserve">. </w:t>
      </w:r>
      <w:r>
        <w:rPr>
          <w:rStyle w:val="21"/>
        </w:rPr>
        <w:t>astrob</w:t>
      </w:r>
      <w:r w:rsidRPr="00E90593">
        <w:rPr>
          <w:rStyle w:val="21"/>
          <w:lang w:val="ru-RU"/>
        </w:rPr>
        <w:t xml:space="preserve"> </w:t>
      </w:r>
      <w:r>
        <w:rPr>
          <w:rStyle w:val="21"/>
          <w:lang w:val="ru"/>
        </w:rPr>
        <w:t xml:space="preserve">1. </w:t>
      </w:r>
      <w:r>
        <w:rPr>
          <w:rStyle w:val="21"/>
        </w:rPr>
        <w:t>ru</w:t>
      </w:r>
    </w:p>
    <w:p w:rsidR="00611BDB" w:rsidRDefault="00BB4E09">
      <w:pPr>
        <w:pStyle w:val="3"/>
        <w:shd w:val="clear" w:color="auto" w:fill="auto"/>
        <w:spacing w:line="336" w:lineRule="exact"/>
        <w:ind w:left="60" w:right="20"/>
      </w:pPr>
      <w:r>
        <w:t>Настоящий протокол подлежит хранению не менее трех лет с даты подведения итогов настоящего конкурса.</w:t>
      </w:r>
    </w:p>
    <w:p w:rsidR="00611BDB" w:rsidRDefault="00E90593">
      <w:pPr>
        <w:framePr w:w="1958" w:h="1925" w:wrap="around" w:vAnchor="text" w:hAnchor="margin" w:x="5096" w:y="385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247140" cy="1221740"/>
            <wp:effectExtent l="0" t="0" r="0" b="0"/>
            <wp:docPr id="1" name="Рисунок 1" descr="C:\Users\K_KAZE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KAZE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DB" w:rsidRDefault="00BB4E09">
      <w:pPr>
        <w:pStyle w:val="a5"/>
        <w:framePr w:w="2347" w:h="1651" w:wrap="around" w:vAnchor="text" w:hAnchor="margin" w:x="7390" w:y="588"/>
        <w:shd w:val="clear" w:color="auto" w:fill="auto"/>
        <w:ind w:left="280" w:right="20"/>
      </w:pPr>
      <w:r>
        <w:t>Б.Н. Лавре!Iнов Л.А.Соколовский Н.В. Шерстюк А.Н. Лихобабина</w:t>
      </w:r>
    </w:p>
    <w:p w:rsidR="00611BDB" w:rsidRDefault="00E90593">
      <w:pPr>
        <w:framePr w:w="3341" w:h="1517" w:wrap="around" w:vAnchor="text" w:hAnchor="margin" w:x="4031" w:y="2598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119630" cy="964565"/>
            <wp:effectExtent l="0" t="0" r="0" b="6985"/>
            <wp:docPr id="2" name="Рисунок 2" descr="C:\Users\K_KAZE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_KAZE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DB" w:rsidRDefault="00BB4E09">
      <w:pPr>
        <w:pStyle w:val="a5"/>
        <w:framePr w:w="1651" w:h="260" w:wrap="around" w:vAnchor="text" w:hAnchor="margin" w:x="7621" w:y="3441"/>
        <w:shd w:val="clear" w:color="auto" w:fill="auto"/>
        <w:spacing w:line="260" w:lineRule="exact"/>
        <w:ind w:firstLine="0"/>
      </w:pPr>
      <w:r>
        <w:t>В.А. Ведищев</w:t>
      </w:r>
    </w:p>
    <w:p w:rsidR="00611BDB" w:rsidRDefault="00BB4E09">
      <w:pPr>
        <w:pStyle w:val="3"/>
        <w:shd w:val="clear" w:color="auto" w:fill="auto"/>
        <w:spacing w:line="355" w:lineRule="exact"/>
        <w:ind w:left="60" w:right="20" w:firstLine="360"/>
        <w:jc w:val="both"/>
      </w:pPr>
      <w:r>
        <w:t>Протокол подписан всеми присутствующими на заседании членами ед</w:t>
      </w:r>
      <w:r>
        <w:t>иной комиссии.</w:t>
      </w:r>
    </w:p>
    <w:p w:rsidR="00611BDB" w:rsidRDefault="00BB4E09">
      <w:pPr>
        <w:pStyle w:val="3"/>
        <w:shd w:val="clear" w:color="auto" w:fill="auto"/>
        <w:spacing w:after="2433" w:line="260" w:lineRule="exact"/>
        <w:ind w:left="60"/>
      </w:pPr>
      <w:r>
        <w:rPr>
          <w:rStyle w:val="21"/>
          <w:lang w:val="ru"/>
        </w:rPr>
        <w:t>Подписи:</w:t>
      </w:r>
    </w:p>
    <w:p w:rsidR="00611BDB" w:rsidRDefault="00BB4E09">
      <w:pPr>
        <w:pStyle w:val="3"/>
        <w:shd w:val="clear" w:color="auto" w:fill="auto"/>
        <w:spacing w:after="587" w:line="260" w:lineRule="exact"/>
        <w:ind w:left="60"/>
      </w:pPr>
      <w:r>
        <w:t>Представитель заказчика:</w:t>
      </w:r>
    </w:p>
    <w:p w:rsidR="00611BDB" w:rsidRDefault="00BB4E09">
      <w:pPr>
        <w:pStyle w:val="3"/>
        <w:shd w:val="clear" w:color="auto" w:fill="auto"/>
        <w:spacing w:line="260" w:lineRule="exact"/>
        <w:ind w:left="60"/>
      </w:pPr>
      <w:r>
        <w:t>У</w:t>
      </w:r>
    </w:p>
    <w:sectPr w:rsidR="00611BDB">
      <w:type w:val="continuous"/>
      <w:pgSz w:w="11905" w:h="16837"/>
      <w:pgMar w:top="891" w:right="297" w:bottom="891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09" w:rsidRDefault="00BB4E09">
      <w:r>
        <w:separator/>
      </w:r>
    </w:p>
  </w:endnote>
  <w:endnote w:type="continuationSeparator" w:id="0">
    <w:p w:rsidR="00BB4E09" w:rsidRDefault="00BB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09" w:rsidRDefault="00BB4E09"/>
  </w:footnote>
  <w:footnote w:type="continuationSeparator" w:id="0">
    <w:p w:rsidR="00BB4E09" w:rsidRDefault="00BB4E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6692"/>
    <w:multiLevelType w:val="multilevel"/>
    <w:tmpl w:val="5E9023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B"/>
    <w:rsid w:val="00611BDB"/>
    <w:rsid w:val="00BB4E09"/>
    <w:rsid w:val="00E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">
    <w:name w:val="Основной текст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13" w:lineRule="exact"/>
      <w:ind w:hanging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">
    <w:name w:val="Основной текст + 1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13" w:lineRule="exact"/>
      <w:ind w:hanging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tuba.astrobl.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htuba.ast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 Казенов</dc:creator>
  <cp:lastModifiedBy>Камиль Казенов</cp:lastModifiedBy>
  <cp:revision>1</cp:revision>
  <dcterms:created xsi:type="dcterms:W3CDTF">2014-08-15T11:05:00Z</dcterms:created>
  <dcterms:modified xsi:type="dcterms:W3CDTF">2014-08-15T11:06:00Z</dcterms:modified>
</cp:coreProperties>
</file>