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2" w:rsidRDefault="00FC33A9">
      <w:pPr>
        <w:spacing w:line="405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396240" cy="262255"/>
            <wp:effectExtent l="0" t="0" r="3810" b="4445"/>
            <wp:wrapNone/>
            <wp:docPr id="9" name="Рисунок 2" descr="C:\Users\A_RESN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RESN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822" w:rsidRDefault="00671822">
      <w:pPr>
        <w:rPr>
          <w:sz w:val="2"/>
          <w:szCs w:val="2"/>
        </w:rPr>
        <w:sectPr w:rsidR="00671822">
          <w:type w:val="continuous"/>
          <w:pgSz w:w="11900" w:h="16840"/>
          <w:pgMar w:top="558" w:right="460" w:bottom="314" w:left="323" w:header="0" w:footer="3" w:gutter="0"/>
          <w:cols w:space="720"/>
          <w:noEndnote/>
          <w:titlePg/>
          <w:docGrid w:linePitch="360"/>
        </w:sectPr>
      </w:pPr>
    </w:p>
    <w:p w:rsidR="008017C7" w:rsidRDefault="008017C7" w:rsidP="008017C7">
      <w:r>
        <w:rPr>
          <w:b/>
          <w:noProof/>
          <w:szCs w:val="28"/>
          <w:lang w:bidi="ar-SA"/>
        </w:rPr>
        <w:lastRenderedPageBreak/>
        <w:drawing>
          <wp:anchor distT="0" distB="0" distL="114300" distR="114300" simplePos="0" relativeHeight="377489157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0" name="Рисунок 10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C7" w:rsidRDefault="008017C7" w:rsidP="008017C7">
      <w:pPr>
        <w:jc w:val="center"/>
      </w:pPr>
    </w:p>
    <w:p w:rsidR="008017C7" w:rsidRDefault="008017C7" w:rsidP="008017C7">
      <w:pPr>
        <w:pStyle w:val="a7"/>
        <w:rPr>
          <w:b/>
          <w:szCs w:val="28"/>
        </w:rPr>
      </w:pPr>
    </w:p>
    <w:p w:rsidR="008017C7" w:rsidRDefault="008017C7" w:rsidP="008017C7">
      <w:pPr>
        <w:pStyle w:val="a7"/>
      </w:pPr>
      <w:r>
        <w:t>АДМИНИСТРАЦИЯ МУНИЦИПАЛЬНОГО ОБРАЗОВАНИЯ</w:t>
      </w:r>
    </w:p>
    <w:p w:rsidR="008017C7" w:rsidRDefault="008017C7" w:rsidP="008017C7">
      <w:pPr>
        <w:pStyle w:val="a7"/>
      </w:pPr>
      <w:r>
        <w:t>«АХТУБИНСКИЙ РАЙОН»</w:t>
      </w:r>
    </w:p>
    <w:p w:rsidR="008017C7" w:rsidRPr="00317378" w:rsidRDefault="008017C7" w:rsidP="008017C7">
      <w:pPr>
        <w:pStyle w:val="a7"/>
        <w:rPr>
          <w:b/>
          <w:sz w:val="24"/>
          <w:szCs w:val="24"/>
        </w:rPr>
      </w:pPr>
    </w:p>
    <w:p w:rsidR="008017C7" w:rsidRPr="00C30BC9" w:rsidRDefault="008017C7" w:rsidP="008017C7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017C7" w:rsidRPr="00016679" w:rsidRDefault="008017C7" w:rsidP="008017C7">
      <w:pPr>
        <w:pStyle w:val="a7"/>
        <w:rPr>
          <w:b/>
          <w:sz w:val="20"/>
        </w:rPr>
      </w:pPr>
    </w:p>
    <w:p w:rsidR="008017C7" w:rsidRDefault="008017C7" w:rsidP="008017C7">
      <w:pPr>
        <w:pStyle w:val="a7"/>
      </w:pPr>
    </w:p>
    <w:p w:rsidR="008017C7" w:rsidRPr="00F15714" w:rsidRDefault="00F15714" w:rsidP="008017C7">
      <w:pPr>
        <w:jc w:val="both"/>
        <w:rPr>
          <w:rFonts w:ascii="Times New Roman" w:hAnsi="Times New Roman" w:cs="Times New Roman"/>
          <w:sz w:val="28"/>
          <w:szCs w:val="28"/>
        </w:rPr>
      </w:pPr>
      <w:r w:rsidRPr="00F15714">
        <w:rPr>
          <w:rFonts w:ascii="Times New Roman" w:hAnsi="Times New Roman" w:cs="Times New Roman"/>
          <w:sz w:val="28"/>
          <w:szCs w:val="28"/>
        </w:rPr>
        <w:t>30.12.2014</w:t>
      </w:r>
      <w:r w:rsidR="008017C7" w:rsidRPr="00F15714">
        <w:rPr>
          <w:rFonts w:ascii="Times New Roman" w:hAnsi="Times New Roman" w:cs="Times New Roman"/>
          <w:sz w:val="28"/>
          <w:szCs w:val="28"/>
        </w:rPr>
        <w:t xml:space="preserve">      </w:t>
      </w:r>
      <w:r w:rsidR="008017C7" w:rsidRPr="00F15714">
        <w:rPr>
          <w:rFonts w:ascii="Times New Roman" w:hAnsi="Times New Roman" w:cs="Times New Roman"/>
          <w:sz w:val="28"/>
          <w:szCs w:val="28"/>
        </w:rPr>
        <w:tab/>
      </w:r>
      <w:r w:rsidR="008017C7" w:rsidRPr="00F15714">
        <w:rPr>
          <w:rFonts w:ascii="Times New Roman" w:hAnsi="Times New Roman" w:cs="Times New Roman"/>
          <w:sz w:val="28"/>
          <w:szCs w:val="28"/>
        </w:rPr>
        <w:tab/>
      </w:r>
      <w:r w:rsidR="008017C7" w:rsidRPr="00F15714">
        <w:rPr>
          <w:rFonts w:ascii="Times New Roman" w:hAnsi="Times New Roman" w:cs="Times New Roman"/>
          <w:sz w:val="28"/>
          <w:szCs w:val="28"/>
        </w:rPr>
        <w:tab/>
      </w:r>
      <w:r w:rsidR="008017C7" w:rsidRPr="00F15714">
        <w:rPr>
          <w:rFonts w:ascii="Times New Roman" w:hAnsi="Times New Roman" w:cs="Times New Roman"/>
          <w:sz w:val="28"/>
          <w:szCs w:val="28"/>
        </w:rPr>
        <w:tab/>
      </w:r>
      <w:r w:rsidR="008017C7" w:rsidRPr="00F1571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157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17C7" w:rsidRPr="00F15714">
        <w:rPr>
          <w:rFonts w:ascii="Times New Roman" w:hAnsi="Times New Roman" w:cs="Times New Roman"/>
          <w:sz w:val="28"/>
          <w:szCs w:val="28"/>
        </w:rPr>
        <w:t xml:space="preserve"> № </w:t>
      </w:r>
      <w:r w:rsidRPr="00F15714">
        <w:rPr>
          <w:rFonts w:ascii="Times New Roman" w:hAnsi="Times New Roman" w:cs="Times New Roman"/>
          <w:sz w:val="28"/>
          <w:szCs w:val="28"/>
        </w:rPr>
        <w:t>2010</w:t>
      </w:r>
    </w:p>
    <w:p w:rsidR="008017C7" w:rsidRDefault="008017C7" w:rsidP="008017C7">
      <w:pPr>
        <w:ind w:firstLine="567"/>
        <w:jc w:val="both"/>
        <w:rPr>
          <w:sz w:val="28"/>
          <w:szCs w:val="28"/>
        </w:rPr>
      </w:pPr>
    </w:p>
    <w:p w:rsidR="00671822" w:rsidRDefault="002A49DD" w:rsidP="008017C7">
      <w:pPr>
        <w:pStyle w:val="20"/>
        <w:shd w:val="clear" w:color="auto" w:fill="auto"/>
        <w:spacing w:before="0" w:after="0" w:line="240" w:lineRule="auto"/>
        <w:ind w:right="4020"/>
        <w:jc w:val="left"/>
      </w:pPr>
      <w:r>
        <w:t xml:space="preserve">Об утверждении перечня должностных лиц, </w:t>
      </w:r>
      <w:bookmarkStart w:id="0" w:name="_GoBack"/>
      <w:bookmarkEnd w:id="0"/>
      <w:r>
        <w:t>уполномоченных составлять протоколы об административных правонарушениях</w:t>
      </w:r>
    </w:p>
    <w:p w:rsidR="008017C7" w:rsidRDefault="008017C7" w:rsidP="008017C7">
      <w:pPr>
        <w:pStyle w:val="20"/>
        <w:shd w:val="clear" w:color="auto" w:fill="auto"/>
        <w:spacing w:before="0" w:after="372" w:line="240" w:lineRule="auto"/>
        <w:ind w:firstLine="920"/>
        <w:jc w:val="left"/>
      </w:pPr>
    </w:p>
    <w:p w:rsidR="00671822" w:rsidRDefault="002A49DD" w:rsidP="008017C7">
      <w:pPr>
        <w:pStyle w:val="20"/>
        <w:shd w:val="clear" w:color="auto" w:fill="auto"/>
        <w:spacing w:before="0" w:after="372" w:line="240" w:lineRule="auto"/>
        <w:ind w:firstLine="920"/>
        <w:jc w:val="both"/>
      </w:pPr>
      <w:r>
        <w:t xml:space="preserve">Во исполнение Закона Астраханской области от 04.09.2007 </w:t>
      </w:r>
      <w:r w:rsidR="008017C7">
        <w:t xml:space="preserve">                     </w:t>
      </w:r>
      <w:r w:rsidR="00FE2A9A">
        <w:t>№ 49/2007-0З</w:t>
      </w:r>
      <w:r>
        <w:t xml:space="preserve"> «Об административных правонарушениях», руководствуясь Уставом МО «</w:t>
      </w:r>
      <w:proofErr w:type="spellStart"/>
      <w:r>
        <w:t>Ахтубинский</w:t>
      </w:r>
      <w:proofErr w:type="spellEnd"/>
      <w:r>
        <w:t xml:space="preserve"> район»,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8017C7" w:rsidRDefault="002A49DD" w:rsidP="008017C7">
      <w:pPr>
        <w:pStyle w:val="20"/>
        <w:shd w:val="clear" w:color="auto" w:fill="auto"/>
        <w:spacing w:before="0" w:after="149" w:line="240" w:lineRule="auto"/>
        <w:jc w:val="both"/>
        <w:sectPr w:rsidR="008017C7" w:rsidSect="008017C7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017C7">
        <w:rPr>
          <w:rStyle w:val="23pt"/>
          <w:spacing w:val="0"/>
          <w:kern w:val="28"/>
        </w:rPr>
        <w:t>ПОСТАНОВЛЯЕТ:</w:t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 w:rsidR="008017C7">
        <w:rPr>
          <w:rStyle w:val="23pt"/>
          <w:spacing w:val="0"/>
          <w:kern w:val="28"/>
        </w:rPr>
        <w:tab/>
      </w:r>
      <w:r>
        <w:t>1. Утвердить перечень долж</w:t>
      </w:r>
      <w:r w:rsidR="00FE2A9A">
        <w:t>нос</w:t>
      </w:r>
      <w:r>
        <w:t>тных лиц, уполномоченных составлять протоколы об административных правонарушениях: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 xml:space="preserve">1.1. </w:t>
      </w:r>
      <w:proofErr w:type="gramStart"/>
      <w:r>
        <w:t xml:space="preserve">По </w:t>
      </w:r>
      <w:proofErr w:type="spellStart"/>
      <w:r>
        <w:t>ст.ст</w:t>
      </w:r>
      <w:proofErr w:type="spellEnd"/>
      <w:r>
        <w:t>. 1,</w:t>
      </w:r>
      <w:r w:rsidR="008017C7">
        <w:t xml:space="preserve"> </w:t>
      </w:r>
      <w:r>
        <w:t xml:space="preserve">1.1 Закона Астраханской области от 04.09.2007 </w:t>
      </w:r>
      <w:r w:rsidR="008017C7">
        <w:t xml:space="preserve">                         </w:t>
      </w:r>
      <w:r w:rsidR="00F53FED">
        <w:t>№ 49/2007-0З</w:t>
      </w:r>
      <w:r>
        <w:t xml:space="preserve"> «Об административных правонарушениях» (далее - Закон Астраханской области):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- начальник</w:t>
      </w:r>
      <w:r>
        <w:t xml:space="preserve">, главный специалист-юрист управления по правовым и кадровым вопросам администрации </w:t>
      </w:r>
      <w:r w:rsidR="006358A5">
        <w:t>МО «</w:t>
      </w:r>
      <w:proofErr w:type="spellStart"/>
      <w:r>
        <w:t>Ахтубинский</w:t>
      </w:r>
      <w:proofErr w:type="spellEnd"/>
      <w:r>
        <w:t xml:space="preserve"> район»;</w:t>
      </w:r>
      <w:r w:rsidR="008017C7">
        <w:tab/>
      </w:r>
      <w:r w:rsidR="008017C7">
        <w:tab/>
      </w:r>
      <w:r w:rsidR="008017C7">
        <w:tab/>
      </w:r>
      <w:r w:rsidR="008017C7">
        <w:tab/>
        <w:t>- начальник</w:t>
      </w:r>
      <w:r>
        <w:t>, главный специалист отдела контроля и обработки информации администрации МО «</w:t>
      </w:r>
      <w:proofErr w:type="spellStart"/>
      <w:r>
        <w:t>Ахтубинский</w:t>
      </w:r>
      <w:proofErr w:type="spellEnd"/>
      <w:r>
        <w:t xml:space="preserve"> район»;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- начальник</w:t>
      </w:r>
      <w:r>
        <w:t>, главный специалист организационного отдела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1.2.</w:t>
      </w:r>
      <w:proofErr w:type="gramEnd"/>
      <w:r w:rsidR="008017C7">
        <w:t xml:space="preserve"> По </w:t>
      </w:r>
      <w:r>
        <w:t>ст. 5 Закона Астраханской области: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- начальник,</w:t>
      </w:r>
      <w:r>
        <w:t xml:space="preserve"> главный специалист организационного отдела администрации МО «</w:t>
      </w:r>
      <w:proofErr w:type="spellStart"/>
      <w:r>
        <w:t>Ахтубинс</w:t>
      </w:r>
      <w:r w:rsidR="006358A5">
        <w:t>кий</w:t>
      </w:r>
      <w:proofErr w:type="spellEnd"/>
      <w:r w:rsidR="006358A5">
        <w:t xml:space="preserve"> р</w:t>
      </w:r>
      <w:r>
        <w:t>айон».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 xml:space="preserve">1.3. </w:t>
      </w:r>
      <w:r>
        <w:t xml:space="preserve">По </w:t>
      </w:r>
      <w:proofErr w:type="spellStart"/>
      <w:r>
        <w:t>ст.ст</w:t>
      </w:r>
      <w:proofErr w:type="spellEnd"/>
      <w:r>
        <w:t>. 6.1, 6.2 Закона Астраханской области: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 xml:space="preserve">- </w:t>
      </w:r>
      <w:r>
        <w:t>начальник отдела по делам ГО, ЧС и мобилизационной работе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1.4. По ст. 8.2. Закона Астраханской области:</w:t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</w:r>
      <w:r w:rsidR="008017C7">
        <w:tab/>
        <w:t>- начальник отдела по делам ГО, ЧС и мобилизационной работе администрации МО «</w:t>
      </w:r>
      <w:proofErr w:type="spellStart"/>
      <w:r w:rsidR="008017C7">
        <w:t>Ахтубинский</w:t>
      </w:r>
      <w:proofErr w:type="spellEnd"/>
      <w:r w:rsidR="008017C7">
        <w:t xml:space="preserve"> район».</w:t>
      </w:r>
      <w:r w:rsidR="008017C7">
        <w:tab/>
      </w:r>
    </w:p>
    <w:p w:rsidR="00671822" w:rsidRDefault="008017C7" w:rsidP="008017C7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lastRenderedPageBreak/>
        <w:tab/>
        <w:t xml:space="preserve">    1.5. </w:t>
      </w:r>
      <w:r w:rsidR="002A49DD">
        <w:t>По ст.9 Закона Астраханской области:</w:t>
      </w:r>
      <w:r>
        <w:t xml:space="preserve">                          </w:t>
      </w:r>
      <w:r>
        <w:tab/>
      </w:r>
      <w:r>
        <w:tab/>
      </w:r>
      <w:r>
        <w:tab/>
        <w:t xml:space="preserve">   - </w:t>
      </w:r>
      <w:r w:rsidR="002A49DD">
        <w:t>главный специалист управления коммунального хозяйства администрации МО «</w:t>
      </w:r>
      <w:proofErr w:type="spellStart"/>
      <w:r w:rsidR="002A49DD">
        <w:t>Ахтубинский</w:t>
      </w:r>
      <w:proofErr w:type="spellEnd"/>
      <w:r w:rsidR="002A49DD">
        <w:t xml:space="preserve"> район».</w:t>
      </w:r>
    </w:p>
    <w:p w:rsidR="00671822" w:rsidRDefault="002A49DD" w:rsidP="008017C7">
      <w:pPr>
        <w:pStyle w:val="20"/>
        <w:numPr>
          <w:ilvl w:val="1"/>
          <w:numId w:val="8"/>
        </w:numPr>
        <w:shd w:val="clear" w:color="auto" w:fill="auto"/>
        <w:tabs>
          <w:tab w:val="left" w:pos="1514"/>
        </w:tabs>
        <w:spacing w:before="0" w:after="0" w:line="240" w:lineRule="auto"/>
        <w:jc w:val="both"/>
      </w:pPr>
      <w:r>
        <w:t xml:space="preserve">По </w:t>
      </w:r>
      <w:proofErr w:type="spellStart"/>
      <w:r>
        <w:t>ст.ст</w:t>
      </w:r>
      <w:proofErr w:type="spellEnd"/>
      <w:r>
        <w:t>. 10, 11 Закона Астраханской области: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 w:after="0" w:line="240" w:lineRule="auto"/>
        <w:ind w:firstLine="940"/>
        <w:jc w:val="both"/>
      </w:pPr>
      <w:r>
        <w:t>главный специалист управления коммунального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район»;</w:t>
      </w:r>
    </w:p>
    <w:p w:rsidR="00671822" w:rsidRDefault="006358A5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40" w:lineRule="auto"/>
        <w:ind w:right="260" w:firstLine="940"/>
        <w:jc w:val="both"/>
      </w:pPr>
      <w:r>
        <w:t>начальник</w:t>
      </w:r>
      <w:r w:rsidR="002A49DD">
        <w:t>, главный специалист, ведущий специалист отдела по охране окружающей среды и туризму администрации МО «</w:t>
      </w:r>
      <w:proofErr w:type="spellStart"/>
      <w:r w:rsidR="002A49DD">
        <w:t>Ахтубинский</w:t>
      </w:r>
      <w:proofErr w:type="spellEnd"/>
      <w:r w:rsidR="002A49DD">
        <w:t xml:space="preserve"> район».</w:t>
      </w:r>
    </w:p>
    <w:p w:rsidR="00671822" w:rsidRDefault="008017C7" w:rsidP="008017C7">
      <w:pPr>
        <w:pStyle w:val="20"/>
        <w:numPr>
          <w:ilvl w:val="1"/>
          <w:numId w:val="8"/>
        </w:numPr>
        <w:shd w:val="clear" w:color="auto" w:fill="auto"/>
        <w:tabs>
          <w:tab w:val="left" w:pos="1514"/>
        </w:tabs>
        <w:spacing w:before="0" w:after="0" w:line="240" w:lineRule="auto"/>
        <w:jc w:val="both"/>
      </w:pPr>
      <w:r>
        <w:t xml:space="preserve">По </w:t>
      </w:r>
      <w:proofErr w:type="spellStart"/>
      <w:r>
        <w:t>ст.</w:t>
      </w:r>
      <w:r w:rsidR="002A49DD">
        <w:t>ст</w:t>
      </w:r>
      <w:proofErr w:type="spellEnd"/>
      <w:r w:rsidR="002A49DD">
        <w:t>. 12, 12.1 Закона Астраханской области: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 w:after="0" w:line="240" w:lineRule="auto"/>
        <w:ind w:firstLine="940"/>
        <w:jc w:val="both"/>
      </w:pPr>
      <w:r>
        <w:t xml:space="preserve">главный специалист </w:t>
      </w:r>
      <w:r w:rsidR="006358A5">
        <w:t>управления</w:t>
      </w:r>
      <w:r>
        <w:t xml:space="preserve"> коммунального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</w:p>
    <w:p w:rsidR="00671822" w:rsidRDefault="002A49DD" w:rsidP="008017C7">
      <w:pPr>
        <w:pStyle w:val="20"/>
        <w:numPr>
          <w:ilvl w:val="1"/>
          <w:numId w:val="8"/>
        </w:numPr>
        <w:shd w:val="clear" w:color="auto" w:fill="auto"/>
        <w:tabs>
          <w:tab w:val="left" w:pos="1514"/>
        </w:tabs>
        <w:spacing w:before="0" w:after="0" w:line="240" w:lineRule="auto"/>
        <w:jc w:val="both"/>
      </w:pPr>
      <w:r>
        <w:t xml:space="preserve">По </w:t>
      </w:r>
      <w:proofErr w:type="spellStart"/>
      <w:r>
        <w:t>ст.ст</w:t>
      </w:r>
      <w:proofErr w:type="spellEnd"/>
      <w:r>
        <w:t>. 13, 14, 15 Закона Астраханской области: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 w:after="0" w:line="240" w:lineRule="auto"/>
        <w:ind w:firstLine="940"/>
        <w:jc w:val="both"/>
      </w:pPr>
      <w:r>
        <w:t>главный специалист управления коммунального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район»;</w:t>
      </w:r>
    </w:p>
    <w:p w:rsidR="00671822" w:rsidRDefault="008017C7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240" w:lineRule="auto"/>
        <w:ind w:firstLine="940"/>
        <w:jc w:val="both"/>
      </w:pPr>
      <w:r>
        <w:t>начальник</w:t>
      </w:r>
      <w:r w:rsidR="002A49DD">
        <w:t>, главный специалист, ведущий специалист отдела по</w:t>
      </w:r>
      <w:r w:rsidR="006358A5">
        <w:t xml:space="preserve"> </w:t>
      </w:r>
      <w:r w:rsidR="002A49DD">
        <w:t>охране окружающей среды и туризму администрации МО «</w:t>
      </w:r>
      <w:proofErr w:type="spellStart"/>
      <w:r w:rsidR="002A49DD">
        <w:t>Ахтубинский</w:t>
      </w:r>
      <w:proofErr w:type="spellEnd"/>
      <w:r w:rsidR="002A49DD">
        <w:t xml:space="preserve"> район».</w:t>
      </w:r>
      <w:r w:rsidR="002A49DD">
        <w:tab/>
      </w:r>
    </w:p>
    <w:p w:rsidR="00671822" w:rsidRDefault="002A49DD" w:rsidP="0034572A">
      <w:pPr>
        <w:pStyle w:val="20"/>
        <w:numPr>
          <w:ilvl w:val="1"/>
          <w:numId w:val="8"/>
        </w:numPr>
        <w:shd w:val="clear" w:color="auto" w:fill="auto"/>
        <w:tabs>
          <w:tab w:val="left" w:pos="1514"/>
        </w:tabs>
        <w:spacing w:before="0" w:after="0" w:line="240" w:lineRule="auto"/>
        <w:jc w:val="both"/>
      </w:pPr>
      <w:r>
        <w:t>По ст.15.1 Закона Астраханской области:</w:t>
      </w:r>
    </w:p>
    <w:p w:rsidR="00671822" w:rsidRDefault="0034572A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240" w:lineRule="auto"/>
        <w:ind w:firstLine="940"/>
        <w:jc w:val="both"/>
      </w:pPr>
      <w:r>
        <w:t>начальник</w:t>
      </w:r>
      <w:r w:rsidR="002A49DD">
        <w:t>, главный специалист управления экономического развития администрации МО «</w:t>
      </w:r>
      <w:proofErr w:type="spellStart"/>
      <w:r w:rsidR="002A49DD">
        <w:t>Ахтубинский</w:t>
      </w:r>
      <w:proofErr w:type="spellEnd"/>
      <w:r w:rsidR="002A49DD">
        <w:t xml:space="preserve"> район».</w:t>
      </w:r>
    </w:p>
    <w:p w:rsidR="00671822" w:rsidRDefault="002A49DD" w:rsidP="0034572A">
      <w:pPr>
        <w:pStyle w:val="20"/>
        <w:numPr>
          <w:ilvl w:val="1"/>
          <w:numId w:val="8"/>
        </w:numPr>
        <w:shd w:val="clear" w:color="auto" w:fill="auto"/>
        <w:tabs>
          <w:tab w:val="left" w:pos="1644"/>
        </w:tabs>
        <w:spacing w:before="0" w:after="0" w:line="240" w:lineRule="auto"/>
        <w:jc w:val="both"/>
      </w:pPr>
      <w:r>
        <w:t xml:space="preserve">По </w:t>
      </w:r>
      <w:proofErr w:type="spellStart"/>
      <w:r>
        <w:t>ст.ст</w:t>
      </w:r>
      <w:proofErr w:type="spellEnd"/>
      <w:r>
        <w:t>. 19.1, 19.2. Закона Астраханской области:</w:t>
      </w:r>
    </w:p>
    <w:p w:rsidR="00671822" w:rsidRDefault="0034572A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240" w:lineRule="auto"/>
        <w:ind w:firstLine="940"/>
        <w:jc w:val="both"/>
      </w:pPr>
      <w:r>
        <w:t>главный специалист управлен</w:t>
      </w:r>
      <w:r w:rsidR="002A49DD">
        <w:t xml:space="preserve">ия коммунального хозяйства </w:t>
      </w:r>
      <w:r w:rsidR="006358A5">
        <w:t>администрации МО «</w:t>
      </w:r>
      <w:proofErr w:type="spellStart"/>
      <w:r w:rsidR="006358A5">
        <w:t>Ахтубинский</w:t>
      </w:r>
      <w:proofErr w:type="spellEnd"/>
      <w:r w:rsidR="006358A5">
        <w:t xml:space="preserve"> ра</w:t>
      </w:r>
      <w:r w:rsidR="002A49DD">
        <w:t>йон»;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240" w:lineRule="auto"/>
        <w:ind w:firstLine="940"/>
        <w:jc w:val="both"/>
      </w:pPr>
      <w:r>
        <w:t>заместитель начальника управления, главный специалист, ведущий специалист управления сельского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</w:p>
    <w:p w:rsidR="00671822" w:rsidRDefault="002A49DD" w:rsidP="00EC17B9">
      <w:pPr>
        <w:pStyle w:val="20"/>
        <w:numPr>
          <w:ilvl w:val="1"/>
          <w:numId w:val="8"/>
        </w:numPr>
        <w:shd w:val="clear" w:color="auto" w:fill="auto"/>
        <w:tabs>
          <w:tab w:val="left" w:pos="1654"/>
        </w:tabs>
        <w:spacing w:before="0" w:after="0" w:line="240" w:lineRule="auto"/>
        <w:jc w:val="both"/>
      </w:pPr>
      <w:r>
        <w:t xml:space="preserve">По </w:t>
      </w:r>
      <w:proofErr w:type="spellStart"/>
      <w:r>
        <w:t>ст</w:t>
      </w:r>
      <w:proofErr w:type="gramStart"/>
      <w:r>
        <w:t>.с</w:t>
      </w:r>
      <w:proofErr w:type="gramEnd"/>
      <w:r>
        <w:t>т</w:t>
      </w:r>
      <w:proofErr w:type="spellEnd"/>
      <w:r>
        <w:t xml:space="preserve"> 22, 24 Закона Астраханской области: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240" w:lineRule="auto"/>
        <w:ind w:firstLine="940"/>
        <w:jc w:val="both"/>
      </w:pPr>
      <w:r>
        <w:t>главный специалист управления коммунального хозяйства администрации МО «</w:t>
      </w:r>
      <w:proofErr w:type="spellStart"/>
      <w:r>
        <w:t>Ахтубинский</w:t>
      </w:r>
      <w:proofErr w:type="spellEnd"/>
      <w:r>
        <w:t xml:space="preserve"> район»;</w:t>
      </w:r>
    </w:p>
    <w:p w:rsidR="00671822" w:rsidRDefault="002A49DD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240" w:lineRule="auto"/>
        <w:ind w:firstLine="940"/>
        <w:jc w:val="both"/>
      </w:pPr>
      <w:r>
        <w:t xml:space="preserve">начальник, заместитель </w:t>
      </w:r>
      <w:r w:rsidR="00EC17B9">
        <w:t>начальника</w:t>
      </w:r>
      <w:r>
        <w:t>, ведущий инспектор управления культуры и кинофикации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</w:p>
    <w:p w:rsidR="00671822" w:rsidRDefault="002A49DD" w:rsidP="00EC17B9">
      <w:pPr>
        <w:pStyle w:val="20"/>
        <w:numPr>
          <w:ilvl w:val="1"/>
          <w:numId w:val="8"/>
        </w:numPr>
        <w:shd w:val="clear" w:color="auto" w:fill="auto"/>
        <w:tabs>
          <w:tab w:val="left" w:pos="1654"/>
        </w:tabs>
        <w:spacing w:before="0" w:after="0" w:line="240" w:lineRule="auto"/>
        <w:jc w:val="both"/>
      </w:pPr>
      <w:r>
        <w:t>По ст.ст.27, 29 Закона Астраханской области:</w:t>
      </w:r>
    </w:p>
    <w:p w:rsidR="00671822" w:rsidRDefault="00EC17B9" w:rsidP="008017C7">
      <w:pPr>
        <w:pStyle w:val="20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 w:line="240" w:lineRule="auto"/>
        <w:ind w:left="940"/>
        <w:jc w:val="both"/>
      </w:pPr>
      <w:r>
        <w:t>начальник</w:t>
      </w:r>
      <w:r w:rsidR="002A49DD">
        <w:t>, заместитель начальника, ведущий инспектор управления</w:t>
      </w:r>
    </w:p>
    <w:p w:rsidR="00671822" w:rsidRDefault="002A49DD" w:rsidP="00EC17B9">
      <w:pPr>
        <w:pStyle w:val="20"/>
        <w:shd w:val="clear" w:color="auto" w:fill="auto"/>
        <w:spacing w:before="0" w:after="0" w:line="240" w:lineRule="auto"/>
        <w:jc w:val="both"/>
      </w:pPr>
      <w:r>
        <w:t>культуры и кинофикации администрации МО «</w:t>
      </w:r>
      <w:proofErr w:type="spellStart"/>
      <w:r>
        <w:t>Ахтубинский</w:t>
      </w:r>
      <w:proofErr w:type="spellEnd"/>
      <w:r>
        <w:t xml:space="preserve"> район».</w:t>
      </w:r>
    </w:p>
    <w:p w:rsidR="00671822" w:rsidRDefault="002A49DD" w:rsidP="00EC17B9">
      <w:pPr>
        <w:pStyle w:val="20"/>
        <w:numPr>
          <w:ilvl w:val="0"/>
          <w:numId w:val="5"/>
        </w:numPr>
        <w:shd w:val="clear" w:color="auto" w:fill="auto"/>
        <w:tabs>
          <w:tab w:val="left" w:pos="1049"/>
        </w:tabs>
        <w:spacing w:before="0" w:after="0" w:line="240" w:lineRule="auto"/>
        <w:ind w:firstLine="920"/>
        <w:jc w:val="both"/>
      </w:pPr>
      <w:r>
        <w:t>начальник управления образованием администрации МО «</w:t>
      </w:r>
      <w:proofErr w:type="spellStart"/>
      <w:r>
        <w:t>Ахтубинский</w:t>
      </w:r>
      <w:proofErr w:type="spellEnd"/>
      <w:r>
        <w:t xml:space="preserve"> район»;</w:t>
      </w:r>
    </w:p>
    <w:p w:rsidR="00671822" w:rsidRDefault="002A49DD" w:rsidP="00EC17B9">
      <w:pPr>
        <w:pStyle w:val="20"/>
        <w:numPr>
          <w:ilvl w:val="0"/>
          <w:numId w:val="5"/>
        </w:numPr>
        <w:shd w:val="clear" w:color="auto" w:fill="auto"/>
        <w:tabs>
          <w:tab w:val="left" w:pos="1137"/>
        </w:tabs>
        <w:spacing w:before="0" w:after="0" w:line="240" w:lineRule="auto"/>
        <w:ind w:firstLine="993"/>
        <w:jc w:val="both"/>
      </w:pPr>
      <w:r>
        <w:t>председатель, ведущий специалист комитета по делам семьи,</w:t>
      </w:r>
      <w:r w:rsidR="00EC17B9">
        <w:t xml:space="preserve"> </w:t>
      </w:r>
      <w:r>
        <w:t>подростков и молодежи админис</w:t>
      </w:r>
      <w:r w:rsidR="00EC17B9">
        <w:t>трации МО «</w:t>
      </w:r>
      <w:proofErr w:type="spellStart"/>
      <w:r w:rsidR="00EC17B9">
        <w:t>Ахтубинский</w:t>
      </w:r>
      <w:proofErr w:type="spellEnd"/>
      <w:r w:rsidR="00EC17B9">
        <w:t xml:space="preserve"> район».</w:t>
      </w:r>
      <w:r>
        <w:tab/>
      </w:r>
    </w:p>
    <w:p w:rsidR="00671822" w:rsidRDefault="002A49DD" w:rsidP="00EC17B9">
      <w:pPr>
        <w:pStyle w:val="20"/>
        <w:shd w:val="clear" w:color="auto" w:fill="auto"/>
        <w:spacing w:before="0" w:after="0" w:line="240" w:lineRule="auto"/>
        <w:ind w:firstLine="920"/>
        <w:jc w:val="both"/>
      </w:pPr>
      <w:r>
        <w:t xml:space="preserve">1.13. </w:t>
      </w:r>
      <w:r w:rsidR="006358A5">
        <w:t>По ст.ст.19.4 ч.1,19.4.1 ч.1,19.5 ч</w:t>
      </w:r>
      <w:r>
        <w:t>.1,19.7 Кодекса Российской Федерации об административных правонарушениях:</w:t>
      </w:r>
    </w:p>
    <w:p w:rsidR="00671822" w:rsidRDefault="002A49DD" w:rsidP="00EC17B9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40" w:lineRule="auto"/>
        <w:ind w:firstLine="920"/>
        <w:jc w:val="both"/>
      </w:pPr>
      <w:r>
        <w:t>должностные лица структурных подразделений, осуществляющих муниципальный контроль.</w:t>
      </w:r>
    </w:p>
    <w:p w:rsidR="00671822" w:rsidRDefault="00EC17B9" w:rsidP="00EC17B9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920"/>
        <w:jc w:val="both"/>
      </w:pPr>
      <w:r>
        <w:t xml:space="preserve"> </w:t>
      </w:r>
      <w:r w:rsidR="002A49DD">
        <w:t xml:space="preserve">Должностным лицам, указанным в пункте 1 настоящего </w:t>
      </w:r>
      <w:r w:rsidR="002A49DD">
        <w:lastRenderedPageBreak/>
        <w:t>постановления, составлять протоколы об административных правонарушениях, предусмотренных Законом Астраханской области, в соответствии с Кодексом РФ об административных правонарушениях и своевременно направлять их для рассмотрения и принятия мер по</w:t>
      </w:r>
      <w:r>
        <w:t xml:space="preserve"> </w:t>
      </w:r>
      <w:r w:rsidR="002A49DD">
        <w:t>подведомственн</w:t>
      </w:r>
      <w:r>
        <w:t>ости согласно ст.30</w:t>
      </w:r>
      <w:r w:rsidR="002A49DD">
        <w:t xml:space="preserve"> Закона Астраханской области.</w:t>
      </w:r>
    </w:p>
    <w:p w:rsidR="00671822" w:rsidRDefault="00EC17B9" w:rsidP="00EC17B9">
      <w:pPr>
        <w:pStyle w:val="20"/>
        <w:numPr>
          <w:ilvl w:val="0"/>
          <w:numId w:val="6"/>
        </w:numPr>
        <w:shd w:val="clear" w:color="auto" w:fill="auto"/>
        <w:tabs>
          <w:tab w:val="left" w:pos="1167"/>
        </w:tabs>
        <w:spacing w:before="0" w:after="0" w:line="240" w:lineRule="auto"/>
        <w:ind w:firstLine="920"/>
        <w:jc w:val="both"/>
      </w:pPr>
      <w:r>
        <w:t>П</w:t>
      </w:r>
      <w:r w:rsidR="002A49DD">
        <w:t>ризнать утратившим силу постановление администрации МО «</w:t>
      </w:r>
      <w:proofErr w:type="spellStart"/>
      <w:r w:rsidR="002A49DD">
        <w:t>Ахтубинский</w:t>
      </w:r>
      <w:proofErr w:type="spellEnd"/>
      <w:r w:rsidR="002A49DD">
        <w:t xml:space="preserve"> район» от 30.06.2011 № 807 «Об утверждении перечня должностных лиц, уполномоченных составлять протоколы об административных правонарушениях».</w:t>
      </w:r>
    </w:p>
    <w:p w:rsidR="00671822" w:rsidRDefault="002A49DD" w:rsidP="00BA252F">
      <w:pPr>
        <w:pStyle w:val="8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jc w:val="both"/>
      </w:pPr>
      <w:r>
        <w:t>Отделу информатизации и компьютерного обслуживания администрации МО «</w:t>
      </w:r>
      <w:proofErr w:type="spellStart"/>
      <w:r>
        <w:t>Ахтубинский</w:t>
      </w:r>
      <w:proofErr w:type="spellEnd"/>
      <w: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>
        <w:t>Ахтубинский</w:t>
      </w:r>
      <w:proofErr w:type="spellEnd"/>
      <w:r>
        <w:t xml:space="preserve"> район» в разделе </w:t>
      </w:r>
      <w:r w:rsidR="00EC17B9">
        <w:t>«</w:t>
      </w:r>
      <w:r>
        <w:t xml:space="preserve">Документы» подразделе «Документы Администрации» подразделе «Официальные </w:t>
      </w:r>
      <w:r w:rsidR="00EC17B9">
        <w:t>документы».</w:t>
      </w:r>
    </w:p>
    <w:p w:rsidR="00671822" w:rsidRDefault="002A49DD" w:rsidP="00EC17B9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 w:line="240" w:lineRule="auto"/>
        <w:ind w:firstLine="920"/>
        <w:jc w:val="both"/>
      </w:pPr>
      <w:r>
        <w:t>Отделу контроля и обработки информации администрации МО «</w:t>
      </w:r>
      <w:proofErr w:type="spellStart"/>
      <w:r>
        <w:t>Ахтубинский</w:t>
      </w:r>
      <w:proofErr w:type="spellEnd"/>
      <w:r>
        <w:t xml:space="preserve"> район» (Свиридова Л.В.) представить информацию в газету «</w:t>
      </w:r>
      <w:proofErr w:type="spellStart"/>
      <w:proofErr w:type="gramStart"/>
      <w:r>
        <w:t>Ахтубинская</w:t>
      </w:r>
      <w:proofErr w:type="spellEnd"/>
      <w:proofErr w:type="gramEnd"/>
      <w:r>
        <w:t xml:space="preserve"> правда» о размещении н</w:t>
      </w:r>
      <w:r w:rsidR="00BA252F">
        <w:t>астоящего постановления в сети И</w:t>
      </w:r>
      <w:r>
        <w:t xml:space="preserve">нтернет на официальном сайте администрации МО </w:t>
      </w:r>
      <w:r w:rsidR="00BA252F">
        <w:t>«</w:t>
      </w:r>
      <w:proofErr w:type="spellStart"/>
      <w:r w:rsidR="00BA252F">
        <w:t>Ахтубинский</w:t>
      </w:r>
      <w:proofErr w:type="spellEnd"/>
      <w:r w:rsidR="00BA252F">
        <w:t xml:space="preserve"> район» в разделе «</w:t>
      </w:r>
      <w:r>
        <w:t>Документы» подразделе</w:t>
      </w:r>
      <w:r w:rsidR="00BA252F">
        <w:t xml:space="preserve"> «</w:t>
      </w:r>
      <w:r>
        <w:t>Д</w:t>
      </w:r>
      <w:r w:rsidR="00BA252F">
        <w:t>о</w:t>
      </w:r>
      <w:r>
        <w:t>куме</w:t>
      </w:r>
      <w:r w:rsidR="00BA252F">
        <w:t>н</w:t>
      </w:r>
      <w:r>
        <w:t>ты Администрации» подразделе «Официальные документы»</w:t>
      </w:r>
      <w:r w:rsidR="00BA252F">
        <w:t>.</w:t>
      </w: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tbl>
      <w:tblPr>
        <w:tblW w:w="14532" w:type="dxa"/>
        <w:tblLook w:val="01E0" w:firstRow="1" w:lastRow="1" w:firstColumn="1" w:lastColumn="1" w:noHBand="0" w:noVBand="0"/>
      </w:tblPr>
      <w:tblGrid>
        <w:gridCol w:w="9747"/>
        <w:gridCol w:w="4785"/>
      </w:tblGrid>
      <w:tr w:rsidR="00BA252F" w:rsidRPr="00BA252F" w:rsidTr="00583555">
        <w:trPr>
          <w:trHeight w:val="1081"/>
        </w:trPr>
        <w:tc>
          <w:tcPr>
            <w:tcW w:w="9747" w:type="dxa"/>
          </w:tcPr>
          <w:p w:rsidR="00BA252F" w:rsidRPr="00BA252F" w:rsidRDefault="00BA252F" w:rsidP="00583555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2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A252F"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A252F">
              <w:rPr>
                <w:rFonts w:ascii="Times New Roman" w:hAnsi="Times New Roman" w:cs="Times New Roman"/>
                <w:sz w:val="28"/>
                <w:szCs w:val="28"/>
              </w:rPr>
              <w:t>Ю.И.Привалова</w:t>
            </w:r>
            <w:proofErr w:type="spellEnd"/>
            <w:r w:rsidRPr="00BA2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A252F" w:rsidRPr="00BA252F" w:rsidRDefault="00BA252F" w:rsidP="0058355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p w:rsidR="00BA252F" w:rsidRDefault="00BA252F" w:rsidP="00BA252F">
      <w:pPr>
        <w:pStyle w:val="20"/>
        <w:shd w:val="clear" w:color="auto" w:fill="auto"/>
        <w:tabs>
          <w:tab w:val="left" w:pos="1182"/>
        </w:tabs>
        <w:spacing w:before="0" w:after="0" w:line="240" w:lineRule="auto"/>
        <w:jc w:val="both"/>
      </w:pPr>
    </w:p>
    <w:sectPr w:rsidR="00BA252F">
      <w:pgSz w:w="11900" w:h="16840"/>
      <w:pgMar w:top="1141" w:right="619" w:bottom="1427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FE" w:rsidRDefault="009265FE">
      <w:r>
        <w:separator/>
      </w:r>
    </w:p>
  </w:endnote>
  <w:endnote w:type="continuationSeparator" w:id="0">
    <w:p w:rsidR="009265FE" w:rsidRDefault="0092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FE" w:rsidRDefault="009265FE"/>
  </w:footnote>
  <w:footnote w:type="continuationSeparator" w:id="0">
    <w:p w:rsidR="009265FE" w:rsidRDefault="00926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DD1"/>
    <w:multiLevelType w:val="multilevel"/>
    <w:tmpl w:val="33D4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F6C83"/>
    <w:multiLevelType w:val="multilevel"/>
    <w:tmpl w:val="4B36B1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75148"/>
    <w:multiLevelType w:val="multilevel"/>
    <w:tmpl w:val="1534BA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3">
    <w:nsid w:val="41120122"/>
    <w:multiLevelType w:val="multilevel"/>
    <w:tmpl w:val="41B4E1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B0D96"/>
    <w:multiLevelType w:val="multilevel"/>
    <w:tmpl w:val="EC0879B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C230D1"/>
    <w:multiLevelType w:val="multilevel"/>
    <w:tmpl w:val="FD9A97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6">
    <w:nsid w:val="70DC7822"/>
    <w:multiLevelType w:val="multilevel"/>
    <w:tmpl w:val="1F4E6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347B4"/>
    <w:multiLevelType w:val="multilevel"/>
    <w:tmpl w:val="1B223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2"/>
    <w:rsid w:val="002A49DD"/>
    <w:rsid w:val="0034572A"/>
    <w:rsid w:val="006358A5"/>
    <w:rsid w:val="00671822"/>
    <w:rsid w:val="008017C7"/>
    <w:rsid w:val="009265FE"/>
    <w:rsid w:val="00BA252F"/>
    <w:rsid w:val="00EC17B9"/>
    <w:rsid w:val="00F15714"/>
    <w:rsid w:val="00F53FED"/>
    <w:rsid w:val="00FC33A9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4Verdana115pt0pt">
    <w:name w:val="Основной текст (4) + Verdana;11;5 pt;Интервал 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0"/>
      <w:szCs w:val="1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enturyGothic105pt1pt">
    <w:name w:val="Колонтитул + Century Gothic;10;5 pt;Полужирный;Интервал 1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enturyGothic105pt0pt">
    <w:name w:val="Колонтитул + Century Gothic;10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00" w:line="0" w:lineRule="atLeast"/>
    </w:pPr>
    <w:rPr>
      <w:rFonts w:ascii="Verdana" w:eastAsia="Verdana" w:hAnsi="Verdana" w:cs="Verdan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8"/>
      <w:szCs w:val="2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ind w:firstLine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22"/>
      <w:szCs w:val="22"/>
    </w:rPr>
  </w:style>
  <w:style w:type="paragraph" w:styleId="a7">
    <w:name w:val="Title"/>
    <w:basedOn w:val="a"/>
    <w:link w:val="a8"/>
    <w:qFormat/>
    <w:rsid w:val="008017C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8017C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BA25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52F"/>
    <w:rPr>
      <w:color w:val="000000"/>
    </w:rPr>
  </w:style>
  <w:style w:type="paragraph" w:styleId="ab">
    <w:name w:val="footer"/>
    <w:basedOn w:val="a"/>
    <w:link w:val="ac"/>
    <w:uiPriority w:val="99"/>
    <w:unhideWhenUsed/>
    <w:rsid w:val="00BA2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52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53F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F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4Verdana115pt0pt">
    <w:name w:val="Основной текст (4) + Verdana;11;5 pt;Интервал 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0"/>
      <w:szCs w:val="1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1pt">
    <w:name w:val="Основной текст (6) + Интервал 1 p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CenturyGothic105pt1pt">
    <w:name w:val="Колонтитул + Century Gothic;10;5 pt;Полужирный;Интервал 1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enturyGothic105pt0pt">
    <w:name w:val="Колонтитул + Century Gothic;10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pt">
    <w:name w:val="Основной текст (8) + Интервал 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00" w:line="0" w:lineRule="atLeast"/>
    </w:pPr>
    <w:rPr>
      <w:rFonts w:ascii="Verdana" w:eastAsia="Verdana" w:hAnsi="Verdana" w:cs="Verdan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8"/>
      <w:szCs w:val="2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0"/>
      <w:szCs w:val="1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ind w:firstLine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22"/>
      <w:szCs w:val="22"/>
    </w:rPr>
  </w:style>
  <w:style w:type="paragraph" w:styleId="a7">
    <w:name w:val="Title"/>
    <w:basedOn w:val="a"/>
    <w:link w:val="a8"/>
    <w:qFormat/>
    <w:rsid w:val="008017C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8017C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BA25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52F"/>
    <w:rPr>
      <w:color w:val="000000"/>
    </w:rPr>
  </w:style>
  <w:style w:type="paragraph" w:styleId="ab">
    <w:name w:val="footer"/>
    <w:basedOn w:val="a"/>
    <w:link w:val="ac"/>
    <w:uiPriority w:val="99"/>
    <w:unhideWhenUsed/>
    <w:rsid w:val="00BA2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52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53F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F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cp:lastPrinted>2014-12-29T11:26:00Z</cp:lastPrinted>
  <dcterms:created xsi:type="dcterms:W3CDTF">2014-12-29T11:27:00Z</dcterms:created>
  <dcterms:modified xsi:type="dcterms:W3CDTF">2014-12-30T13:09:00Z</dcterms:modified>
</cp:coreProperties>
</file>