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E" w:rsidRPr="0059742E" w:rsidRDefault="0059742E" w:rsidP="0059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FDF2F2" wp14:editId="615DEECD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742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742E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74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742E" w:rsidRPr="0059742E" w:rsidRDefault="0059742E" w:rsidP="0059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742E" w:rsidRPr="0059742E" w:rsidRDefault="00A824E8" w:rsidP="0059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26.01.2017</w:t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42E" w:rsidRPr="0059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</w:p>
    <w:p w:rsidR="00835AFB" w:rsidRDefault="00835AFB" w:rsidP="008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42E" w:rsidRDefault="0059742E" w:rsidP="0083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AFB" w:rsidRDefault="0059742E" w:rsidP="0059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AFB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</w:t>
      </w:r>
    </w:p>
    <w:p w:rsidR="0059742E" w:rsidRDefault="0059742E" w:rsidP="00835A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42E" w:rsidRPr="00835AFB" w:rsidRDefault="0059742E" w:rsidP="00835A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AFB" w:rsidRPr="00835AFB" w:rsidRDefault="00835AFB" w:rsidP="0083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AFB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 Федерального закона от 12.01.1996 №</w:t>
      </w:r>
      <w:r w:rsidR="0059742E">
        <w:rPr>
          <w:rFonts w:ascii="Times New Roman" w:hAnsi="Times New Roman" w:cs="Times New Roman"/>
          <w:sz w:val="28"/>
          <w:szCs w:val="28"/>
        </w:rPr>
        <w:t xml:space="preserve"> </w:t>
      </w:r>
      <w:r w:rsidRPr="00835AFB">
        <w:rPr>
          <w:rFonts w:ascii="Times New Roman" w:hAnsi="Times New Roman" w:cs="Times New Roman"/>
          <w:sz w:val="28"/>
          <w:szCs w:val="28"/>
        </w:rPr>
        <w:t xml:space="preserve">7-ФЗ </w:t>
      </w:r>
      <w:r w:rsidR="005974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5AFB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и статьей 4 Федерального закона </w:t>
      </w:r>
      <w:r w:rsidR="005974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5AFB">
        <w:rPr>
          <w:rFonts w:ascii="Times New Roman" w:hAnsi="Times New Roman" w:cs="Times New Roman"/>
          <w:sz w:val="28"/>
          <w:szCs w:val="28"/>
        </w:rPr>
        <w:t>от 03.11.2006 № 174-ФЗ «Об автономных учреждениях», руководствуясь постановлением Правительства Российской Федерации от 26.06.2015 № 640 «О порядке формирования государственного задания на оказание государственных услуг (выполнение работ) в отношении федеральных</w:t>
      </w:r>
      <w:proofErr w:type="gramEnd"/>
      <w:r w:rsidRPr="00835AFB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и финансового обеспечения выполнения государственного задания»</w:t>
      </w:r>
      <w:r w:rsidR="0059742E">
        <w:rPr>
          <w:rFonts w:ascii="Times New Roman" w:hAnsi="Times New Roman" w:cs="Times New Roman"/>
          <w:sz w:val="28"/>
          <w:szCs w:val="28"/>
        </w:rPr>
        <w:t>,</w:t>
      </w:r>
      <w:r w:rsidRPr="00835A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742E">
        <w:rPr>
          <w:rFonts w:ascii="Times New Roman" w:hAnsi="Times New Roman" w:cs="Times New Roman"/>
          <w:sz w:val="28"/>
          <w:szCs w:val="28"/>
        </w:rPr>
        <w:t>МО</w:t>
      </w:r>
      <w:r w:rsidRPr="00835AFB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835AFB" w:rsidRPr="00835AFB" w:rsidRDefault="00835AFB" w:rsidP="00835A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AFB" w:rsidRPr="00835AFB" w:rsidRDefault="00835AFB" w:rsidP="005974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5A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5AFB" w:rsidRPr="00835AFB" w:rsidRDefault="00835AFB" w:rsidP="00835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FB" w:rsidRPr="00835AFB" w:rsidRDefault="00835AFB" w:rsidP="0083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A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9742E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5974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835AFB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835AFB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835AFB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835AFB">
        <w:rPr>
          <w:rFonts w:ascii="Times New Roman" w:hAnsi="Times New Roman" w:cs="Times New Roman"/>
          <w:bCs/>
          <w:sz w:val="28"/>
          <w:szCs w:val="28"/>
        </w:rPr>
        <w:t xml:space="preserve">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задания. </w:t>
      </w:r>
    </w:p>
    <w:p w:rsidR="00835AFB" w:rsidRPr="0059742E" w:rsidRDefault="00835AFB" w:rsidP="0059742E">
      <w:pPr>
        <w:spacing w:after="1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AFB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</w:t>
      </w:r>
      <w:r w:rsidR="0061740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35AFB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район» от 29.12.2015 № 1408</w:t>
      </w:r>
      <w:r w:rsidRPr="00835AFB">
        <w:rPr>
          <w:rFonts w:ascii="Times New Roman" w:hAnsi="Times New Roman" w:cs="Times New Roman"/>
          <w:sz w:val="28"/>
          <w:szCs w:val="28"/>
        </w:rPr>
        <w:t xml:space="preserve"> «Об </w:t>
      </w:r>
      <w:r w:rsidRPr="00835AFB">
        <w:rPr>
          <w:rFonts w:ascii="Times New Roman" w:hAnsi="Times New Roman" w:cs="Times New Roman"/>
          <w:bCs/>
          <w:sz w:val="28"/>
          <w:szCs w:val="28"/>
        </w:rPr>
        <w:t>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задания».</w:t>
      </w:r>
    </w:p>
    <w:p w:rsidR="00DC0153" w:rsidRPr="00DD4C8F" w:rsidRDefault="0059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7" w:history="1">
        <w:proofErr w:type="gramStart"/>
        <w:r w:rsidR="00DC0153" w:rsidRPr="008E6ABB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0342AA" w:rsidRPr="008E6ABB">
        <w:rPr>
          <w:rFonts w:ascii="Times New Roman" w:hAnsi="Times New Roman" w:cs="Times New Roman"/>
          <w:sz w:val="28"/>
          <w:szCs w:val="28"/>
        </w:rPr>
        <w:t>8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="00DC0153" w:rsidRPr="008E6ABB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="00DC0153" w:rsidRPr="008E6ABB">
          <w:rPr>
            <w:rFonts w:ascii="Times New Roman" w:hAnsi="Times New Roman" w:cs="Times New Roman"/>
            <w:sz w:val="28"/>
            <w:szCs w:val="28"/>
          </w:rPr>
          <w:t xml:space="preserve">девятый пункта </w:t>
        </w:r>
      </w:hyperlink>
      <w:r w:rsidR="000342AA" w:rsidRPr="008E6ABB">
        <w:rPr>
          <w:rFonts w:ascii="Times New Roman" w:hAnsi="Times New Roman" w:cs="Times New Roman"/>
          <w:sz w:val="28"/>
          <w:szCs w:val="28"/>
        </w:rPr>
        <w:t>9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По</w:t>
      </w:r>
      <w:r w:rsidR="00AF2A9B" w:rsidRPr="008E6ABB">
        <w:rPr>
          <w:rFonts w:ascii="Times New Roman" w:hAnsi="Times New Roman" w:cs="Times New Roman"/>
          <w:sz w:val="28"/>
          <w:szCs w:val="28"/>
        </w:rPr>
        <w:t>рядка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в части нормативных затрат на содержание н</w:t>
      </w:r>
      <w:r w:rsidR="00AF2A9B" w:rsidRPr="008E6ABB">
        <w:rPr>
          <w:rFonts w:ascii="Times New Roman" w:hAnsi="Times New Roman" w:cs="Times New Roman"/>
          <w:sz w:val="28"/>
          <w:szCs w:val="28"/>
        </w:rPr>
        <w:t>е используемого для выполнения муниципального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задания имущества</w:t>
      </w:r>
      <w:r w:rsidR="00114AE7">
        <w:rPr>
          <w:rFonts w:ascii="Times New Roman" w:hAnsi="Times New Roman" w:cs="Times New Roman"/>
          <w:sz w:val="28"/>
          <w:szCs w:val="28"/>
        </w:rPr>
        <w:t>,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C0153" w:rsidRPr="008E6ABB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F634C8" w:rsidRPr="008E6ABB">
        <w:rPr>
          <w:rFonts w:ascii="Times New Roman" w:hAnsi="Times New Roman" w:cs="Times New Roman"/>
          <w:sz w:val="28"/>
          <w:szCs w:val="28"/>
        </w:rPr>
        <w:t>27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C0153" w:rsidRPr="008E6ABB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F634C8" w:rsidRPr="008E6ABB">
          <w:rPr>
            <w:rFonts w:ascii="Times New Roman" w:hAnsi="Times New Roman" w:cs="Times New Roman"/>
            <w:sz w:val="28"/>
            <w:szCs w:val="28"/>
          </w:rPr>
          <w:t>27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C0153" w:rsidRPr="008E6ABB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По</w:t>
      </w:r>
      <w:r w:rsidR="006B6AEB" w:rsidRPr="008E6ABB">
        <w:rPr>
          <w:rFonts w:ascii="Times New Roman" w:hAnsi="Times New Roman" w:cs="Times New Roman"/>
          <w:sz w:val="28"/>
          <w:szCs w:val="28"/>
        </w:rPr>
        <w:t>рядка</w:t>
      </w:r>
      <w:r w:rsidR="00DC0153" w:rsidRPr="008E6ABB">
        <w:rPr>
          <w:rFonts w:ascii="Times New Roman" w:hAnsi="Times New Roman" w:cs="Times New Roman"/>
          <w:sz w:val="28"/>
          <w:szCs w:val="28"/>
        </w:rPr>
        <w:t xml:space="preserve"> не </w:t>
      </w:r>
      <w:r w:rsidR="00DC0153" w:rsidRPr="008E6ABB">
        <w:rPr>
          <w:rFonts w:ascii="Times New Roman" w:hAnsi="Times New Roman" w:cs="Times New Roman"/>
          <w:sz w:val="28"/>
          <w:szCs w:val="28"/>
        </w:rPr>
        <w:lastRenderedPageBreak/>
        <w:t>применяются при расчете объема финансового обеспечения вы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6B6AEB" w:rsidRPr="00DD4C8F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6B6AEB" w:rsidRPr="00DD4C8F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годов.</w:t>
      </w:r>
      <w:proofErr w:type="gramEnd"/>
    </w:p>
    <w:p w:rsidR="00DC0153" w:rsidRPr="00DD4C8F" w:rsidRDefault="0059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153" w:rsidRPr="00DD4C8F">
        <w:rPr>
          <w:rFonts w:ascii="Times New Roman" w:hAnsi="Times New Roman" w:cs="Times New Roman"/>
          <w:sz w:val="28"/>
          <w:szCs w:val="28"/>
        </w:rPr>
        <w:t xml:space="preserve">До принятия нормативных правовых актов, предусмотренных </w:t>
      </w:r>
      <w:hyperlink r:id="rId10" w:history="1">
        <w:r w:rsidR="00DC0153" w:rsidRPr="00DD4C8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7478D1" w:rsidRPr="00DD4C8F">
        <w:rPr>
          <w:rFonts w:ascii="Times New Roman" w:hAnsi="Times New Roman" w:cs="Times New Roman"/>
          <w:sz w:val="28"/>
          <w:szCs w:val="28"/>
        </w:rPr>
        <w:t>14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и </w:t>
      </w:r>
      <w:r w:rsidR="007478D1" w:rsidRPr="00DD4C8F">
        <w:rPr>
          <w:rFonts w:ascii="Times New Roman" w:hAnsi="Times New Roman" w:cs="Times New Roman"/>
          <w:sz w:val="28"/>
          <w:szCs w:val="28"/>
        </w:rPr>
        <w:t>24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По</w:t>
      </w:r>
      <w:r w:rsidR="006B6AEB" w:rsidRPr="00DD4C8F">
        <w:rPr>
          <w:rFonts w:ascii="Times New Roman" w:hAnsi="Times New Roman" w:cs="Times New Roman"/>
          <w:sz w:val="28"/>
          <w:szCs w:val="28"/>
        </w:rPr>
        <w:t>рядка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, но не позднее срока формирования </w:t>
      </w:r>
      <w:r w:rsidR="006B6AEB" w:rsidRPr="00DD4C8F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6B6AEB" w:rsidRPr="00DD4C8F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, осуществляющим функции </w:t>
      </w:r>
      <w:r w:rsidR="006B6AEB" w:rsidRPr="00DD4C8F">
        <w:rPr>
          <w:rFonts w:ascii="Times New Roman" w:hAnsi="Times New Roman" w:cs="Times New Roman"/>
          <w:sz w:val="28"/>
          <w:szCs w:val="28"/>
        </w:rPr>
        <w:t>и полномочия учредителя муниципального бюджетного или</w:t>
      </w:r>
      <w:proofErr w:type="gramEnd"/>
      <w:r w:rsidR="006B6AEB" w:rsidRPr="00DD4C8F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в соответствующей сфере, </w:t>
      </w:r>
      <w:r w:rsidR="006B6AEB" w:rsidRPr="00DD4C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C0153" w:rsidRPr="00DD4C8F">
          <w:rPr>
            <w:rFonts w:ascii="Times New Roman" w:hAnsi="Times New Roman" w:cs="Times New Roman"/>
            <w:sz w:val="28"/>
            <w:szCs w:val="28"/>
          </w:rPr>
          <w:t>общи</w:t>
        </w:r>
        <w:r w:rsidR="006B6AEB" w:rsidRPr="00DD4C8F">
          <w:rPr>
            <w:rFonts w:ascii="Times New Roman" w:hAnsi="Times New Roman" w:cs="Times New Roman"/>
            <w:sz w:val="28"/>
            <w:szCs w:val="28"/>
          </w:rPr>
          <w:t>ми</w:t>
        </w:r>
        <w:r w:rsidR="00DC0153" w:rsidRPr="00DD4C8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DC0153" w:rsidRPr="00DD4C8F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6B6AEB" w:rsidRPr="00DD4C8F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C0153" w:rsidRPr="00DD4C8F">
        <w:rPr>
          <w:rFonts w:ascii="Times New Roman" w:hAnsi="Times New Roman" w:cs="Times New Roman"/>
          <w:sz w:val="28"/>
          <w:szCs w:val="28"/>
        </w:rPr>
        <w:t>, предусмотренны</w:t>
      </w:r>
      <w:r w:rsidR="006B6AEB" w:rsidRPr="00DD4C8F">
        <w:rPr>
          <w:rFonts w:ascii="Times New Roman" w:hAnsi="Times New Roman" w:cs="Times New Roman"/>
          <w:sz w:val="28"/>
          <w:szCs w:val="28"/>
        </w:rPr>
        <w:t>ми</w:t>
      </w:r>
      <w:r w:rsidR="00DC0153" w:rsidRPr="00DD4C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C0153" w:rsidRPr="00DD4C8F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="00DC0153" w:rsidRPr="00DD4C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C0153" w:rsidRDefault="0059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153" w:rsidRPr="00AC5D50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AC5D50" w:rsidRPr="00AC5D50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задания в период до начала срока формирования </w:t>
      </w:r>
      <w:r w:rsidR="00A4107C" w:rsidRPr="00AC5D50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задания на 201</w:t>
      </w:r>
      <w:r w:rsidR="00DC497F">
        <w:rPr>
          <w:rFonts w:ascii="Times New Roman" w:hAnsi="Times New Roman" w:cs="Times New Roman"/>
          <w:sz w:val="28"/>
          <w:szCs w:val="28"/>
        </w:rPr>
        <w:t>8 год и на плановый период 2019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и 202</w:t>
      </w:r>
      <w:r w:rsidR="00DC497F">
        <w:rPr>
          <w:rFonts w:ascii="Times New Roman" w:hAnsi="Times New Roman" w:cs="Times New Roman"/>
          <w:sz w:val="28"/>
          <w:szCs w:val="28"/>
        </w:rPr>
        <w:t>0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годов значение базового норматива затрат на оказание </w:t>
      </w:r>
      <w:r w:rsidR="00A4107C" w:rsidRPr="00AC5D50">
        <w:rPr>
          <w:rFonts w:ascii="Times New Roman" w:hAnsi="Times New Roman" w:cs="Times New Roman"/>
          <w:sz w:val="28"/>
          <w:szCs w:val="28"/>
        </w:rPr>
        <w:t>муниципальной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услуги и значение отраслевого корректирующего коэффициента к базовому нормативу затрат на оказание </w:t>
      </w:r>
      <w:r w:rsidR="00A4107C" w:rsidRPr="00AC5D50">
        <w:rPr>
          <w:rFonts w:ascii="Times New Roman" w:hAnsi="Times New Roman" w:cs="Times New Roman"/>
          <w:sz w:val="28"/>
          <w:szCs w:val="28"/>
        </w:rPr>
        <w:t>муниципальной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услуги определяются </w:t>
      </w:r>
      <w:r w:rsidR="00AC5D50" w:rsidRPr="00AC5D50">
        <w:rPr>
          <w:rFonts w:ascii="Times New Roman" w:hAnsi="Times New Roman" w:cs="Times New Roman"/>
          <w:sz w:val="28"/>
          <w:szCs w:val="28"/>
        </w:rPr>
        <w:t xml:space="preserve">главным распорядителем (распорядителем) средств бюджета муниципального образования «Ахтубинский район» или </w:t>
      </w:r>
      <w:r w:rsidR="00DC0153" w:rsidRPr="00AC5D50">
        <w:rPr>
          <w:rFonts w:ascii="Times New Roman" w:hAnsi="Times New Roman" w:cs="Times New Roman"/>
          <w:sz w:val="28"/>
          <w:szCs w:val="28"/>
        </w:rPr>
        <w:t>органом</w:t>
      </w:r>
      <w:r w:rsidR="00AC5D50" w:rsidRPr="00AC5D5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C0153" w:rsidRPr="00AC5D50">
        <w:rPr>
          <w:rFonts w:ascii="Times New Roman" w:hAnsi="Times New Roman" w:cs="Times New Roman"/>
          <w:sz w:val="28"/>
          <w:szCs w:val="28"/>
        </w:rPr>
        <w:t>, осуществляющим функции</w:t>
      </w:r>
      <w:proofErr w:type="gramEnd"/>
      <w:r w:rsidR="00DC0153" w:rsidRPr="00AC5D50">
        <w:rPr>
          <w:rFonts w:ascii="Times New Roman" w:hAnsi="Times New Roman" w:cs="Times New Roman"/>
          <w:sz w:val="28"/>
          <w:szCs w:val="28"/>
        </w:rPr>
        <w:t xml:space="preserve"> и полномочия учредителя</w:t>
      </w:r>
      <w:r w:rsidR="00AC5D50" w:rsidRPr="00AC5D50">
        <w:rPr>
          <w:rFonts w:ascii="Times New Roman" w:hAnsi="Times New Roman" w:cs="Times New Roman"/>
          <w:sz w:val="28"/>
          <w:szCs w:val="28"/>
        </w:rPr>
        <w:t>.</w:t>
      </w:r>
      <w:r w:rsidR="00DC0153" w:rsidRPr="00AC5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11" w:rsidRPr="00B10A53" w:rsidRDefault="0059742E" w:rsidP="0059742E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B51011" w:rsidRPr="00B10A53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</w:t>
      </w:r>
      <w:r w:rsidR="00617400">
        <w:rPr>
          <w:rFonts w:ascii="Times New Roman" w:hAnsi="Times New Roman"/>
          <w:sz w:val="28"/>
          <w:szCs w:val="28"/>
        </w:rPr>
        <w:t>муниципального образования</w:t>
      </w:r>
      <w:r w:rsidR="00B51011" w:rsidRPr="00B10A53">
        <w:rPr>
          <w:rFonts w:ascii="Times New Roman" w:hAnsi="Times New Roman"/>
          <w:sz w:val="28"/>
          <w:szCs w:val="28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администрации </w:t>
      </w:r>
      <w:r w:rsidR="00617400">
        <w:rPr>
          <w:rFonts w:ascii="Times New Roman" w:hAnsi="Times New Roman"/>
          <w:sz w:val="28"/>
          <w:szCs w:val="28"/>
        </w:rPr>
        <w:t>муниципального задания</w:t>
      </w:r>
      <w:r w:rsidR="00B51011" w:rsidRPr="00B10A53">
        <w:rPr>
          <w:rFonts w:ascii="Times New Roman" w:hAnsi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 документы».</w:t>
      </w:r>
    </w:p>
    <w:p w:rsidR="00B51011" w:rsidRDefault="0059742E" w:rsidP="0059742E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="00B51011" w:rsidRPr="00B10A53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617400">
        <w:rPr>
          <w:rFonts w:ascii="Times New Roman" w:hAnsi="Times New Roman"/>
          <w:sz w:val="28"/>
          <w:szCs w:val="28"/>
        </w:rPr>
        <w:t>муниципального задания</w:t>
      </w:r>
      <w:r w:rsidR="00B51011" w:rsidRPr="00B10A53">
        <w:rPr>
          <w:rFonts w:ascii="Times New Roman" w:hAnsi="Times New Roman"/>
          <w:sz w:val="28"/>
          <w:szCs w:val="28"/>
        </w:rPr>
        <w:t xml:space="preserve"> «Ахтубинский район» (Свиридова Л.В.) представить информацию в газету «</w:t>
      </w:r>
      <w:proofErr w:type="gramStart"/>
      <w:r w:rsidR="00B51011" w:rsidRPr="00B10A53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B51011" w:rsidRPr="00B10A53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</w:t>
      </w:r>
      <w:r w:rsidR="00617400">
        <w:rPr>
          <w:rFonts w:ascii="Times New Roman" w:hAnsi="Times New Roman"/>
          <w:sz w:val="28"/>
          <w:szCs w:val="28"/>
        </w:rPr>
        <w:t>муниципального задания</w:t>
      </w:r>
      <w:r w:rsidR="00B51011" w:rsidRPr="00B10A53">
        <w:rPr>
          <w:rFonts w:ascii="Times New Roman" w:hAnsi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 документы». </w:t>
      </w:r>
    </w:p>
    <w:p w:rsidR="008570D8" w:rsidRDefault="008570D8" w:rsidP="008570D8">
      <w:pPr>
        <w:pStyle w:val="a4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8570D8" w:rsidRDefault="008570D8" w:rsidP="008570D8">
      <w:pPr>
        <w:pStyle w:val="a4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8570D8" w:rsidRDefault="008570D8" w:rsidP="0059742E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570D8" w:rsidRPr="00B10A53" w:rsidRDefault="008570D8" w:rsidP="008570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B51011" w:rsidRPr="00AC5D50" w:rsidRDefault="00B5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42E" w:rsidRDefault="00597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42E" w:rsidRDefault="00597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42E" w:rsidRDefault="00597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42E" w:rsidRDefault="00597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42E" w:rsidRDefault="00597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5974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0153" w:rsidRPr="00066DC3" w:rsidRDefault="00DC0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0153" w:rsidRPr="00066DC3" w:rsidRDefault="00DC0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DC0153" w:rsidRPr="00066DC3" w:rsidRDefault="00DC01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от </w:t>
      </w:r>
      <w:r w:rsidR="00D94AF4">
        <w:rPr>
          <w:rFonts w:ascii="Times New Roman" w:hAnsi="Times New Roman" w:cs="Times New Roman"/>
          <w:sz w:val="28"/>
          <w:szCs w:val="28"/>
          <w:u w:val="single"/>
        </w:rPr>
        <w:t>26.01.2017</w:t>
      </w:r>
      <w:r w:rsidRPr="00066DC3">
        <w:rPr>
          <w:rFonts w:ascii="Times New Roman" w:hAnsi="Times New Roman" w:cs="Times New Roman"/>
          <w:sz w:val="28"/>
          <w:szCs w:val="28"/>
        </w:rPr>
        <w:t xml:space="preserve"> № </w:t>
      </w:r>
      <w:r w:rsidR="00D94AF4">
        <w:rPr>
          <w:rFonts w:ascii="Times New Roman" w:hAnsi="Times New Roman" w:cs="Times New Roman"/>
          <w:sz w:val="28"/>
          <w:szCs w:val="28"/>
          <w:u w:val="single"/>
        </w:rPr>
        <w:t>27</w:t>
      </w:r>
      <w:bookmarkStart w:id="1" w:name="_GoBack"/>
      <w:bookmarkEnd w:id="1"/>
    </w:p>
    <w:p w:rsidR="00DC0153" w:rsidRDefault="00DC0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42E" w:rsidRPr="00066DC3" w:rsidRDefault="00597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DC0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DC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C0153" w:rsidRPr="00066DC3" w:rsidRDefault="00DC0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DC3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 на оказание</w:t>
      </w:r>
    </w:p>
    <w:p w:rsidR="00DC0153" w:rsidRPr="00066DC3" w:rsidRDefault="00DC0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D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(выполнение работ) </w:t>
      </w:r>
    </w:p>
    <w:p w:rsidR="00DC0153" w:rsidRPr="00066DC3" w:rsidRDefault="00DC01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DC3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244897" w:rsidRPr="00066DC3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066DC3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244897" w:rsidRPr="00066DC3">
        <w:rPr>
          <w:rFonts w:ascii="Times New Roman" w:hAnsi="Times New Roman" w:cs="Times New Roman"/>
          <w:b w:val="0"/>
          <w:sz w:val="28"/>
          <w:szCs w:val="28"/>
        </w:rPr>
        <w:t xml:space="preserve">ями муниципального образования «Ахтубинский район» </w:t>
      </w:r>
      <w:r w:rsidRPr="00066DC3">
        <w:rPr>
          <w:rFonts w:ascii="Times New Roman" w:hAnsi="Times New Roman" w:cs="Times New Roman"/>
          <w:b w:val="0"/>
          <w:sz w:val="28"/>
          <w:szCs w:val="28"/>
        </w:rPr>
        <w:t>и финансово</w:t>
      </w:r>
      <w:r w:rsidR="00244897" w:rsidRPr="00066DC3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F32AB4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Pr="00066DC3">
        <w:rPr>
          <w:rFonts w:ascii="Times New Roman" w:hAnsi="Times New Roman" w:cs="Times New Roman"/>
          <w:b w:val="0"/>
          <w:sz w:val="28"/>
          <w:szCs w:val="28"/>
        </w:rPr>
        <w:t>выполнения муниципального задания</w:t>
      </w:r>
    </w:p>
    <w:p w:rsidR="00DC0153" w:rsidRDefault="00DC0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CEB" w:rsidRPr="00066DC3" w:rsidRDefault="00DC0153" w:rsidP="009E0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DC3">
        <w:rPr>
          <w:rFonts w:ascii="Times New Roman" w:hAnsi="Times New Roman" w:cs="Times New Roman"/>
          <w:sz w:val="28"/>
          <w:szCs w:val="28"/>
        </w:rPr>
        <w:t>Настоящ</w:t>
      </w:r>
      <w:r w:rsidR="00930DCF" w:rsidRPr="00066DC3">
        <w:rPr>
          <w:rFonts w:ascii="Times New Roman" w:hAnsi="Times New Roman" w:cs="Times New Roman"/>
          <w:sz w:val="28"/>
          <w:szCs w:val="28"/>
        </w:rPr>
        <w:t>ий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r w:rsidR="000873D5" w:rsidRPr="00066DC3">
        <w:rPr>
          <w:rFonts w:ascii="Times New Roman" w:hAnsi="Times New Roman" w:cs="Times New Roman"/>
          <w:sz w:val="28"/>
          <w:szCs w:val="28"/>
        </w:rPr>
        <w:t>П</w:t>
      </w:r>
      <w:r w:rsidRPr="00066DC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873D5" w:rsidRPr="00066DC3">
        <w:rPr>
          <w:rFonts w:ascii="Times New Roman" w:hAnsi="Times New Roman" w:cs="Times New Roman"/>
          <w:sz w:val="28"/>
          <w:szCs w:val="28"/>
        </w:rPr>
        <w:t>формирования</w:t>
      </w:r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r w:rsidR="000873D5" w:rsidRPr="00066D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0873D5" w:rsidRPr="00066DC3">
        <w:rPr>
          <w:rFonts w:ascii="Times New Roman" w:hAnsi="Times New Roman" w:cs="Times New Roman"/>
          <w:sz w:val="28"/>
          <w:szCs w:val="28"/>
        </w:rPr>
        <w:t>муниципальных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84384E" w:rsidRPr="00066DC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муниципального образования «Ахтубинский район» и финансового </w:t>
      </w:r>
      <w:r w:rsidR="00F32AB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4384E" w:rsidRPr="00066DC3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</w:t>
      </w:r>
      <w:r w:rsidRPr="00066DC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D543E" w:rsidRPr="00066DC3">
        <w:rPr>
          <w:rFonts w:ascii="Times New Roman" w:hAnsi="Times New Roman" w:cs="Times New Roman"/>
          <w:sz w:val="28"/>
          <w:szCs w:val="28"/>
        </w:rPr>
        <w:t>Порядок</w:t>
      </w:r>
      <w:r w:rsidRPr="00066DC3">
        <w:rPr>
          <w:rFonts w:ascii="Times New Roman" w:hAnsi="Times New Roman" w:cs="Times New Roman"/>
          <w:sz w:val="28"/>
          <w:szCs w:val="28"/>
        </w:rPr>
        <w:t xml:space="preserve">) </w:t>
      </w:r>
      <w:r w:rsidR="00ED543E" w:rsidRPr="00066DC3">
        <w:rPr>
          <w:rFonts w:ascii="Times New Roman" w:hAnsi="Times New Roman" w:cs="Times New Roman"/>
          <w:sz w:val="28"/>
          <w:szCs w:val="28"/>
        </w:rPr>
        <w:t>устанавливает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муниципального образования «Ахтубинский район, а также </w:t>
      </w:r>
      <w:r w:rsidR="009B4138" w:rsidRPr="00066DC3">
        <w:rPr>
          <w:rFonts w:ascii="Times New Roman" w:hAnsi="Times New Roman" w:cs="Times New Roman"/>
          <w:sz w:val="28"/>
          <w:szCs w:val="28"/>
        </w:rPr>
        <w:t>муниципальными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314CAB" w:rsidRPr="00066DC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</w:t>
      </w:r>
      <w:proofErr w:type="gramEnd"/>
      <w:r w:rsidR="00314CAB" w:rsidRPr="00066DC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, определенными в соответствии с </w:t>
      </w:r>
      <w:r w:rsidR="00314CAB" w:rsidRPr="00066DC3">
        <w:rPr>
          <w:rFonts w:ascii="Times New Roman" w:hAnsi="Times New Roman" w:cs="Times New Roman"/>
          <w:sz w:val="28"/>
          <w:szCs w:val="28"/>
        </w:rPr>
        <w:t>правовыми актами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</w:t>
      </w:r>
      <w:r w:rsidR="00314CAB" w:rsidRPr="00066DC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314CAB" w:rsidRPr="00066DC3">
        <w:rPr>
          <w:rFonts w:ascii="Times New Roman" w:hAnsi="Times New Roman" w:cs="Times New Roman"/>
          <w:sz w:val="28"/>
          <w:szCs w:val="28"/>
        </w:rPr>
        <w:t>муниципальные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314CAB" w:rsidRPr="00066DC3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4CAB" w:rsidRPr="00066DC3">
        <w:rPr>
          <w:rFonts w:ascii="Times New Roman" w:hAnsi="Times New Roman" w:cs="Times New Roman"/>
          <w:sz w:val="28"/>
          <w:szCs w:val="28"/>
        </w:rPr>
        <w:t>муниципальные</w:t>
      </w:r>
      <w:r w:rsidR="009E0CEB" w:rsidRPr="00066DC3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DC0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 w:rsidR="00930DCF" w:rsidRPr="00066D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C0153" w:rsidRPr="00066DC3" w:rsidRDefault="00DC0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66DC3">
        <w:rPr>
          <w:rFonts w:ascii="Times New Roman" w:hAnsi="Times New Roman" w:cs="Times New Roman"/>
          <w:sz w:val="28"/>
          <w:szCs w:val="28"/>
        </w:rPr>
        <w:t>Муниципальное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066D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учреждения, с учетом предложений </w:t>
      </w:r>
      <w:r w:rsidR="00066D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066D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и выполнению работ, а также показателей выполнения</w:t>
      </w:r>
      <w:proofErr w:type="gramEnd"/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r w:rsidR="00066DC3">
        <w:rPr>
          <w:rFonts w:ascii="Times New Roman" w:hAnsi="Times New Roman" w:cs="Times New Roman"/>
          <w:sz w:val="28"/>
          <w:szCs w:val="28"/>
        </w:rPr>
        <w:t>муниципальным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066D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2934">
        <w:rPr>
          <w:rFonts w:ascii="Times New Roman" w:hAnsi="Times New Roman" w:cs="Times New Roman"/>
          <w:sz w:val="28"/>
          <w:szCs w:val="28"/>
        </w:rPr>
        <w:t>Муниципальное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</w:t>
      </w:r>
      <w:r w:rsidRPr="00066DC3">
        <w:rPr>
          <w:rFonts w:ascii="Times New Roman" w:hAnsi="Times New Roman" w:cs="Times New Roman"/>
          <w:sz w:val="28"/>
          <w:szCs w:val="28"/>
        </w:rPr>
        <w:lastRenderedPageBreak/>
        <w:t>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D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DC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C0153" w:rsidRPr="001D5C78" w:rsidRDefault="0055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задание формируется </w:t>
      </w:r>
      <w:r w:rsidR="007076F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1D5C78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DC0153" w:rsidRPr="001D5C7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076F9" w:rsidRPr="001D5C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361F" w:rsidRPr="001D5C78">
        <w:rPr>
          <w:rFonts w:ascii="Times New Roman" w:hAnsi="Times New Roman" w:cs="Times New Roman"/>
          <w:sz w:val="28"/>
          <w:szCs w:val="28"/>
        </w:rPr>
        <w:t>Порядку</w:t>
      </w:r>
      <w:r w:rsidR="00DC0153" w:rsidRPr="001D5C78">
        <w:rPr>
          <w:rFonts w:ascii="Times New Roman" w:hAnsi="Times New Roman" w:cs="Times New Roman"/>
          <w:sz w:val="28"/>
          <w:szCs w:val="28"/>
        </w:rPr>
        <w:t>.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552934">
        <w:rPr>
          <w:rFonts w:ascii="Times New Roman" w:hAnsi="Times New Roman" w:cs="Times New Roman"/>
          <w:sz w:val="28"/>
          <w:szCs w:val="28"/>
        </w:rPr>
        <w:t>муниципальных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муниципальное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52934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3484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4348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348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3484D">
        <w:rPr>
          <w:rFonts w:ascii="Times New Roman" w:hAnsi="Times New Roman" w:cs="Times New Roman"/>
          <w:sz w:val="28"/>
          <w:szCs w:val="28"/>
        </w:rPr>
        <w:t>муниципальное</w:t>
      </w:r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C2E3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5C2E37">
        <w:rPr>
          <w:rFonts w:ascii="Times New Roman" w:hAnsi="Times New Roman" w:cs="Times New Roman"/>
          <w:sz w:val="28"/>
          <w:szCs w:val="28"/>
        </w:rPr>
        <w:t xml:space="preserve"> </w:t>
      </w:r>
      <w:r w:rsidRPr="00066DC3">
        <w:rPr>
          <w:rFonts w:ascii="Times New Roman" w:hAnsi="Times New Roman" w:cs="Times New Roman"/>
          <w:sz w:val="28"/>
          <w:szCs w:val="28"/>
        </w:rPr>
        <w:t xml:space="preserve">формируется из 2 частей, каждая из которых должна содержать отдельно требования к оказанию </w:t>
      </w:r>
      <w:r w:rsidR="004348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4348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в целом, включается </w:t>
      </w:r>
      <w:r w:rsidRPr="001D5C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1D5C78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r w:rsidR="00F126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66DC3">
        <w:rPr>
          <w:rFonts w:ascii="Times New Roman" w:hAnsi="Times New Roman" w:cs="Times New Roman"/>
          <w:sz w:val="28"/>
          <w:szCs w:val="28"/>
        </w:rPr>
        <w:t>задания.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В </w:t>
      </w:r>
      <w:r w:rsidR="00F12653">
        <w:rPr>
          <w:rFonts w:ascii="Times New Roman" w:hAnsi="Times New Roman" w:cs="Times New Roman"/>
          <w:sz w:val="28"/>
          <w:szCs w:val="28"/>
        </w:rPr>
        <w:t>муниципальном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F12653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F12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F12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DC0153" w:rsidRPr="00066DC3" w:rsidRDefault="002E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. </w:t>
      </w:r>
      <w:r w:rsidR="00F12653">
        <w:rPr>
          <w:rFonts w:ascii="Times New Roman" w:hAnsi="Times New Roman" w:cs="Times New Roman"/>
          <w:sz w:val="28"/>
          <w:szCs w:val="28"/>
        </w:rPr>
        <w:t>Муниципальное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C0153" w:rsidRPr="001D5C78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DC0153" w:rsidRPr="001D5C78">
        <w:rPr>
          <w:rFonts w:ascii="Times New Roman" w:hAnsi="Times New Roman" w:cs="Times New Roman"/>
          <w:sz w:val="28"/>
          <w:szCs w:val="28"/>
        </w:rPr>
        <w:t xml:space="preserve"> 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12653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утверждения бюджета </w:t>
      </w:r>
      <w:r w:rsidR="006174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2653">
        <w:rPr>
          <w:rFonts w:ascii="Times New Roman" w:hAnsi="Times New Roman" w:cs="Times New Roman"/>
          <w:sz w:val="28"/>
          <w:szCs w:val="28"/>
        </w:rPr>
        <w:t xml:space="preserve"> «Ахтубинский район»,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DC0153" w:rsidRPr="00066DC3" w:rsidRDefault="00DC0153" w:rsidP="00885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а) </w:t>
      </w:r>
      <w:r w:rsidR="00885460">
        <w:rPr>
          <w:rFonts w:ascii="Times New Roman" w:hAnsi="Times New Roman" w:cs="Times New Roman"/>
          <w:sz w:val="28"/>
          <w:szCs w:val="28"/>
        </w:rPr>
        <w:t>муниципальных</w:t>
      </w:r>
      <w:r w:rsidRPr="00066DC3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</w:t>
      </w:r>
      <w:r w:rsidR="00885460">
        <w:rPr>
          <w:rFonts w:ascii="Times New Roman" w:hAnsi="Times New Roman" w:cs="Times New Roman"/>
          <w:sz w:val="28"/>
          <w:szCs w:val="28"/>
        </w:rPr>
        <w:t xml:space="preserve">(распорядителями) </w:t>
      </w:r>
      <w:r w:rsidRPr="00066DC3">
        <w:rPr>
          <w:rFonts w:ascii="Times New Roman" w:hAnsi="Times New Roman" w:cs="Times New Roman"/>
          <w:sz w:val="28"/>
          <w:szCs w:val="28"/>
        </w:rPr>
        <w:t>средств бюджета</w:t>
      </w:r>
      <w:r w:rsidR="008854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 w:rsidRPr="00066DC3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885460">
        <w:rPr>
          <w:rFonts w:ascii="Times New Roman" w:hAnsi="Times New Roman" w:cs="Times New Roman"/>
          <w:sz w:val="28"/>
          <w:szCs w:val="28"/>
        </w:rPr>
        <w:t>муниципальные</w:t>
      </w:r>
      <w:r w:rsidRPr="00066DC3">
        <w:rPr>
          <w:rFonts w:ascii="Times New Roman" w:hAnsi="Times New Roman" w:cs="Times New Roman"/>
          <w:sz w:val="28"/>
          <w:szCs w:val="28"/>
        </w:rPr>
        <w:t xml:space="preserve"> казенные учреждения;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б) </w:t>
      </w:r>
      <w:r w:rsidR="00885460">
        <w:rPr>
          <w:rFonts w:ascii="Times New Roman" w:hAnsi="Times New Roman" w:cs="Times New Roman"/>
          <w:sz w:val="28"/>
          <w:szCs w:val="28"/>
        </w:rPr>
        <w:t>муниципальных</w:t>
      </w:r>
      <w:r w:rsidRPr="00066DC3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767788">
        <w:rPr>
          <w:rFonts w:ascii="Times New Roman" w:hAnsi="Times New Roman" w:cs="Times New Roman"/>
          <w:sz w:val="28"/>
          <w:szCs w:val="28"/>
        </w:rPr>
        <w:t>-</w:t>
      </w:r>
      <w:r w:rsidRPr="00066DC3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88546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66DC3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учредителя.</w:t>
      </w:r>
    </w:p>
    <w:p w:rsidR="008B6FDC" w:rsidRDefault="002E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F27">
        <w:rPr>
          <w:rFonts w:ascii="Times New Roman" w:hAnsi="Times New Roman" w:cs="Times New Roman"/>
          <w:sz w:val="28"/>
          <w:szCs w:val="28"/>
        </w:rPr>
        <w:t>5</w:t>
      </w:r>
      <w:r w:rsidR="00DC0153" w:rsidRPr="00087F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153" w:rsidRPr="00087F2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DE3FC5" w:rsidRPr="00087F27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087F27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84814" w:rsidRPr="00087F27">
        <w:rPr>
          <w:rFonts w:ascii="Times New Roman" w:hAnsi="Times New Roman" w:cs="Times New Roman"/>
          <w:sz w:val="28"/>
          <w:szCs w:val="28"/>
        </w:rPr>
        <w:t>и (или)</w:t>
      </w:r>
      <w:r w:rsidR="00484814">
        <w:rPr>
          <w:rFonts w:ascii="Times New Roman" w:hAnsi="Times New Roman" w:cs="Times New Roman"/>
          <w:sz w:val="28"/>
          <w:szCs w:val="28"/>
        </w:rPr>
        <w:t xml:space="preserve"> нормативные правовые акты, на основании которых было сформировано муниципальное задание,</w:t>
      </w:r>
      <w:r w:rsidR="00DA4CE4">
        <w:rPr>
          <w:rFonts w:ascii="Times New Roman" w:hAnsi="Times New Roman" w:cs="Times New Roman"/>
          <w:sz w:val="28"/>
          <w:szCs w:val="28"/>
        </w:rPr>
        <w:t xml:space="preserve"> в муниципальное задание в течени</w:t>
      </w:r>
      <w:r w:rsidR="005C2E37">
        <w:rPr>
          <w:rFonts w:ascii="Times New Roman" w:hAnsi="Times New Roman" w:cs="Times New Roman"/>
          <w:sz w:val="28"/>
          <w:szCs w:val="28"/>
        </w:rPr>
        <w:t>е</w:t>
      </w:r>
      <w:r w:rsidR="00DA4CE4">
        <w:rPr>
          <w:rFonts w:ascii="Times New Roman" w:hAnsi="Times New Roman" w:cs="Times New Roman"/>
          <w:sz w:val="28"/>
          <w:szCs w:val="28"/>
        </w:rPr>
        <w:t xml:space="preserve"> 10 рабочих дней со дня внесения изменений в показатели и правовые акты вносятся изменения в соответствии с настоящим Порядком</w:t>
      </w:r>
      <w:r w:rsidR="00997170">
        <w:rPr>
          <w:rFonts w:ascii="Times New Roman" w:hAnsi="Times New Roman" w:cs="Times New Roman"/>
          <w:sz w:val="28"/>
          <w:szCs w:val="28"/>
        </w:rPr>
        <w:t>,</w:t>
      </w:r>
      <w:r w:rsidR="00DA4CE4">
        <w:rPr>
          <w:rFonts w:ascii="Times New Roman" w:hAnsi="Times New Roman" w:cs="Times New Roman"/>
          <w:sz w:val="28"/>
          <w:szCs w:val="28"/>
        </w:rPr>
        <w:t xml:space="preserve"> либо формирует</w:t>
      </w:r>
      <w:r w:rsidR="00997170">
        <w:rPr>
          <w:rFonts w:ascii="Times New Roman" w:hAnsi="Times New Roman" w:cs="Times New Roman"/>
          <w:sz w:val="28"/>
          <w:szCs w:val="28"/>
        </w:rPr>
        <w:t xml:space="preserve">ся новое муниципальное задание, которое утверждается главными распорядителями средств </w:t>
      </w:r>
      <w:r w:rsidR="005C2E37">
        <w:rPr>
          <w:rFonts w:ascii="Times New Roman" w:hAnsi="Times New Roman" w:cs="Times New Roman"/>
          <w:sz w:val="28"/>
          <w:szCs w:val="28"/>
        </w:rPr>
        <w:t xml:space="preserve">(распорядителями) </w:t>
      </w:r>
      <w:r w:rsidR="0099717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67788">
        <w:rPr>
          <w:rFonts w:ascii="Times New Roman" w:hAnsi="Times New Roman" w:cs="Times New Roman"/>
          <w:sz w:val="28"/>
          <w:szCs w:val="28"/>
        </w:rPr>
        <w:t xml:space="preserve">МО </w:t>
      </w:r>
      <w:r w:rsidR="00997170">
        <w:rPr>
          <w:rFonts w:ascii="Times New Roman" w:hAnsi="Times New Roman" w:cs="Times New Roman"/>
          <w:sz w:val="28"/>
          <w:szCs w:val="28"/>
        </w:rPr>
        <w:t xml:space="preserve">«Ахтубинский </w:t>
      </w:r>
      <w:r w:rsidR="00997170">
        <w:rPr>
          <w:rFonts w:ascii="Times New Roman" w:hAnsi="Times New Roman" w:cs="Times New Roman"/>
          <w:sz w:val="28"/>
          <w:szCs w:val="28"/>
        </w:rPr>
        <w:lastRenderedPageBreak/>
        <w:t>район», в</w:t>
      </w:r>
      <w:proofErr w:type="gramEnd"/>
      <w:r w:rsidR="00997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170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997170">
        <w:rPr>
          <w:rFonts w:ascii="Times New Roman" w:hAnsi="Times New Roman" w:cs="Times New Roman"/>
          <w:sz w:val="28"/>
          <w:szCs w:val="28"/>
        </w:rPr>
        <w:t xml:space="preserve"> которых находятся муниципальные казенные учреждения муниципального образования «Ахтубинский район», или органами местного самоуправления, осуществляющими функции и полномочия учредителя.</w:t>
      </w:r>
    </w:p>
    <w:p w:rsidR="00DC0153" w:rsidRPr="00066DC3" w:rsidRDefault="002E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1D88">
        <w:rPr>
          <w:rFonts w:ascii="Times New Roman" w:hAnsi="Times New Roman" w:cs="Times New Roman"/>
          <w:sz w:val="28"/>
          <w:szCs w:val="28"/>
        </w:rPr>
        <w:t>Муниципальное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C0153" w:rsidRPr="00371ED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DC0153" w:rsidRPr="00371EDB">
        <w:rPr>
          <w:rFonts w:ascii="Times New Roman" w:hAnsi="Times New Roman" w:cs="Times New Roman"/>
          <w:sz w:val="28"/>
          <w:szCs w:val="28"/>
        </w:rPr>
        <w:t xml:space="preserve"> фор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мируется в соответствии с утвержденным главным распорядителем </w:t>
      </w:r>
      <w:r w:rsidR="00181D88">
        <w:rPr>
          <w:rFonts w:ascii="Times New Roman" w:hAnsi="Times New Roman" w:cs="Times New Roman"/>
          <w:sz w:val="28"/>
          <w:szCs w:val="28"/>
        </w:rPr>
        <w:t xml:space="preserve">(распорядителем) </w:t>
      </w:r>
      <w:r w:rsidR="00DC0153" w:rsidRPr="00066DC3">
        <w:rPr>
          <w:rFonts w:ascii="Times New Roman" w:hAnsi="Times New Roman" w:cs="Times New Roman"/>
          <w:sz w:val="28"/>
          <w:szCs w:val="28"/>
        </w:rPr>
        <w:t>средств бюджета</w:t>
      </w:r>
      <w:r w:rsidR="00181D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181D88">
        <w:rPr>
          <w:rFonts w:ascii="Times New Roman" w:hAnsi="Times New Roman" w:cs="Times New Roman"/>
          <w:sz w:val="28"/>
          <w:szCs w:val="28"/>
        </w:rPr>
        <w:t>муниципальные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казенные учреждения, либо органом</w:t>
      </w:r>
      <w:r w:rsidR="00181D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181D88">
        <w:rPr>
          <w:rFonts w:ascii="Times New Roman" w:hAnsi="Times New Roman" w:cs="Times New Roman"/>
          <w:sz w:val="28"/>
          <w:szCs w:val="28"/>
        </w:rPr>
        <w:t>муниципальных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</w:t>
      </w:r>
      <w:hyperlink r:id="rId18" w:history="1">
        <w:r w:rsidR="00DC0153" w:rsidRPr="0027030B">
          <w:rPr>
            <w:rFonts w:ascii="Times New Roman" w:hAnsi="Times New Roman" w:cs="Times New Roman"/>
            <w:sz w:val="28"/>
            <w:szCs w:val="28"/>
          </w:rPr>
          <w:t>ведомственным перечнем</w:t>
        </w:r>
      </w:hyperlink>
      <w:r w:rsidR="00DC0153" w:rsidRPr="00066DC3">
        <w:rPr>
          <w:rFonts w:ascii="Times New Roman" w:hAnsi="Times New Roman" w:cs="Times New Roman"/>
          <w:sz w:val="28"/>
          <w:szCs w:val="28"/>
        </w:rPr>
        <w:t xml:space="preserve"> </w:t>
      </w:r>
      <w:r w:rsidR="00181D88">
        <w:rPr>
          <w:rFonts w:ascii="Times New Roman" w:hAnsi="Times New Roman" w:cs="Times New Roman"/>
          <w:sz w:val="28"/>
          <w:szCs w:val="28"/>
        </w:rPr>
        <w:t>муниципальных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181D88">
        <w:rPr>
          <w:rFonts w:ascii="Times New Roman" w:hAnsi="Times New Roman" w:cs="Times New Roman"/>
          <w:sz w:val="28"/>
          <w:szCs w:val="28"/>
        </w:rPr>
        <w:t>муниципальными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 (далее - ведомственный перечень), сформированным в соответствии</w:t>
      </w:r>
      <w:proofErr w:type="gramEnd"/>
      <w:r w:rsidR="00DC0153" w:rsidRPr="00066DC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9" w:history="1">
        <w:r w:rsidR="00DC0153" w:rsidRPr="0027030B">
          <w:rPr>
            <w:rFonts w:ascii="Times New Roman" w:hAnsi="Times New Roman" w:cs="Times New Roman"/>
            <w:sz w:val="28"/>
            <w:szCs w:val="28"/>
          </w:rPr>
          <w:t>базовыми (отраслевыми) перечнями</w:t>
        </w:r>
      </w:hyperlink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E66838" w:rsidRDefault="002E2797" w:rsidP="00E6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6838" w:rsidRPr="00E66838">
        <w:rPr>
          <w:rFonts w:ascii="Times New Roman" w:hAnsi="Times New Roman" w:cs="Times New Roman"/>
          <w:sz w:val="28"/>
          <w:szCs w:val="28"/>
        </w:rPr>
        <w:t>. Муниципальное задание утверждается главными распорядителями</w:t>
      </w:r>
      <w:r w:rsidR="00DA13AB"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E66838" w:rsidRPr="00E66838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«Ахтубинский район», в ведении которых находятся муниципальные казенные учреждения муниципального образования «Ахтубинский район», органами местного самоуправления, осуществляющими функции и полномочия учредителя, в срок не позднее 30 дней со дня официального опубликования решения Совета муниципального образования «Ахтубинский район». </w:t>
      </w:r>
    </w:p>
    <w:p w:rsidR="00E66838" w:rsidRPr="00E66838" w:rsidRDefault="00E66838" w:rsidP="00E6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838">
        <w:rPr>
          <w:rFonts w:ascii="Times New Roman" w:hAnsi="Times New Roman" w:cs="Times New Roman"/>
          <w:sz w:val="28"/>
          <w:szCs w:val="28"/>
        </w:rPr>
        <w:t xml:space="preserve">Муниципальное задание и отчет о его выполнении, формируемый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838">
        <w:rPr>
          <w:rFonts w:ascii="Times New Roman" w:hAnsi="Times New Roman" w:cs="Times New Roman"/>
          <w:sz w:val="28"/>
          <w:szCs w:val="28"/>
        </w:rPr>
        <w:t xml:space="preserve"> к настоящему Порядку, размещаются:</w:t>
      </w:r>
    </w:p>
    <w:p w:rsidR="00E66838" w:rsidRPr="00E66838" w:rsidRDefault="00E66838" w:rsidP="00E6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838">
        <w:rPr>
          <w:rFonts w:ascii="Times New Roman" w:hAnsi="Times New Roman" w:cs="Times New Roman"/>
          <w:sz w:val="28"/>
          <w:szCs w:val="28"/>
        </w:rPr>
        <w:t xml:space="preserve">- на официальном сайте в информационно-телекоммуникационной сети «Интернет» для размещения информации о государственных и муниципальных учреждениях </w:t>
      </w:r>
      <w:r w:rsidRPr="00617400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617400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1D5C78">
        <w:rPr>
          <w:rFonts w:ascii="Times New Roman" w:hAnsi="Times New Roman" w:cs="Times New Roman"/>
          <w:sz w:val="28"/>
          <w:szCs w:val="28"/>
        </w:rPr>
        <w:t>) в порядке</w:t>
      </w:r>
      <w:r w:rsidRPr="00E66838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</w:t>
      </w:r>
      <w:r w:rsidR="002C610E" w:rsidRPr="00E66838">
        <w:rPr>
          <w:rFonts w:ascii="Times New Roman" w:hAnsi="Times New Roman" w:cs="Times New Roman"/>
          <w:sz w:val="28"/>
          <w:szCs w:val="28"/>
        </w:rPr>
        <w:t>банковской</w:t>
      </w:r>
      <w:r w:rsidRPr="00E6683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6838" w:rsidRPr="00E66838" w:rsidRDefault="00E66838" w:rsidP="00E66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838">
        <w:rPr>
          <w:rFonts w:ascii="Times New Roman" w:hAnsi="Times New Roman" w:cs="Times New Roman"/>
          <w:sz w:val="28"/>
          <w:szCs w:val="28"/>
        </w:rPr>
        <w:t xml:space="preserve">- на официальном сайте в информационно-телекоммуникационной сети «Интернет» главных распорядителей </w:t>
      </w:r>
      <w:r w:rsidR="005771F6">
        <w:rPr>
          <w:rFonts w:ascii="Times New Roman" w:hAnsi="Times New Roman" w:cs="Times New Roman"/>
          <w:sz w:val="28"/>
          <w:szCs w:val="28"/>
        </w:rPr>
        <w:t xml:space="preserve">(распорядителей) </w:t>
      </w:r>
      <w:r w:rsidRPr="00E66838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«Ахтубинский район», в ведении которых находятся муниципальные казенные учреждения муниципального образования «Ахтубинский район», и органов местного самоуправления, осуществляющих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учредителя, в течени</w:t>
      </w:r>
      <w:r w:rsidR="00577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утверждения муниципального задания (представления муниципальным учреждением отчета о выполнении муниципального задания).</w:t>
      </w:r>
      <w:proofErr w:type="gramEnd"/>
    </w:p>
    <w:p w:rsidR="00E66838" w:rsidRDefault="00E66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788" w:rsidRDefault="00767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153" w:rsidRDefault="00DC0153" w:rsidP="009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lastRenderedPageBreak/>
        <w:t>II. Финансовое обеспечение выполнения</w:t>
      </w:r>
      <w:r w:rsidR="00971B7E">
        <w:rPr>
          <w:rFonts w:ascii="Times New Roman" w:hAnsi="Times New Roman" w:cs="Times New Roman"/>
          <w:sz w:val="28"/>
          <w:szCs w:val="28"/>
        </w:rPr>
        <w:t xml:space="preserve"> </w:t>
      </w:r>
      <w:r w:rsidR="00894F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</w:t>
      </w:r>
      <w:r w:rsidR="00894FB8">
        <w:rPr>
          <w:rFonts w:ascii="Times New Roman" w:hAnsi="Times New Roman" w:cs="Times New Roman"/>
          <w:sz w:val="28"/>
          <w:szCs w:val="28"/>
        </w:rPr>
        <w:t>задания</w:t>
      </w:r>
    </w:p>
    <w:p w:rsidR="00894FB8" w:rsidRPr="00066DC3" w:rsidRDefault="00894FB8" w:rsidP="00894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7378B2" w:rsidP="00894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153" w:rsidRPr="00066DC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4D00D0">
        <w:rPr>
          <w:rFonts w:ascii="Times New Roman" w:hAnsi="Times New Roman" w:cs="Times New Roman"/>
          <w:sz w:val="28"/>
          <w:szCs w:val="28"/>
        </w:rPr>
        <w:t>муниципального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D00D0">
        <w:rPr>
          <w:rFonts w:ascii="Times New Roman" w:hAnsi="Times New Roman" w:cs="Times New Roman"/>
          <w:sz w:val="28"/>
          <w:szCs w:val="28"/>
        </w:rPr>
        <w:t>муниципальных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4D00D0">
        <w:rPr>
          <w:rFonts w:ascii="Times New Roman" w:hAnsi="Times New Roman" w:cs="Times New Roman"/>
          <w:sz w:val="28"/>
          <w:szCs w:val="28"/>
        </w:rPr>
        <w:t>муниципальным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4D00D0">
        <w:rPr>
          <w:rFonts w:ascii="Times New Roman" w:hAnsi="Times New Roman" w:cs="Times New Roman"/>
          <w:sz w:val="28"/>
          <w:szCs w:val="28"/>
        </w:rPr>
        <w:t>муниципальному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DC0153" w:rsidRPr="00066DC3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DC0153" w:rsidRPr="00066DC3" w:rsidRDefault="007378B2" w:rsidP="00894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DC0153" w:rsidRPr="00066DC3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4D00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0153" w:rsidRPr="00066DC3">
        <w:rPr>
          <w:rFonts w:ascii="Times New Roman" w:hAnsi="Times New Roman" w:cs="Times New Roman"/>
          <w:sz w:val="28"/>
          <w:szCs w:val="28"/>
        </w:rPr>
        <w:t>задания (R) определяется по формуле:</w:t>
      </w:r>
    </w:p>
    <w:p w:rsidR="00DC0153" w:rsidRPr="00066DC3" w:rsidRDefault="00DC01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D94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25" style="width:286.8pt;height:22.8pt" coordsize="" o:spt="100" adj="0,,0" path="" filled="f" stroked="f">
            <v:stroke joinstyle="miter"/>
            <v:imagedata r:id="rId21" o:title="base_1_206801_2"/>
            <v:formulas/>
            <v:path o:connecttype="segments"/>
          </v:shape>
        </w:pict>
      </w:r>
      <w:r w:rsidR="00DC0153" w:rsidRPr="00066DC3">
        <w:rPr>
          <w:rFonts w:ascii="Times New Roman" w:hAnsi="Times New Roman" w:cs="Times New Roman"/>
          <w:sz w:val="28"/>
          <w:szCs w:val="28"/>
        </w:rPr>
        <w:t>,</w:t>
      </w:r>
    </w:p>
    <w:p w:rsidR="00DC0153" w:rsidRPr="00066DC3" w:rsidRDefault="00DC0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где: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C3">
        <w:rPr>
          <w:rFonts w:ascii="Times New Roman" w:hAnsi="Times New Roman" w:cs="Times New Roman"/>
          <w:sz w:val="28"/>
          <w:szCs w:val="28"/>
        </w:rPr>
        <w:t>N</w:t>
      </w:r>
      <w:r w:rsidRPr="00066DC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4D0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DC0153" w:rsidRPr="00066DC3" w:rsidRDefault="00DC0153" w:rsidP="004D0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C3">
        <w:rPr>
          <w:rFonts w:ascii="Times New Roman" w:hAnsi="Times New Roman" w:cs="Times New Roman"/>
          <w:sz w:val="28"/>
          <w:szCs w:val="28"/>
        </w:rPr>
        <w:t>V</w:t>
      </w:r>
      <w:r w:rsidRPr="00066DC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4D0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4D00D0">
        <w:rPr>
          <w:rFonts w:ascii="Times New Roman" w:hAnsi="Times New Roman" w:cs="Times New Roman"/>
          <w:sz w:val="28"/>
          <w:szCs w:val="28"/>
        </w:rPr>
        <w:t>муниципальным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proofErr w:type="spellStart"/>
      <w:r w:rsidRPr="00066DC3">
        <w:rPr>
          <w:rFonts w:ascii="Times New Roman" w:hAnsi="Times New Roman" w:cs="Times New Roman"/>
          <w:sz w:val="28"/>
          <w:szCs w:val="28"/>
        </w:rPr>
        <w:t>N</w:t>
      </w:r>
      <w:r w:rsidRPr="00066DC3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C3">
        <w:rPr>
          <w:rFonts w:ascii="Times New Roman" w:hAnsi="Times New Roman" w:cs="Times New Roman"/>
          <w:sz w:val="28"/>
          <w:szCs w:val="28"/>
        </w:rPr>
        <w:t>V</w:t>
      </w:r>
      <w:r w:rsidRPr="00066DC3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</w:t>
      </w:r>
      <w:r w:rsidR="004D00D0">
        <w:rPr>
          <w:rFonts w:ascii="Times New Roman" w:hAnsi="Times New Roman" w:cs="Times New Roman"/>
          <w:sz w:val="28"/>
          <w:szCs w:val="28"/>
        </w:rPr>
        <w:t>муниципальным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DC0153" w:rsidRPr="00066DC3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C3">
        <w:rPr>
          <w:rFonts w:ascii="Times New Roman" w:hAnsi="Times New Roman" w:cs="Times New Roman"/>
          <w:sz w:val="28"/>
          <w:szCs w:val="28"/>
        </w:rPr>
        <w:t>P</w:t>
      </w:r>
      <w:r w:rsidRPr="00066DC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 w:rsidR="004D00D0">
        <w:rPr>
          <w:rFonts w:ascii="Times New Roman" w:hAnsi="Times New Roman" w:cs="Times New Roman"/>
          <w:sz w:val="28"/>
          <w:szCs w:val="28"/>
        </w:rPr>
        <w:t>муниципальной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r:id="rId22" w:history="1">
        <w:r w:rsidR="00513DDD" w:rsidRPr="001D5C7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13DDD" w:rsidRPr="001D5C78">
        <w:rPr>
          <w:rFonts w:ascii="Times New Roman" w:hAnsi="Times New Roman" w:cs="Times New Roman"/>
          <w:sz w:val="28"/>
          <w:szCs w:val="28"/>
        </w:rPr>
        <w:t>29</w:t>
      </w:r>
      <w:r w:rsidRPr="001D5C7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066DC3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074BA">
        <w:rPr>
          <w:rFonts w:ascii="Times New Roman" w:hAnsi="Times New Roman" w:cs="Times New Roman"/>
          <w:sz w:val="28"/>
          <w:szCs w:val="28"/>
        </w:rPr>
        <w:t>Порядка</w:t>
      </w:r>
      <w:r w:rsidRPr="00066DC3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02732C">
        <w:rPr>
          <w:rFonts w:ascii="Times New Roman" w:hAnsi="Times New Roman" w:cs="Times New Roman"/>
          <w:sz w:val="28"/>
          <w:szCs w:val="28"/>
        </w:rPr>
        <w:t>муниципальным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DC0153" w:rsidRPr="00066DC3" w:rsidRDefault="00DC0153" w:rsidP="00793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DC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66DC3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066DC3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DC0153" w:rsidRPr="00066DC3" w:rsidRDefault="00DC0153" w:rsidP="00793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proofErr w:type="gramStart"/>
      <w:r w:rsidRPr="00066DC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66DC3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066DC3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79369E">
        <w:rPr>
          <w:rFonts w:ascii="Times New Roman" w:hAnsi="Times New Roman" w:cs="Times New Roman"/>
          <w:sz w:val="28"/>
          <w:szCs w:val="28"/>
        </w:rPr>
        <w:t>муниципальных</w:t>
      </w:r>
      <w:r w:rsidRPr="00066DC3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4C0E64">
        <w:rPr>
          <w:rFonts w:ascii="Times New Roman" w:hAnsi="Times New Roman" w:cs="Times New Roman"/>
          <w:sz w:val="28"/>
          <w:szCs w:val="28"/>
        </w:rPr>
        <w:t>муници</w:t>
      </w:r>
      <w:r w:rsidR="0079369E">
        <w:rPr>
          <w:rFonts w:ascii="Times New Roman" w:hAnsi="Times New Roman" w:cs="Times New Roman"/>
          <w:sz w:val="28"/>
          <w:szCs w:val="28"/>
        </w:rPr>
        <w:t>п</w:t>
      </w:r>
      <w:r w:rsidR="004C0E64">
        <w:rPr>
          <w:rFonts w:ascii="Times New Roman" w:hAnsi="Times New Roman" w:cs="Times New Roman"/>
          <w:sz w:val="28"/>
          <w:szCs w:val="28"/>
        </w:rPr>
        <w:t>а</w:t>
      </w:r>
      <w:r w:rsidR="0079369E">
        <w:rPr>
          <w:rFonts w:ascii="Times New Roman" w:hAnsi="Times New Roman" w:cs="Times New Roman"/>
          <w:sz w:val="28"/>
          <w:szCs w:val="28"/>
        </w:rPr>
        <w:t>льного</w:t>
      </w:r>
      <w:r w:rsidRPr="00066DC3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DC0153" w:rsidRPr="00AF23EF" w:rsidRDefault="00DC0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AF23EF"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0</w:t>
      </w:r>
      <w:r w:rsidRPr="00AF2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23EF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B074BA">
        <w:rPr>
          <w:rFonts w:ascii="Times New Roman" w:hAnsi="Times New Roman" w:cs="Times New Roman"/>
          <w:sz w:val="28"/>
          <w:szCs w:val="28"/>
        </w:rPr>
        <w:t>муниципальной</w:t>
      </w:r>
      <w:r w:rsidRPr="00AF23EF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B074BA">
        <w:rPr>
          <w:rFonts w:ascii="Times New Roman" w:hAnsi="Times New Roman" w:cs="Times New Roman"/>
          <w:sz w:val="28"/>
          <w:szCs w:val="28"/>
        </w:rPr>
        <w:t>муниципальном</w:t>
      </w:r>
      <w:r w:rsidRPr="00AF23EF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</w:t>
      </w:r>
      <w:r w:rsidR="00B074BA">
        <w:rPr>
          <w:rFonts w:ascii="Times New Roman" w:hAnsi="Times New Roman" w:cs="Times New Roman"/>
          <w:sz w:val="28"/>
          <w:szCs w:val="28"/>
        </w:rPr>
        <w:t>Порядком</w:t>
      </w:r>
      <w:r w:rsidRPr="00AF23EF">
        <w:rPr>
          <w:rFonts w:ascii="Times New Roman" w:hAnsi="Times New Roman" w:cs="Times New Roman"/>
          <w:sz w:val="28"/>
          <w:szCs w:val="28"/>
        </w:rPr>
        <w:t xml:space="preserve">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AF23EF">
        <w:rPr>
          <w:rFonts w:ascii="Times New Roman" w:hAnsi="Times New Roman" w:cs="Times New Roman"/>
          <w:sz w:val="28"/>
          <w:szCs w:val="28"/>
        </w:rPr>
        <w:t xml:space="preserve">) задания на </w:t>
      </w:r>
      <w:r w:rsidRPr="00AF23EF">
        <w:rPr>
          <w:rFonts w:ascii="Times New Roman" w:hAnsi="Times New Roman" w:cs="Times New Roman"/>
          <w:sz w:val="28"/>
          <w:szCs w:val="28"/>
        </w:rPr>
        <w:lastRenderedPageBreak/>
        <w:t>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Значения нормативных затрат на оказание муниципальной услуги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в отношении: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муниципальных казенных учреждений - главным распорядителем бюджетных средств, в ведении которого находятся муниципальные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E4517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AB4CEE" w:rsidRDefault="00AB4CEE" w:rsidP="00FA7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б) муниципальных бюджетных или автономных учреждений - органом, осуществляющим ф</w:t>
      </w:r>
      <w:r w:rsidR="002F66AA">
        <w:rPr>
          <w:rFonts w:ascii="Times New Roman" w:hAnsi="Times New Roman" w:cs="Times New Roman"/>
          <w:sz w:val="28"/>
          <w:szCs w:val="28"/>
        </w:rPr>
        <w:t>ункции и полномочия учредителя.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3E0F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 w:rsidR="003E0F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B4CEE" w:rsidRDefault="00AB4CEE" w:rsidP="00944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 w:rsidR="003E0F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CEE" w:rsidRDefault="00AB4CEE" w:rsidP="00E1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967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9967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</w:t>
      </w:r>
      <w:r w:rsidR="009967D0">
        <w:rPr>
          <w:rFonts w:ascii="Times New Roman" w:hAnsi="Times New Roman" w:cs="Times New Roman"/>
          <w:sz w:val="28"/>
          <w:szCs w:val="28"/>
        </w:rPr>
        <w:t>тражающих отраслевую специфику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E161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AB4CEE" w:rsidRDefault="00AB4CEE" w:rsidP="00E1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E161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  <w:proofErr w:type="gramEnd"/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E161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AB4CEE" w:rsidRDefault="00AB4CEE" w:rsidP="00E1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затраты на оплату труда работников, непосредственно связанных с оказанием </w:t>
      </w:r>
      <w:r w:rsidR="00E161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 и начисления на выплаты по оплате труда работников, непосредственно связанных с оказанием </w:t>
      </w:r>
      <w:r w:rsidR="009B5C79">
        <w:rPr>
          <w:rFonts w:ascii="Times New Roman" w:hAnsi="Times New Roman" w:cs="Times New Roman"/>
          <w:sz w:val="28"/>
          <w:szCs w:val="28"/>
        </w:rPr>
        <w:t>муниципа</w:t>
      </w:r>
      <w:r w:rsidR="00E161D1">
        <w:rPr>
          <w:rFonts w:ascii="Times New Roman" w:hAnsi="Times New Roman" w:cs="Times New Roman"/>
          <w:sz w:val="28"/>
          <w:szCs w:val="28"/>
        </w:rPr>
        <w:t>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E161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AB4CEE" w:rsidRDefault="00AB4CEE" w:rsidP="007D7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bookmarkStart w:id="9" w:name="Par40"/>
      <w:bookmarkEnd w:id="9"/>
      <w:r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 w:rsidR="00E161D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CEE" w:rsidRDefault="00A551BB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6</w:t>
      </w:r>
      <w:r w:rsidR="00AB4CEE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7D780D">
        <w:rPr>
          <w:rFonts w:ascii="Times New Roman" w:hAnsi="Times New Roman" w:cs="Times New Roman"/>
          <w:sz w:val="28"/>
          <w:szCs w:val="28"/>
        </w:rPr>
        <w:t>муниципальной</w:t>
      </w:r>
      <w:r w:rsidR="00AB4CEE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8"/>
      <w:bookmarkEnd w:id="10"/>
      <w:r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1"/>
      <w:bookmarkEnd w:id="11"/>
      <w:r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AB4CEE" w:rsidRDefault="003F0589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0"/>
      <w:bookmarkEnd w:id="12"/>
      <w:r>
        <w:rPr>
          <w:rFonts w:ascii="Times New Roman" w:hAnsi="Times New Roman" w:cs="Times New Roman"/>
          <w:sz w:val="28"/>
          <w:szCs w:val="28"/>
        </w:rPr>
        <w:t>г</w:t>
      </w:r>
      <w:r w:rsidR="00AB4CE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AB4CEE" w:rsidRDefault="003F0589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4CE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AB4CEE" w:rsidRDefault="003F0589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B4CEE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оказании </w:t>
      </w:r>
      <w:r w:rsidR="007D780D">
        <w:rPr>
          <w:rFonts w:ascii="Times New Roman" w:hAnsi="Times New Roman" w:cs="Times New Roman"/>
          <w:sz w:val="28"/>
          <w:szCs w:val="28"/>
        </w:rPr>
        <w:t>муниципальной</w:t>
      </w:r>
      <w:r w:rsidR="00AB4CEE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 w:rsidR="007D7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CEE">
        <w:rPr>
          <w:rFonts w:ascii="Times New Roman" w:hAnsi="Times New Roman" w:cs="Times New Roman"/>
          <w:sz w:val="28"/>
          <w:szCs w:val="28"/>
        </w:rPr>
        <w:t>услуги;</w:t>
      </w:r>
    </w:p>
    <w:p w:rsidR="00AB4CEE" w:rsidRDefault="003F0589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B4CE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AB4CEE" w:rsidRDefault="00A551BB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7</w:t>
      </w:r>
      <w:r w:rsidR="00AB4CEE">
        <w:rPr>
          <w:rFonts w:ascii="Times New Roman" w:hAnsi="Times New Roman" w:cs="Times New Roman"/>
          <w:sz w:val="28"/>
          <w:szCs w:val="28"/>
        </w:rPr>
        <w:t xml:space="preserve">. В затраты, указанные в </w:t>
      </w:r>
      <w:hyperlink w:anchor="Par48" w:history="1">
        <w:r w:rsidR="00AB4CEE" w:rsidRPr="0045228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AB4CEE" w:rsidRPr="004522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1" w:history="1">
        <w:r w:rsidR="00AB4CEE" w:rsidRPr="0045228D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="00A90CB2" w:rsidRPr="0045228D">
        <w:rPr>
          <w:rFonts w:ascii="Times New Roman" w:hAnsi="Times New Roman" w:cs="Times New Roman"/>
          <w:sz w:val="28"/>
          <w:szCs w:val="28"/>
        </w:rPr>
        <w:t>1</w:t>
      </w:r>
      <w:r w:rsidR="0045228D" w:rsidRPr="0045228D">
        <w:rPr>
          <w:rFonts w:ascii="Times New Roman" w:hAnsi="Times New Roman" w:cs="Times New Roman"/>
          <w:sz w:val="28"/>
          <w:szCs w:val="28"/>
        </w:rPr>
        <w:t>6</w:t>
      </w:r>
      <w:r w:rsidR="00AB4CEE" w:rsidRPr="0045228D">
        <w:rPr>
          <w:rFonts w:ascii="Times New Roman" w:hAnsi="Times New Roman" w:cs="Times New Roman"/>
          <w:sz w:val="28"/>
          <w:szCs w:val="28"/>
        </w:rPr>
        <w:t xml:space="preserve"> наст</w:t>
      </w:r>
      <w:r w:rsidR="00AB4CEE">
        <w:rPr>
          <w:rFonts w:ascii="Times New Roman" w:hAnsi="Times New Roman" w:cs="Times New Roman"/>
          <w:sz w:val="28"/>
          <w:szCs w:val="28"/>
        </w:rPr>
        <w:t>оящего По</w:t>
      </w:r>
      <w:r w:rsidR="00A90CB2">
        <w:rPr>
          <w:rFonts w:ascii="Times New Roman" w:hAnsi="Times New Roman" w:cs="Times New Roman"/>
          <w:sz w:val="28"/>
          <w:szCs w:val="28"/>
        </w:rPr>
        <w:t>рядка</w:t>
      </w:r>
      <w:r w:rsidR="00AB4CEE">
        <w:rPr>
          <w:rFonts w:ascii="Times New Roman" w:hAnsi="Times New Roman" w:cs="Times New Roman"/>
          <w:sz w:val="28"/>
          <w:szCs w:val="28"/>
        </w:rPr>
        <w:t xml:space="preserve">, включаются затраты на оказание </w:t>
      </w:r>
      <w:r w:rsidR="00D9235C">
        <w:rPr>
          <w:rFonts w:ascii="Times New Roman" w:hAnsi="Times New Roman" w:cs="Times New Roman"/>
          <w:sz w:val="28"/>
          <w:szCs w:val="28"/>
        </w:rPr>
        <w:t>муниципальной</w:t>
      </w:r>
      <w:r w:rsidR="00AB4CEE">
        <w:rPr>
          <w:rFonts w:ascii="Times New Roman" w:hAnsi="Times New Roman" w:cs="Times New Roman"/>
          <w:sz w:val="28"/>
          <w:szCs w:val="28"/>
        </w:rPr>
        <w:t xml:space="preserve">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="00D9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 (далее - имущество, необходимое для выполнения </w:t>
      </w:r>
      <w:r w:rsidR="00D9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1F7D88" w:rsidRPr="001C680E" w:rsidRDefault="00A551BB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8B2">
        <w:rPr>
          <w:rFonts w:ascii="Times New Roman" w:hAnsi="Times New Roman" w:cs="Times New Roman"/>
          <w:sz w:val="28"/>
          <w:szCs w:val="28"/>
        </w:rPr>
        <w:t>8</w:t>
      </w:r>
      <w:r w:rsidR="00AB4CEE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D26D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CEE">
        <w:rPr>
          <w:rFonts w:ascii="Times New Roman" w:hAnsi="Times New Roman" w:cs="Times New Roman"/>
          <w:sz w:val="28"/>
          <w:szCs w:val="28"/>
        </w:rPr>
        <w:t xml:space="preserve">услуги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611958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</w:t>
      </w:r>
      <w:r w:rsidR="00AB4CEE" w:rsidRPr="001C680E">
        <w:rPr>
          <w:rFonts w:ascii="Times New Roman" w:hAnsi="Times New Roman" w:cs="Times New Roman"/>
          <w:sz w:val="28"/>
          <w:szCs w:val="28"/>
        </w:rPr>
        <w:t>, общей суммой, с выделением: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D5242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AB4CEE" w:rsidRDefault="00AB4CEE" w:rsidP="00D26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суммы затрат на коммунальные услуги и содержание недвижимого имущества, необходимого для выполнения </w:t>
      </w:r>
      <w:r w:rsidR="00D5242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5242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CEE" w:rsidRPr="00470816" w:rsidRDefault="007378B2" w:rsidP="00E10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B4CEE" w:rsidRPr="00470816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D26DFA" w:rsidRPr="00470816">
        <w:rPr>
          <w:rFonts w:ascii="Times New Roman" w:hAnsi="Times New Roman" w:cs="Times New Roman"/>
          <w:sz w:val="28"/>
          <w:szCs w:val="28"/>
        </w:rPr>
        <w:t>муниципальной</w:t>
      </w:r>
      <w:r w:rsidR="00AB4CEE" w:rsidRPr="00470816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16">
        <w:rPr>
          <w:rFonts w:ascii="Times New Roman" w:hAnsi="Times New Roman" w:cs="Times New Roman"/>
          <w:sz w:val="28"/>
          <w:szCs w:val="28"/>
        </w:rPr>
        <w:t>2</w:t>
      </w:r>
      <w:r w:rsidR="007378B2">
        <w:rPr>
          <w:rFonts w:ascii="Times New Roman" w:hAnsi="Times New Roman" w:cs="Times New Roman"/>
          <w:sz w:val="28"/>
          <w:szCs w:val="28"/>
        </w:rPr>
        <w:t>0</w:t>
      </w:r>
      <w:r w:rsidRPr="00470816">
        <w:rPr>
          <w:rFonts w:ascii="Times New Roman" w:hAnsi="Times New Roman" w:cs="Times New Roman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0317C4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8"/>
      <w:bookmarkEnd w:id="13"/>
      <w:proofErr w:type="gramStart"/>
      <w:r w:rsidRPr="001C680E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B5039C" w:rsidRPr="001C680E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0317C4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с учетом условий, обусловленных территориальными особенностями и составом имущественного комплекса, необходимого для выполнения</w:t>
      </w:r>
      <w:proofErr w:type="gramEnd"/>
      <w:r w:rsidR="000317C4">
        <w:rPr>
          <w:rFonts w:ascii="Times New Roman" w:hAnsi="Times New Roman" w:cs="Times New Roman"/>
          <w:sz w:val="28"/>
          <w:szCs w:val="28"/>
        </w:rPr>
        <w:t xml:space="preserve"> </w:t>
      </w:r>
      <w:r w:rsidR="00DA1DDA">
        <w:rPr>
          <w:rFonts w:ascii="Times New Roman" w:hAnsi="Times New Roman" w:cs="Times New Roman"/>
          <w:sz w:val="28"/>
          <w:szCs w:val="28"/>
        </w:rPr>
        <w:t>муниципального</w:t>
      </w:r>
      <w:r w:rsidR="000317C4">
        <w:rPr>
          <w:rFonts w:ascii="Times New Roman" w:hAnsi="Times New Roman" w:cs="Times New Roman"/>
          <w:sz w:val="28"/>
          <w:szCs w:val="28"/>
        </w:rPr>
        <w:t xml:space="preserve"> задания, территориальным расположением </w:t>
      </w:r>
      <w:r w:rsidR="00DA1DDA">
        <w:rPr>
          <w:rFonts w:ascii="Times New Roman" w:hAnsi="Times New Roman" w:cs="Times New Roman"/>
          <w:sz w:val="28"/>
          <w:szCs w:val="28"/>
        </w:rPr>
        <w:t>муниципальных</w:t>
      </w:r>
      <w:r w:rsidR="009024BC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их обособленных подразделений, и рассчитывается в соответствии с общими требованиями.</w:t>
      </w:r>
      <w:r w:rsidR="00031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D45" w:rsidRDefault="007D2D45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80E">
        <w:rPr>
          <w:rFonts w:ascii="Times New Roman" w:hAnsi="Times New Roman" w:cs="Times New Roman"/>
          <w:sz w:val="28"/>
          <w:szCs w:val="28"/>
        </w:rPr>
        <w:t>В состав территориального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могут включаться иные коэффициенты, отражающие особенности оказания муниципальной услуги.</w:t>
      </w:r>
    </w:p>
    <w:p w:rsidR="00AB4CEE" w:rsidRPr="00EF6449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449">
        <w:rPr>
          <w:rFonts w:ascii="Times New Roman" w:hAnsi="Times New Roman" w:cs="Times New Roman"/>
          <w:sz w:val="28"/>
          <w:szCs w:val="28"/>
        </w:rPr>
        <w:t>2</w:t>
      </w:r>
      <w:r w:rsidR="007378B2" w:rsidRPr="00EF6449">
        <w:rPr>
          <w:rFonts w:ascii="Times New Roman" w:hAnsi="Times New Roman" w:cs="Times New Roman"/>
          <w:sz w:val="28"/>
          <w:szCs w:val="28"/>
        </w:rPr>
        <w:t>1</w:t>
      </w:r>
      <w:r w:rsidRPr="00EF6449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801D7C" w:rsidRPr="00EF6449">
        <w:rPr>
          <w:rFonts w:ascii="Times New Roman" w:hAnsi="Times New Roman" w:cs="Times New Roman"/>
          <w:sz w:val="28"/>
          <w:szCs w:val="28"/>
        </w:rPr>
        <w:t>муниципальной</w:t>
      </w:r>
      <w:r w:rsidRPr="00EF6449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8B5492" w:rsidRDefault="00AB4CEE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44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8B54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B4C46" w:rsidRPr="00EF6449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8B5492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9B4C46" w:rsidRPr="00EF6449">
        <w:rPr>
          <w:rFonts w:ascii="Times New Roman" w:hAnsi="Times New Roman" w:cs="Times New Roman"/>
          <w:sz w:val="28"/>
          <w:szCs w:val="28"/>
        </w:rPr>
        <w:t>, осуществляющим функции</w:t>
      </w:r>
      <w:r w:rsidR="009B4C46" w:rsidRPr="001C680E">
        <w:rPr>
          <w:rFonts w:ascii="Times New Roman" w:hAnsi="Times New Roman" w:cs="Times New Roman"/>
          <w:sz w:val="28"/>
          <w:szCs w:val="28"/>
        </w:rPr>
        <w:t xml:space="preserve"> </w:t>
      </w:r>
      <w:r w:rsidR="008B5492">
        <w:rPr>
          <w:rFonts w:ascii="Times New Roman" w:hAnsi="Times New Roman" w:cs="Times New Roman"/>
          <w:sz w:val="28"/>
          <w:szCs w:val="28"/>
        </w:rPr>
        <w:t>по выработке государственной политики и нормативно</w:t>
      </w:r>
      <w:r w:rsidR="00DC497F">
        <w:rPr>
          <w:rFonts w:ascii="Times New Roman" w:hAnsi="Times New Roman" w:cs="Times New Roman"/>
          <w:sz w:val="28"/>
          <w:szCs w:val="28"/>
        </w:rPr>
        <w:t xml:space="preserve"> </w:t>
      </w:r>
      <w:r w:rsidR="008B5492">
        <w:rPr>
          <w:rFonts w:ascii="Times New Roman" w:hAnsi="Times New Roman" w:cs="Times New Roman"/>
          <w:sz w:val="28"/>
          <w:szCs w:val="28"/>
        </w:rPr>
        <w:t>- правовому регулированию в установленной сфере деятельности.</w:t>
      </w:r>
    </w:p>
    <w:p w:rsidR="008D35DB" w:rsidRDefault="008D35DB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AB4CEE" w:rsidRDefault="00AB4CEE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8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801D7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в </w:t>
      </w:r>
      <w:hyperlink r:id="rId23" w:history="1">
        <w:r w:rsidRPr="004171B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171B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органом, осуществляющим функции и полномочия учредителя в отношении </w:t>
      </w:r>
      <w:r w:rsidR="00801D7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а также по решению главного распорядителя</w:t>
      </w:r>
      <w:r w:rsidR="00801D7C">
        <w:rPr>
          <w:rFonts w:ascii="Times New Roman" w:hAnsi="Times New Roman" w:cs="Times New Roman"/>
          <w:sz w:val="28"/>
          <w:szCs w:val="28"/>
        </w:rPr>
        <w:t xml:space="preserve"> </w:t>
      </w:r>
      <w:r w:rsidR="00801D7C">
        <w:rPr>
          <w:rFonts w:ascii="Times New Roman" w:hAnsi="Times New Roman" w:cs="Times New Roman"/>
          <w:sz w:val="28"/>
          <w:szCs w:val="28"/>
        </w:rPr>
        <w:lastRenderedPageBreak/>
        <w:t>(распорядителя)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801D7C">
        <w:rPr>
          <w:rFonts w:ascii="Times New Roman" w:hAnsi="Times New Roman" w:cs="Times New Roman"/>
          <w:sz w:val="28"/>
          <w:szCs w:val="28"/>
        </w:rPr>
        <w:t xml:space="preserve"> </w:t>
      </w:r>
      <w:r w:rsidR="000A14F2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801D7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801D7C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801D7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AB4CEE" w:rsidRDefault="00AB4CEE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а) затраты 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  <w:r w:rsidR="00801D7C">
        <w:rPr>
          <w:rFonts w:ascii="Times New Roman" w:hAnsi="Times New Roman" w:cs="Times New Roman"/>
          <w:sz w:val="2"/>
          <w:szCs w:val="2"/>
        </w:rPr>
        <w:t xml:space="preserve"> 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1"/>
      <w:bookmarkEnd w:id="14"/>
      <w:r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801D7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AB4CEE" w:rsidRDefault="00AB4CEE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е) затраты на содержание объектов особо ценного движимого имущества и имуществ</w:t>
      </w:r>
      <w:r w:rsidR="00801D7C">
        <w:rPr>
          <w:rFonts w:ascii="Times New Roman" w:hAnsi="Times New Roman" w:cs="Times New Roman"/>
          <w:sz w:val="28"/>
          <w:szCs w:val="28"/>
        </w:rPr>
        <w:t>а, необходимого для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AB4CEE" w:rsidRDefault="004171B8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6"/>
      <w:bookmarkEnd w:id="15"/>
      <w:r>
        <w:rPr>
          <w:rFonts w:ascii="Times New Roman" w:hAnsi="Times New Roman" w:cs="Times New Roman"/>
          <w:sz w:val="28"/>
          <w:szCs w:val="28"/>
        </w:rPr>
        <w:t>ж</w:t>
      </w:r>
      <w:r w:rsidR="00AB4CE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AB4CEE" w:rsidRDefault="004171B8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4CE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AB4CEE" w:rsidRDefault="004171B8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B4CEE">
        <w:rPr>
          <w:rFonts w:ascii="Times New Roman" w:hAnsi="Times New Roman" w:cs="Times New Roman"/>
          <w:sz w:val="28"/>
          <w:szCs w:val="28"/>
        </w:rPr>
        <w:t>) затраты на оплату труда работников, которые не принимают непосредственного участия в выполнении работы, денежное довольствие военнослужащих,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  <w:proofErr w:type="gramEnd"/>
    </w:p>
    <w:p w:rsidR="00AB4CEE" w:rsidRDefault="004171B8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4CE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AB4CEE" w:rsidRDefault="00B657C7" w:rsidP="00801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8B2">
        <w:rPr>
          <w:rFonts w:ascii="Times New Roman" w:hAnsi="Times New Roman" w:cs="Times New Roman"/>
          <w:sz w:val="28"/>
          <w:szCs w:val="28"/>
        </w:rPr>
        <w:t>4</w:t>
      </w:r>
      <w:r w:rsidR="00AB4CEE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AB4CEE" w:rsidRDefault="00B657C7" w:rsidP="00EA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8B2">
        <w:rPr>
          <w:rFonts w:ascii="Times New Roman" w:hAnsi="Times New Roman" w:cs="Times New Roman"/>
          <w:sz w:val="28"/>
          <w:szCs w:val="28"/>
        </w:rPr>
        <w:t>5</w:t>
      </w:r>
      <w:r w:rsidR="00AB4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CEE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</w:t>
      </w:r>
      <w:r w:rsidR="0025386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B4CEE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4171B8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AB4CEE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автономных учреждений, а также главным распорядителем </w:t>
      </w:r>
      <w:r w:rsidR="00253867">
        <w:rPr>
          <w:rFonts w:ascii="Times New Roman" w:hAnsi="Times New Roman" w:cs="Times New Roman"/>
          <w:sz w:val="28"/>
          <w:szCs w:val="28"/>
        </w:rPr>
        <w:t xml:space="preserve">(распорядителем) </w:t>
      </w:r>
      <w:r w:rsidR="00AB4CEE">
        <w:rPr>
          <w:rFonts w:ascii="Times New Roman" w:hAnsi="Times New Roman" w:cs="Times New Roman"/>
          <w:sz w:val="28"/>
          <w:szCs w:val="28"/>
        </w:rPr>
        <w:t>средств бюджета</w:t>
      </w:r>
      <w:r w:rsidR="004171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 w:rsidR="00AB4CEE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4171B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B4CEE">
        <w:rPr>
          <w:rFonts w:ascii="Times New Roman" w:hAnsi="Times New Roman" w:cs="Times New Roman"/>
          <w:sz w:val="28"/>
          <w:szCs w:val="28"/>
        </w:rPr>
        <w:t>казенные учреждения (в случае принятия им решения</w:t>
      </w:r>
      <w:proofErr w:type="gramEnd"/>
      <w:r w:rsidR="00AB4CEE">
        <w:rPr>
          <w:rFonts w:ascii="Times New Roman" w:hAnsi="Times New Roman" w:cs="Times New Roman"/>
          <w:sz w:val="28"/>
          <w:szCs w:val="28"/>
        </w:rPr>
        <w:t xml:space="preserve"> о применении нормативных затрат при расчете объема финансового обеспечения выполнения </w:t>
      </w:r>
      <w:r w:rsidR="00253867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AB4CEE" w:rsidRDefault="007378B2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2"/>
      <w:bookmarkEnd w:id="16"/>
      <w:r>
        <w:rPr>
          <w:rFonts w:ascii="Times New Roman" w:hAnsi="Times New Roman" w:cs="Times New Roman"/>
          <w:sz w:val="28"/>
          <w:szCs w:val="28"/>
        </w:rPr>
        <w:t>26</w:t>
      </w:r>
      <w:r w:rsidR="00AB4CEE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EA578B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B4CEE" w:rsidRDefault="00AB4CEE" w:rsidP="00E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A578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оказывает </w:t>
      </w:r>
      <w:r w:rsidR="00EA578B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EA578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ar192" w:history="1">
        <w:r w:rsidRPr="0031038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1038E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платной деятельности, который определяется как отношение планируемого объема финансового обеспечения выполнения </w:t>
      </w:r>
      <w:r w:rsidR="00EA578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</w:t>
      </w:r>
      <w:r w:rsidR="00EA578B">
        <w:rPr>
          <w:rFonts w:ascii="Times New Roman" w:hAnsi="Times New Roman" w:cs="Times New Roman"/>
          <w:sz w:val="28"/>
          <w:szCs w:val="28"/>
        </w:rPr>
        <w:t xml:space="preserve"> </w:t>
      </w:r>
      <w:r w:rsidR="00201A54">
        <w:rPr>
          <w:rFonts w:ascii="Times New Roman" w:hAnsi="Times New Roman" w:cs="Times New Roman"/>
          <w:sz w:val="28"/>
          <w:szCs w:val="28"/>
        </w:rPr>
        <w:t>муниципального задания</w:t>
      </w:r>
      <w:proofErr w:type="gramEnd"/>
      <w:r w:rsidR="00EA578B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EA578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AB4CEE" w:rsidRDefault="007378B2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99"/>
      <w:bookmarkEnd w:id="17"/>
      <w:r>
        <w:rPr>
          <w:rFonts w:ascii="Times New Roman" w:hAnsi="Times New Roman" w:cs="Times New Roman"/>
          <w:sz w:val="28"/>
          <w:szCs w:val="28"/>
        </w:rPr>
        <w:t>27</w:t>
      </w:r>
      <w:r w:rsidR="00AB4CEE"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</w:t>
      </w:r>
      <w:r w:rsidR="00E9423C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E9423C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рассчитываются с учетом затрат: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потребление электрической энергии в размере 10 процентов общего объема затрат </w:t>
      </w:r>
      <w:r w:rsidR="00E9423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AB4CEE" w:rsidRDefault="00AB4CEE" w:rsidP="00E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50 процентов общего объема затрат </w:t>
      </w:r>
      <w:r w:rsidR="00E9423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AB4CEE" w:rsidRDefault="007378B2" w:rsidP="00AA5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7788">
        <w:rPr>
          <w:rFonts w:ascii="Times New Roman" w:hAnsi="Times New Roman" w:cs="Times New Roman"/>
          <w:sz w:val="28"/>
          <w:szCs w:val="28"/>
        </w:rPr>
        <w:t xml:space="preserve"> </w:t>
      </w:r>
      <w:r w:rsidR="00AB4CEE">
        <w:rPr>
          <w:rFonts w:ascii="Times New Roman" w:hAnsi="Times New Roman" w:cs="Times New Roman"/>
          <w:sz w:val="28"/>
          <w:szCs w:val="28"/>
        </w:rPr>
        <w:t xml:space="preserve">(1). Затраты на содержание не используемого для выполнения </w:t>
      </w:r>
      <w:r w:rsidR="00B7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B7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включаются в объем финансового обеспечения выполнения </w:t>
      </w:r>
      <w:r w:rsidR="00B7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в случае наличия указанного имущества по решению органа, осуществляющего функции и полномочия учредителя.</w:t>
      </w:r>
    </w:p>
    <w:p w:rsidR="00AB4CEE" w:rsidRDefault="007378B2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4CE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муниципальное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r w:rsidR="0031038E">
        <w:rPr>
          <w:rFonts w:ascii="Times New Roman" w:hAnsi="Times New Roman" w:cs="Times New Roman"/>
          <w:sz w:val="28"/>
          <w:szCs w:val="28"/>
        </w:rPr>
        <w:t>пункте 27</w:t>
      </w:r>
      <w:r w:rsidR="00AB4CE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3622">
        <w:rPr>
          <w:rFonts w:ascii="Times New Roman" w:hAnsi="Times New Roman" w:cs="Times New Roman"/>
          <w:sz w:val="28"/>
          <w:szCs w:val="28"/>
        </w:rPr>
        <w:t>Порядка</w:t>
      </w:r>
      <w:r w:rsidR="00AB4CEE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AB4CEE" w:rsidRDefault="00AB4CEE" w:rsidP="00893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утверждаются путем проставления грифа утверждения, содержащего наименование должности, подпись (расшифровку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подписи) уполномоченного лица и дату утверждения, органом, осуществляющим функции и полномочия учредителя в отношении </w:t>
      </w:r>
      <w:r w:rsidR="008936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 или автономных учреждений.</w:t>
      </w:r>
    </w:p>
    <w:p w:rsidR="00AB4CEE" w:rsidRPr="00F95600" w:rsidRDefault="007378B2" w:rsidP="00F95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4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CE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муниципальное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муниципальной</w:t>
      </w:r>
      <w:r w:rsidR="00AB4CEE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AB4CEE">
        <w:rPr>
          <w:rFonts w:ascii="Times New Roman" w:hAnsi="Times New Roman" w:cs="Times New Roman"/>
          <w:sz w:val="28"/>
          <w:szCs w:val="28"/>
        </w:rPr>
        <w:t xml:space="preserve"> среднего значения размера платы (цены, тарифа), установленного в </w:t>
      </w:r>
      <w:r w:rsidR="00893622">
        <w:rPr>
          <w:rFonts w:ascii="Times New Roman" w:hAnsi="Times New Roman" w:cs="Times New Roman"/>
          <w:sz w:val="28"/>
          <w:szCs w:val="28"/>
        </w:rPr>
        <w:t>муниципальном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893622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 учетом положений, установленных федеральными законами.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8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(затраты), определяемые в соответствии с настоящим </w:t>
      </w:r>
      <w:r w:rsidR="00AE6B42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, учитываются при формировании обоснований бюджетных ассигнований бюджета</w:t>
      </w:r>
      <w:r w:rsidR="00AE6B42">
        <w:rPr>
          <w:rFonts w:ascii="Times New Roman" w:hAnsi="Times New Roman" w:cs="Times New Roman"/>
          <w:sz w:val="28"/>
          <w:szCs w:val="28"/>
        </w:rPr>
        <w:t xml:space="preserve"> </w:t>
      </w:r>
      <w:r w:rsidR="000A1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6B42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C53B1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C53B10">
        <w:rPr>
          <w:rFonts w:ascii="Times New Roman" w:hAnsi="Times New Roman" w:cs="Times New Roman"/>
          <w:sz w:val="28"/>
          <w:szCs w:val="28"/>
        </w:rPr>
        <w:t xml:space="preserve"> </w:t>
      </w:r>
      <w:r w:rsidR="000A1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3B1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C1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2C159E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осуществляется путем предоставления субсидии.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C1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2C159E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AB4CEE" w:rsidRDefault="00B657C7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34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7378B2">
        <w:rPr>
          <w:rFonts w:ascii="Times New Roman" w:hAnsi="Times New Roman" w:cs="Times New Roman"/>
          <w:sz w:val="28"/>
          <w:szCs w:val="28"/>
        </w:rPr>
        <w:t>2</w:t>
      </w:r>
      <w:r w:rsidR="00AB4CEE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2C159E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</w:t>
      </w:r>
      <w:r w:rsidR="002C159E">
        <w:rPr>
          <w:rFonts w:ascii="Times New Roman" w:hAnsi="Times New Roman" w:cs="Times New Roman"/>
          <w:sz w:val="28"/>
          <w:szCs w:val="28"/>
        </w:rPr>
        <w:t xml:space="preserve"> при соответствующем изменении 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</w:t>
      </w:r>
      <w:r w:rsidR="00B80574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, в течение срока выполнения </w:t>
      </w:r>
      <w:r w:rsidR="00B8057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Российской Федерации, устанавливающие в том числе размеры выплат работникам (отдельным категориям работников) федеральных бюджетных и автономных учреждений, непосредственно связанных с оказанием </w:t>
      </w:r>
      <w:r w:rsidR="00B8057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B8057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до</w:t>
      </w:r>
      <w:r w:rsidR="00B80574">
        <w:rPr>
          <w:rFonts w:ascii="Times New Roman" w:hAnsi="Times New Roman" w:cs="Times New Roman"/>
          <w:sz w:val="28"/>
          <w:szCs w:val="28"/>
        </w:rPr>
        <w:t>срочном прекращении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57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перечислению в установленном порядке </w:t>
      </w:r>
      <w:r w:rsidR="00B80574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или автономными учреждениями в бюджет</w:t>
      </w:r>
      <w:r w:rsidR="00B80574">
        <w:rPr>
          <w:rFonts w:ascii="Times New Roman" w:hAnsi="Times New Roman" w:cs="Times New Roman"/>
          <w:sz w:val="28"/>
          <w:szCs w:val="28"/>
        </w:rPr>
        <w:t xml:space="preserve"> </w:t>
      </w:r>
      <w:r w:rsidR="000A1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0574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AB4CEE" w:rsidRDefault="00B657C7" w:rsidP="00B8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8B2">
        <w:rPr>
          <w:rFonts w:ascii="Times New Roman" w:hAnsi="Times New Roman" w:cs="Times New Roman"/>
          <w:sz w:val="28"/>
          <w:szCs w:val="28"/>
        </w:rPr>
        <w:t>3</w:t>
      </w:r>
      <w:r w:rsidR="00AB4CEE">
        <w:rPr>
          <w:rFonts w:ascii="Times New Roman" w:hAnsi="Times New Roman" w:cs="Times New Roman"/>
          <w:sz w:val="28"/>
          <w:szCs w:val="28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B80574">
        <w:rPr>
          <w:rFonts w:ascii="Times New Roman" w:hAnsi="Times New Roman" w:cs="Times New Roman"/>
          <w:sz w:val="28"/>
          <w:szCs w:val="28"/>
        </w:rPr>
        <w:t>муниципальному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 w:rsidR="007413A3">
        <w:rPr>
          <w:rFonts w:ascii="Times New Roman" w:hAnsi="Times New Roman" w:cs="Times New Roman"/>
          <w:sz w:val="28"/>
          <w:szCs w:val="28"/>
        </w:rPr>
        <w:t>.</w:t>
      </w:r>
      <w:r w:rsidR="00AB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74" w:rsidRDefault="00B657C7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47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7378B2">
        <w:rPr>
          <w:rFonts w:ascii="Times New Roman" w:hAnsi="Times New Roman" w:cs="Times New Roman"/>
          <w:sz w:val="28"/>
          <w:szCs w:val="28"/>
        </w:rPr>
        <w:t>4</w:t>
      </w:r>
      <w:r w:rsidR="00AB4CE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80574">
        <w:rPr>
          <w:rFonts w:ascii="Times New Roman" w:hAnsi="Times New Roman" w:cs="Times New Roman"/>
          <w:sz w:val="28"/>
          <w:szCs w:val="28"/>
        </w:rPr>
        <w:t>муниципальному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B80574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 </w:t>
      </w:r>
      <w:r w:rsidR="00B80574">
        <w:rPr>
          <w:rFonts w:ascii="Times New Roman" w:hAnsi="Times New Roman" w:cs="Times New Roman"/>
          <w:sz w:val="28"/>
          <w:szCs w:val="28"/>
        </w:rPr>
        <w:t>муниципальным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</w:t>
      </w:r>
      <w:r w:rsidR="00B805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район».</w:t>
      </w:r>
      <w:r w:rsidR="00AB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CE" w:rsidRDefault="00B80574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</w:t>
      </w:r>
      <w:r w:rsidR="00AB4CEE">
        <w:rPr>
          <w:rFonts w:ascii="Times New Roman" w:hAnsi="Times New Roman" w:cs="Times New Roman"/>
          <w:sz w:val="28"/>
          <w:szCs w:val="28"/>
        </w:rPr>
        <w:t xml:space="preserve">с типовой </w:t>
      </w:r>
      <w:hyperlink r:id="rId24" w:history="1">
        <w:r w:rsidR="00AB4CEE" w:rsidRPr="00E26254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E2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 № 3 к настоящему Порядку</w:t>
      </w:r>
      <w:r w:rsidR="003B2ACE">
        <w:rPr>
          <w:rFonts w:ascii="Times New Roman" w:hAnsi="Times New Roman" w:cs="Times New Roman"/>
          <w:sz w:val="28"/>
          <w:szCs w:val="28"/>
        </w:rPr>
        <w:t xml:space="preserve"> </w:t>
      </w:r>
      <w:r w:rsidR="00AB4CEE">
        <w:rPr>
          <w:rFonts w:ascii="Times New Roman" w:hAnsi="Times New Roman" w:cs="Times New Roman"/>
          <w:sz w:val="28"/>
          <w:szCs w:val="28"/>
        </w:rPr>
        <w:t xml:space="preserve">(далее - соглашение). 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AB4CEE" w:rsidRDefault="00B657C7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56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="007378B2">
        <w:rPr>
          <w:rFonts w:ascii="Times New Roman" w:hAnsi="Times New Roman" w:cs="Times New Roman"/>
          <w:sz w:val="28"/>
          <w:szCs w:val="28"/>
        </w:rPr>
        <w:t>5</w:t>
      </w:r>
      <w:r w:rsidR="00AB4CEE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графиком, содержащимся в соглашении не реже одного раза в квартал в сумме, не превышающей: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 w:rsidR="003B2AC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AB4CEE" w:rsidRDefault="007378B2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60"/>
      <w:bookmarkEnd w:id="21"/>
      <w:r>
        <w:rPr>
          <w:rFonts w:ascii="Times New Roman" w:hAnsi="Times New Roman" w:cs="Times New Roman"/>
          <w:sz w:val="28"/>
          <w:szCs w:val="28"/>
        </w:rPr>
        <w:t>36</w:t>
      </w:r>
      <w:r w:rsidR="00AB4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CEE">
        <w:rPr>
          <w:rFonts w:ascii="Times New Roman" w:hAnsi="Times New Roman" w:cs="Times New Roman"/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предоставления </w:t>
      </w:r>
      <w:r w:rsidR="00CE68CE">
        <w:rPr>
          <w:rFonts w:ascii="Times New Roman" w:hAnsi="Times New Roman" w:cs="Times New Roman"/>
          <w:sz w:val="28"/>
          <w:szCs w:val="28"/>
        </w:rPr>
        <w:t>муниципальным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 w:rsidR="00CE68CE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в части показателей объема оказания </w:t>
      </w:r>
      <w:r w:rsidR="00CE68CE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CE68CE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B4CEE" w:rsidRPr="00E2625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25" w:history="1">
        <w:r w:rsidR="00AB4CEE" w:rsidRPr="00E2625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0A14F2">
          <w:rPr>
            <w:rFonts w:ascii="Times New Roman" w:hAnsi="Times New Roman" w:cs="Times New Roman"/>
            <w:sz w:val="28"/>
            <w:szCs w:val="28"/>
          </w:rPr>
          <w:t>№</w:t>
        </w:r>
        <w:r w:rsidR="00AB4CEE" w:rsidRPr="00E2625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B4CEE" w:rsidRPr="00E2625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B4CEE">
        <w:rPr>
          <w:rFonts w:ascii="Times New Roman" w:hAnsi="Times New Roman" w:cs="Times New Roman"/>
          <w:sz w:val="28"/>
          <w:szCs w:val="28"/>
        </w:rPr>
        <w:t>П</w:t>
      </w:r>
      <w:r w:rsidR="00CE68CE">
        <w:rPr>
          <w:rFonts w:ascii="Times New Roman" w:hAnsi="Times New Roman" w:cs="Times New Roman"/>
          <w:sz w:val="28"/>
          <w:szCs w:val="28"/>
        </w:rPr>
        <w:t>орядку</w:t>
      </w:r>
      <w:r w:rsidR="00AB4CEE">
        <w:rPr>
          <w:rFonts w:ascii="Times New Roman" w:hAnsi="Times New Roman" w:cs="Times New Roman"/>
          <w:sz w:val="28"/>
          <w:szCs w:val="28"/>
        </w:rPr>
        <w:t xml:space="preserve">, в срок, установленный в </w:t>
      </w:r>
      <w:r w:rsidR="00D355FC">
        <w:rPr>
          <w:rFonts w:ascii="Times New Roman" w:hAnsi="Times New Roman" w:cs="Times New Roman"/>
          <w:sz w:val="28"/>
          <w:szCs w:val="28"/>
        </w:rPr>
        <w:t>муниципальном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задании органом, осуществляющим функции и</w:t>
      </w:r>
      <w:proofErr w:type="gramEnd"/>
      <w:r w:rsidR="00AB4CEE">
        <w:rPr>
          <w:rFonts w:ascii="Times New Roman" w:hAnsi="Times New Roman" w:cs="Times New Roman"/>
          <w:sz w:val="28"/>
          <w:szCs w:val="28"/>
        </w:rPr>
        <w:t xml:space="preserve"> полномочия учредителя, или главным распорядителем </w:t>
      </w:r>
      <w:r w:rsidR="00DE740A">
        <w:rPr>
          <w:rFonts w:ascii="Times New Roman" w:hAnsi="Times New Roman" w:cs="Times New Roman"/>
          <w:sz w:val="28"/>
          <w:szCs w:val="28"/>
        </w:rPr>
        <w:t xml:space="preserve">(распорядителем) </w:t>
      </w:r>
      <w:r w:rsidR="00AB4CE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E740A">
        <w:rPr>
          <w:rFonts w:ascii="Times New Roman" w:hAnsi="Times New Roman" w:cs="Times New Roman"/>
          <w:sz w:val="28"/>
          <w:szCs w:val="28"/>
        </w:rPr>
        <w:t>б</w:t>
      </w:r>
      <w:r w:rsidR="00AB4CEE">
        <w:rPr>
          <w:rFonts w:ascii="Times New Roman" w:hAnsi="Times New Roman" w:cs="Times New Roman"/>
          <w:sz w:val="28"/>
          <w:szCs w:val="28"/>
        </w:rPr>
        <w:t>юджета</w:t>
      </w:r>
      <w:r w:rsidR="00DE740A">
        <w:rPr>
          <w:rFonts w:ascii="Times New Roman" w:hAnsi="Times New Roman" w:cs="Times New Roman"/>
          <w:sz w:val="28"/>
          <w:szCs w:val="28"/>
        </w:rPr>
        <w:t xml:space="preserve"> </w:t>
      </w:r>
      <w:r w:rsidR="00201A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740A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AB4CEE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E740A">
        <w:rPr>
          <w:rFonts w:ascii="Times New Roman" w:hAnsi="Times New Roman" w:cs="Times New Roman"/>
          <w:sz w:val="28"/>
          <w:szCs w:val="28"/>
        </w:rPr>
        <w:t>муниципальные</w:t>
      </w:r>
      <w:r w:rsidR="00AB4CEE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="001007A7">
        <w:rPr>
          <w:rFonts w:ascii="Times New Roman" w:hAnsi="Times New Roman" w:cs="Times New Roman"/>
          <w:sz w:val="28"/>
          <w:szCs w:val="28"/>
        </w:rPr>
        <w:t>, но не позднее 1 ноября</w:t>
      </w:r>
      <w:r w:rsidR="00AB4CEE">
        <w:rPr>
          <w:rFonts w:ascii="Times New Roman" w:hAnsi="Times New Roman" w:cs="Times New Roman"/>
          <w:sz w:val="28"/>
          <w:szCs w:val="28"/>
        </w:rPr>
        <w:t xml:space="preserve">. В случае если показатели объема оказания </w:t>
      </w:r>
      <w:r w:rsidR="00AA3E13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AA3E13">
        <w:rPr>
          <w:rFonts w:ascii="Times New Roman" w:hAnsi="Times New Roman" w:cs="Times New Roman"/>
          <w:sz w:val="28"/>
          <w:szCs w:val="28"/>
        </w:rPr>
        <w:t>муниципальном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7677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4CEE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отклонений), то </w:t>
      </w:r>
      <w:r w:rsidR="00AA3E13">
        <w:rPr>
          <w:rFonts w:ascii="Times New Roman" w:hAnsi="Times New Roman" w:cs="Times New Roman"/>
          <w:sz w:val="28"/>
          <w:szCs w:val="28"/>
        </w:rPr>
        <w:t>муниципальное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AB4CEE">
        <w:rPr>
          <w:rFonts w:ascii="Times New Roman" w:hAnsi="Times New Roman" w:cs="Times New Roman"/>
          <w:sz w:val="28"/>
          <w:szCs w:val="28"/>
        </w:rPr>
        <w:lastRenderedPageBreak/>
        <w:t>подлежит уточнению в соответствии с указанными в предварительном отчете показателями.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</w:t>
      </w:r>
      <w:r w:rsidR="00A36A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предусмотренного </w:t>
      </w:r>
      <w:hyperlink w:anchor="Par271" w:history="1">
        <w:r w:rsidRPr="0045606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56063" w:rsidRPr="00456063">
          <w:rPr>
            <w:rFonts w:ascii="Times New Roman" w:hAnsi="Times New Roman" w:cs="Times New Roman"/>
            <w:sz w:val="28"/>
            <w:szCs w:val="28"/>
          </w:rPr>
          <w:t>3</w:t>
        </w:r>
        <w:r w:rsidRPr="0045606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56063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оящего По</w:t>
      </w:r>
      <w:r w:rsidR="00A36A94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 xml:space="preserve">, показатели объема, указанные в отчете о выполнении </w:t>
      </w:r>
      <w:r w:rsidR="00A36A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меньш</w:t>
      </w:r>
      <w:r w:rsidR="00A36A94">
        <w:rPr>
          <w:rFonts w:ascii="Times New Roman" w:hAnsi="Times New Roman" w:cs="Times New Roman"/>
          <w:sz w:val="28"/>
          <w:szCs w:val="28"/>
        </w:rPr>
        <w:t>е показателей, установленных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соответствующие средства субсидии подлежат перечислению в бюджет</w:t>
      </w:r>
      <w:r w:rsidR="00A36A94">
        <w:rPr>
          <w:rFonts w:ascii="Times New Roman" w:hAnsi="Times New Roman" w:cs="Times New Roman"/>
          <w:sz w:val="28"/>
          <w:szCs w:val="28"/>
        </w:rPr>
        <w:t xml:space="preserve"> </w:t>
      </w:r>
      <w:r w:rsidR="00201A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6A94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объеме, соответствующем показателям, хар</w:t>
      </w:r>
      <w:r w:rsidR="00A36A94">
        <w:rPr>
          <w:rFonts w:ascii="Times New Roman" w:hAnsi="Times New Roman" w:cs="Times New Roman"/>
          <w:sz w:val="28"/>
          <w:szCs w:val="28"/>
        </w:rPr>
        <w:t xml:space="preserve">актеризующим объем </w:t>
      </w:r>
      <w:proofErr w:type="spellStart"/>
      <w:r w:rsidR="00A36A94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="00A36A9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(невыполненной работы).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отчет об исполнении </w:t>
      </w:r>
      <w:r w:rsidR="00A36A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в части работ за соответствующий финансовый год, указанный в абзаце первом настоящего пункта, представляется </w:t>
      </w:r>
      <w:r w:rsidR="00A36A9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A36A9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AB4CEE" w:rsidRDefault="00B52327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67788">
        <w:rPr>
          <w:rFonts w:ascii="Times New Roman" w:hAnsi="Times New Roman" w:cs="Times New Roman"/>
          <w:sz w:val="28"/>
          <w:szCs w:val="28"/>
        </w:rPr>
        <w:t xml:space="preserve"> </w:t>
      </w:r>
      <w:r w:rsidR="00AB4CEE">
        <w:rPr>
          <w:rFonts w:ascii="Times New Roman" w:hAnsi="Times New Roman" w:cs="Times New Roman"/>
          <w:sz w:val="28"/>
          <w:szCs w:val="28"/>
        </w:rPr>
        <w:t xml:space="preserve">(1). Требования, установленные </w:t>
      </w:r>
      <w:hyperlink w:anchor="Par256" w:history="1">
        <w:r w:rsidR="00AB4CEE" w:rsidRPr="00456063">
          <w:rPr>
            <w:rFonts w:ascii="Times New Roman" w:hAnsi="Times New Roman" w:cs="Times New Roman"/>
            <w:sz w:val="28"/>
            <w:szCs w:val="28"/>
          </w:rPr>
          <w:t>пун</w:t>
        </w:r>
        <w:r w:rsidR="00CF7617" w:rsidRPr="00456063">
          <w:rPr>
            <w:rFonts w:ascii="Times New Roman" w:hAnsi="Times New Roman" w:cs="Times New Roman"/>
            <w:sz w:val="28"/>
            <w:szCs w:val="28"/>
          </w:rPr>
          <w:t xml:space="preserve">ктами </w:t>
        </w:r>
      </w:hyperlink>
      <w:r w:rsidR="00456063" w:rsidRPr="00456063">
        <w:rPr>
          <w:rFonts w:ascii="Times New Roman" w:hAnsi="Times New Roman" w:cs="Times New Roman"/>
          <w:sz w:val="28"/>
          <w:szCs w:val="28"/>
        </w:rPr>
        <w:t>35</w:t>
      </w:r>
      <w:r w:rsidR="00AB4CEE" w:rsidRPr="00456063">
        <w:rPr>
          <w:rFonts w:ascii="Times New Roman" w:hAnsi="Times New Roman" w:cs="Times New Roman"/>
          <w:sz w:val="28"/>
          <w:szCs w:val="28"/>
        </w:rPr>
        <w:t xml:space="preserve"> и </w:t>
      </w:r>
      <w:r w:rsidR="00456063" w:rsidRPr="00456063">
        <w:rPr>
          <w:rFonts w:ascii="Times New Roman" w:hAnsi="Times New Roman" w:cs="Times New Roman"/>
          <w:sz w:val="28"/>
          <w:szCs w:val="28"/>
        </w:rPr>
        <w:t>3</w:t>
      </w:r>
      <w:r w:rsidR="00456063">
        <w:rPr>
          <w:rFonts w:ascii="Times New Roman" w:hAnsi="Times New Roman" w:cs="Times New Roman"/>
          <w:sz w:val="28"/>
          <w:szCs w:val="28"/>
        </w:rPr>
        <w:t>6</w:t>
      </w:r>
      <w:r w:rsidR="00AB4CE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36A94">
        <w:rPr>
          <w:rFonts w:ascii="Times New Roman" w:hAnsi="Times New Roman" w:cs="Times New Roman"/>
          <w:sz w:val="28"/>
          <w:szCs w:val="28"/>
        </w:rPr>
        <w:t>рядка</w:t>
      </w:r>
      <w:r w:rsidR="00AB4CEE">
        <w:rPr>
          <w:rFonts w:ascii="Times New Roman" w:hAnsi="Times New Roman" w:cs="Times New Roman"/>
          <w:sz w:val="28"/>
          <w:szCs w:val="28"/>
        </w:rPr>
        <w:t>, не распространяются: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</w:t>
      </w:r>
      <w:r w:rsidR="00A36A9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учреждение, находящееся в процессе реорганизации или ликв</w:t>
      </w:r>
      <w:r w:rsidR="00BB7AA1">
        <w:rPr>
          <w:rFonts w:ascii="Times New Roman" w:hAnsi="Times New Roman" w:cs="Times New Roman"/>
          <w:sz w:val="28"/>
          <w:szCs w:val="28"/>
        </w:rPr>
        <w:t>идации.</w:t>
      </w:r>
    </w:p>
    <w:p w:rsidR="00AB4CEE" w:rsidRDefault="00097E96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71"/>
      <w:bookmarkEnd w:id="22"/>
      <w:r>
        <w:rPr>
          <w:rFonts w:ascii="Times New Roman" w:hAnsi="Times New Roman" w:cs="Times New Roman"/>
          <w:sz w:val="28"/>
          <w:szCs w:val="28"/>
        </w:rPr>
        <w:t>37</w:t>
      </w:r>
      <w:r w:rsidR="00AB4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85A">
        <w:rPr>
          <w:rFonts w:ascii="Times New Roman" w:hAnsi="Times New Roman" w:cs="Times New Roman"/>
          <w:sz w:val="28"/>
          <w:szCs w:val="28"/>
        </w:rPr>
        <w:t>Муниципальные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учреждения, </w:t>
      </w:r>
      <w:r w:rsidR="00BC085A">
        <w:rPr>
          <w:rFonts w:ascii="Times New Roman" w:hAnsi="Times New Roman" w:cs="Times New Roman"/>
          <w:sz w:val="28"/>
          <w:szCs w:val="28"/>
        </w:rPr>
        <w:t>муниципальные</w:t>
      </w:r>
      <w:r w:rsidR="00AB4CEE">
        <w:rPr>
          <w:rFonts w:ascii="Times New Roman" w:hAnsi="Times New Roman" w:cs="Times New Roman"/>
          <w:sz w:val="28"/>
          <w:szCs w:val="28"/>
        </w:rPr>
        <w:t xml:space="preserve"> казенные учреждения представляют соответственно органам</w:t>
      </w:r>
      <w:r w:rsidR="00655C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B4CEE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655C0B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AB4CE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C085A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распорядителям </w:t>
      </w:r>
      <w:r w:rsidR="00A374CE">
        <w:rPr>
          <w:rFonts w:ascii="Times New Roman" w:hAnsi="Times New Roman" w:cs="Times New Roman"/>
          <w:sz w:val="28"/>
          <w:szCs w:val="28"/>
        </w:rPr>
        <w:t xml:space="preserve">(распорядителям) </w:t>
      </w:r>
      <w:r w:rsidR="00AB4CEE">
        <w:rPr>
          <w:rFonts w:ascii="Times New Roman" w:hAnsi="Times New Roman" w:cs="Times New Roman"/>
          <w:sz w:val="28"/>
          <w:szCs w:val="28"/>
        </w:rPr>
        <w:t>средств бюджета</w:t>
      </w:r>
      <w:r w:rsidR="00A374CE">
        <w:rPr>
          <w:rFonts w:ascii="Times New Roman" w:hAnsi="Times New Roman" w:cs="Times New Roman"/>
          <w:sz w:val="28"/>
          <w:szCs w:val="28"/>
        </w:rPr>
        <w:t xml:space="preserve"> </w:t>
      </w:r>
      <w:r w:rsidR="00201A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74CE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AB4CEE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A374CE">
        <w:rPr>
          <w:rFonts w:ascii="Times New Roman" w:hAnsi="Times New Roman" w:cs="Times New Roman"/>
          <w:sz w:val="28"/>
          <w:szCs w:val="28"/>
        </w:rPr>
        <w:t>муниципальные</w:t>
      </w:r>
      <w:r w:rsidR="00AB4CEE">
        <w:rPr>
          <w:rFonts w:ascii="Times New Roman" w:hAnsi="Times New Roman" w:cs="Times New Roman"/>
          <w:sz w:val="28"/>
          <w:szCs w:val="28"/>
        </w:rPr>
        <w:t xml:space="preserve"> казенные учреждения, отчет о выполнении </w:t>
      </w:r>
      <w:r w:rsidR="00A374CE">
        <w:rPr>
          <w:rFonts w:ascii="Times New Roman" w:hAnsi="Times New Roman" w:cs="Times New Roman"/>
          <w:sz w:val="28"/>
          <w:szCs w:val="28"/>
        </w:rPr>
        <w:t>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B4CEE" w:rsidRPr="00E26254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26" w:history="1">
        <w:r w:rsidR="00201A54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AB4CEE" w:rsidRPr="00E2625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B4CEE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A374CE">
        <w:rPr>
          <w:rFonts w:ascii="Times New Roman" w:hAnsi="Times New Roman" w:cs="Times New Roman"/>
          <w:sz w:val="28"/>
          <w:szCs w:val="28"/>
        </w:rPr>
        <w:t>рядку</w:t>
      </w:r>
      <w:r w:rsidR="00AB4CEE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требованиями, установленными в </w:t>
      </w:r>
      <w:r w:rsidR="00A374CE">
        <w:rPr>
          <w:rFonts w:ascii="Times New Roman" w:hAnsi="Times New Roman" w:cs="Times New Roman"/>
          <w:sz w:val="28"/>
          <w:szCs w:val="28"/>
        </w:rPr>
        <w:t>муниципальном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r:id="rId27" w:history="1">
        <w:r w:rsidRPr="00E2625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представляется в сроки, установленные </w:t>
      </w:r>
      <w:r w:rsidR="0065496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26254" w:rsidRDefault="00097E96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B4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4CEE">
        <w:rPr>
          <w:rFonts w:ascii="Times New Roman" w:hAnsi="Times New Roman" w:cs="Times New Roman"/>
          <w:sz w:val="28"/>
          <w:szCs w:val="28"/>
        </w:rPr>
        <w:t xml:space="preserve"> выпо</w:t>
      </w:r>
      <w:r w:rsidR="00654962">
        <w:rPr>
          <w:rFonts w:ascii="Times New Roman" w:hAnsi="Times New Roman" w:cs="Times New Roman"/>
          <w:sz w:val="28"/>
          <w:szCs w:val="28"/>
        </w:rPr>
        <w:t>лнением муниципального</w:t>
      </w:r>
      <w:r w:rsidR="00AB4CE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54962">
        <w:rPr>
          <w:rFonts w:ascii="Times New Roman" w:hAnsi="Times New Roman" w:cs="Times New Roman"/>
          <w:sz w:val="28"/>
          <w:szCs w:val="28"/>
        </w:rPr>
        <w:t>муниципальными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</w:t>
      </w:r>
      <w:r w:rsidR="00654962">
        <w:rPr>
          <w:rFonts w:ascii="Times New Roman" w:hAnsi="Times New Roman" w:cs="Times New Roman"/>
          <w:sz w:val="28"/>
          <w:szCs w:val="28"/>
        </w:rPr>
        <w:t>муниципальными</w:t>
      </w:r>
      <w:r w:rsidR="00AB4CEE">
        <w:rPr>
          <w:rFonts w:ascii="Times New Roman" w:hAnsi="Times New Roman" w:cs="Times New Roman"/>
          <w:sz w:val="28"/>
          <w:szCs w:val="28"/>
        </w:rPr>
        <w:t xml:space="preserve"> казенными учреждениями осуществляют соответственно органы</w:t>
      </w:r>
      <w:r w:rsidR="00414B0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B4CEE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</w:t>
      </w:r>
      <w:r w:rsidR="00414B03">
        <w:rPr>
          <w:rFonts w:ascii="Times New Roman" w:hAnsi="Times New Roman" w:cs="Times New Roman"/>
          <w:sz w:val="28"/>
          <w:szCs w:val="28"/>
        </w:rPr>
        <w:t>муниципальных</w:t>
      </w:r>
      <w:r w:rsidR="00AB4CEE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и главные распорядители </w:t>
      </w:r>
      <w:r w:rsidR="00414B03">
        <w:rPr>
          <w:rFonts w:ascii="Times New Roman" w:hAnsi="Times New Roman" w:cs="Times New Roman"/>
          <w:sz w:val="28"/>
          <w:szCs w:val="28"/>
        </w:rPr>
        <w:t xml:space="preserve">(распорядители) </w:t>
      </w:r>
      <w:r w:rsidR="00AB4CEE">
        <w:rPr>
          <w:rFonts w:ascii="Times New Roman" w:hAnsi="Times New Roman" w:cs="Times New Roman"/>
          <w:sz w:val="28"/>
          <w:szCs w:val="28"/>
        </w:rPr>
        <w:t>средств бюджета</w:t>
      </w:r>
      <w:r w:rsidR="00414B03">
        <w:rPr>
          <w:rFonts w:ascii="Times New Roman" w:hAnsi="Times New Roman" w:cs="Times New Roman"/>
          <w:sz w:val="28"/>
          <w:szCs w:val="28"/>
        </w:rPr>
        <w:t xml:space="preserve"> </w:t>
      </w:r>
      <w:r w:rsidR="00767788">
        <w:rPr>
          <w:rFonts w:ascii="Times New Roman" w:hAnsi="Times New Roman" w:cs="Times New Roman"/>
          <w:sz w:val="28"/>
          <w:szCs w:val="28"/>
        </w:rPr>
        <w:t xml:space="preserve"> </w:t>
      </w:r>
      <w:r w:rsidR="00767788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414B03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AB4CEE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414B03">
        <w:rPr>
          <w:rFonts w:ascii="Times New Roman" w:hAnsi="Times New Roman" w:cs="Times New Roman"/>
          <w:sz w:val="28"/>
          <w:szCs w:val="28"/>
        </w:rPr>
        <w:t>муниципальные</w:t>
      </w:r>
      <w:r w:rsidR="00E26254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  <w:r w:rsidR="00AB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EE" w:rsidRDefault="00AB4CEE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E96">
        <w:rPr>
          <w:rFonts w:ascii="Times New Roman" w:hAnsi="Times New Roman" w:cs="Times New Roman"/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 w:rsidR="00E26254" w:rsidRPr="00097E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 w:rsidRPr="00097E96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E26254" w:rsidRPr="00097E96">
        <w:rPr>
          <w:rFonts w:ascii="Times New Roman" w:hAnsi="Times New Roman" w:cs="Times New Roman"/>
          <w:sz w:val="28"/>
          <w:szCs w:val="28"/>
        </w:rPr>
        <w:t>муниципальные</w:t>
      </w:r>
      <w:r w:rsidRPr="00097E96">
        <w:rPr>
          <w:rFonts w:ascii="Times New Roman" w:hAnsi="Times New Roman" w:cs="Times New Roman"/>
          <w:sz w:val="28"/>
          <w:szCs w:val="28"/>
        </w:rPr>
        <w:t xml:space="preserve"> казенные учреждения, за выполнением </w:t>
      </w:r>
      <w:r w:rsidR="00E26254" w:rsidRPr="00097E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7E96">
        <w:rPr>
          <w:rFonts w:ascii="Times New Roman" w:hAnsi="Times New Roman" w:cs="Times New Roman"/>
          <w:sz w:val="28"/>
          <w:szCs w:val="28"/>
        </w:rPr>
        <w:t xml:space="preserve"> задания устанавливаются указанными органами.</w:t>
      </w:r>
    </w:p>
    <w:p w:rsidR="00720B51" w:rsidRDefault="00720B51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Default="00720B51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Default="00767788" w:rsidP="00AB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13D6" w:rsidRDefault="005013D6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55263">
        <w:rPr>
          <w:rFonts w:ascii="Times New Roman" w:hAnsi="Times New Roman" w:cs="Times New Roman"/>
          <w:sz w:val="28"/>
          <w:szCs w:val="28"/>
        </w:rPr>
        <w:t xml:space="preserve"> №</w:t>
      </w:r>
      <w:r w:rsidR="001E011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B5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952F75" w:rsidRPr="00720B51" w:rsidRDefault="00952F75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                                      функции и полномочия учредителя,                                       главного распорядителя средств                                     бюджета муниципального образования «Ахтубинский район», муниципального учреждения)                                ___________ _________ _____________________</w:t>
      </w:r>
    </w:p>
    <w:p w:rsidR="00952F75" w:rsidRPr="007A5D77" w:rsidRDefault="00B7576E" w:rsidP="00952F7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2F75"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(подпись) (расшифровка подписи)</w:t>
      </w: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75" w:rsidRPr="007A5D77" w:rsidRDefault="00952F75" w:rsidP="00952F7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 20__ г.</w:t>
      </w:r>
    </w:p>
    <w:p w:rsidR="00720B51" w:rsidRPr="00720B51" w:rsidRDefault="00720B51" w:rsidP="00952F75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Par345"/>
      <w:bookmarkEnd w:id="23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ЗАДАНИЕ №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20__ год и на плановый период 20__ и 20__ годов</w:t>
      </w:r>
    </w:p>
    <w:tbl>
      <w:tblPr>
        <w:tblStyle w:val="a3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720B51" w:rsidRPr="00720B51" w:rsidTr="005809A0">
        <w:tc>
          <w:tcPr>
            <w:tcW w:w="1668" w:type="dxa"/>
          </w:tcPr>
          <w:p w:rsidR="00720B51" w:rsidRPr="00720B51" w:rsidRDefault="00720B51" w:rsidP="0052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20B51" w:rsidRPr="00720B51" w:rsidTr="00C3541D">
        <w:tc>
          <w:tcPr>
            <w:tcW w:w="1668" w:type="dxa"/>
            <w:vAlign w:val="center"/>
          </w:tcPr>
          <w:p w:rsidR="00FD6B08" w:rsidRDefault="00720B51" w:rsidP="00C3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0506001</w:t>
            </w:r>
          </w:p>
          <w:p w:rsidR="00C3541D" w:rsidRPr="00C3541D" w:rsidRDefault="00C3541D" w:rsidP="00C3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1" w:rsidRPr="00720B51" w:rsidTr="005809A0">
        <w:tc>
          <w:tcPr>
            <w:tcW w:w="1668" w:type="dxa"/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FD6B08" w:rsidRDefault="00FD6B08" w:rsidP="00FD6B0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6B08" w:rsidRPr="00767788" w:rsidRDefault="00767788" w:rsidP="00FD6B0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D6B08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по </w:t>
      </w:r>
      <w:hyperlink r:id="rId28" w:history="1">
        <w:r w:rsidR="00FD6B08" w:rsidRPr="00767788">
          <w:rPr>
            <w:rFonts w:ascii="Times New Roman" w:hAnsi="Times New Roman" w:cs="Times New Roman"/>
            <w:sz w:val="28"/>
          </w:rPr>
          <w:t>ОКУД</w:t>
        </w:r>
      </w:hyperlink>
    </w:p>
    <w:p w:rsidR="00FD6B08" w:rsidRPr="00101D3C" w:rsidRDefault="009C131A" w:rsidP="00FD6B08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0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D6B08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</w:p>
    <w:p w:rsidR="009C131A" w:rsidRDefault="00720B51" w:rsidP="009C131A">
      <w:pPr>
        <w:widowControl w:val="0"/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муниципального учреждения    </w:t>
      </w:r>
      <w:r w:rsidR="00553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9C131A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по</w:t>
      </w:r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AB3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10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                </w:t>
      </w:r>
      <w:proofErr w:type="gramStart"/>
      <w:r w:rsidR="009C131A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сводному</w:t>
      </w:r>
      <w:proofErr w:type="gramEnd"/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6B08" w:rsidRDefault="00AB333D" w:rsidP="009C131A">
      <w:pPr>
        <w:widowControl w:val="0"/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  <w:r w:rsidR="00101D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                   </w:t>
      </w:r>
      <w:r w:rsidR="009C131A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реестру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деятельности муниципального учреждения</w:t>
      </w:r>
      <w:proofErr w:type="gramStart"/>
      <w:r w:rsidR="009C131A" w:rsidRP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C131A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9C131A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hyperlink r:id="rId29" w:history="1">
        <w:r w:rsidR="009C131A" w:rsidRPr="00767788">
          <w:rPr>
            <w:rFonts w:ascii="Times New Roman" w:hAnsi="Times New Roman" w:cs="Times New Roman"/>
            <w:sz w:val="28"/>
          </w:rPr>
          <w:t>ОКВЭД</w:t>
        </w:r>
      </w:hyperlink>
      <w:r w:rsidR="009C131A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         </w:t>
      </w:r>
      <w:r w:rsidR="009C131A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30" w:history="1">
        <w:r w:rsidR="009C131A" w:rsidRPr="00767788">
          <w:rPr>
            <w:rFonts w:ascii="Times New Roman" w:hAnsi="Times New Roman" w:cs="Times New Roman"/>
            <w:sz w:val="28"/>
          </w:rPr>
          <w:t>ОКВЭД</w:t>
        </w:r>
      </w:hyperlink>
      <w:r w:rsidR="009C131A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            </w:t>
      </w:r>
      <w:r w:rsidR="002A53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ОКВЭД</w:t>
      </w:r>
      <w:r w:rsidR="00D76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01D3C" w:rsidRPr="00101D3C" w:rsidRDefault="00101D3C" w:rsidP="00101D3C">
      <w:pPr>
        <w:widowControl w:val="0"/>
        <w:autoSpaceDE w:val="0"/>
        <w:autoSpaceDN w:val="0"/>
        <w:adjustRightInd w:val="0"/>
        <w:spacing w:after="0" w:line="240" w:lineRule="auto"/>
        <w:ind w:right="34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371"/>
      <w:bookmarkEnd w:id="24"/>
      <w:proofErr w:type="gramStart"/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вид деятельности муниципального учреждения из базового (отраслевого) перечня</w:t>
      </w:r>
      <w:proofErr w:type="gramEnd"/>
    </w:p>
    <w:p w:rsidR="00101D3C" w:rsidRDefault="00101D3C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="00C9211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Раздел _____</w:t>
      </w:r>
    </w:p>
    <w:p w:rsidR="00C3541D" w:rsidRPr="00720B51" w:rsidRDefault="00C3541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720B51" w:rsidRPr="00720B51" w:rsidTr="005809A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B51" w:rsidRPr="00C3541D" w:rsidRDefault="00C3541D" w:rsidP="00AD02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4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  <w:r w:rsidR="00720B51" w:rsidRPr="00C354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базовому (отраслевому) перечню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Наименование муниципальной услуги _________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                                                                 2. Категории потребителей </w:t>
      </w:r>
      <w:r w:rsidR="00C354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="007B68C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Показатели,  характеризующие  объем  и  (или)</w:t>
      </w:r>
      <w:r w:rsidR="00C92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качество муниципальной услуги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Показатели, характеризующие качество </w:t>
      </w:r>
      <w:r w:rsidR="00C92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="00C9211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59742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134"/>
        <w:gridCol w:w="1247"/>
        <w:gridCol w:w="1163"/>
        <w:gridCol w:w="1134"/>
        <w:gridCol w:w="950"/>
        <w:gridCol w:w="836"/>
        <w:gridCol w:w="1404"/>
        <w:gridCol w:w="1276"/>
        <w:gridCol w:w="1276"/>
      </w:tblGrid>
      <w:tr w:rsidR="00720B51" w:rsidRPr="00720B51" w:rsidTr="005809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033B0B" w:rsidRPr="00033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  <w:r w:rsidR="00033B0B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B0B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  <w:r w:rsidR="0003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51" w:rsidRPr="00720B51" w:rsidRDefault="00033B0B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20B51" w:rsidRPr="00720B51" w:rsidTr="005809A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D21DE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94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720B51" w:rsidRPr="00720B51" w:rsidTr="005809A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D21DE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D21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D21DE" w:rsidRDefault="00720B51" w:rsidP="006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D21DE"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proofErr w:type="gramStart"/>
            <w:r w:rsidR="00610623" w:rsidRPr="00610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0B51" w:rsidRPr="00720B51" w:rsidTr="005809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Допустимые  (возможные)  отклонения  от  установленных  показателей  качества муниципальной   услуги,   в   пределах  которых  муниципальное  задание считается выполненным (процентов) 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6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</w:t>
      </w:r>
      <w:r w:rsidR="00946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объем муниципальной услуги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720B51" w:rsidRPr="00720B51" w:rsidTr="005809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94650C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946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  <w:r w:rsidR="0094650C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  <w:r w:rsidR="0094650C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20B51" w:rsidRPr="00720B51" w:rsidTr="005809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610623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610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61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720B51" w:rsidRPr="00720B51" w:rsidTr="005809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946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946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946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946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946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610623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106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610623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10623"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1" w:history="1">
              <w:r w:rsidR="00610623" w:rsidRPr="00767788">
                <w:rPr>
                  <w:rFonts w:ascii="Times New Roman" w:hAnsi="Times New Roman" w:cs="Times New Roman"/>
                  <w:sz w:val="24"/>
                </w:rPr>
                <w:t>ОКЕИ</w:t>
              </w:r>
            </w:hyperlink>
            <w:r w:rsidR="00610623" w:rsidRPr="007677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0B51" w:rsidRPr="00720B51" w:rsidTr="005809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93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720B51" w:rsidRPr="00720B51" w:rsidTr="005809A0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720B51" w:rsidRPr="00720B51" w:rsidTr="005809A0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0B51" w:rsidRPr="00720B51" w:rsidTr="00580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B51" w:rsidRPr="00720B51" w:rsidTr="00580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4D" w:rsidRDefault="00ED7A4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0F54EE" w:rsidRPr="00720B51" w:rsidRDefault="000F54EE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   Нормативные    правовые   акты,   регулирующие   порядок   оказания</w:t>
      </w: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 w:rsidR="000F54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0F54EE" w:rsidRPr="000F54EE" w:rsidRDefault="000F54EE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4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0F54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(наименование, номер и дата нормативного правового акта)</w:t>
      </w:r>
    </w:p>
    <w:p w:rsidR="000F54EE" w:rsidRPr="00720B51" w:rsidRDefault="000F54EE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(наименование, номер и дата нормативного правового акта)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 w:rsidR="000F5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720B51" w:rsidRPr="00720B51" w:rsidTr="005809A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0B51" w:rsidRPr="00720B51" w:rsidTr="005809A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51" w:rsidRPr="00720B51" w:rsidTr="005809A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788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Par604"/>
      <w:bookmarkEnd w:id="25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767788" w:rsidRDefault="00767788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6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Часть 2. Сведения о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выполняемых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работах</w:t>
      </w:r>
      <w:r w:rsidR="000F54EE" w:rsidRPr="000F54E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5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720B51" w:rsidRPr="00720B51" w:rsidTr="005809A0">
        <w:tc>
          <w:tcPr>
            <w:tcW w:w="1809" w:type="dxa"/>
            <w:tcBorders>
              <w:right w:val="single" w:sz="4" w:space="0" w:color="auto"/>
            </w:tcBorders>
          </w:tcPr>
          <w:p w:rsidR="00720B51" w:rsidRPr="00C558AE" w:rsidRDefault="00373A90" w:rsidP="00C558A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  <w:r w:rsidR="00720B51"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  <w:hyperlink w:anchor="Par803" w:history="1"/>
            <w:r w:rsidR="00720B51" w:rsidRPr="00C558AE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Раздел 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Наименование работы______________________________________________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Категории потребителей работы_____________________________________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Par615"/>
      <w:bookmarkEnd w:id="26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Показатели, характеризующие качество работы</w:t>
      </w:r>
      <w:proofErr w:type="gramStart"/>
      <w:r w:rsidR="00FD0F00" w:rsidRPr="00FD0F0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805" w:history="1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5809A0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304"/>
        <w:gridCol w:w="1134"/>
        <w:gridCol w:w="950"/>
        <w:gridCol w:w="837"/>
        <w:gridCol w:w="1417"/>
        <w:gridCol w:w="1275"/>
        <w:gridCol w:w="1276"/>
      </w:tblGrid>
      <w:tr w:rsidR="00720B51" w:rsidRPr="00720B51" w:rsidTr="005809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20B51" w:rsidRPr="00720B51" w:rsidTr="005809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FA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720B51" w:rsidRPr="00720B51" w:rsidTr="005809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A753D"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2" w:history="1">
              <w:r w:rsidR="00FA753D" w:rsidRPr="00767788">
                <w:rPr>
                  <w:rFonts w:ascii="Times New Roman" w:hAnsi="Times New Roman" w:cs="Times New Roman"/>
                  <w:sz w:val="24"/>
                </w:rPr>
                <w:t>ОКЕИ</w:t>
              </w:r>
            </w:hyperlink>
            <w:r w:rsidR="00FA753D" w:rsidRPr="007677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0B51" w:rsidRPr="00720B51" w:rsidTr="005809A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FA753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опустимые  (возможные)  отклонения  от  установленных  показателей  качества работы,  в  пределах  которых муниципальное задание считается выполненным (процентов) ______________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6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работ</w:t>
      </w:r>
      <w:r w:rsidR="00FA7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47"/>
        <w:gridCol w:w="1304"/>
        <w:gridCol w:w="907"/>
        <w:gridCol w:w="907"/>
        <w:gridCol w:w="624"/>
        <w:gridCol w:w="964"/>
        <w:gridCol w:w="1560"/>
        <w:gridCol w:w="1418"/>
        <w:gridCol w:w="1417"/>
      </w:tblGrid>
      <w:tr w:rsidR="00720B51" w:rsidRPr="00720B51" w:rsidTr="005809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720B51" w:rsidRPr="00720B51" w:rsidTr="005809A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FA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720B51" w:rsidRPr="00720B51" w:rsidTr="005809A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A75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FA753D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A753D"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3" w:history="1">
              <w:r w:rsidR="00FA753D" w:rsidRPr="00767788">
                <w:rPr>
                  <w:rFonts w:ascii="Times New Roman" w:hAnsi="Times New Roman" w:cs="Times New Roman"/>
                  <w:sz w:val="24"/>
                </w:rPr>
                <w:t>ОКЕИ</w:t>
              </w:r>
            </w:hyperlink>
            <w:r w:rsidR="00FA753D" w:rsidRPr="007677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0B51" w:rsidRPr="00720B51" w:rsidTr="005809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FA753D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720B51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_______________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hAnsi="Times New Roman" w:cs="Times New Roman"/>
          <w:sz w:val="28"/>
          <w:szCs w:val="28"/>
        </w:rPr>
        <w:br w:type="page"/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5809A0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720B51" w:rsidRDefault="00720B51" w:rsidP="001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Часть 3. Прочие сведения о муниципальном задании</w:t>
      </w:r>
      <w:proofErr w:type="gramStart"/>
      <w:r w:rsidR="00FA753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1E0111" w:rsidRPr="00720B51" w:rsidRDefault="001E0111" w:rsidP="001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Основания </w:t>
      </w:r>
      <w:r w:rsidR="00FA7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(условия и порядок) 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досрочного прекращения выполнения муниципального зания____________________________________________________________________</w:t>
      </w:r>
      <w:r w:rsidR="00FA7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Иная  информация,  необходимая для выполнения (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выполнением) муниципального за</w:t>
      </w:r>
      <w:r w:rsidR="00FA7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дания_____________________________________________________________________________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муниципального задания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720B51" w:rsidRPr="00720B51" w:rsidTr="006309C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B51" w:rsidRPr="00720B51" w:rsidRDefault="00720B51" w:rsidP="0063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B51" w:rsidRPr="00720B51" w:rsidRDefault="00720B51" w:rsidP="0063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B51" w:rsidRPr="00720B51" w:rsidRDefault="00720B51" w:rsidP="0063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20B51" w:rsidRPr="00720B51" w:rsidTr="005809A0">
        <w:trPr>
          <w:trHeight w:val="27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51" w:rsidRPr="00720B51" w:rsidTr="005809A0">
        <w:trPr>
          <w:trHeight w:val="1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Требования к отчетности о выполнении муниципального задания </w:t>
      </w:r>
      <w:r w:rsidR="00630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630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 Периодичность  представления  отчетов  о  выполнении муниципального задания___________________________________________________________________</w:t>
      </w:r>
      <w:r w:rsidR="00630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Сроки представления отчетов о выполнении муниципального задания_______</w:t>
      </w:r>
      <w:r w:rsidR="00630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6309C9" w:rsidRDefault="006309C9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4.2.1. Сроки предоставления предварительного отчета о выполнении муниципального задания___</w:t>
      </w:r>
    </w:p>
    <w:p w:rsidR="006309C9" w:rsidRPr="00720B51" w:rsidRDefault="006309C9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Иные требования к отчетности о выполнении муниципального задания </w:t>
      </w:r>
      <w:r w:rsidR="00630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720B51" w:rsidRPr="00720B51" w:rsidRDefault="00720B51" w:rsidP="001E0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720B51" w:rsidSect="005809A0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Иные показатели, связанные с выполнением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задания</w:t>
      </w:r>
      <w:r w:rsidR="006309C9" w:rsidRPr="006309C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8</w:t>
      </w:r>
      <w:r w:rsidR="001E0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</w:t>
      </w:r>
    </w:p>
    <w:p w:rsidR="00720B51" w:rsidRPr="00720B51" w:rsidRDefault="00720B51" w:rsidP="001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801"/>
      <w:bookmarkStart w:id="28" w:name="Par802"/>
      <w:bookmarkEnd w:id="27"/>
      <w:bookmarkEnd w:id="28"/>
      <w:r w:rsidRPr="00720B51">
        <w:rPr>
          <w:rFonts w:ascii="Times New Roman" w:hAnsi="Times New Roman" w:cs="Times New Roman"/>
          <w:sz w:val="28"/>
          <w:szCs w:val="28"/>
        </w:rPr>
        <w:t>1.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803"/>
      <w:bookmarkEnd w:id="29"/>
      <w:r w:rsidRPr="00720B51">
        <w:rPr>
          <w:rFonts w:ascii="Times New Roman" w:hAnsi="Times New Roman" w:cs="Times New Roman"/>
          <w:sz w:val="28"/>
          <w:szCs w:val="28"/>
        </w:rPr>
        <w:t xml:space="preserve">2. Заполняется при установлении показателей, характеризующих качество муниципальной услуги, в ведомственном перечне </w:t>
      </w:r>
      <w:r w:rsidR="006309C9">
        <w:rPr>
          <w:rFonts w:ascii="Times New Roman" w:hAnsi="Times New Roman" w:cs="Times New Roman"/>
          <w:sz w:val="28"/>
          <w:szCs w:val="28"/>
        </w:rPr>
        <w:t>муниципальных</w:t>
      </w:r>
      <w:r w:rsidRPr="00720B51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6309C9" w:rsidRDefault="006309C9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Заполняется в соответствии с ведомственным перечнем муниципальных услуг и работ.</w:t>
      </w:r>
    </w:p>
    <w:p w:rsidR="00BB71BB" w:rsidRPr="00720B51" w:rsidRDefault="00BB71BB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Заполняется в соответствии с кодом, указанным в ведомственном перечне муниципальных услуг и работ (при наличии).</w:t>
      </w:r>
    </w:p>
    <w:p w:rsidR="00720B51" w:rsidRPr="00720B51" w:rsidRDefault="00BB71BB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04"/>
      <w:bookmarkEnd w:id="30"/>
      <w:r>
        <w:rPr>
          <w:rFonts w:ascii="Times New Roman" w:hAnsi="Times New Roman" w:cs="Times New Roman"/>
          <w:sz w:val="28"/>
          <w:szCs w:val="28"/>
        </w:rPr>
        <w:t>5</w:t>
      </w:r>
      <w:r w:rsidR="00720B51" w:rsidRPr="00720B51">
        <w:rPr>
          <w:rFonts w:ascii="Times New Roman" w:hAnsi="Times New Roman" w:cs="Times New Roman"/>
          <w:sz w:val="28"/>
          <w:szCs w:val="28"/>
        </w:rPr>
        <w:t>.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0B51" w:rsidRPr="00720B51" w:rsidRDefault="00BB71BB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805"/>
      <w:bookmarkEnd w:id="31"/>
      <w:r>
        <w:rPr>
          <w:rFonts w:ascii="Times New Roman" w:hAnsi="Times New Roman" w:cs="Times New Roman"/>
          <w:sz w:val="28"/>
          <w:szCs w:val="28"/>
        </w:rPr>
        <w:t>6</w:t>
      </w:r>
      <w:r w:rsidR="00720B51" w:rsidRPr="00720B51">
        <w:rPr>
          <w:rFonts w:ascii="Times New Roman" w:hAnsi="Times New Roman" w:cs="Times New Roman"/>
          <w:sz w:val="28"/>
          <w:szCs w:val="28"/>
        </w:rPr>
        <w:t>.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20B51" w:rsidRPr="00720B51" w:rsidRDefault="00BB71BB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806"/>
      <w:bookmarkEnd w:id="32"/>
      <w:r>
        <w:rPr>
          <w:rFonts w:ascii="Times New Roman" w:hAnsi="Times New Roman" w:cs="Times New Roman"/>
          <w:sz w:val="28"/>
          <w:szCs w:val="28"/>
        </w:rPr>
        <w:t>7</w:t>
      </w:r>
      <w:r w:rsidR="00720B51" w:rsidRPr="00720B51">
        <w:rPr>
          <w:rFonts w:ascii="Times New Roman" w:hAnsi="Times New Roman" w:cs="Times New Roman"/>
          <w:sz w:val="28"/>
          <w:szCs w:val="28"/>
        </w:rPr>
        <w:t>. Заполняется в целом по муниципальному заданию.</w:t>
      </w:r>
    </w:p>
    <w:p w:rsidR="00720B51" w:rsidRPr="00720B51" w:rsidRDefault="00BB71BB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807"/>
      <w:bookmarkEnd w:id="33"/>
      <w:r>
        <w:rPr>
          <w:rFonts w:ascii="Times New Roman" w:hAnsi="Times New Roman" w:cs="Times New Roman"/>
          <w:sz w:val="28"/>
          <w:szCs w:val="28"/>
        </w:rPr>
        <w:t>8</w:t>
      </w:r>
      <w:r w:rsidR="00720B51" w:rsidRPr="00720B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0B51" w:rsidRPr="00720B51">
        <w:rPr>
          <w:rFonts w:ascii="Times New Roman" w:hAnsi="Times New Roman" w:cs="Times New Roman"/>
          <w:sz w:val="28"/>
          <w:szCs w:val="28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 бюджета </w:t>
      </w:r>
      <w:r w:rsidR="000A14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0B51" w:rsidRPr="00720B51">
        <w:rPr>
          <w:rFonts w:ascii="Times New Roman" w:hAnsi="Times New Roman" w:cs="Times New Roman"/>
          <w:sz w:val="28"/>
          <w:szCs w:val="28"/>
        </w:rPr>
        <w:t xml:space="preserve"> «Ахтубинский район»,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</w:t>
      </w:r>
      <w:proofErr w:type="gramEnd"/>
      <w:r w:rsidR="00720B51" w:rsidRPr="00720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B51" w:rsidRPr="00720B5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720B51" w:rsidRPr="00720B51">
        <w:rPr>
          <w:rFonts w:ascii="Times New Roman" w:hAnsi="Times New Roman" w:cs="Times New Roman"/>
          <w:sz w:val="28"/>
          <w:szCs w:val="28"/>
        </w:rP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="00720B51" w:rsidRPr="00720B51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="00720B51" w:rsidRPr="00720B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90" w:history="1">
        <w:r w:rsidR="00720B51" w:rsidRPr="00720B51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720B51" w:rsidRPr="00720B51">
        <w:rPr>
          <w:rFonts w:ascii="Times New Roman" w:hAnsi="Times New Roman" w:cs="Times New Roman"/>
          <w:sz w:val="28"/>
          <w:szCs w:val="28"/>
        </w:rPr>
        <w:t xml:space="preserve"> настоящего муниципального задания, не заполняются.</w:t>
      </w:r>
    </w:p>
    <w:p w:rsidR="00720B51" w:rsidRPr="00720B51" w:rsidRDefault="00720B51" w:rsidP="00720B51">
      <w:pPr>
        <w:rPr>
          <w:rFonts w:ascii="Times New Roman" w:hAnsi="Times New Roman" w:cs="Times New Roman"/>
          <w:sz w:val="28"/>
          <w:szCs w:val="28"/>
        </w:rPr>
      </w:pPr>
      <w:r w:rsidRPr="00720B51">
        <w:rPr>
          <w:rFonts w:ascii="Times New Roman" w:hAnsi="Times New Roman" w:cs="Times New Roman"/>
          <w:sz w:val="28"/>
          <w:szCs w:val="28"/>
        </w:rPr>
        <w:br w:type="page"/>
      </w:r>
    </w:p>
    <w:p w:rsidR="00720B51" w:rsidRPr="00720B51" w:rsidRDefault="001E0111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813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0B51" w:rsidRPr="00720B51">
        <w:rPr>
          <w:rFonts w:ascii="Times New Roman" w:hAnsi="Times New Roman" w:cs="Times New Roman"/>
          <w:sz w:val="28"/>
          <w:szCs w:val="28"/>
        </w:rPr>
        <w:t xml:space="preserve"> </w:t>
      </w:r>
      <w:r w:rsidR="00655263">
        <w:rPr>
          <w:rFonts w:ascii="Times New Roman" w:hAnsi="Times New Roman" w:cs="Times New Roman"/>
          <w:sz w:val="28"/>
          <w:szCs w:val="28"/>
        </w:rPr>
        <w:t xml:space="preserve">№ </w:t>
      </w:r>
      <w:r w:rsidR="00720B51" w:rsidRPr="00720B51">
        <w:rPr>
          <w:rFonts w:ascii="Times New Roman" w:hAnsi="Times New Roman" w:cs="Times New Roman"/>
          <w:sz w:val="28"/>
          <w:szCs w:val="28"/>
        </w:rPr>
        <w:t>2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B5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303" w:rsidRPr="00720B51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Par822"/>
      <w:bookmarkEnd w:id="35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 ВЫПОЛНЕНИИ</w:t>
      </w:r>
    </w:p>
    <w:p w:rsidR="00B80303" w:rsidRPr="00720B51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ЗАДАНИЯ №</w:t>
      </w:r>
    </w:p>
    <w:p w:rsidR="00B80303" w:rsidRPr="00720B51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20__ год и на плановый период 20__ и 20__ годов</w:t>
      </w:r>
    </w:p>
    <w:p w:rsidR="00B80303" w:rsidRPr="00720B51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«__» ____________ 20__ г.</w:t>
      </w:r>
    </w:p>
    <w:p w:rsidR="00B80303" w:rsidRPr="00720B51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80303" w:rsidRPr="00720B51" w:rsidTr="0094579B">
        <w:tc>
          <w:tcPr>
            <w:tcW w:w="1668" w:type="dxa"/>
          </w:tcPr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80303" w:rsidRPr="00720B51" w:rsidTr="0094579B">
        <w:tc>
          <w:tcPr>
            <w:tcW w:w="1668" w:type="dxa"/>
            <w:vAlign w:val="center"/>
          </w:tcPr>
          <w:p w:rsidR="00B80303" w:rsidRDefault="00B80303" w:rsidP="0094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0506</w:t>
            </w:r>
            <w:r w:rsidR="00B75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B80303" w:rsidRPr="00C3541D" w:rsidRDefault="00B80303" w:rsidP="0094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80303" w:rsidRPr="00720B51" w:rsidTr="0094579B">
        <w:tc>
          <w:tcPr>
            <w:tcW w:w="1668" w:type="dxa"/>
          </w:tcPr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03" w:rsidRPr="00720B51" w:rsidTr="0094579B">
        <w:tc>
          <w:tcPr>
            <w:tcW w:w="1668" w:type="dxa"/>
          </w:tcPr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03" w:rsidRPr="00720B51" w:rsidTr="0094579B">
        <w:tc>
          <w:tcPr>
            <w:tcW w:w="1668" w:type="dxa"/>
          </w:tcPr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03" w:rsidRPr="00720B51" w:rsidTr="0094579B">
        <w:tc>
          <w:tcPr>
            <w:tcW w:w="1668" w:type="dxa"/>
          </w:tcPr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03" w:rsidRPr="00720B51" w:rsidTr="0094579B">
        <w:tc>
          <w:tcPr>
            <w:tcW w:w="1668" w:type="dxa"/>
          </w:tcPr>
          <w:p w:rsidR="00B80303" w:rsidRPr="00720B51" w:rsidRDefault="00B80303" w:rsidP="00945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303" w:rsidRPr="00720B51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B80303" w:rsidRDefault="00B80303" w:rsidP="00B80303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0303" w:rsidRPr="006A5F2E" w:rsidRDefault="00B80303" w:rsidP="00B80303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по </w:t>
      </w:r>
      <w:hyperlink r:id="rId34" w:history="1">
        <w:r w:rsidRPr="006A5F2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ОКУД</w:t>
        </w:r>
      </w:hyperlink>
    </w:p>
    <w:p w:rsidR="00B80303" w:rsidRPr="006A5F2E" w:rsidRDefault="00B80303" w:rsidP="00B80303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</w:p>
    <w:p w:rsidR="00B80303" w:rsidRPr="006A5F2E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муниципального учреждения                   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по</w:t>
      </w: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_______________________________________                </w:t>
      </w:r>
      <w:proofErr w:type="gramStart"/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сводному</w:t>
      </w:r>
      <w:proofErr w:type="gramEnd"/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80303" w:rsidRPr="006A5F2E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                  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реестру</w:t>
      </w: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B80303" w:rsidRPr="006A5F2E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деятельности муниципального учреждения</w:t>
      </w:r>
      <w:proofErr w:type="gramStart"/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hyperlink r:id="rId35" w:history="1">
        <w:r w:rsidRPr="006A5F2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ОКВЭД</w:t>
        </w:r>
      </w:hyperlink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         По </w:t>
      </w:r>
      <w:hyperlink r:id="rId36" w:history="1">
        <w:r w:rsidRPr="006A5F2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ОКВЭД</w:t>
        </w:r>
      </w:hyperlink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            </w:t>
      </w:r>
      <w:r w:rsid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A5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ОКВЭД</w:t>
      </w:r>
      <w:r w:rsidRPr="006A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80303" w:rsidRPr="00101D3C" w:rsidRDefault="00B80303" w:rsidP="00B80303">
      <w:pPr>
        <w:widowControl w:val="0"/>
        <w:autoSpaceDE w:val="0"/>
        <w:autoSpaceDN w:val="0"/>
        <w:adjustRightInd w:val="0"/>
        <w:spacing w:after="0" w:line="240" w:lineRule="auto"/>
        <w:ind w:right="34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вид деятельности муниципального учреждения из базового (отраслевого) перечня</w:t>
      </w:r>
      <w:proofErr w:type="gramEnd"/>
    </w:p>
    <w:p w:rsidR="00B80303" w:rsidRDefault="00B80303" w:rsidP="0072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Периодичность _______________________________</w:t>
      </w:r>
      <w:r w:rsidR="00B80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720B51" w:rsidRPr="00B80303" w:rsidRDefault="00720B51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80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720B51" w:rsidRPr="00720B51" w:rsidRDefault="00720B51" w:rsidP="00B8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0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выполнении муниципального задания,</w:t>
      </w:r>
      <w:r w:rsidR="00B803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</w:t>
      </w:r>
      <w:r w:rsidRPr="00B803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становленной в муниципальном задании)</w:t>
      </w:r>
      <w:proofErr w:type="gramEnd"/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Par857"/>
      <w:bookmarkEnd w:id="36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Часть 1. Сведения об оказываемых муниципальных услугах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Раздел 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07"/>
        <w:gridCol w:w="1559"/>
      </w:tblGrid>
      <w:tr w:rsidR="00720B51" w:rsidRPr="00720B51" w:rsidTr="005809A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B51" w:rsidRPr="00720B51" w:rsidRDefault="00B80303" w:rsidP="00B80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  <w:r w:rsidR="00720B51" w:rsidRPr="00720B51">
              <w:rPr>
                <w:rFonts w:ascii="Times New Roman" w:hAnsi="Times New Roman" w:cs="Times New Roman"/>
                <w:sz w:val="28"/>
                <w:szCs w:val="28"/>
              </w:rPr>
              <w:t xml:space="preserve">  базовому (отраслевому) перечню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Наименование муниципальной услуги_____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Категории потребителей муниципальной услуги _________________________________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      </w:t>
      </w:r>
    </w:p>
    <w:p w:rsidR="00720B51" w:rsidRPr="00720B51" w:rsidRDefault="00720B51" w:rsidP="00B8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Сведения  о фактическом достижении показателей, характеризующих объем и (или</w:t>
      </w:r>
      <w:r w:rsidR="00B80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качество муниципальной услуги</w:t>
      </w:r>
    </w:p>
    <w:p w:rsidR="00720B51" w:rsidRPr="00B80303" w:rsidRDefault="00720B51" w:rsidP="00B8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20B51" w:rsidRPr="00B80303" w:rsidSect="005809A0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  Сведения   о  фактическом  достижении  показателей,  характеризующих</w:t>
      </w:r>
      <w:r w:rsidR="00B80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качество муниципальной услуги</w:t>
      </w:r>
    </w:p>
    <w:tbl>
      <w:tblPr>
        <w:tblW w:w="153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20B51" w:rsidRPr="00720B51" w:rsidTr="005809A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B80303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proofErr w:type="gramStart"/>
            <w:r w:rsidR="00B80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96B8F" w:rsidRPr="00720B51" w:rsidTr="00396B8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B80303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B8F" w:rsidRPr="00720B51" w:rsidRDefault="00396B8F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B8F" w:rsidRDefault="00396B8F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F" w:rsidRDefault="00396B8F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96B8F" w:rsidRDefault="00396B8F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F" w:rsidRDefault="00396B8F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8F" w:rsidRPr="00720B51" w:rsidRDefault="00396B8F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396B8F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396B8F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20B51" w:rsidRPr="00720B51" w:rsidTr="005809A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B80303" w:rsidRDefault="00B80303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B51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B80303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B80303"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7" w:history="1">
              <w:r w:rsidR="00B80303" w:rsidRPr="003279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B80303" w:rsidRPr="00327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96B8F" w:rsidRDefault="00C50288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C50288" w:rsidP="0039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0B51" w:rsidRPr="00720B51" w:rsidTr="005809A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1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 Сведения  о фактическом достижении показателей, характеризующих объем муниципальной услуги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20B51" w:rsidRPr="00720B51" w:rsidTr="00E8544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96B8F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396B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85446" w:rsidRPr="00720B51" w:rsidTr="00E85446">
        <w:trPr>
          <w:trHeight w:val="1416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720B51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720B51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720B51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396B8F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446" w:rsidRPr="00720B51" w:rsidRDefault="00E85446" w:rsidP="00E8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446" w:rsidRDefault="00E85446" w:rsidP="00E8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85446" w:rsidRPr="00720B51" w:rsidRDefault="00E85446" w:rsidP="00E8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2804B9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 w:rsidR="002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720B51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720B51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46" w:rsidRPr="00720B51" w:rsidRDefault="00E85446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E8544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2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2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2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2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280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96B8F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B51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279BF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9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96B8F" w:rsidRPr="003279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8" w:history="1">
              <w:r w:rsidR="00396B8F" w:rsidRPr="003279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396B8F" w:rsidRPr="00327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B8F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720B51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396B8F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E8544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0B51" w:rsidRPr="00720B51" w:rsidTr="00E8544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E8544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E8544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E8544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Par1048"/>
      <w:bookmarkEnd w:id="37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1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 2. Сведения о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выполняемых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работах</w:t>
      </w:r>
      <w:r w:rsidRPr="00720B51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8623" w:tblpY="192"/>
        <w:tblW w:w="0" w:type="auto"/>
        <w:tblLook w:val="04A0" w:firstRow="1" w:lastRow="0" w:firstColumn="1" w:lastColumn="0" w:noHBand="0" w:noVBand="1"/>
      </w:tblPr>
      <w:tblGrid>
        <w:gridCol w:w="1907"/>
        <w:gridCol w:w="1559"/>
      </w:tblGrid>
      <w:tr w:rsidR="00720B51" w:rsidRPr="00720B51" w:rsidTr="005809A0"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B51" w:rsidRPr="00720B51" w:rsidRDefault="00C00472" w:rsidP="00C004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  <w:r w:rsidR="00720B51" w:rsidRPr="00720B51">
              <w:rPr>
                <w:rFonts w:ascii="Times New Roman" w:hAnsi="Times New Roman" w:cs="Times New Roman"/>
                <w:sz w:val="28"/>
                <w:szCs w:val="28"/>
              </w:rPr>
              <w:t xml:space="preserve"> базовому (отраслевому) перечню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Раздел _____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Наименование работы ___________________________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Категории потребителей работы ___________________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         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Сведения  о фактическом достижении показателей, характеризующи</w:t>
      </w:r>
      <w:r w:rsidR="00337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объем и (или) качество работы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  Сведения   о  фактическом  достижении  показателей,  </w:t>
      </w:r>
      <w:r w:rsidR="00337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характеризующих качество работы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1263"/>
        <w:gridCol w:w="998"/>
      </w:tblGrid>
      <w:tr w:rsidR="00720B51" w:rsidRPr="00720B51" w:rsidTr="005809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720B51" w:rsidRPr="00A3644E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  <w:proofErr w:type="gramStart"/>
            <w:r w:rsidR="00A364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717A80" w:rsidRPr="00720B51" w:rsidTr="00717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720B51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720B51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720B51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902C34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A80" w:rsidRDefault="00717A80" w:rsidP="0071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17A80" w:rsidRPr="00720B51" w:rsidRDefault="00717A80" w:rsidP="0071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A80" w:rsidRPr="00720B51" w:rsidRDefault="00717A80" w:rsidP="0071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717A80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720B51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A80" w:rsidRPr="00720B51" w:rsidRDefault="00717A80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20B51" w:rsidRPr="00720B51" w:rsidTr="005809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49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49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49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902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902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902C34" w:rsidRDefault="00902C34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B51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C24750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24750"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9" w:history="1">
              <w:r w:rsidR="00C24750" w:rsidRPr="003279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C24750" w:rsidRPr="00327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17A80" w:rsidRDefault="0055062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  <w:proofErr w:type="gramStart"/>
            <w:r w:rsidR="00717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629" w:rsidRPr="00720B51" w:rsidRDefault="0055062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720B51" w:rsidRPr="00720B51" w:rsidRDefault="0055062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0B51" w:rsidRPr="00720B51" w:rsidTr="005809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1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 Сведения  о фактическом достижении показателе</w:t>
      </w:r>
      <w:r w:rsidR="00157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й, характеризующих объем работы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1121"/>
        <w:gridCol w:w="979"/>
      </w:tblGrid>
      <w:tr w:rsidR="00720B51" w:rsidRPr="00720B51" w:rsidTr="005809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720B51" w:rsidRPr="00D0390C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D0390C" w:rsidRPr="00720B51" w:rsidTr="00D0390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720B51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720B51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720B51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D0390C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720B51" w:rsidRDefault="00D0390C" w:rsidP="00D0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0C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D0390C" w:rsidRPr="00720B51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D0390C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720B51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90C" w:rsidRPr="00720B51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20B51" w:rsidRPr="00720B51" w:rsidTr="005809A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D0390C" w:rsidRDefault="00D0390C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B51" w:rsidRPr="00720B51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3279BF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9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0390C" w:rsidRPr="003279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40" w:history="1">
              <w:r w:rsidR="00D0390C" w:rsidRPr="003279B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D0390C" w:rsidRPr="003279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D0390C" w:rsidRDefault="00157B3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  <w:proofErr w:type="gramStart"/>
            <w:r w:rsidR="00D03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B39" w:rsidRPr="00720B51" w:rsidRDefault="00157B3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720B51" w:rsidRPr="00720B51" w:rsidRDefault="00157B39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0B51" w:rsidRPr="00720B51" w:rsidTr="005809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1" w:rsidRPr="00720B51" w:rsidTr="005809A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B51" w:rsidRPr="00720B51" w:rsidRDefault="00720B51" w:rsidP="0072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(уполномоченное лицо) _____________ ___________ ______________</w:t>
      </w:r>
      <w:r w:rsidR="00D0390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720B51" w:rsidRPr="00720B51" w:rsidRDefault="00720B51" w:rsidP="00D03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(должность)        (подпись)      (расшифровка подписи)</w:t>
      </w: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__________ 20__ г.</w:t>
      </w:r>
    </w:p>
    <w:p w:rsidR="001E0111" w:rsidRDefault="001E011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0111" w:rsidRDefault="001E011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0111" w:rsidRPr="00720B51" w:rsidRDefault="001E0111" w:rsidP="00720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B51" w:rsidRPr="00720B51" w:rsidRDefault="00720B51" w:rsidP="0072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241"/>
      <w:bookmarkStart w:id="39" w:name="Par1242"/>
      <w:bookmarkEnd w:id="38"/>
      <w:bookmarkEnd w:id="39"/>
      <w:r w:rsidRPr="00720B51">
        <w:rPr>
          <w:rFonts w:ascii="Times New Roman" w:hAnsi="Times New Roman" w:cs="Times New Roman"/>
          <w:sz w:val="28"/>
          <w:szCs w:val="28"/>
        </w:rPr>
        <w:lastRenderedPageBreak/>
        <w:t>1.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20B51" w:rsidRPr="00720B51" w:rsidRDefault="00720B51" w:rsidP="007A56B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243"/>
      <w:bookmarkEnd w:id="40"/>
      <w:r w:rsidRPr="00720B51">
        <w:rPr>
          <w:rFonts w:ascii="Times New Roman" w:hAnsi="Times New Roman" w:cs="Times New Roman"/>
          <w:sz w:val="28"/>
          <w:szCs w:val="28"/>
        </w:rPr>
        <w:t xml:space="preserve">2. </w:t>
      </w:r>
      <w:r w:rsidR="00D0390C">
        <w:rPr>
          <w:rFonts w:ascii="Times New Roman" w:hAnsi="Times New Roman" w:cs="Times New Roman"/>
          <w:sz w:val="28"/>
          <w:szCs w:val="28"/>
        </w:rPr>
        <w:t xml:space="preserve">Формируется в </w:t>
      </w:r>
      <w:r w:rsidR="007A56B3">
        <w:rPr>
          <w:rFonts w:ascii="Times New Roman" w:hAnsi="Times New Roman" w:cs="Times New Roman"/>
          <w:sz w:val="28"/>
          <w:szCs w:val="28"/>
        </w:rPr>
        <w:t>соответст</w:t>
      </w:r>
      <w:r w:rsidR="00D0390C">
        <w:rPr>
          <w:rFonts w:ascii="Times New Roman" w:hAnsi="Times New Roman" w:cs="Times New Roman"/>
          <w:sz w:val="28"/>
          <w:szCs w:val="28"/>
        </w:rPr>
        <w:t>вии с муниципальным заданием.</w:t>
      </w:r>
    </w:p>
    <w:p w:rsidR="007A56B3" w:rsidRPr="00720B51" w:rsidRDefault="00720B51" w:rsidP="007A56B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B51">
        <w:rPr>
          <w:rFonts w:ascii="Times New Roman" w:hAnsi="Times New Roman" w:cs="Times New Roman"/>
          <w:sz w:val="28"/>
          <w:szCs w:val="28"/>
        </w:rPr>
        <w:t>3. 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r w:rsidR="00D0390C" w:rsidRPr="00D0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51" w:rsidRPr="00720B51" w:rsidRDefault="00720B51" w:rsidP="007A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B51" w:rsidRPr="00720B51" w:rsidRDefault="00720B51" w:rsidP="00720B51">
      <w:pPr>
        <w:rPr>
          <w:rFonts w:ascii="Times New Roman" w:hAnsi="Times New Roman" w:cs="Times New Roman"/>
          <w:sz w:val="28"/>
          <w:szCs w:val="28"/>
        </w:rPr>
      </w:pPr>
      <w:r w:rsidRPr="00720B51">
        <w:rPr>
          <w:rFonts w:ascii="Times New Roman" w:hAnsi="Times New Roman" w:cs="Times New Roman"/>
          <w:sz w:val="28"/>
          <w:szCs w:val="28"/>
        </w:rPr>
        <w:br w:type="page"/>
      </w:r>
    </w:p>
    <w:p w:rsidR="009A3327" w:rsidRDefault="009A3327" w:rsidP="007A56B3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  <w:sectPr w:rsidR="009A3327" w:rsidSect="005809A0">
          <w:pgSz w:w="16838" w:h="11906" w:orient="landscape"/>
          <w:pgMar w:top="1701" w:right="1440" w:bottom="851" w:left="993" w:header="720" w:footer="720" w:gutter="0"/>
          <w:cols w:space="720"/>
          <w:noEndnote/>
        </w:sectPr>
      </w:pPr>
    </w:p>
    <w:p w:rsidR="00A46E9C" w:rsidRDefault="001E0111" w:rsidP="00A46E9C">
      <w:pPr>
        <w:spacing w:after="1" w:line="280" w:lineRule="atLeast"/>
        <w:ind w:left="851" w:right="-11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A46E9C">
        <w:rPr>
          <w:rFonts w:ascii="Times New Roman" w:hAnsi="Times New Roman" w:cs="Times New Roman"/>
          <w:sz w:val="28"/>
        </w:rPr>
        <w:t xml:space="preserve"> </w:t>
      </w:r>
      <w:r w:rsidR="00655263">
        <w:rPr>
          <w:rFonts w:ascii="Times New Roman" w:hAnsi="Times New Roman" w:cs="Times New Roman"/>
          <w:sz w:val="28"/>
        </w:rPr>
        <w:t xml:space="preserve">№ </w:t>
      </w:r>
      <w:r w:rsidR="00A46E9C">
        <w:rPr>
          <w:rFonts w:ascii="Times New Roman" w:hAnsi="Times New Roman" w:cs="Times New Roman"/>
          <w:sz w:val="28"/>
        </w:rPr>
        <w:t xml:space="preserve">3 </w:t>
      </w:r>
    </w:p>
    <w:p w:rsidR="00A46E9C" w:rsidRDefault="00A46E9C" w:rsidP="00A46E9C">
      <w:pPr>
        <w:spacing w:after="1" w:line="280" w:lineRule="atLeast"/>
        <w:ind w:left="851" w:right="-113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A46E9C" w:rsidRPr="00A46E9C" w:rsidRDefault="00A46E9C" w:rsidP="00A46E9C">
      <w:pPr>
        <w:spacing w:after="1" w:line="280" w:lineRule="atLeast"/>
        <w:ind w:left="851" w:right="-1136"/>
        <w:jc w:val="right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/>
        <w:jc w:val="center"/>
      </w:pPr>
      <w:r>
        <w:rPr>
          <w:rFonts w:ascii="Times New Roman" w:hAnsi="Times New Roman" w:cs="Times New Roman"/>
          <w:b/>
          <w:sz w:val="28"/>
        </w:rPr>
        <w:t>Типовая форма соглашения</w:t>
      </w:r>
    </w:p>
    <w:p w:rsidR="007A56B3" w:rsidRDefault="007A56B3" w:rsidP="009A3327">
      <w:pPr>
        <w:spacing w:after="1" w:line="280" w:lineRule="atLeast"/>
        <w:ind w:left="851" w:right="-1136"/>
        <w:jc w:val="center"/>
      </w:pPr>
      <w:r>
        <w:rPr>
          <w:rFonts w:ascii="Times New Roman" w:hAnsi="Times New Roman" w:cs="Times New Roman"/>
          <w:b/>
          <w:sz w:val="28"/>
        </w:rPr>
        <w:t xml:space="preserve">о предоставлении субсидии из </w:t>
      </w:r>
      <w:r w:rsidR="009A3327">
        <w:rPr>
          <w:rFonts w:ascii="Times New Roman" w:hAnsi="Times New Roman" w:cs="Times New Roman"/>
          <w:b/>
          <w:sz w:val="28"/>
        </w:rPr>
        <w:t>бюджета муниципального образования «Ахтубинский район»</w:t>
      </w:r>
      <w:r>
        <w:rPr>
          <w:rFonts w:ascii="Times New Roman" w:hAnsi="Times New Roman" w:cs="Times New Roman"/>
          <w:b/>
          <w:sz w:val="28"/>
        </w:rPr>
        <w:t xml:space="preserve"> бюджетному или автономному учреждению</w:t>
      </w:r>
    </w:p>
    <w:p w:rsidR="007A56B3" w:rsidRDefault="007A56B3" w:rsidP="009A3327">
      <w:pPr>
        <w:spacing w:after="1" w:line="280" w:lineRule="atLeast"/>
        <w:ind w:left="851" w:right="-1136"/>
        <w:jc w:val="center"/>
      </w:pPr>
      <w:r>
        <w:rPr>
          <w:rFonts w:ascii="Times New Roman" w:hAnsi="Times New Roman" w:cs="Times New Roman"/>
          <w:b/>
          <w:sz w:val="28"/>
        </w:rPr>
        <w:t xml:space="preserve">на финансовое обеспечение выполнения </w:t>
      </w:r>
      <w:r w:rsidR="009A3327">
        <w:rPr>
          <w:rFonts w:ascii="Times New Roman" w:hAnsi="Times New Roman" w:cs="Times New Roman"/>
          <w:b/>
          <w:sz w:val="28"/>
        </w:rPr>
        <w:t>муниципального</w:t>
      </w:r>
    </w:p>
    <w:p w:rsidR="007A56B3" w:rsidRDefault="007A56B3" w:rsidP="009A3327">
      <w:pPr>
        <w:spacing w:after="1" w:line="280" w:lineRule="atLeast"/>
        <w:ind w:left="851" w:right="-1136"/>
        <w:jc w:val="center"/>
      </w:pPr>
      <w:r>
        <w:rPr>
          <w:rFonts w:ascii="Times New Roman" w:hAnsi="Times New Roman" w:cs="Times New Roman"/>
          <w:b/>
          <w:sz w:val="28"/>
        </w:rPr>
        <w:t xml:space="preserve">задания на оказание </w:t>
      </w:r>
      <w:r w:rsidR="009A3327">
        <w:rPr>
          <w:rFonts w:ascii="Times New Roman" w:hAnsi="Times New Roman" w:cs="Times New Roman"/>
          <w:b/>
          <w:sz w:val="28"/>
        </w:rPr>
        <w:t>муниципальных</w:t>
      </w:r>
      <w:r>
        <w:rPr>
          <w:rFonts w:ascii="Times New Roman" w:hAnsi="Times New Roman" w:cs="Times New Roman"/>
          <w:b/>
          <w:sz w:val="28"/>
        </w:rPr>
        <w:t xml:space="preserve"> услуг</w:t>
      </w:r>
    </w:p>
    <w:p w:rsidR="007A56B3" w:rsidRDefault="009A3327" w:rsidP="009A3327">
      <w:pPr>
        <w:spacing w:after="1" w:line="280" w:lineRule="atLeast"/>
        <w:ind w:left="851" w:right="-1136"/>
        <w:jc w:val="center"/>
      </w:pPr>
      <w:r>
        <w:rPr>
          <w:rFonts w:ascii="Times New Roman" w:hAnsi="Times New Roman" w:cs="Times New Roman"/>
          <w:b/>
          <w:sz w:val="28"/>
        </w:rPr>
        <w:t>(выполнение работ)</w:t>
      </w:r>
    </w:p>
    <w:p w:rsidR="007A56B3" w:rsidRDefault="007A56B3" w:rsidP="009A3327">
      <w:pPr>
        <w:spacing w:after="1" w:line="280" w:lineRule="atLeast"/>
        <w:ind w:left="851" w:right="-1136"/>
        <w:jc w:val="both"/>
        <w:outlineLvl w:val="0"/>
      </w:pPr>
    </w:p>
    <w:p w:rsidR="007A56B3" w:rsidRPr="005B48BB" w:rsidRDefault="005B48BB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                                         </w:t>
      </w:r>
      <w:r w:rsidR="007A56B3" w:rsidRPr="005B48BB">
        <w:rPr>
          <w:rFonts w:ascii="Times New Roman" w:hAnsi="Times New Roman" w:cs="Times New Roman"/>
          <w:sz w:val="28"/>
          <w:szCs w:val="28"/>
        </w:rPr>
        <w:t xml:space="preserve">"__" ________________ 20__ г.                 </w:t>
      </w:r>
    </w:p>
    <w:p w:rsidR="007A56B3" w:rsidRPr="005C6A62" w:rsidRDefault="005C6A62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48BB" w:rsidRPr="005C6A62">
        <w:rPr>
          <w:rFonts w:ascii="Times New Roman" w:hAnsi="Times New Roman" w:cs="Times New Roman"/>
          <w:sz w:val="24"/>
          <w:szCs w:val="24"/>
        </w:rPr>
        <w:t xml:space="preserve">(номер соглашения)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56B3" w:rsidRPr="005C6A62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</w:t>
      </w:r>
    </w:p>
    <w:p w:rsidR="007A56B3" w:rsidRPr="005B48BB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</w:p>
    <w:p w:rsidR="007A56B3" w:rsidRPr="005B48BB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5B48BB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5C6A6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B48BB">
        <w:rPr>
          <w:rFonts w:ascii="Times New Roman" w:hAnsi="Times New Roman" w:cs="Times New Roman"/>
          <w:sz w:val="28"/>
          <w:szCs w:val="28"/>
        </w:rPr>
        <w:t>,</w:t>
      </w:r>
    </w:p>
    <w:p w:rsidR="007A56B3" w:rsidRDefault="007A56B3" w:rsidP="005C6A62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5C6A62">
        <w:rPr>
          <w:rFonts w:ascii="Times New Roman" w:hAnsi="Times New Roman" w:cs="Times New Roman"/>
          <w:sz w:val="24"/>
          <w:szCs w:val="24"/>
        </w:rPr>
        <w:t>(</w:t>
      </w:r>
      <w:r w:rsidR="004960BE" w:rsidRPr="005C6A62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«Ахтубинский район», осуществляющий</w:t>
      </w:r>
      <w:r w:rsidR="005C6A62" w:rsidRPr="005C6A62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  <w:r w:rsidRPr="005C6A62">
        <w:rPr>
          <w:rFonts w:ascii="Times New Roman" w:hAnsi="Times New Roman" w:cs="Times New Roman"/>
          <w:sz w:val="24"/>
          <w:szCs w:val="24"/>
        </w:rPr>
        <w:t>)</w:t>
      </w:r>
    </w:p>
    <w:p w:rsidR="005C6A62" w:rsidRPr="005C6A62" w:rsidRDefault="005C6A62" w:rsidP="005C6A62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</w:p>
    <w:p w:rsidR="007A56B3" w:rsidRPr="005B48BB" w:rsidRDefault="007A56B3" w:rsidP="005C6A62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5B48BB">
        <w:rPr>
          <w:rFonts w:ascii="Times New Roman" w:hAnsi="Times New Roman" w:cs="Times New Roman"/>
          <w:sz w:val="28"/>
          <w:szCs w:val="28"/>
        </w:rPr>
        <w:t>кото</w:t>
      </w:r>
      <w:r w:rsidR="005C6A62">
        <w:rPr>
          <w:rFonts w:ascii="Times New Roman" w:hAnsi="Times New Roman" w:cs="Times New Roman"/>
          <w:sz w:val="28"/>
          <w:szCs w:val="28"/>
        </w:rPr>
        <w:t xml:space="preserve">рому как получателю средств </w:t>
      </w:r>
      <w:r w:rsidRPr="005B48BB">
        <w:rPr>
          <w:rFonts w:ascii="Times New Roman" w:hAnsi="Times New Roman" w:cs="Times New Roman"/>
          <w:sz w:val="28"/>
          <w:szCs w:val="28"/>
        </w:rPr>
        <w:t>бюджета</w:t>
      </w:r>
      <w:r w:rsidR="005C6A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 доведены </w:t>
      </w:r>
      <w:r w:rsidRPr="005B48BB">
        <w:rPr>
          <w:rFonts w:ascii="Times New Roman" w:hAnsi="Times New Roman" w:cs="Times New Roman"/>
          <w:sz w:val="28"/>
          <w:szCs w:val="28"/>
        </w:rPr>
        <w:t>лимиты</w:t>
      </w:r>
      <w:r w:rsidR="005C6A62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5B48BB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 w:rsidR="005C6A62">
        <w:rPr>
          <w:rFonts w:ascii="Times New Roman" w:hAnsi="Times New Roman" w:cs="Times New Roman"/>
          <w:sz w:val="28"/>
          <w:szCs w:val="28"/>
        </w:rPr>
        <w:t>муниципальным</w:t>
      </w:r>
      <w:r w:rsidRPr="005B48BB">
        <w:rPr>
          <w:rFonts w:ascii="Times New Roman" w:hAnsi="Times New Roman" w:cs="Times New Roman"/>
          <w:sz w:val="28"/>
          <w:szCs w:val="28"/>
        </w:rPr>
        <w:t xml:space="preserve"> бюджетным и</w:t>
      </w:r>
      <w:r w:rsidR="005C6A62">
        <w:rPr>
          <w:rFonts w:ascii="Times New Roman" w:hAnsi="Times New Roman" w:cs="Times New Roman"/>
          <w:sz w:val="28"/>
          <w:szCs w:val="28"/>
        </w:rPr>
        <w:t xml:space="preserve"> автономным учреждениям на финансовое обеспечение выполнения </w:t>
      </w:r>
      <w:r w:rsidRPr="005B48BB">
        <w:rPr>
          <w:rFonts w:ascii="Times New Roman" w:hAnsi="Times New Roman" w:cs="Times New Roman"/>
          <w:sz w:val="28"/>
          <w:szCs w:val="28"/>
        </w:rPr>
        <w:t>ими</w:t>
      </w:r>
      <w:r w:rsidR="005C6A62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</w:t>
      </w:r>
      <w:r w:rsidRPr="005B48BB">
        <w:rPr>
          <w:rFonts w:ascii="Times New Roman" w:hAnsi="Times New Roman" w:cs="Times New Roman"/>
          <w:sz w:val="28"/>
          <w:szCs w:val="28"/>
        </w:rPr>
        <w:t>услуг (выполнение</w:t>
      </w:r>
      <w:r w:rsidR="005C6A62">
        <w:rPr>
          <w:rFonts w:ascii="Times New Roman" w:hAnsi="Times New Roman" w:cs="Times New Roman"/>
          <w:sz w:val="28"/>
          <w:szCs w:val="28"/>
        </w:rPr>
        <w:t xml:space="preserve"> работ), именуемый в дальнейшем «</w:t>
      </w:r>
      <w:r w:rsidRPr="005B48BB">
        <w:rPr>
          <w:rFonts w:ascii="Times New Roman" w:hAnsi="Times New Roman" w:cs="Times New Roman"/>
          <w:sz w:val="28"/>
          <w:szCs w:val="28"/>
        </w:rPr>
        <w:t>Учредитель</w:t>
      </w:r>
      <w:r w:rsidR="005C6A62">
        <w:rPr>
          <w:rFonts w:ascii="Times New Roman" w:hAnsi="Times New Roman" w:cs="Times New Roman"/>
          <w:sz w:val="28"/>
          <w:szCs w:val="28"/>
        </w:rPr>
        <w:t xml:space="preserve">», в </w:t>
      </w:r>
      <w:r w:rsidRPr="005B48BB">
        <w:rPr>
          <w:rFonts w:ascii="Times New Roman" w:hAnsi="Times New Roman" w:cs="Times New Roman"/>
          <w:sz w:val="28"/>
          <w:szCs w:val="28"/>
        </w:rPr>
        <w:t>лице</w:t>
      </w:r>
    </w:p>
    <w:p w:rsidR="007A56B3" w:rsidRPr="005B48BB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5B48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6A6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6A62" w:rsidRPr="005C6A62" w:rsidRDefault="007A56B3" w:rsidP="005C6A62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A62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Учредителя </w:t>
      </w:r>
      <w:proofErr w:type="gramEnd"/>
    </w:p>
    <w:p w:rsidR="007A56B3" w:rsidRPr="005C6A62" w:rsidRDefault="007A56B3" w:rsidP="005C6A62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5C6A62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7A56B3" w:rsidRPr="005B48BB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5B48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36AB">
        <w:rPr>
          <w:rFonts w:ascii="Times New Roman" w:hAnsi="Times New Roman" w:cs="Times New Roman"/>
          <w:sz w:val="28"/>
          <w:szCs w:val="28"/>
        </w:rPr>
        <w:t>_______</w:t>
      </w:r>
      <w:r w:rsidRPr="005B48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56B3" w:rsidRPr="00F52A4E" w:rsidRDefault="007A56B3" w:rsidP="00F52A4E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2A4E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Учредителя</w:t>
      </w:r>
      <w:proofErr w:type="gramEnd"/>
    </w:p>
    <w:p w:rsidR="007A56B3" w:rsidRPr="00F52A4E" w:rsidRDefault="007A56B3" w:rsidP="00F52A4E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F52A4E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7A56B3" w:rsidRPr="005B48BB" w:rsidRDefault="00F52A4E" w:rsidP="00F52A4E">
      <w:pPr>
        <w:spacing w:after="1" w:line="200" w:lineRule="atLeast"/>
        <w:ind w:left="851" w:right="-1136"/>
        <w:rPr>
          <w:rFonts w:ascii="Times New Roman" w:hAnsi="Times New Roman" w:cs="Times New Roman"/>
          <w:sz w:val="28"/>
          <w:szCs w:val="28"/>
        </w:rPr>
      </w:pPr>
      <w:proofErr w:type="gramStart"/>
      <w:r w:rsidRPr="005B48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B48BB">
        <w:rPr>
          <w:rFonts w:ascii="Times New Roman" w:hAnsi="Times New Roman" w:cs="Times New Roman"/>
          <w:sz w:val="28"/>
          <w:szCs w:val="28"/>
        </w:rPr>
        <w:t xml:space="preserve"> </w:t>
      </w:r>
      <w:r w:rsidR="007A56B3" w:rsidRPr="005B48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A56B3" w:rsidRPr="005B48BB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7A56B3" w:rsidRPr="00F52A4E" w:rsidRDefault="007A56B3" w:rsidP="00F52A4E">
      <w:pPr>
        <w:spacing w:after="1" w:line="200" w:lineRule="atLeast"/>
        <w:ind w:left="4253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F52A4E">
        <w:rPr>
          <w:rFonts w:ascii="Times New Roman" w:hAnsi="Times New Roman" w:cs="Times New Roman"/>
          <w:sz w:val="24"/>
          <w:szCs w:val="24"/>
        </w:rPr>
        <w:t>(положение, приказ или иной документ, удостоверяющий полномочия)</w:t>
      </w:r>
    </w:p>
    <w:p w:rsidR="007A56B3" w:rsidRPr="005B48BB" w:rsidRDefault="007A56B3" w:rsidP="0085154F">
      <w:pPr>
        <w:spacing w:after="1" w:line="200" w:lineRule="atLeast"/>
        <w:ind w:left="851" w:right="-1136"/>
        <w:rPr>
          <w:rFonts w:ascii="Times New Roman" w:hAnsi="Times New Roman" w:cs="Times New Roman"/>
          <w:sz w:val="28"/>
          <w:szCs w:val="28"/>
        </w:rPr>
      </w:pPr>
      <w:r w:rsidRPr="005B48BB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85154F">
        <w:rPr>
          <w:rFonts w:ascii="Times New Roman" w:hAnsi="Times New Roman" w:cs="Times New Roman"/>
          <w:sz w:val="28"/>
          <w:szCs w:val="28"/>
        </w:rPr>
        <w:t>_</w:t>
      </w:r>
      <w:r w:rsidRPr="005B48BB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7A56B3" w:rsidRPr="0085154F" w:rsidRDefault="007A56B3" w:rsidP="0085154F">
      <w:pPr>
        <w:spacing w:after="1" w:line="200" w:lineRule="atLeast"/>
        <w:ind w:left="3119" w:right="-11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54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5154F" w:rsidRPr="008515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154F">
        <w:rPr>
          <w:rFonts w:ascii="Times New Roman" w:hAnsi="Times New Roman" w:cs="Times New Roman"/>
          <w:sz w:val="24"/>
          <w:szCs w:val="24"/>
        </w:rPr>
        <w:t xml:space="preserve"> бюджетного</w:t>
      </w:r>
      <w:proofErr w:type="gramEnd"/>
    </w:p>
    <w:p w:rsidR="007A56B3" w:rsidRPr="0085154F" w:rsidRDefault="007A56B3" w:rsidP="0085154F">
      <w:pPr>
        <w:spacing w:after="1" w:line="200" w:lineRule="atLeast"/>
        <w:ind w:left="3119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85154F">
        <w:rPr>
          <w:rFonts w:ascii="Times New Roman" w:hAnsi="Times New Roman" w:cs="Times New Roman"/>
          <w:sz w:val="24"/>
          <w:szCs w:val="24"/>
        </w:rPr>
        <w:t>или автономного учреждения)</w:t>
      </w:r>
    </w:p>
    <w:p w:rsidR="007A56B3" w:rsidRPr="005B48BB" w:rsidRDefault="0085154F" w:rsidP="0085154F">
      <w:pPr>
        <w:spacing w:after="1" w:line="200" w:lineRule="atLeast"/>
        <w:ind w:left="851" w:right="-1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7A56B3" w:rsidRPr="005B48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6B3" w:rsidRPr="005B48BB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</w:t>
      </w:r>
      <w:r w:rsidR="007A56B3" w:rsidRPr="005B48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7A56B3" w:rsidRPr="0085154F" w:rsidRDefault="007A56B3" w:rsidP="0085154F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54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</w:t>
      </w:r>
      <w:proofErr w:type="gramEnd"/>
    </w:p>
    <w:p w:rsidR="007A56B3" w:rsidRDefault="007A56B3" w:rsidP="0085154F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85154F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85154F" w:rsidRPr="0085154F" w:rsidRDefault="0085154F" w:rsidP="0085154F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56B3" w:rsidRPr="0085154F" w:rsidRDefault="007A56B3" w:rsidP="0085154F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54F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proofErr w:type="gramEnd"/>
    </w:p>
    <w:p w:rsidR="007A56B3" w:rsidRPr="0085154F" w:rsidRDefault="007A56B3" w:rsidP="0085154F">
      <w:pPr>
        <w:spacing w:after="1" w:line="200" w:lineRule="atLeast"/>
        <w:ind w:left="851" w:right="-11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154F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  <w:proofErr w:type="gramEnd"/>
    </w:p>
    <w:p w:rsidR="007A56B3" w:rsidRPr="005B48BB" w:rsidRDefault="0085154F" w:rsidP="0085154F">
      <w:pPr>
        <w:spacing w:after="1" w:line="200" w:lineRule="atLeast"/>
        <w:ind w:left="851" w:right="-1136"/>
        <w:rPr>
          <w:rFonts w:ascii="Times New Roman" w:hAnsi="Times New Roman" w:cs="Times New Roman"/>
          <w:sz w:val="28"/>
          <w:szCs w:val="28"/>
        </w:rPr>
      </w:pPr>
      <w:proofErr w:type="gramStart"/>
      <w:r w:rsidRPr="005B48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B3" w:rsidRPr="005B48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A56B3" w:rsidRPr="005B48B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7A56B3" w:rsidRPr="00CA7E85" w:rsidRDefault="007309E1" w:rsidP="007309E1">
      <w:pPr>
        <w:spacing w:after="1" w:line="200" w:lineRule="atLeast"/>
        <w:ind w:left="2835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56B3" w:rsidRPr="00CA7E85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7A56B3" w:rsidRPr="005B48BB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5B48BB">
        <w:rPr>
          <w:rFonts w:ascii="Times New Roman" w:hAnsi="Times New Roman" w:cs="Times New Roman"/>
          <w:sz w:val="28"/>
          <w:szCs w:val="28"/>
        </w:rPr>
        <w:t>с д</w:t>
      </w:r>
      <w:r w:rsidR="001E0111"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5B48BB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7309E1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1E0111">
          <w:rPr>
            <w:rFonts w:ascii="Times New Roman" w:hAnsi="Times New Roman" w:cs="Times New Roman"/>
            <w:sz w:val="28"/>
          </w:rPr>
          <w:t>кодексом</w:t>
        </w:r>
      </w:hyperlink>
      <w:r w:rsidRPr="005B48B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42" w:history="1">
        <w:r w:rsidRPr="001E0111">
          <w:rPr>
            <w:rFonts w:ascii="Times New Roman" w:hAnsi="Times New Roman" w:cs="Times New Roman"/>
            <w:sz w:val="28"/>
          </w:rPr>
          <w:t>По</w:t>
        </w:r>
        <w:r w:rsidR="007309E1" w:rsidRPr="001E0111">
          <w:rPr>
            <w:rFonts w:ascii="Times New Roman" w:hAnsi="Times New Roman" w:cs="Times New Roman"/>
            <w:sz w:val="28"/>
          </w:rPr>
          <w:t>рядком</w:t>
        </w:r>
      </w:hyperlink>
      <w:r w:rsidRPr="005B48B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46E9C">
        <w:rPr>
          <w:rFonts w:ascii="Times New Roman" w:hAnsi="Times New Roman" w:cs="Times New Roman"/>
          <w:sz w:val="28"/>
          <w:szCs w:val="28"/>
        </w:rPr>
        <w:t>я</w:t>
      </w:r>
      <w:r w:rsidRPr="005B48BB">
        <w:rPr>
          <w:rFonts w:ascii="Times New Roman" w:hAnsi="Times New Roman" w:cs="Times New Roman"/>
          <w:sz w:val="28"/>
          <w:szCs w:val="28"/>
        </w:rPr>
        <w:t xml:space="preserve"> </w:t>
      </w:r>
      <w:r w:rsidR="007309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5B48BB">
        <w:rPr>
          <w:rFonts w:ascii="Times New Roman" w:hAnsi="Times New Roman" w:cs="Times New Roman"/>
          <w:sz w:val="28"/>
          <w:szCs w:val="28"/>
        </w:rPr>
        <w:t xml:space="preserve"> </w:t>
      </w:r>
      <w:r w:rsidRPr="005B48BB">
        <w:rPr>
          <w:rFonts w:ascii="Times New Roman" w:hAnsi="Times New Roman" w:cs="Times New Roman"/>
          <w:sz w:val="28"/>
          <w:szCs w:val="28"/>
        </w:rPr>
        <w:lastRenderedPageBreak/>
        <w:t xml:space="preserve">задания на оказание </w:t>
      </w:r>
      <w:r w:rsidR="007309E1">
        <w:rPr>
          <w:rFonts w:ascii="Times New Roman" w:hAnsi="Times New Roman" w:cs="Times New Roman"/>
          <w:sz w:val="28"/>
          <w:szCs w:val="28"/>
        </w:rPr>
        <w:t>муниципальных</w:t>
      </w:r>
      <w:r w:rsidRPr="005B48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09E1">
        <w:rPr>
          <w:rFonts w:ascii="Times New Roman" w:hAnsi="Times New Roman" w:cs="Times New Roman"/>
          <w:sz w:val="28"/>
          <w:szCs w:val="28"/>
        </w:rPr>
        <w:t xml:space="preserve"> </w:t>
      </w:r>
      <w:r w:rsidRPr="005B48BB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7309E1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муниципального образования «Ахтубинский район» и финансового обеспечения выполнения муниципального задания, утвержденным администраци</w:t>
      </w:r>
      <w:r w:rsidR="00A46E9C">
        <w:rPr>
          <w:rFonts w:ascii="Times New Roman" w:hAnsi="Times New Roman" w:cs="Times New Roman"/>
          <w:sz w:val="28"/>
          <w:szCs w:val="28"/>
        </w:rPr>
        <w:t>ей</w:t>
      </w:r>
      <w:r w:rsidR="007309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</w:t>
      </w:r>
      <w:r w:rsidR="00A46E9C">
        <w:rPr>
          <w:rFonts w:ascii="Times New Roman" w:hAnsi="Times New Roman" w:cs="Times New Roman"/>
          <w:sz w:val="28"/>
          <w:szCs w:val="28"/>
        </w:rPr>
        <w:t xml:space="preserve"> </w:t>
      </w:r>
      <w:r w:rsidRPr="005B48BB">
        <w:rPr>
          <w:rFonts w:ascii="Times New Roman" w:hAnsi="Times New Roman" w:cs="Times New Roman"/>
          <w:sz w:val="28"/>
          <w:szCs w:val="28"/>
        </w:rPr>
        <w:t>(далее - По</w:t>
      </w:r>
      <w:r w:rsidR="007309E1">
        <w:rPr>
          <w:rFonts w:ascii="Times New Roman" w:hAnsi="Times New Roman" w:cs="Times New Roman"/>
          <w:sz w:val="28"/>
          <w:szCs w:val="28"/>
        </w:rPr>
        <w:t>рядок</w:t>
      </w:r>
      <w:r w:rsidRPr="005B48BB">
        <w:rPr>
          <w:rFonts w:ascii="Times New Roman" w:hAnsi="Times New Roman" w:cs="Times New Roman"/>
          <w:sz w:val="28"/>
          <w:szCs w:val="28"/>
        </w:rPr>
        <w:t>), заключили</w:t>
      </w:r>
      <w:r w:rsidR="007309E1">
        <w:rPr>
          <w:rFonts w:ascii="Times New Roman" w:hAnsi="Times New Roman" w:cs="Times New Roman"/>
          <w:sz w:val="28"/>
          <w:szCs w:val="28"/>
        </w:rPr>
        <w:t xml:space="preserve"> </w:t>
      </w:r>
      <w:r w:rsidRPr="005B48BB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bookmarkStart w:id="41" w:name="P56"/>
      <w:bookmarkEnd w:id="41"/>
      <w:r>
        <w:rPr>
          <w:rFonts w:ascii="Times New Roman" w:hAnsi="Times New Roman" w:cs="Times New Roman"/>
          <w:sz w:val="28"/>
        </w:rPr>
        <w:t>I. Предмет Соглашения</w:t>
      </w:r>
    </w:p>
    <w:p w:rsidR="007A56B3" w:rsidRDefault="007A56B3" w:rsidP="009A3327">
      <w:pPr>
        <w:spacing w:after="1" w:line="280" w:lineRule="atLeast"/>
        <w:ind w:left="851" w:right="-1136"/>
        <w:jc w:val="both"/>
      </w:pP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>1.1. Предметом настоящего Соглашения является предоставление Учреждению из бюджета</w:t>
      </w:r>
      <w:r w:rsidR="005B48BB">
        <w:rPr>
          <w:rFonts w:ascii="Times New Roman" w:hAnsi="Times New Roman" w:cs="Times New Roman"/>
          <w:sz w:val="28"/>
        </w:rPr>
        <w:t xml:space="preserve"> </w:t>
      </w:r>
      <w:r w:rsidR="00A46E9C">
        <w:rPr>
          <w:rFonts w:ascii="Times New Roman" w:hAnsi="Times New Roman" w:cs="Times New Roman"/>
          <w:sz w:val="28"/>
        </w:rPr>
        <w:t>муниципального образования</w:t>
      </w:r>
      <w:r w:rsidR="005B48BB">
        <w:rPr>
          <w:rFonts w:ascii="Times New Roman" w:hAnsi="Times New Roman" w:cs="Times New Roman"/>
          <w:sz w:val="28"/>
        </w:rPr>
        <w:t xml:space="preserve"> «Ахтубинский район»</w:t>
      </w:r>
      <w:r>
        <w:rPr>
          <w:rFonts w:ascii="Times New Roman" w:hAnsi="Times New Roman" w:cs="Times New Roman"/>
          <w:sz w:val="28"/>
        </w:rPr>
        <w:t xml:space="preserve"> в 20</w:t>
      </w:r>
      <w:r w:rsidR="005B48BB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</w:t>
      </w:r>
      <w:r w:rsidR="005B48BB">
        <w:rPr>
          <w:rFonts w:ascii="Times New Roman" w:hAnsi="Times New Roman" w:cs="Times New Roman"/>
          <w:sz w:val="28"/>
        </w:rPr>
        <w:t>- 2019</w:t>
      </w:r>
      <w:r>
        <w:rPr>
          <w:rFonts w:ascii="Times New Roman" w:hAnsi="Times New Roman" w:cs="Times New Roman"/>
          <w:sz w:val="28"/>
        </w:rPr>
        <w:t xml:space="preserve"> годах субсидии на финансовое обеспечение выполнения </w:t>
      </w:r>
      <w:r w:rsidR="005B48BB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задания на оказание </w:t>
      </w:r>
      <w:r w:rsidR="005B48BB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услуг (выполнение работ) (далее - Субсидия, </w:t>
      </w:r>
      <w:r w:rsidR="005B48BB">
        <w:rPr>
          <w:rFonts w:ascii="Times New Roman" w:hAnsi="Times New Roman" w:cs="Times New Roman"/>
          <w:sz w:val="28"/>
        </w:rPr>
        <w:t>муниципальное</w:t>
      </w:r>
      <w:r>
        <w:rPr>
          <w:rFonts w:ascii="Times New Roman" w:hAnsi="Times New Roman" w:cs="Times New Roman"/>
          <w:sz w:val="28"/>
        </w:rPr>
        <w:t xml:space="preserve"> задание).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</w:p>
    <w:p w:rsidR="007A56B3" w:rsidRDefault="007A56B3" w:rsidP="009A3327">
      <w:pPr>
        <w:spacing w:after="1" w:line="280" w:lineRule="atLeast"/>
        <w:ind w:left="851" w:right="-1136"/>
        <w:jc w:val="both"/>
      </w:pPr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bookmarkStart w:id="42" w:name="P65"/>
      <w:bookmarkEnd w:id="42"/>
      <w:r>
        <w:rPr>
          <w:rFonts w:ascii="Times New Roman" w:hAnsi="Times New Roman" w:cs="Times New Roman"/>
          <w:sz w:val="28"/>
        </w:rPr>
        <w:t xml:space="preserve">II. Порядок, условия предоставления Субсидии и </w:t>
      </w:r>
      <w:proofErr w:type="gramStart"/>
      <w:r>
        <w:rPr>
          <w:rFonts w:ascii="Times New Roman" w:hAnsi="Times New Roman" w:cs="Times New Roman"/>
          <w:sz w:val="28"/>
        </w:rPr>
        <w:t>финансовое</w:t>
      </w:r>
      <w:proofErr w:type="gramEnd"/>
    </w:p>
    <w:p w:rsidR="007A56B3" w:rsidRDefault="007A56B3" w:rsidP="009A3327">
      <w:pPr>
        <w:spacing w:after="1" w:line="280" w:lineRule="atLeast"/>
        <w:ind w:left="851" w:right="-1136"/>
        <w:jc w:val="center"/>
      </w:pPr>
      <w:r>
        <w:rPr>
          <w:rFonts w:ascii="Times New Roman" w:hAnsi="Times New Roman" w:cs="Times New Roman"/>
          <w:sz w:val="28"/>
        </w:rPr>
        <w:t xml:space="preserve">обеспечение выполнения </w:t>
      </w:r>
      <w:r w:rsidR="005B48BB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задания</w:t>
      </w:r>
    </w:p>
    <w:p w:rsidR="007A56B3" w:rsidRDefault="007A56B3" w:rsidP="009A3327">
      <w:pPr>
        <w:spacing w:after="1" w:line="280" w:lineRule="atLeast"/>
        <w:ind w:left="851" w:right="-1136"/>
        <w:jc w:val="both"/>
      </w:pP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bookmarkStart w:id="43" w:name="P68"/>
      <w:bookmarkEnd w:id="43"/>
      <w:r>
        <w:rPr>
          <w:rFonts w:ascii="Times New Roman" w:hAnsi="Times New Roman" w:cs="Times New Roman"/>
          <w:sz w:val="28"/>
        </w:rPr>
        <w:t xml:space="preserve">2.1. Субсидия предоставляется Учреждению на оказание </w:t>
      </w:r>
      <w:r w:rsidR="007309E1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услуг (выполнение работ), установленных в </w:t>
      </w:r>
      <w:r w:rsidR="007309E1">
        <w:rPr>
          <w:rFonts w:ascii="Times New Roman" w:hAnsi="Times New Roman" w:cs="Times New Roman"/>
          <w:sz w:val="28"/>
        </w:rPr>
        <w:t>муниципальном</w:t>
      </w:r>
      <w:r>
        <w:rPr>
          <w:rFonts w:ascii="Times New Roman" w:hAnsi="Times New Roman" w:cs="Times New Roman"/>
          <w:sz w:val="28"/>
        </w:rPr>
        <w:t xml:space="preserve"> задании.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bookmarkStart w:id="44" w:name="P69"/>
      <w:bookmarkEnd w:id="44"/>
      <w:r>
        <w:rPr>
          <w:rFonts w:ascii="Times New Roman" w:hAnsi="Times New Roman" w:cs="Times New Roman"/>
          <w:sz w:val="28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7309E1">
        <w:rPr>
          <w:rFonts w:ascii="Times New Roman" w:hAnsi="Times New Roman" w:cs="Times New Roman"/>
          <w:sz w:val="28"/>
        </w:rPr>
        <w:t xml:space="preserve"> муниципального образования «Ахтубинский район»</w:t>
      </w:r>
      <w:r>
        <w:rPr>
          <w:rFonts w:ascii="Times New Roman" w:hAnsi="Times New Roman" w:cs="Times New Roman"/>
          <w:sz w:val="28"/>
        </w:rPr>
        <w:t xml:space="preserve"> по кодам классификации расходов бюджет</w:t>
      </w:r>
      <w:r w:rsidR="007309E1">
        <w:rPr>
          <w:rFonts w:ascii="Times New Roman" w:hAnsi="Times New Roman" w:cs="Times New Roman"/>
          <w:sz w:val="28"/>
        </w:rPr>
        <w:t>а муниципального образования «Ахтубинский район»</w:t>
      </w:r>
      <w:r>
        <w:rPr>
          <w:rFonts w:ascii="Times New Roman" w:hAnsi="Times New Roman" w:cs="Times New Roman"/>
          <w:sz w:val="28"/>
        </w:rPr>
        <w:t xml:space="preserve"> (далее </w:t>
      </w:r>
      <w:r w:rsidR="00E95472">
        <w:rPr>
          <w:rFonts w:ascii="Times New Roman" w:hAnsi="Times New Roman" w:cs="Times New Roman"/>
          <w:sz w:val="28"/>
        </w:rPr>
        <w:t>- коды БК), в следующем размере</w:t>
      </w:r>
      <w:r>
        <w:rPr>
          <w:rFonts w:ascii="Times New Roman" w:hAnsi="Times New Roman" w:cs="Times New Roman"/>
          <w:sz w:val="28"/>
        </w:rPr>
        <w:t>:</w:t>
      </w:r>
    </w:p>
    <w:p w:rsidR="007A56B3" w:rsidRDefault="007A56B3" w:rsidP="009A3327">
      <w:pPr>
        <w:spacing w:after="1" w:line="280" w:lineRule="atLeast"/>
        <w:ind w:left="851" w:right="-1136"/>
        <w:jc w:val="both"/>
      </w:pPr>
    </w:p>
    <w:p w:rsidR="007A56B3" w:rsidRPr="00D51FC5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D51FC5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D51FC5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D51FC5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7A56B3" w:rsidRPr="0031120F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4"/>
          <w:szCs w:val="24"/>
        </w:rPr>
      </w:pPr>
      <w:r w:rsidRPr="003112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1FC5" w:rsidRPr="003112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12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FC5" w:rsidRPr="0031120F">
        <w:rPr>
          <w:rFonts w:ascii="Times New Roman" w:hAnsi="Times New Roman" w:cs="Times New Roman"/>
          <w:sz w:val="24"/>
          <w:szCs w:val="24"/>
        </w:rPr>
        <w:t xml:space="preserve">  </w:t>
      </w:r>
      <w:r w:rsidRPr="0031120F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D51FC5" w:rsidRPr="003112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12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20F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7A56B3" w:rsidRPr="00D51FC5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D51FC5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D51FC5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D51FC5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7A56B3" w:rsidRPr="0031120F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4"/>
          <w:szCs w:val="24"/>
        </w:rPr>
      </w:pPr>
      <w:r w:rsidRPr="003112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1FC5" w:rsidRPr="003112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120F">
        <w:rPr>
          <w:rFonts w:ascii="Times New Roman" w:hAnsi="Times New Roman" w:cs="Times New Roman"/>
          <w:sz w:val="24"/>
          <w:szCs w:val="24"/>
        </w:rPr>
        <w:t xml:space="preserve">   </w:t>
      </w:r>
      <w:r w:rsidR="003112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20F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D51FC5" w:rsidRPr="003112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12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20F">
        <w:rPr>
          <w:rFonts w:ascii="Times New Roman" w:hAnsi="Times New Roman" w:cs="Times New Roman"/>
          <w:sz w:val="24"/>
          <w:szCs w:val="24"/>
        </w:rPr>
        <w:t>(код БК)</w:t>
      </w:r>
    </w:p>
    <w:p w:rsidR="007A56B3" w:rsidRPr="00D51FC5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r w:rsidRPr="00D51FC5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D51FC5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D51FC5">
        <w:rPr>
          <w:rFonts w:ascii="Times New Roman" w:hAnsi="Times New Roman" w:cs="Times New Roman"/>
          <w:sz w:val="28"/>
          <w:szCs w:val="28"/>
        </w:rPr>
        <w:t>рублей - по коду БК ________.</w:t>
      </w:r>
    </w:p>
    <w:p w:rsidR="007A56B3" w:rsidRPr="0031120F" w:rsidRDefault="007A56B3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4"/>
          <w:szCs w:val="24"/>
        </w:rPr>
      </w:pPr>
      <w:r w:rsidRPr="00D51F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F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120F">
        <w:rPr>
          <w:rFonts w:ascii="Times New Roman" w:hAnsi="Times New Roman" w:cs="Times New Roman"/>
          <w:sz w:val="28"/>
          <w:szCs w:val="28"/>
        </w:rPr>
        <w:t xml:space="preserve">   </w:t>
      </w:r>
      <w:r w:rsidRPr="00D51FC5">
        <w:rPr>
          <w:rFonts w:ascii="Times New Roman" w:hAnsi="Times New Roman" w:cs="Times New Roman"/>
          <w:sz w:val="28"/>
          <w:szCs w:val="28"/>
        </w:rPr>
        <w:t xml:space="preserve"> </w:t>
      </w:r>
      <w:r w:rsidRPr="0031120F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D51FC5" w:rsidRPr="003112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12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120F">
        <w:rPr>
          <w:rFonts w:ascii="Times New Roman" w:hAnsi="Times New Roman" w:cs="Times New Roman"/>
          <w:sz w:val="24"/>
          <w:szCs w:val="24"/>
        </w:rPr>
        <w:t>(код БК)</w:t>
      </w:r>
    </w:p>
    <w:p w:rsidR="00D51FC5" w:rsidRPr="00D51FC5" w:rsidRDefault="00D51FC5" w:rsidP="009A3327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 xml:space="preserve">2.3. Размер Субсидии рассчитывается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показателями </w:t>
      </w:r>
      <w:r w:rsidR="00E95472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задания на основании нормативных затрат на оказание </w:t>
      </w:r>
      <w:r w:rsidR="00E9547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услуг с применением</w:t>
      </w:r>
      <w:proofErr w:type="gramEnd"/>
      <w:r>
        <w:rPr>
          <w:rFonts w:ascii="Times New Roman" w:hAnsi="Times New Roman" w:cs="Times New Roman"/>
          <w:sz w:val="28"/>
        </w:rPr>
        <w:t xml:space="preserve"> базовых нормативов затрат и корректирующих коэффициентов к базовым нормативам затрат и нормати</w:t>
      </w:r>
      <w:r w:rsidR="00E95472">
        <w:rPr>
          <w:rFonts w:ascii="Times New Roman" w:hAnsi="Times New Roman" w:cs="Times New Roman"/>
          <w:sz w:val="28"/>
        </w:rPr>
        <w:t>вных затрат на выполнение работ,</w:t>
      </w:r>
      <w:r>
        <w:rPr>
          <w:rFonts w:ascii="Times New Roman" w:hAnsi="Times New Roman" w:cs="Times New Roman"/>
          <w:sz w:val="28"/>
        </w:rPr>
        <w:t xml:space="preserve"> определенных в соответствии с </w:t>
      </w:r>
      <w:hyperlink r:id="rId43" w:history="1">
        <w:r w:rsidR="00E95472" w:rsidRPr="00196DA3">
          <w:rPr>
            <w:rFonts w:ascii="Times New Roman" w:hAnsi="Times New Roman" w:cs="Times New Roman"/>
            <w:sz w:val="28"/>
          </w:rPr>
          <w:t>Порядком</w:t>
        </w:r>
      </w:hyperlink>
      <w:r w:rsidRPr="00196DA3">
        <w:rPr>
          <w:rFonts w:ascii="Times New Roman" w:hAnsi="Times New Roman" w:cs="Times New Roman"/>
          <w:sz w:val="28"/>
        </w:rPr>
        <w:t>.</w:t>
      </w:r>
    </w:p>
    <w:p w:rsidR="007A56B3" w:rsidRPr="00196DA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r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7A56B3" w:rsidRDefault="007A56B3" w:rsidP="009A3327">
      <w:pPr>
        <w:spacing w:after="1" w:line="280" w:lineRule="atLeast"/>
        <w:ind w:left="851" w:right="-1136"/>
        <w:jc w:val="both"/>
      </w:pPr>
    </w:p>
    <w:p w:rsidR="007A56B3" w:rsidRPr="00E95472" w:rsidRDefault="007A56B3" w:rsidP="009A3327">
      <w:pPr>
        <w:spacing w:after="1" w:line="280" w:lineRule="atLeast"/>
        <w:ind w:left="851" w:right="-1136" w:firstLine="540"/>
        <w:jc w:val="both"/>
      </w:pPr>
      <w:r w:rsidRPr="00E95472">
        <w:rPr>
          <w:rFonts w:ascii="Times New Roman" w:hAnsi="Times New Roman" w:cs="Times New Roman"/>
          <w:sz w:val="28"/>
        </w:rPr>
        <w:t xml:space="preserve">3.1. Перечисление Субсидии осуществляется в соответствии с </w:t>
      </w:r>
      <w:hyperlink r:id="rId44" w:history="1">
        <w:r w:rsidRPr="00E95472">
          <w:rPr>
            <w:rFonts w:ascii="Times New Roman" w:hAnsi="Times New Roman" w:cs="Times New Roman"/>
            <w:sz w:val="28"/>
          </w:rPr>
          <w:t>По</w:t>
        </w:r>
        <w:r w:rsidR="00E95472" w:rsidRPr="00E95472">
          <w:rPr>
            <w:rFonts w:ascii="Times New Roman" w:hAnsi="Times New Roman" w:cs="Times New Roman"/>
            <w:sz w:val="28"/>
          </w:rPr>
          <w:t>рядком</w:t>
        </w:r>
      </w:hyperlink>
      <w:r w:rsidR="00E95472" w:rsidRPr="00E95472">
        <w:rPr>
          <w:rFonts w:ascii="Times New Roman" w:hAnsi="Times New Roman" w:cs="Times New Roman"/>
          <w:sz w:val="28"/>
        </w:rPr>
        <w:t xml:space="preserve"> на лицевые счета</w:t>
      </w:r>
      <w:r w:rsidR="00E95472">
        <w:rPr>
          <w:rFonts w:ascii="Times New Roman" w:hAnsi="Times New Roman" w:cs="Times New Roman"/>
          <w:sz w:val="28"/>
        </w:rPr>
        <w:t xml:space="preserve"> Учреждения</w:t>
      </w:r>
      <w:r w:rsidR="00E95472" w:rsidRPr="00E95472">
        <w:rPr>
          <w:rFonts w:ascii="Times New Roman" w:hAnsi="Times New Roman" w:cs="Times New Roman"/>
          <w:sz w:val="28"/>
        </w:rPr>
        <w:t>, открытые в установленном порядке в УФК</w:t>
      </w:r>
      <w:r w:rsidR="00DB3513">
        <w:rPr>
          <w:rFonts w:ascii="Times New Roman" w:hAnsi="Times New Roman" w:cs="Times New Roman"/>
          <w:sz w:val="28"/>
        </w:rPr>
        <w:t xml:space="preserve"> по</w:t>
      </w:r>
      <w:r w:rsidR="00E95472" w:rsidRPr="00E95472">
        <w:rPr>
          <w:rFonts w:ascii="Times New Roman" w:hAnsi="Times New Roman" w:cs="Times New Roman"/>
          <w:sz w:val="28"/>
        </w:rPr>
        <w:t xml:space="preserve"> Астраханской области.</w:t>
      </w:r>
    </w:p>
    <w:p w:rsidR="007A56B3" w:rsidRDefault="007A56B3" w:rsidP="009A3327">
      <w:pPr>
        <w:spacing w:after="1" w:line="280" w:lineRule="atLeast"/>
        <w:ind w:left="851" w:right="-1136"/>
        <w:jc w:val="both"/>
      </w:pPr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r>
        <w:rPr>
          <w:rFonts w:ascii="Times New Roman" w:hAnsi="Times New Roman" w:cs="Times New Roman"/>
          <w:sz w:val="28"/>
        </w:rPr>
        <w:lastRenderedPageBreak/>
        <w:t>IV. Взаимодействие Сторон</w:t>
      </w:r>
    </w:p>
    <w:p w:rsidR="007A56B3" w:rsidRPr="00196DA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>4.1. Учредитель обязуется: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 xml:space="preserve">4.1.1. обеспечить предоставление Субсидии в соответствии с </w:t>
      </w:r>
      <w:hyperlink w:anchor="P65" w:history="1">
        <w:r w:rsidRPr="001D1AA2">
          <w:rPr>
            <w:rFonts w:ascii="Times New Roman" w:hAnsi="Times New Roman" w:cs="Times New Roman"/>
            <w:sz w:val="28"/>
          </w:rPr>
          <w:t>разделом II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>4.1.2. размещать на официальном сайте Учредителя в информационно-теле</w:t>
      </w:r>
      <w:r w:rsidR="00196DA3">
        <w:rPr>
          <w:rFonts w:ascii="Times New Roman" w:hAnsi="Times New Roman" w:cs="Times New Roman"/>
          <w:sz w:val="28"/>
        </w:rPr>
        <w:t>коммуникационной сети «Интернет»</w:t>
      </w:r>
      <w:r w:rsidRPr="001D1AA2">
        <w:rPr>
          <w:rFonts w:ascii="Times New Roman" w:hAnsi="Times New Roman" w:cs="Times New Roman"/>
          <w:sz w:val="28"/>
        </w:rPr>
        <w:t xml:space="preserve"> информацию о нормативных затратах, на основании которых рассчитан размер Субсидии, указанный в </w:t>
      </w:r>
      <w:hyperlink w:anchor="P69" w:history="1">
        <w:r w:rsidRPr="001D1AA2">
          <w:rPr>
            <w:rFonts w:ascii="Times New Roman" w:hAnsi="Times New Roman" w:cs="Times New Roman"/>
            <w:sz w:val="28"/>
          </w:rPr>
          <w:t>пункте 2.2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 xml:space="preserve">4.1.3. обеспечивать перечисление Субсидии на соответствующий счет, указанный в </w:t>
      </w:r>
      <w:hyperlink w:anchor="P236" w:history="1">
        <w:r w:rsidRPr="001D1AA2">
          <w:rPr>
            <w:rFonts w:ascii="Times New Roman" w:hAnsi="Times New Roman" w:cs="Times New Roman"/>
            <w:sz w:val="28"/>
          </w:rPr>
          <w:t>разделе VIII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Соглашения, согласно графику перечисления Субсидии в соответствии с приложением </w:t>
      </w:r>
      <w:r w:rsidR="00015D94">
        <w:rPr>
          <w:rFonts w:ascii="Times New Roman" w:hAnsi="Times New Roman" w:cs="Times New Roman"/>
          <w:sz w:val="28"/>
        </w:rPr>
        <w:t>№</w:t>
      </w:r>
      <w:r w:rsidRPr="001D1AA2">
        <w:rPr>
          <w:rFonts w:ascii="Times New Roman" w:hAnsi="Times New Roman" w:cs="Times New Roman"/>
          <w:sz w:val="28"/>
        </w:rPr>
        <w:t xml:space="preserve"> </w:t>
      </w:r>
      <w:r w:rsidR="001D1AA2">
        <w:rPr>
          <w:rFonts w:ascii="Times New Roman" w:hAnsi="Times New Roman" w:cs="Times New Roman"/>
          <w:sz w:val="28"/>
        </w:rPr>
        <w:t>1</w:t>
      </w:r>
      <w:r w:rsidRPr="001D1AA2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bookmarkStart w:id="45" w:name="P104"/>
      <w:bookmarkEnd w:id="45"/>
      <w:r w:rsidRPr="001D1AA2">
        <w:rPr>
          <w:rFonts w:ascii="Times New Roman" w:hAnsi="Times New Roman" w:cs="Times New Roman"/>
          <w:sz w:val="28"/>
        </w:rPr>
        <w:t xml:space="preserve">4.1.4. осуществлять </w:t>
      </w:r>
      <w:proofErr w:type="gramStart"/>
      <w:r w:rsidRPr="001D1AA2">
        <w:rPr>
          <w:rFonts w:ascii="Times New Roman" w:hAnsi="Times New Roman" w:cs="Times New Roman"/>
          <w:sz w:val="28"/>
        </w:rPr>
        <w:t>контроль за</w:t>
      </w:r>
      <w:proofErr w:type="gramEnd"/>
      <w:r w:rsidRPr="001D1AA2">
        <w:rPr>
          <w:rFonts w:ascii="Times New Roman" w:hAnsi="Times New Roman" w:cs="Times New Roman"/>
          <w:sz w:val="28"/>
        </w:rPr>
        <w:t xml:space="preserve"> выполнением Учреждением </w:t>
      </w:r>
      <w:r w:rsidR="004121B6" w:rsidRPr="001D1AA2">
        <w:rPr>
          <w:rFonts w:ascii="Times New Roman" w:hAnsi="Times New Roman" w:cs="Times New Roman"/>
          <w:sz w:val="28"/>
        </w:rPr>
        <w:t>муниципального</w:t>
      </w:r>
      <w:r w:rsidRPr="001D1AA2">
        <w:rPr>
          <w:rFonts w:ascii="Times New Roman" w:hAnsi="Times New Roman" w:cs="Times New Roman"/>
          <w:sz w:val="28"/>
        </w:rPr>
        <w:t xml:space="preserve"> задания в порядке, предусмотренном </w:t>
      </w:r>
      <w:r w:rsidR="004121B6" w:rsidRPr="001D1AA2">
        <w:rPr>
          <w:rFonts w:ascii="Times New Roman" w:hAnsi="Times New Roman" w:cs="Times New Roman"/>
          <w:sz w:val="28"/>
        </w:rPr>
        <w:t>муниципальным</w:t>
      </w:r>
      <w:r w:rsidRPr="001D1AA2">
        <w:rPr>
          <w:rFonts w:ascii="Times New Roman" w:hAnsi="Times New Roman" w:cs="Times New Roman"/>
          <w:sz w:val="28"/>
        </w:rPr>
        <w:t xml:space="preserve"> заданием, и соблюдением Учреждением условий, установленных </w:t>
      </w:r>
      <w:hyperlink r:id="rId45" w:history="1">
        <w:r w:rsidR="004121B6" w:rsidRPr="001D1AA2">
          <w:rPr>
            <w:rFonts w:ascii="Times New Roman" w:hAnsi="Times New Roman" w:cs="Times New Roman"/>
            <w:sz w:val="28"/>
          </w:rPr>
          <w:t>Порядком</w:t>
        </w:r>
      </w:hyperlink>
      <w:r w:rsidRPr="001D1AA2">
        <w:rPr>
          <w:rFonts w:ascii="Times New Roman" w:hAnsi="Times New Roman" w:cs="Times New Roman"/>
          <w:sz w:val="28"/>
        </w:rPr>
        <w:t xml:space="preserve"> и настоящим Соглашением;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bookmarkStart w:id="46" w:name="P105"/>
      <w:bookmarkEnd w:id="46"/>
      <w:r w:rsidRPr="001D1AA2">
        <w:rPr>
          <w:rFonts w:ascii="Times New Roman" w:hAnsi="Times New Roman" w:cs="Times New Roman"/>
          <w:sz w:val="28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D1AA2">
        <w:rPr>
          <w:rFonts w:ascii="Times New Roman" w:hAnsi="Times New Roman" w:cs="Times New Roman"/>
          <w:sz w:val="28"/>
        </w:rPr>
        <w:t xml:space="preserve">4.1.6. вносить изменения в показатели, характеризующие объем </w:t>
      </w:r>
      <w:r w:rsidR="004121B6" w:rsidRPr="001D1AA2">
        <w:rPr>
          <w:rFonts w:ascii="Times New Roman" w:hAnsi="Times New Roman" w:cs="Times New Roman"/>
          <w:sz w:val="28"/>
        </w:rPr>
        <w:t>муниципальных</w:t>
      </w:r>
      <w:r w:rsidRPr="001D1AA2">
        <w:rPr>
          <w:rFonts w:ascii="Times New Roman" w:hAnsi="Times New Roman" w:cs="Times New Roman"/>
          <w:sz w:val="28"/>
        </w:rPr>
        <w:t xml:space="preserve"> услуг, установленные в </w:t>
      </w:r>
      <w:r w:rsidR="004121B6" w:rsidRPr="001D1AA2">
        <w:rPr>
          <w:rFonts w:ascii="Times New Roman" w:hAnsi="Times New Roman" w:cs="Times New Roman"/>
          <w:sz w:val="28"/>
        </w:rPr>
        <w:t>муниципальном</w:t>
      </w:r>
      <w:r w:rsidRPr="001D1AA2">
        <w:rPr>
          <w:rFonts w:ascii="Times New Roman" w:hAnsi="Times New Roman" w:cs="Times New Roman"/>
          <w:sz w:val="28"/>
        </w:rPr>
        <w:t xml:space="preserve"> задании, на основании данных предварительного отчета об исполнении </w:t>
      </w:r>
      <w:r w:rsidR="004121B6" w:rsidRPr="001D1AA2">
        <w:rPr>
          <w:rFonts w:ascii="Times New Roman" w:hAnsi="Times New Roman" w:cs="Times New Roman"/>
          <w:sz w:val="28"/>
        </w:rPr>
        <w:t>муниципального</w:t>
      </w:r>
      <w:r w:rsidRPr="001D1AA2">
        <w:rPr>
          <w:rFonts w:ascii="Times New Roman" w:hAnsi="Times New Roman" w:cs="Times New Roman"/>
          <w:sz w:val="28"/>
        </w:rPr>
        <w:t xml:space="preserve"> задания в текущем финансовом году, представленного Учреждением в соответствии с </w:t>
      </w:r>
      <w:hyperlink w:anchor="P152" w:history="1">
        <w:r w:rsidRPr="001D1AA2">
          <w:rPr>
            <w:rFonts w:ascii="Times New Roman" w:hAnsi="Times New Roman" w:cs="Times New Roman"/>
            <w:sz w:val="28"/>
          </w:rPr>
          <w:t>пунктом 4.3.4.1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4121B6" w:rsidRPr="001D1AA2">
        <w:rPr>
          <w:rFonts w:ascii="Times New Roman" w:hAnsi="Times New Roman" w:cs="Times New Roman"/>
          <w:sz w:val="28"/>
        </w:rPr>
        <w:t>муниципального</w:t>
      </w:r>
      <w:r w:rsidRPr="001D1AA2">
        <w:rPr>
          <w:rFonts w:ascii="Times New Roman" w:hAnsi="Times New Roman" w:cs="Times New Roman"/>
          <w:sz w:val="28"/>
        </w:rPr>
        <w:t xml:space="preserve"> задания необходимо уменьшить показатели, характеризующие объем</w:t>
      </w:r>
      <w:proofErr w:type="gramEnd"/>
      <w:r w:rsidRPr="001D1AA2">
        <w:rPr>
          <w:rFonts w:ascii="Times New Roman" w:hAnsi="Times New Roman" w:cs="Times New Roman"/>
          <w:sz w:val="28"/>
        </w:rPr>
        <w:t xml:space="preserve"> </w:t>
      </w:r>
      <w:r w:rsidR="004121B6" w:rsidRPr="001D1AA2">
        <w:rPr>
          <w:rFonts w:ascii="Times New Roman" w:hAnsi="Times New Roman" w:cs="Times New Roman"/>
          <w:sz w:val="28"/>
        </w:rPr>
        <w:t>муниципальных</w:t>
      </w:r>
      <w:r w:rsidRPr="001D1AA2">
        <w:rPr>
          <w:rFonts w:ascii="Times New Roman" w:hAnsi="Times New Roman" w:cs="Times New Roman"/>
          <w:sz w:val="28"/>
        </w:rPr>
        <w:t xml:space="preserve"> услуг, </w:t>
      </w:r>
      <w:proofErr w:type="gramStart"/>
      <w:r w:rsidRPr="001D1AA2">
        <w:rPr>
          <w:rFonts w:ascii="Times New Roman" w:hAnsi="Times New Roman" w:cs="Times New Roman"/>
          <w:sz w:val="28"/>
        </w:rPr>
        <w:t>установленные</w:t>
      </w:r>
      <w:proofErr w:type="gramEnd"/>
      <w:r w:rsidRPr="001D1AA2">
        <w:rPr>
          <w:rFonts w:ascii="Times New Roman" w:hAnsi="Times New Roman" w:cs="Times New Roman"/>
          <w:sz w:val="28"/>
        </w:rPr>
        <w:t xml:space="preserve"> в </w:t>
      </w:r>
      <w:r w:rsidR="004121B6" w:rsidRPr="001D1AA2">
        <w:rPr>
          <w:rFonts w:ascii="Times New Roman" w:hAnsi="Times New Roman" w:cs="Times New Roman"/>
          <w:sz w:val="28"/>
        </w:rPr>
        <w:t>муниципальном</w:t>
      </w:r>
      <w:r w:rsidRPr="001D1AA2">
        <w:rPr>
          <w:rFonts w:ascii="Times New Roman" w:hAnsi="Times New Roman" w:cs="Times New Roman"/>
          <w:sz w:val="28"/>
        </w:rPr>
        <w:t xml:space="preserve"> задании;</w:t>
      </w:r>
    </w:p>
    <w:p w:rsidR="00015D94" w:rsidRPr="001D1AA2" w:rsidRDefault="00015D94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>4.1.7.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>4.2. Учредитель вправе: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1D1AA2">
        <w:rPr>
          <w:rFonts w:ascii="Times New Roman" w:hAnsi="Times New Roman" w:cs="Times New Roman"/>
          <w:sz w:val="28"/>
        </w:rPr>
        <w:t>контроля за</w:t>
      </w:r>
      <w:proofErr w:type="gramEnd"/>
      <w:r w:rsidRPr="001D1AA2">
        <w:rPr>
          <w:rFonts w:ascii="Times New Roman" w:hAnsi="Times New Roman" w:cs="Times New Roman"/>
          <w:sz w:val="28"/>
        </w:rPr>
        <w:t xml:space="preserve"> выполнением Учреждением </w:t>
      </w:r>
      <w:r w:rsidR="00DD7439" w:rsidRPr="001D1AA2">
        <w:rPr>
          <w:rFonts w:ascii="Times New Roman" w:hAnsi="Times New Roman" w:cs="Times New Roman"/>
          <w:sz w:val="28"/>
        </w:rPr>
        <w:t>муниципального</w:t>
      </w:r>
      <w:r w:rsidRPr="001D1AA2">
        <w:rPr>
          <w:rFonts w:ascii="Times New Roman" w:hAnsi="Times New Roman" w:cs="Times New Roman"/>
          <w:sz w:val="28"/>
        </w:rPr>
        <w:t xml:space="preserve"> задания;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bookmarkStart w:id="47" w:name="P125"/>
      <w:bookmarkEnd w:id="47"/>
      <w:r w:rsidRPr="001D1AA2">
        <w:rPr>
          <w:rFonts w:ascii="Times New Roman" w:hAnsi="Times New Roman" w:cs="Times New Roman"/>
          <w:sz w:val="28"/>
        </w:rPr>
        <w:t>4.2.2. принимать решение об изменении размера Субсидии: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 xml:space="preserve">4.2.2.1. при соответствующем изменении показателей, характеризующих объем </w:t>
      </w:r>
      <w:r w:rsidR="00DD7439" w:rsidRPr="001D1AA2">
        <w:rPr>
          <w:rFonts w:ascii="Times New Roman" w:hAnsi="Times New Roman" w:cs="Times New Roman"/>
          <w:sz w:val="28"/>
        </w:rPr>
        <w:t>муниципальных</w:t>
      </w:r>
      <w:r w:rsidRPr="001D1AA2">
        <w:rPr>
          <w:rFonts w:ascii="Times New Roman" w:hAnsi="Times New Roman" w:cs="Times New Roman"/>
          <w:sz w:val="28"/>
        </w:rPr>
        <w:t xml:space="preserve"> услуг (работ), установленных в </w:t>
      </w:r>
      <w:r w:rsidR="00DD7439" w:rsidRPr="001D1AA2">
        <w:rPr>
          <w:rFonts w:ascii="Times New Roman" w:hAnsi="Times New Roman" w:cs="Times New Roman"/>
          <w:sz w:val="28"/>
        </w:rPr>
        <w:t>муниципальном</w:t>
      </w:r>
      <w:r w:rsidRPr="001D1AA2">
        <w:rPr>
          <w:rFonts w:ascii="Times New Roman" w:hAnsi="Times New Roman" w:cs="Times New Roman"/>
          <w:sz w:val="28"/>
        </w:rPr>
        <w:t xml:space="preserve"> задании, в случае: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 xml:space="preserve">4.2.2.1.1. уменьшения Учредителю ранее утвержденных лимитов бюджетных обязательств, указанных в </w:t>
      </w:r>
      <w:hyperlink w:anchor="P69" w:history="1">
        <w:r w:rsidRPr="001D1AA2">
          <w:rPr>
            <w:rFonts w:ascii="Times New Roman" w:hAnsi="Times New Roman" w:cs="Times New Roman"/>
            <w:sz w:val="28"/>
          </w:rPr>
          <w:t>пункте 2.2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lastRenderedPageBreak/>
        <w:t>4.2.2.1.2. увеличения (при налич</w:t>
      </w:r>
      <w:proofErr w:type="gramStart"/>
      <w:r w:rsidRPr="001D1AA2">
        <w:rPr>
          <w:rFonts w:ascii="Times New Roman" w:hAnsi="Times New Roman" w:cs="Times New Roman"/>
          <w:sz w:val="28"/>
        </w:rPr>
        <w:t>ии у У</w:t>
      </w:r>
      <w:proofErr w:type="gramEnd"/>
      <w:r w:rsidRPr="001D1AA2">
        <w:rPr>
          <w:rFonts w:ascii="Times New Roman" w:hAnsi="Times New Roman" w:cs="Times New Roman"/>
          <w:sz w:val="28"/>
        </w:rPr>
        <w:t xml:space="preserve">чредителя лимитов бюджетных обязательств, указанных в </w:t>
      </w:r>
      <w:hyperlink w:anchor="P69" w:history="1">
        <w:r w:rsidRPr="001D1AA2">
          <w:rPr>
            <w:rFonts w:ascii="Times New Roman" w:hAnsi="Times New Roman" w:cs="Times New Roman"/>
            <w:sz w:val="28"/>
          </w:rPr>
          <w:t>пункте 2.2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Соглашения) или уменьшения потребности в оказании </w:t>
      </w:r>
      <w:r w:rsidR="00DD7439" w:rsidRPr="001D1AA2">
        <w:rPr>
          <w:rFonts w:ascii="Times New Roman" w:hAnsi="Times New Roman" w:cs="Times New Roman"/>
          <w:sz w:val="28"/>
        </w:rPr>
        <w:t>муниципальных</w:t>
      </w:r>
      <w:r w:rsidRPr="001D1AA2">
        <w:rPr>
          <w:rFonts w:ascii="Times New Roman" w:hAnsi="Times New Roman" w:cs="Times New Roman"/>
          <w:sz w:val="28"/>
        </w:rPr>
        <w:t xml:space="preserve"> услуг (выполнении работ);</w:t>
      </w:r>
    </w:p>
    <w:p w:rsidR="007A56B3" w:rsidRPr="001D1AA2" w:rsidRDefault="007A56B3" w:rsidP="009A3327">
      <w:pPr>
        <w:spacing w:after="1" w:line="280" w:lineRule="atLeast"/>
        <w:ind w:left="851" w:right="-1136" w:firstLine="540"/>
        <w:jc w:val="both"/>
      </w:pPr>
      <w:r w:rsidRPr="001D1AA2">
        <w:rPr>
          <w:rFonts w:ascii="Times New Roman" w:hAnsi="Times New Roman" w:cs="Times New Roman"/>
          <w:sz w:val="28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73" w:history="1">
        <w:r w:rsidRPr="001D1AA2">
          <w:rPr>
            <w:rFonts w:ascii="Times New Roman" w:hAnsi="Times New Roman" w:cs="Times New Roman"/>
            <w:sz w:val="28"/>
          </w:rPr>
          <w:t>пунктом 4.4.2</w:t>
        </w:r>
      </w:hyperlink>
      <w:r w:rsidRPr="001D1AA2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proofErr w:type="gramStart"/>
      <w:r w:rsidRPr="001D1AA2">
        <w:rPr>
          <w:rFonts w:ascii="Times New Roman" w:hAnsi="Times New Roman" w:cs="Times New Roman"/>
          <w:sz w:val="28"/>
        </w:rPr>
        <w:t xml:space="preserve">4.2.2.2. без соответствующего изменения показателей, характеризующих объем </w:t>
      </w:r>
      <w:r w:rsidR="00DD7439" w:rsidRPr="001D1AA2">
        <w:rPr>
          <w:rFonts w:ascii="Times New Roman" w:hAnsi="Times New Roman" w:cs="Times New Roman"/>
          <w:sz w:val="28"/>
        </w:rPr>
        <w:t>муниципальных</w:t>
      </w:r>
      <w:r w:rsidRPr="001D1AA2">
        <w:rPr>
          <w:rFonts w:ascii="Times New Roman" w:hAnsi="Times New Roman" w:cs="Times New Roman"/>
          <w:sz w:val="28"/>
        </w:rPr>
        <w:t xml:space="preserve"> услуг (работ), установленных в </w:t>
      </w:r>
      <w:r w:rsidR="00DD7439" w:rsidRPr="001D1AA2">
        <w:rPr>
          <w:rFonts w:ascii="Times New Roman" w:hAnsi="Times New Roman" w:cs="Times New Roman"/>
          <w:sz w:val="28"/>
        </w:rPr>
        <w:t>муниципальном</w:t>
      </w:r>
      <w:r w:rsidRPr="001D1AA2">
        <w:rPr>
          <w:rFonts w:ascii="Times New Roman" w:hAnsi="Times New Roman" w:cs="Times New Roman"/>
          <w:sz w:val="28"/>
        </w:rPr>
        <w:t xml:space="preserve">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DD7439" w:rsidRPr="001D1AA2">
        <w:rPr>
          <w:rFonts w:ascii="Times New Roman" w:hAnsi="Times New Roman" w:cs="Times New Roman"/>
          <w:sz w:val="28"/>
        </w:rPr>
        <w:t>муниципальной</w:t>
      </w:r>
      <w:r w:rsidRPr="001D1AA2">
        <w:rPr>
          <w:rFonts w:ascii="Times New Roman" w:hAnsi="Times New Roman" w:cs="Times New Roman"/>
          <w:sz w:val="28"/>
        </w:rPr>
        <w:t xml:space="preserve"> услуги (выполнением работы), иных выплат, связанных с оказанием </w:t>
      </w:r>
      <w:r w:rsidR="00DD7439" w:rsidRPr="001D1AA2">
        <w:rPr>
          <w:rFonts w:ascii="Times New Roman" w:hAnsi="Times New Roman" w:cs="Times New Roman"/>
          <w:sz w:val="28"/>
        </w:rPr>
        <w:t xml:space="preserve">муниципальной </w:t>
      </w:r>
      <w:r w:rsidRPr="001D1AA2">
        <w:rPr>
          <w:rFonts w:ascii="Times New Roman" w:hAnsi="Times New Roman" w:cs="Times New Roman"/>
          <w:sz w:val="28"/>
        </w:rPr>
        <w:t xml:space="preserve">услуги (выполнением работы), приводящих </w:t>
      </w:r>
      <w:r>
        <w:rPr>
          <w:rFonts w:ascii="Times New Roman" w:hAnsi="Times New Roman" w:cs="Times New Roman"/>
          <w:sz w:val="28"/>
        </w:rPr>
        <w:t xml:space="preserve">к изменению объема финансового обеспечения выполнения </w:t>
      </w:r>
      <w:r w:rsidR="00DD7439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задания, вследствие принятия</w:t>
      </w:r>
      <w:proofErr w:type="gramEnd"/>
      <w:r>
        <w:rPr>
          <w:rFonts w:ascii="Times New Roman" w:hAnsi="Times New Roman" w:cs="Times New Roman"/>
          <w:sz w:val="28"/>
        </w:rPr>
        <w:t xml:space="preserve"> нормативных правовых актов Российской Федерации (внесением изменений в нормативные правовые акты Российской Федерации);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>4.3. Учреждение обязуется: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4" w:history="1">
        <w:r w:rsidRPr="00196DA3">
          <w:rPr>
            <w:rFonts w:ascii="Times New Roman" w:hAnsi="Times New Roman" w:cs="Times New Roman"/>
            <w:sz w:val="28"/>
          </w:rPr>
          <w:t>пунктом 4.1.4</w:t>
        </w:r>
      </w:hyperlink>
      <w:r w:rsidRPr="00196DA3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настоящего Соглашения;</w:t>
      </w:r>
    </w:p>
    <w:p w:rsidR="007A56B3" w:rsidRPr="00DD7439" w:rsidRDefault="007A56B3" w:rsidP="00DD7439">
      <w:pPr>
        <w:spacing w:after="1" w:line="200" w:lineRule="atLeast"/>
        <w:ind w:left="851" w:right="-113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39"/>
      <w:bookmarkEnd w:id="48"/>
      <w:r w:rsidRPr="00DD7439">
        <w:rPr>
          <w:rFonts w:ascii="Times New Roman" w:hAnsi="Times New Roman" w:cs="Times New Roman"/>
          <w:sz w:val="28"/>
          <w:szCs w:val="28"/>
        </w:rPr>
        <w:t>4.3.</w:t>
      </w:r>
      <w:r w:rsidR="001C50A2">
        <w:rPr>
          <w:rFonts w:ascii="Times New Roman" w:hAnsi="Times New Roman" w:cs="Times New Roman"/>
          <w:sz w:val="28"/>
          <w:szCs w:val="28"/>
        </w:rPr>
        <w:t>2</w:t>
      </w:r>
      <w:r w:rsidRPr="00DD7439">
        <w:rPr>
          <w:rFonts w:ascii="Times New Roman" w:hAnsi="Times New Roman" w:cs="Times New Roman"/>
          <w:sz w:val="28"/>
          <w:szCs w:val="28"/>
        </w:rPr>
        <w:t>. направлять средства Субсидии на выплаты, установленные планом</w:t>
      </w:r>
      <w:r w:rsidR="00DD7439">
        <w:rPr>
          <w:rFonts w:ascii="Times New Roman" w:hAnsi="Times New Roman" w:cs="Times New Roman"/>
          <w:sz w:val="28"/>
          <w:szCs w:val="28"/>
        </w:rPr>
        <w:t xml:space="preserve"> </w:t>
      </w:r>
      <w:r w:rsidRPr="00DD7439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 (далее </w:t>
      </w:r>
      <w:r w:rsidR="00196DA3">
        <w:rPr>
          <w:rFonts w:ascii="Times New Roman" w:hAnsi="Times New Roman" w:cs="Times New Roman"/>
          <w:sz w:val="28"/>
          <w:szCs w:val="28"/>
        </w:rPr>
        <w:t>-</w:t>
      </w:r>
      <w:r w:rsidRPr="00DD7439">
        <w:rPr>
          <w:rFonts w:ascii="Times New Roman" w:hAnsi="Times New Roman" w:cs="Times New Roman"/>
          <w:sz w:val="28"/>
          <w:szCs w:val="28"/>
        </w:rPr>
        <w:t xml:space="preserve"> план</w:t>
      </w:r>
      <w:r w:rsidR="00DD7439">
        <w:rPr>
          <w:rFonts w:ascii="Times New Roman" w:hAnsi="Times New Roman" w:cs="Times New Roman"/>
          <w:sz w:val="28"/>
          <w:szCs w:val="28"/>
        </w:rPr>
        <w:t xml:space="preserve"> </w:t>
      </w:r>
      <w:r w:rsidRPr="00DD7439">
        <w:rPr>
          <w:rFonts w:ascii="Times New Roman" w:hAnsi="Times New Roman" w:cs="Times New Roman"/>
          <w:sz w:val="28"/>
          <w:szCs w:val="28"/>
        </w:rPr>
        <w:t>финансово-хозяйственной деятельности), сформированным и утвержденным в</w:t>
      </w:r>
      <w:r w:rsidR="00DD7439">
        <w:rPr>
          <w:rFonts w:ascii="Times New Roman" w:hAnsi="Times New Roman" w:cs="Times New Roman"/>
          <w:sz w:val="28"/>
          <w:szCs w:val="28"/>
        </w:rPr>
        <w:t xml:space="preserve"> </w:t>
      </w:r>
      <w:r w:rsidRPr="00DD7439">
        <w:rPr>
          <w:rFonts w:ascii="Times New Roman" w:hAnsi="Times New Roman" w:cs="Times New Roman"/>
          <w:sz w:val="28"/>
          <w:szCs w:val="28"/>
        </w:rPr>
        <w:t>порядке, определенном ________________________________________________</w:t>
      </w:r>
      <w:r w:rsidR="00DD7439">
        <w:rPr>
          <w:rFonts w:ascii="Times New Roman" w:hAnsi="Times New Roman" w:cs="Times New Roman"/>
          <w:sz w:val="28"/>
          <w:szCs w:val="28"/>
        </w:rPr>
        <w:t>______</w:t>
      </w:r>
      <w:r w:rsidRPr="00DD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B3" w:rsidRPr="00DD7439" w:rsidRDefault="007A56B3" w:rsidP="00DD7439">
      <w:pPr>
        <w:spacing w:after="1" w:line="200" w:lineRule="atLeast"/>
        <w:ind w:left="851" w:right="-1136"/>
        <w:jc w:val="both"/>
        <w:rPr>
          <w:rFonts w:ascii="Times New Roman" w:hAnsi="Times New Roman" w:cs="Times New Roman"/>
          <w:sz w:val="24"/>
          <w:szCs w:val="24"/>
        </w:rPr>
      </w:pPr>
      <w:r w:rsidRPr="00DD74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74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7439">
        <w:rPr>
          <w:rFonts w:ascii="Times New Roman" w:hAnsi="Times New Roman" w:cs="Times New Roman"/>
          <w:sz w:val="24"/>
          <w:szCs w:val="24"/>
        </w:rPr>
        <w:t>(реквизиты нормативного правового акта Учредителя)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bookmarkStart w:id="49" w:name="P149"/>
      <w:bookmarkEnd w:id="49"/>
      <w:r>
        <w:rPr>
          <w:rFonts w:ascii="Times New Roman" w:hAnsi="Times New Roman" w:cs="Times New Roman"/>
          <w:sz w:val="28"/>
        </w:rPr>
        <w:t>4.3.</w:t>
      </w:r>
      <w:r w:rsidR="001C50A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представлять Учредителю в соответствии с По</w:t>
      </w:r>
      <w:r w:rsidR="001C50A2">
        <w:rPr>
          <w:rFonts w:ascii="Times New Roman" w:hAnsi="Times New Roman" w:cs="Times New Roman"/>
          <w:sz w:val="28"/>
        </w:rPr>
        <w:t>рядком</w:t>
      </w:r>
      <w:r>
        <w:rPr>
          <w:rFonts w:ascii="Times New Roman" w:hAnsi="Times New Roman" w:cs="Times New Roman"/>
          <w:sz w:val="28"/>
        </w:rPr>
        <w:t>:</w:t>
      </w:r>
    </w:p>
    <w:p w:rsidR="007A56B3" w:rsidRDefault="007A56B3" w:rsidP="009A3327">
      <w:pPr>
        <w:spacing w:after="1" w:line="280" w:lineRule="atLeast"/>
        <w:ind w:left="851" w:right="-1136" w:firstLine="540"/>
        <w:jc w:val="both"/>
      </w:pPr>
      <w:bookmarkStart w:id="50" w:name="P152"/>
      <w:bookmarkEnd w:id="50"/>
      <w:r>
        <w:rPr>
          <w:rFonts w:ascii="Times New Roman" w:hAnsi="Times New Roman" w:cs="Times New Roman"/>
          <w:sz w:val="28"/>
        </w:rPr>
        <w:t>4.3.</w:t>
      </w:r>
      <w:r w:rsidR="001C50A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.1. предварительный отчет об исполнении </w:t>
      </w:r>
      <w:r w:rsidR="001C50A2">
        <w:rPr>
          <w:rFonts w:ascii="Times New Roman" w:hAnsi="Times New Roman" w:cs="Times New Roman"/>
          <w:sz w:val="28"/>
        </w:rPr>
        <w:t>муниципального задания</w:t>
      </w:r>
      <w:r>
        <w:rPr>
          <w:rFonts w:ascii="Times New Roman" w:hAnsi="Times New Roman" w:cs="Times New Roman"/>
          <w:sz w:val="28"/>
        </w:rPr>
        <w:t xml:space="preserve">, составленный по </w:t>
      </w:r>
      <w:hyperlink r:id="rId46" w:history="1">
        <w:r w:rsidRPr="00196DA3">
          <w:rPr>
            <w:rFonts w:ascii="Times New Roman" w:hAnsi="Times New Roman" w:cs="Times New Roman"/>
            <w:sz w:val="28"/>
          </w:rPr>
          <w:t>форме</w:t>
        </w:r>
      </w:hyperlink>
      <w:r>
        <w:rPr>
          <w:rFonts w:ascii="Times New Roman" w:hAnsi="Times New Roman" w:cs="Times New Roman"/>
          <w:sz w:val="28"/>
        </w:rPr>
        <w:t xml:space="preserve">, предусмотренной для отчета о выполнении </w:t>
      </w:r>
      <w:r w:rsidR="001C50A2">
        <w:rPr>
          <w:rFonts w:ascii="Times New Roman" w:hAnsi="Times New Roman" w:cs="Times New Roman"/>
          <w:sz w:val="28"/>
        </w:rPr>
        <w:t>муниципального</w:t>
      </w:r>
      <w:r w:rsidR="007C4B60">
        <w:rPr>
          <w:rFonts w:ascii="Times New Roman" w:hAnsi="Times New Roman" w:cs="Times New Roman"/>
          <w:sz w:val="28"/>
        </w:rPr>
        <w:t xml:space="preserve"> задания (приложение №</w:t>
      </w:r>
      <w:r>
        <w:rPr>
          <w:rFonts w:ascii="Times New Roman" w:hAnsi="Times New Roman" w:cs="Times New Roman"/>
          <w:sz w:val="28"/>
        </w:rPr>
        <w:t xml:space="preserve"> 2 к По</w:t>
      </w:r>
      <w:r w:rsidR="001C50A2">
        <w:rPr>
          <w:rFonts w:ascii="Times New Roman" w:hAnsi="Times New Roman" w:cs="Times New Roman"/>
          <w:sz w:val="28"/>
        </w:rPr>
        <w:t>рядку</w:t>
      </w:r>
      <w:r>
        <w:rPr>
          <w:rFonts w:ascii="Times New Roman" w:hAnsi="Times New Roman" w:cs="Times New Roman"/>
          <w:sz w:val="28"/>
        </w:rPr>
        <w:t xml:space="preserve">), в срок до </w:t>
      </w:r>
      <w:r w:rsidR="001C50A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</w:t>
      </w:r>
      <w:r w:rsidR="001C50A2">
        <w:rPr>
          <w:rFonts w:ascii="Times New Roman" w:hAnsi="Times New Roman" w:cs="Times New Roman"/>
          <w:sz w:val="28"/>
        </w:rPr>
        <w:t>» ______________ 20__ г.</w:t>
      </w:r>
      <w:r>
        <w:rPr>
          <w:rFonts w:ascii="Times New Roman" w:hAnsi="Times New Roman" w:cs="Times New Roman"/>
          <w:sz w:val="28"/>
        </w:rPr>
        <w:t>;</w:t>
      </w:r>
    </w:p>
    <w:p w:rsidR="007A56B3" w:rsidRDefault="001C50A2" w:rsidP="009A3327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4.3.3</w:t>
      </w:r>
      <w:r w:rsidR="007A56B3">
        <w:rPr>
          <w:rFonts w:ascii="Times New Roman" w:hAnsi="Times New Roman" w:cs="Times New Roman"/>
          <w:sz w:val="28"/>
        </w:rPr>
        <w:t xml:space="preserve">.2. отчет о выполнении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="007A56B3">
        <w:rPr>
          <w:rFonts w:ascii="Times New Roman" w:hAnsi="Times New Roman" w:cs="Times New Roman"/>
          <w:sz w:val="28"/>
        </w:rPr>
        <w:t xml:space="preserve"> задания по </w:t>
      </w:r>
      <w:hyperlink r:id="rId47" w:history="1">
        <w:r w:rsidR="007A56B3" w:rsidRPr="00196DA3">
          <w:rPr>
            <w:rFonts w:ascii="Times New Roman" w:hAnsi="Times New Roman" w:cs="Times New Roman"/>
            <w:sz w:val="28"/>
          </w:rPr>
          <w:t>форме</w:t>
        </w:r>
      </w:hyperlink>
      <w:r w:rsidR="007C4B60">
        <w:rPr>
          <w:rFonts w:ascii="Times New Roman" w:hAnsi="Times New Roman" w:cs="Times New Roman"/>
          <w:sz w:val="28"/>
        </w:rPr>
        <w:t>, согласно приложению №</w:t>
      </w:r>
      <w:r w:rsidR="007A56B3">
        <w:rPr>
          <w:rFonts w:ascii="Times New Roman" w:hAnsi="Times New Roman" w:cs="Times New Roman"/>
          <w:sz w:val="28"/>
        </w:rPr>
        <w:t xml:space="preserve"> 2 к По</w:t>
      </w:r>
      <w:r>
        <w:rPr>
          <w:rFonts w:ascii="Times New Roman" w:hAnsi="Times New Roman" w:cs="Times New Roman"/>
          <w:sz w:val="28"/>
        </w:rPr>
        <w:t>рядку, в срок до «</w:t>
      </w:r>
      <w:r w:rsidR="007A56B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="007A56B3">
        <w:rPr>
          <w:rFonts w:ascii="Times New Roman" w:hAnsi="Times New Roman" w:cs="Times New Roman"/>
          <w:sz w:val="28"/>
        </w:rPr>
        <w:t xml:space="preserve"> __________ 20__ г.;</w:t>
      </w:r>
    </w:p>
    <w:p w:rsidR="007C4B60" w:rsidRDefault="007C4B60" w:rsidP="009A3327">
      <w:pPr>
        <w:spacing w:after="1" w:line="280" w:lineRule="atLeast"/>
        <w:ind w:left="851" w:right="-1136" w:firstLine="540"/>
        <w:jc w:val="both"/>
      </w:pPr>
      <w:r>
        <w:rPr>
          <w:rFonts w:ascii="Times New Roman" w:hAnsi="Times New Roman" w:cs="Times New Roman"/>
          <w:sz w:val="28"/>
        </w:rPr>
        <w:t>4.3.4. направлять Учредителю предложения по исполнению настоящего Соглашения, в том числе по изменению размера Субсидии.</w:t>
      </w:r>
    </w:p>
    <w:p w:rsidR="007A56B3" w:rsidRPr="0065526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73"/>
      <w:bookmarkEnd w:id="51"/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r>
        <w:rPr>
          <w:rFonts w:ascii="Times New Roman" w:hAnsi="Times New Roman" w:cs="Times New Roman"/>
          <w:sz w:val="28"/>
        </w:rPr>
        <w:t>V. Ответственность Сторон</w:t>
      </w:r>
    </w:p>
    <w:p w:rsidR="007A56B3" w:rsidRPr="0065526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50E2" w:rsidRDefault="005E50E2" w:rsidP="009A3327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</w:rPr>
      </w:pPr>
    </w:p>
    <w:p w:rsidR="005E50E2" w:rsidRPr="005E50E2" w:rsidRDefault="005E50E2" w:rsidP="005E50E2">
      <w:pPr>
        <w:spacing w:after="1" w:line="280" w:lineRule="atLeast"/>
        <w:ind w:left="851" w:right="-1136" w:firstLine="540"/>
        <w:jc w:val="center"/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Срок действия Соглашения</w:t>
      </w:r>
    </w:p>
    <w:p w:rsidR="007A56B3" w:rsidRPr="0065526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</w:rPr>
        <w:t>с даты</w:t>
      </w:r>
      <w:proofErr w:type="gramEnd"/>
      <w:r>
        <w:rPr>
          <w:rFonts w:ascii="Times New Roman" w:hAnsi="Times New Roman" w:cs="Times New Roman"/>
          <w:sz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69" w:history="1">
        <w:r w:rsidRPr="00655263">
          <w:rPr>
            <w:rFonts w:ascii="Times New Roman" w:hAnsi="Times New Roman" w:cs="Times New Roman"/>
            <w:sz w:val="28"/>
          </w:rPr>
          <w:t>пункте 2.2</w:t>
        </w:r>
      </w:hyperlink>
      <w:r>
        <w:rPr>
          <w:rFonts w:ascii="Times New Roman" w:hAnsi="Times New Roman" w:cs="Times New Roman"/>
          <w:sz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E50E2" w:rsidRDefault="005E50E2" w:rsidP="009A3327">
      <w:pPr>
        <w:spacing w:after="1" w:line="280" w:lineRule="atLeast"/>
        <w:ind w:left="851" w:right="-1136" w:firstLine="540"/>
        <w:jc w:val="both"/>
      </w:pPr>
    </w:p>
    <w:p w:rsidR="005E50E2" w:rsidRDefault="005E50E2" w:rsidP="005E50E2">
      <w:pPr>
        <w:spacing w:after="1" w:line="280" w:lineRule="atLeast"/>
        <w:ind w:left="851" w:right="-1136" w:firstLine="540"/>
        <w:jc w:val="center"/>
        <w:rPr>
          <w:rFonts w:ascii="Times New Roman" w:hAnsi="Times New Roman" w:cs="Times New Roman"/>
          <w:sz w:val="28"/>
        </w:rPr>
      </w:pPr>
      <w:r w:rsidRPr="005E50E2">
        <w:rPr>
          <w:rFonts w:ascii="Times New Roman" w:hAnsi="Times New Roman" w:cs="Times New Roman"/>
          <w:sz w:val="28"/>
        </w:rPr>
        <w:t>VII.</w:t>
      </w:r>
      <w:r>
        <w:rPr>
          <w:rFonts w:ascii="Times New Roman" w:hAnsi="Times New Roman" w:cs="Times New Roman"/>
          <w:sz w:val="28"/>
        </w:rPr>
        <w:t xml:space="preserve"> Заключительные положения</w:t>
      </w:r>
    </w:p>
    <w:p w:rsidR="005E50E2" w:rsidRPr="005E50E2" w:rsidRDefault="005E50E2" w:rsidP="005E50E2">
      <w:pPr>
        <w:spacing w:after="1" w:line="280" w:lineRule="atLeast"/>
        <w:ind w:left="851" w:right="-1136" w:firstLine="540"/>
        <w:jc w:val="center"/>
        <w:rPr>
          <w:rFonts w:ascii="Times New Roman" w:hAnsi="Times New Roman" w:cs="Times New Roman"/>
          <w:sz w:val="28"/>
        </w:rPr>
      </w:pPr>
    </w:p>
    <w:p w:rsidR="00771C7E" w:rsidRDefault="007A56B3" w:rsidP="00771C7E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</w:rPr>
      </w:pPr>
      <w:bookmarkStart w:id="52" w:name="P210"/>
      <w:bookmarkEnd w:id="52"/>
      <w:r>
        <w:rPr>
          <w:rFonts w:ascii="Times New Roman" w:hAnsi="Times New Roman" w:cs="Times New Roman"/>
          <w:sz w:val="28"/>
        </w:rPr>
        <w:t>И</w:t>
      </w:r>
      <w:r w:rsidR="005E50E2">
        <w:rPr>
          <w:rFonts w:ascii="Times New Roman" w:hAnsi="Times New Roman" w:cs="Times New Roman"/>
          <w:sz w:val="28"/>
        </w:rPr>
        <w:t xml:space="preserve">зменение настоящего Соглашения </w:t>
      </w:r>
      <w:r>
        <w:rPr>
          <w:rFonts w:ascii="Times New Roman" w:hAnsi="Times New Roman" w:cs="Times New Roman"/>
          <w:sz w:val="28"/>
        </w:rPr>
        <w:t>осуществляется по соглашению Сторон и оформляется в виде дополнительного соглашения, являющегося неотъемлем</w:t>
      </w:r>
      <w:r w:rsidR="005E50E2">
        <w:rPr>
          <w:rFonts w:ascii="Times New Roman" w:hAnsi="Times New Roman" w:cs="Times New Roman"/>
          <w:sz w:val="28"/>
        </w:rPr>
        <w:t>ой частью настоящего Соглашения</w:t>
      </w:r>
      <w:r>
        <w:rPr>
          <w:rFonts w:ascii="Times New Roman" w:hAnsi="Times New Roman" w:cs="Times New Roman"/>
          <w:sz w:val="28"/>
        </w:rPr>
        <w:t>.</w:t>
      </w:r>
    </w:p>
    <w:p w:rsidR="00771C7E" w:rsidRDefault="00771C7E" w:rsidP="00771C7E">
      <w:pPr>
        <w:spacing w:after="1" w:line="280" w:lineRule="atLeast"/>
        <w:ind w:left="851" w:right="-113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A56B3" w:rsidRPr="0065526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bookmarkStart w:id="53" w:name="P236"/>
      <w:bookmarkEnd w:id="53"/>
      <w:r>
        <w:rPr>
          <w:rFonts w:ascii="Times New Roman" w:hAnsi="Times New Roman" w:cs="Times New Roman"/>
          <w:sz w:val="28"/>
        </w:rPr>
        <w:t>VIII. Платежные реквизиты Сторон</w:t>
      </w:r>
    </w:p>
    <w:p w:rsidR="007A56B3" w:rsidRPr="0065526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tbl>
      <w:tblPr>
        <w:tblW w:w="935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7A56B3" w:rsidTr="008B1F8D">
        <w:tc>
          <w:tcPr>
            <w:tcW w:w="4819" w:type="dxa"/>
          </w:tcPr>
          <w:p w:rsidR="007A56B3" w:rsidRDefault="007A56B3" w:rsidP="008B1F8D">
            <w:pPr>
              <w:spacing w:after="1" w:line="280" w:lineRule="atLeast"/>
              <w:ind w:right="79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Учредителя</w:t>
            </w:r>
          </w:p>
        </w:tc>
        <w:tc>
          <w:tcPr>
            <w:tcW w:w="4536" w:type="dxa"/>
          </w:tcPr>
          <w:p w:rsidR="007A56B3" w:rsidRDefault="007A56B3" w:rsidP="008B1F8D">
            <w:pPr>
              <w:spacing w:after="1" w:line="280" w:lineRule="atLeast"/>
              <w:ind w:left="80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Учреждения</w:t>
            </w:r>
          </w:p>
        </w:tc>
      </w:tr>
      <w:tr w:rsidR="007A56B3" w:rsidTr="008B1F8D">
        <w:tc>
          <w:tcPr>
            <w:tcW w:w="4819" w:type="dxa"/>
          </w:tcPr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Наименование Учредителя</w:t>
            </w:r>
          </w:p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 xml:space="preserve">ОГРН, </w:t>
            </w:r>
            <w:hyperlink r:id="rId48" w:history="1">
              <w:r w:rsidRPr="00655263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6" w:type="dxa"/>
          </w:tcPr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 xml:space="preserve">ОГРН, </w:t>
            </w:r>
            <w:hyperlink r:id="rId49" w:history="1">
              <w:r w:rsidRPr="00655263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A56B3" w:rsidTr="008B1F8D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Место нахождения:</w:t>
            </w:r>
          </w:p>
        </w:tc>
        <w:tc>
          <w:tcPr>
            <w:tcW w:w="4536" w:type="dxa"/>
            <w:tcBorders>
              <w:bottom w:val="nil"/>
            </w:tcBorders>
          </w:tcPr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Место нахождения:</w:t>
            </w:r>
          </w:p>
        </w:tc>
      </w:tr>
      <w:tr w:rsidR="007A56B3" w:rsidTr="008B1F8D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A56B3" w:rsidRDefault="007A56B3" w:rsidP="008B1F8D">
            <w:pPr>
              <w:spacing w:after="1" w:line="280" w:lineRule="atLeast"/>
              <w:ind w:right="79"/>
            </w:pPr>
          </w:p>
        </w:tc>
        <w:tc>
          <w:tcPr>
            <w:tcW w:w="4536" w:type="dxa"/>
            <w:tcBorders>
              <w:top w:val="nil"/>
            </w:tcBorders>
          </w:tcPr>
          <w:p w:rsidR="007A56B3" w:rsidRDefault="007A56B3" w:rsidP="008B1F8D">
            <w:pPr>
              <w:spacing w:after="1" w:line="280" w:lineRule="atLeast"/>
              <w:ind w:left="80"/>
            </w:pPr>
          </w:p>
        </w:tc>
      </w:tr>
      <w:tr w:rsidR="007A56B3" w:rsidTr="008B1F8D">
        <w:tc>
          <w:tcPr>
            <w:tcW w:w="4819" w:type="dxa"/>
          </w:tcPr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4536" w:type="dxa"/>
          </w:tcPr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</w:tr>
      <w:tr w:rsidR="007A56B3" w:rsidTr="008B1F8D">
        <w:tc>
          <w:tcPr>
            <w:tcW w:w="4819" w:type="dxa"/>
          </w:tcPr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Платежные реквизиты:</w:t>
            </w:r>
          </w:p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Наименование Банка,</w:t>
            </w:r>
          </w:p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БИК,</w:t>
            </w:r>
          </w:p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Расчетный счет,</w:t>
            </w:r>
          </w:p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A56B3" w:rsidRDefault="007A56B3" w:rsidP="008B1F8D">
            <w:pPr>
              <w:spacing w:after="1" w:line="280" w:lineRule="atLeast"/>
              <w:ind w:right="79"/>
            </w:pPr>
            <w:r>
              <w:rPr>
                <w:rFonts w:ascii="Times New Roman" w:hAnsi="Times New Roman" w:cs="Times New Roman"/>
                <w:sz w:val="28"/>
              </w:rPr>
              <w:t>Лицевой счет</w:t>
            </w:r>
          </w:p>
        </w:tc>
        <w:tc>
          <w:tcPr>
            <w:tcW w:w="4536" w:type="dxa"/>
          </w:tcPr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Платежные реквизиты:</w:t>
            </w:r>
          </w:p>
          <w:p w:rsidR="002F21B9" w:rsidRDefault="007A56B3" w:rsidP="008B1F8D">
            <w:pPr>
              <w:spacing w:after="1" w:line="280" w:lineRule="atLeast"/>
              <w:ind w:left="8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Банка </w:t>
            </w:r>
          </w:p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БИК, корреспондентский счет,</w:t>
            </w:r>
          </w:p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Расчетный счет,</w:t>
            </w:r>
          </w:p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A56B3" w:rsidRDefault="007A56B3" w:rsidP="008B1F8D">
            <w:pPr>
              <w:spacing w:after="1" w:line="280" w:lineRule="atLeast"/>
              <w:ind w:left="80"/>
            </w:pPr>
            <w:r>
              <w:rPr>
                <w:rFonts w:ascii="Times New Roman" w:hAnsi="Times New Roman" w:cs="Times New Roman"/>
                <w:sz w:val="28"/>
              </w:rPr>
              <w:t>Лицевой счет</w:t>
            </w:r>
          </w:p>
        </w:tc>
      </w:tr>
    </w:tbl>
    <w:p w:rsidR="007A56B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655263" w:rsidRDefault="0065526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655263" w:rsidRDefault="0065526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655263" w:rsidRDefault="0065526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655263" w:rsidRDefault="0065526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655263" w:rsidRPr="00655263" w:rsidRDefault="0065526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p w:rsidR="007A56B3" w:rsidRDefault="007A56B3" w:rsidP="009A3327">
      <w:pPr>
        <w:spacing w:after="1" w:line="280" w:lineRule="atLeast"/>
        <w:ind w:left="851" w:right="-1136"/>
        <w:jc w:val="center"/>
        <w:outlineLvl w:val="0"/>
      </w:pPr>
      <w:r>
        <w:rPr>
          <w:rFonts w:ascii="Times New Roman" w:hAnsi="Times New Roman" w:cs="Times New Roman"/>
          <w:sz w:val="28"/>
        </w:rPr>
        <w:lastRenderedPageBreak/>
        <w:t>IX. Подписи Сторон</w:t>
      </w:r>
    </w:p>
    <w:p w:rsidR="007A56B3" w:rsidRPr="00655263" w:rsidRDefault="007A56B3" w:rsidP="009A3327">
      <w:pPr>
        <w:spacing w:after="1" w:line="280" w:lineRule="atLeast"/>
        <w:ind w:left="851" w:right="-1136"/>
        <w:jc w:val="both"/>
        <w:rPr>
          <w:rFonts w:ascii="Times New Roman" w:hAnsi="Times New Roman" w:cs="Times New Roman"/>
          <w:sz w:val="28"/>
        </w:rPr>
      </w:pPr>
    </w:p>
    <w:tbl>
      <w:tblPr>
        <w:tblW w:w="9355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637"/>
        <w:gridCol w:w="2257"/>
        <w:gridCol w:w="2279"/>
      </w:tblGrid>
      <w:tr w:rsidR="007A56B3" w:rsidTr="002F21B9">
        <w:tc>
          <w:tcPr>
            <w:tcW w:w="4819" w:type="dxa"/>
            <w:gridSpan w:val="2"/>
          </w:tcPr>
          <w:p w:rsidR="007A56B3" w:rsidRDefault="007A56B3" w:rsidP="002F21B9">
            <w:pPr>
              <w:spacing w:after="1" w:line="280" w:lineRule="atLeast"/>
              <w:ind w:left="80" w:right="79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Учредителя</w:t>
            </w:r>
          </w:p>
        </w:tc>
        <w:tc>
          <w:tcPr>
            <w:tcW w:w="4536" w:type="dxa"/>
            <w:gridSpan w:val="2"/>
          </w:tcPr>
          <w:p w:rsidR="007A56B3" w:rsidRDefault="007A56B3" w:rsidP="002F21B9">
            <w:pPr>
              <w:spacing w:after="1" w:line="280" w:lineRule="atLeast"/>
              <w:ind w:left="80" w:right="79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Учреждения</w:t>
            </w:r>
          </w:p>
        </w:tc>
      </w:tr>
      <w:tr w:rsidR="007A56B3" w:rsidTr="002F21B9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7A56B3" w:rsidRDefault="002F21B9" w:rsidP="002F21B9">
            <w:pPr>
              <w:spacing w:after="1" w:line="280" w:lineRule="atLeast"/>
              <w:ind w:left="221" w:right="-6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</w:p>
          <w:p w:rsidR="007A56B3" w:rsidRDefault="007A56B3" w:rsidP="002F21B9">
            <w:pPr>
              <w:spacing w:after="1" w:line="280" w:lineRule="atLeast"/>
              <w:ind w:left="221" w:right="-6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2637" w:type="dxa"/>
            <w:tcBorders>
              <w:left w:val="nil"/>
              <w:right w:val="single" w:sz="4" w:space="0" w:color="auto"/>
            </w:tcBorders>
          </w:tcPr>
          <w:p w:rsidR="007A56B3" w:rsidRDefault="002F21B9" w:rsidP="002F21B9">
            <w:pPr>
              <w:spacing w:after="1" w:line="280" w:lineRule="atLeast"/>
              <w:ind w:left="221" w:right="79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/______________/</w:t>
            </w:r>
          </w:p>
          <w:p w:rsidR="007A56B3" w:rsidRDefault="007A56B3" w:rsidP="002F21B9">
            <w:pPr>
              <w:spacing w:after="1" w:line="280" w:lineRule="atLeast"/>
              <w:ind w:left="221" w:right="79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7A56B3" w:rsidRDefault="007A56B3" w:rsidP="002F21B9">
            <w:pPr>
              <w:spacing w:after="1" w:line="280" w:lineRule="atLeast"/>
              <w:ind w:left="222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__</w:t>
            </w:r>
            <w:r w:rsidR="002F21B9">
              <w:rPr>
                <w:rFonts w:ascii="Times New Roman" w:hAnsi="Times New Roman" w:cs="Times New Roman"/>
                <w:sz w:val="28"/>
              </w:rPr>
              <w:t>___________</w:t>
            </w:r>
          </w:p>
          <w:p w:rsidR="007A56B3" w:rsidRDefault="007A56B3" w:rsidP="002F21B9">
            <w:pPr>
              <w:spacing w:after="1" w:line="280" w:lineRule="atLeast"/>
              <w:ind w:left="222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2279" w:type="dxa"/>
            <w:tcBorders>
              <w:left w:val="nil"/>
              <w:right w:val="single" w:sz="4" w:space="0" w:color="auto"/>
            </w:tcBorders>
          </w:tcPr>
          <w:p w:rsidR="007A56B3" w:rsidRDefault="002F21B9" w:rsidP="002F21B9">
            <w:pPr>
              <w:spacing w:after="1" w:line="280" w:lineRule="atLeast"/>
              <w:ind w:left="233" w:right="79"/>
            </w:pPr>
            <w:r>
              <w:rPr>
                <w:rFonts w:ascii="Times New Roman" w:hAnsi="Times New Roman" w:cs="Times New Roman"/>
                <w:sz w:val="28"/>
              </w:rPr>
              <w:t>/____________/</w:t>
            </w:r>
          </w:p>
          <w:p w:rsidR="007A56B3" w:rsidRDefault="007A56B3" w:rsidP="002F21B9">
            <w:pPr>
              <w:spacing w:after="1" w:line="280" w:lineRule="atLeast"/>
              <w:ind w:left="233" w:right="79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(ФИО)</w:t>
            </w:r>
          </w:p>
        </w:tc>
      </w:tr>
    </w:tbl>
    <w:p w:rsidR="007A56B3" w:rsidRDefault="007A56B3" w:rsidP="007A56B3">
      <w:pPr>
        <w:spacing w:after="1" w:line="280" w:lineRule="atLeast"/>
        <w:jc w:val="both"/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655263" w:rsidRDefault="00655263" w:rsidP="007C4B60">
      <w:pPr>
        <w:spacing w:after="1" w:line="280" w:lineRule="atLeast"/>
        <w:ind w:right="-994"/>
        <w:jc w:val="right"/>
        <w:outlineLvl w:val="0"/>
        <w:rPr>
          <w:rFonts w:ascii="Times New Roman" w:hAnsi="Times New Roman" w:cs="Times New Roman"/>
          <w:sz w:val="28"/>
        </w:rPr>
      </w:pPr>
    </w:p>
    <w:p w:rsidR="007A56B3" w:rsidRDefault="007A56B3" w:rsidP="007C4B60">
      <w:pPr>
        <w:spacing w:after="1" w:line="280" w:lineRule="atLeast"/>
        <w:ind w:right="-994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7C4B6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</w:t>
      </w:r>
    </w:p>
    <w:p w:rsidR="007A56B3" w:rsidRDefault="007A56B3" w:rsidP="007C4B60">
      <w:pPr>
        <w:spacing w:after="1" w:line="280" w:lineRule="atLeast"/>
        <w:ind w:right="-994"/>
        <w:jc w:val="right"/>
      </w:pPr>
      <w:r>
        <w:rPr>
          <w:rFonts w:ascii="Times New Roman" w:hAnsi="Times New Roman" w:cs="Times New Roman"/>
          <w:sz w:val="28"/>
        </w:rPr>
        <w:t xml:space="preserve">к </w:t>
      </w:r>
      <w:r w:rsidR="004D284B">
        <w:rPr>
          <w:rFonts w:ascii="Times New Roman" w:hAnsi="Times New Roman" w:cs="Times New Roman"/>
          <w:sz w:val="28"/>
        </w:rPr>
        <w:t>Соглашению</w:t>
      </w:r>
    </w:p>
    <w:p w:rsidR="007A56B3" w:rsidRDefault="007A56B3" w:rsidP="007A56B3">
      <w:pPr>
        <w:spacing w:after="1" w:line="280" w:lineRule="atLeast"/>
        <w:jc w:val="both"/>
      </w:pPr>
    </w:p>
    <w:p w:rsidR="007A56B3" w:rsidRPr="00655263" w:rsidRDefault="007A56B3" w:rsidP="004D284B">
      <w:pPr>
        <w:spacing w:after="1" w:line="2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</w:p>
    <w:p w:rsidR="007A56B3" w:rsidRPr="004D284B" w:rsidRDefault="007A56B3" w:rsidP="004D284B">
      <w:pPr>
        <w:spacing w:after="1" w:line="200" w:lineRule="atLeast"/>
        <w:ind w:left="851" w:right="-569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297"/>
      <w:bookmarkEnd w:id="54"/>
      <w:r w:rsidRPr="004D284B">
        <w:rPr>
          <w:rFonts w:ascii="Times New Roman" w:hAnsi="Times New Roman" w:cs="Times New Roman"/>
          <w:sz w:val="28"/>
          <w:szCs w:val="28"/>
        </w:rPr>
        <w:t>График</w:t>
      </w:r>
    </w:p>
    <w:p w:rsidR="007A56B3" w:rsidRPr="004D284B" w:rsidRDefault="007A56B3" w:rsidP="004D284B">
      <w:pPr>
        <w:spacing w:after="1" w:line="200" w:lineRule="atLeast"/>
        <w:ind w:left="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4D284B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7A56B3" w:rsidRPr="004D284B" w:rsidRDefault="007A56B3" w:rsidP="004D284B">
      <w:pPr>
        <w:spacing w:after="1" w:line="200" w:lineRule="atLeast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7A56B3" w:rsidRPr="004D284B" w:rsidRDefault="007A56B3" w:rsidP="004D284B">
      <w:pPr>
        <w:spacing w:after="1" w:line="200" w:lineRule="atLeast"/>
        <w:ind w:left="851" w:right="-569"/>
        <w:rPr>
          <w:rFonts w:ascii="Times New Roman" w:hAnsi="Times New Roman" w:cs="Times New Roman"/>
          <w:sz w:val="28"/>
          <w:szCs w:val="28"/>
        </w:rPr>
      </w:pPr>
      <w:r w:rsidRPr="004D284B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</w:t>
      </w:r>
      <w:r w:rsidR="004D284B">
        <w:rPr>
          <w:rFonts w:ascii="Times New Roman" w:hAnsi="Times New Roman" w:cs="Times New Roman"/>
          <w:sz w:val="28"/>
          <w:szCs w:val="28"/>
        </w:rPr>
        <w:t>_</w:t>
      </w:r>
    </w:p>
    <w:p w:rsidR="007A56B3" w:rsidRPr="004D284B" w:rsidRDefault="007A56B3" w:rsidP="004D284B">
      <w:pPr>
        <w:spacing w:after="1" w:line="200" w:lineRule="atLeast"/>
        <w:ind w:left="851" w:right="-569"/>
        <w:rPr>
          <w:rFonts w:ascii="Times New Roman" w:hAnsi="Times New Roman" w:cs="Times New Roman"/>
          <w:sz w:val="28"/>
          <w:szCs w:val="28"/>
        </w:rPr>
      </w:pPr>
      <w:r w:rsidRPr="004D284B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="004D284B">
        <w:rPr>
          <w:rFonts w:ascii="Times New Roman" w:hAnsi="Times New Roman" w:cs="Times New Roman"/>
          <w:sz w:val="28"/>
          <w:szCs w:val="28"/>
        </w:rPr>
        <w:t>_</w:t>
      </w:r>
      <w:r w:rsidRPr="004D284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A56B3" w:rsidRDefault="007A56B3" w:rsidP="007A56B3">
      <w:pPr>
        <w:spacing w:after="1" w:line="280" w:lineRule="atLeast"/>
        <w:jc w:val="both"/>
      </w:pPr>
    </w:p>
    <w:tbl>
      <w:tblPr>
        <w:tblW w:w="9497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6"/>
        <w:gridCol w:w="1107"/>
        <w:gridCol w:w="1134"/>
        <w:gridCol w:w="1276"/>
        <w:gridCol w:w="2410"/>
        <w:gridCol w:w="1984"/>
      </w:tblGrid>
      <w:tr w:rsidR="007A56B3" w:rsidTr="00FF714D">
        <w:tc>
          <w:tcPr>
            <w:tcW w:w="850" w:type="dxa"/>
            <w:vMerge w:val="restart"/>
          </w:tcPr>
          <w:p w:rsidR="007A56B3" w:rsidRDefault="00201A54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7A56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A56B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7A56B3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53" w:type="dxa"/>
            <w:gridSpan w:val="4"/>
          </w:tcPr>
          <w:p w:rsidR="007A56B3" w:rsidRDefault="007A56B3" w:rsidP="00665A3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Код по бюджетной классификации бюджета</w:t>
            </w:r>
            <w:r w:rsidR="00665A37">
              <w:rPr>
                <w:rFonts w:ascii="Times New Roman" w:hAnsi="Times New Roman" w:cs="Times New Roman"/>
                <w:sz w:val="28"/>
              </w:rPr>
              <w:t xml:space="preserve"> муниципального образования «А</w:t>
            </w:r>
            <w:r w:rsidR="00FF714D">
              <w:rPr>
                <w:rFonts w:ascii="Times New Roman" w:hAnsi="Times New Roman" w:cs="Times New Roman"/>
                <w:sz w:val="28"/>
              </w:rPr>
              <w:t>хтубинский район»</w:t>
            </w:r>
            <w:r w:rsidR="00665A37">
              <w:rPr>
                <w:rFonts w:ascii="Times New Roman" w:hAnsi="Times New Roman" w:cs="Times New Roman"/>
                <w:sz w:val="28"/>
              </w:rPr>
              <w:t xml:space="preserve"> на предоставление Субсидии</w:t>
            </w:r>
          </w:p>
        </w:tc>
        <w:tc>
          <w:tcPr>
            <w:tcW w:w="2410" w:type="dxa"/>
            <w:vMerge w:val="restart"/>
          </w:tcPr>
          <w:p w:rsidR="007A56B3" w:rsidRDefault="007A56B3" w:rsidP="00665A3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Сроки перечисления Субсидии</w:t>
            </w:r>
          </w:p>
        </w:tc>
        <w:tc>
          <w:tcPr>
            <w:tcW w:w="1984" w:type="dxa"/>
          </w:tcPr>
          <w:p w:rsidR="007A56B3" w:rsidRDefault="007A56B3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Сумма, подлежащая перечислению, рублей</w:t>
            </w:r>
          </w:p>
        </w:tc>
      </w:tr>
      <w:tr w:rsidR="00FF714D" w:rsidTr="00FF714D">
        <w:tc>
          <w:tcPr>
            <w:tcW w:w="850" w:type="dxa"/>
            <w:vMerge/>
          </w:tcPr>
          <w:p w:rsidR="00FF714D" w:rsidRDefault="00FF714D" w:rsidP="00F32AB4"/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код главы</w:t>
            </w: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одраздел</w:t>
            </w:r>
            <w:proofErr w:type="spellEnd"/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целевая статья</w:t>
            </w: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вид расходов</w:t>
            </w:r>
          </w:p>
        </w:tc>
        <w:tc>
          <w:tcPr>
            <w:tcW w:w="2410" w:type="dxa"/>
            <w:vMerge/>
          </w:tcPr>
          <w:p w:rsidR="00FF714D" w:rsidRDefault="00FF714D" w:rsidP="00F32AB4"/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bookmarkStart w:id="55" w:name="P320"/>
            <w:bookmarkEnd w:id="55"/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bookmarkStart w:id="56" w:name="P322"/>
        <w:bookmarkEnd w:id="56"/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Pr="00FF714D" w:rsidRDefault="00FF714D" w:rsidP="00FF714D">
            <w:pPr>
              <w:spacing w:after="1" w:line="280" w:lineRule="atLeast"/>
              <w:ind w:right="-6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71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c>
          <w:tcPr>
            <w:tcW w:w="850" w:type="dxa"/>
          </w:tcPr>
          <w:p w:rsidR="00FF714D" w:rsidRPr="00FF714D" w:rsidRDefault="00FF714D" w:rsidP="00F32AB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rPr>
          <w:trHeight w:val="301"/>
        </w:trPr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rPr>
          <w:trHeight w:val="394"/>
        </w:trPr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2410" w:type="dxa"/>
          </w:tcPr>
          <w:p w:rsidR="00FF714D" w:rsidRDefault="00FF71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950">
              <w:rPr>
                <w:rFonts w:ascii="Times New Roman" w:hAnsi="Times New Roman" w:cs="Times New Roman"/>
                <w:sz w:val="24"/>
                <w:szCs w:val="24"/>
              </w:rPr>
              <w:t>до______________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c>
          <w:tcPr>
            <w:tcW w:w="850" w:type="dxa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Итого по КБК</w:t>
            </w:r>
          </w:p>
        </w:tc>
        <w:tc>
          <w:tcPr>
            <w:tcW w:w="736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07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134" w:type="dxa"/>
          </w:tcPr>
          <w:p w:rsidR="00FF714D" w:rsidRDefault="00FF714D" w:rsidP="00F32AB4">
            <w:pPr>
              <w:spacing w:after="1" w:line="280" w:lineRule="atLeast"/>
            </w:pPr>
          </w:p>
        </w:tc>
        <w:tc>
          <w:tcPr>
            <w:tcW w:w="1276" w:type="dxa"/>
          </w:tcPr>
          <w:p w:rsidR="00FF714D" w:rsidRPr="00B62818" w:rsidRDefault="00FF714D" w:rsidP="00F32AB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F714D" w:rsidRDefault="00FF714D" w:rsidP="00F32AB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x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  <w:tr w:rsidR="00FF714D" w:rsidTr="00FF714D">
        <w:tblPrEx>
          <w:tblBorders>
            <w:left w:val="nil"/>
          </w:tblBorders>
        </w:tblPrEx>
        <w:tc>
          <w:tcPr>
            <w:tcW w:w="7513" w:type="dxa"/>
            <w:gridSpan w:val="6"/>
            <w:tcBorders>
              <w:left w:val="nil"/>
              <w:bottom w:val="nil"/>
            </w:tcBorders>
          </w:tcPr>
          <w:p w:rsidR="00FF714D" w:rsidRDefault="00FF714D" w:rsidP="00F32AB4">
            <w:pPr>
              <w:spacing w:after="1" w:line="280" w:lineRule="atLeast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1984" w:type="dxa"/>
          </w:tcPr>
          <w:p w:rsidR="00FF714D" w:rsidRDefault="00FF714D" w:rsidP="00F32AB4">
            <w:pPr>
              <w:spacing w:after="1" w:line="280" w:lineRule="atLeast"/>
            </w:pPr>
          </w:p>
        </w:tc>
      </w:tr>
    </w:tbl>
    <w:p w:rsidR="00720B51" w:rsidRPr="00720B51" w:rsidRDefault="00720B51" w:rsidP="0065526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Par734"/>
      <w:bookmarkEnd w:id="57"/>
    </w:p>
    <w:sectPr w:rsidR="00720B51" w:rsidRPr="00720B51" w:rsidSect="009A3327">
      <w:pgSz w:w="11906" w:h="16838"/>
      <w:pgMar w:top="992" w:right="170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29B"/>
    <w:multiLevelType w:val="hybridMultilevel"/>
    <w:tmpl w:val="4596F6F4"/>
    <w:lvl w:ilvl="0" w:tplc="A22267D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358A5"/>
    <w:multiLevelType w:val="hybridMultilevel"/>
    <w:tmpl w:val="2232560C"/>
    <w:lvl w:ilvl="0" w:tplc="F91AF3A8">
      <w:start w:val="7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79950F40"/>
    <w:multiLevelType w:val="multilevel"/>
    <w:tmpl w:val="151088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3"/>
    <w:rsid w:val="00015D94"/>
    <w:rsid w:val="00024F31"/>
    <w:rsid w:val="000266DA"/>
    <w:rsid w:val="0002732C"/>
    <w:rsid w:val="000317C4"/>
    <w:rsid w:val="00033B0B"/>
    <w:rsid w:val="000342AA"/>
    <w:rsid w:val="00036EE8"/>
    <w:rsid w:val="0004294E"/>
    <w:rsid w:val="00066DC3"/>
    <w:rsid w:val="000873D5"/>
    <w:rsid w:val="00087F27"/>
    <w:rsid w:val="00097E96"/>
    <w:rsid w:val="000A14F2"/>
    <w:rsid w:val="000F54EE"/>
    <w:rsid w:val="000F5DE3"/>
    <w:rsid w:val="001007A7"/>
    <w:rsid w:val="00101D3C"/>
    <w:rsid w:val="00114AE7"/>
    <w:rsid w:val="00133F12"/>
    <w:rsid w:val="0015161C"/>
    <w:rsid w:val="00157B39"/>
    <w:rsid w:val="00181AB3"/>
    <w:rsid w:val="00181D88"/>
    <w:rsid w:val="00196855"/>
    <w:rsid w:val="00196DA3"/>
    <w:rsid w:val="001A3326"/>
    <w:rsid w:val="001C50A2"/>
    <w:rsid w:val="001C680E"/>
    <w:rsid w:val="001D1AA2"/>
    <w:rsid w:val="001D5C78"/>
    <w:rsid w:val="001E0111"/>
    <w:rsid w:val="001F7D88"/>
    <w:rsid w:val="00201A54"/>
    <w:rsid w:val="00226B79"/>
    <w:rsid w:val="00244897"/>
    <w:rsid w:val="00253867"/>
    <w:rsid w:val="0027030B"/>
    <w:rsid w:val="00270D7C"/>
    <w:rsid w:val="002804B9"/>
    <w:rsid w:val="0028730C"/>
    <w:rsid w:val="00293B6F"/>
    <w:rsid w:val="00297E93"/>
    <w:rsid w:val="002A25E3"/>
    <w:rsid w:val="002A5322"/>
    <w:rsid w:val="002B75A7"/>
    <w:rsid w:val="002C159E"/>
    <w:rsid w:val="002C610E"/>
    <w:rsid w:val="002E2797"/>
    <w:rsid w:val="002F21B9"/>
    <w:rsid w:val="002F66AA"/>
    <w:rsid w:val="0031038E"/>
    <w:rsid w:val="0031120F"/>
    <w:rsid w:val="00314CAB"/>
    <w:rsid w:val="003279BF"/>
    <w:rsid w:val="00337074"/>
    <w:rsid w:val="00371EDB"/>
    <w:rsid w:val="00373A90"/>
    <w:rsid w:val="003808F2"/>
    <w:rsid w:val="00390DD5"/>
    <w:rsid w:val="00396B8F"/>
    <w:rsid w:val="003B2ACE"/>
    <w:rsid w:val="003D21DE"/>
    <w:rsid w:val="003D352B"/>
    <w:rsid w:val="003E0F11"/>
    <w:rsid w:val="003F0589"/>
    <w:rsid w:val="004121B6"/>
    <w:rsid w:val="00414B03"/>
    <w:rsid w:val="004171B8"/>
    <w:rsid w:val="0043484D"/>
    <w:rsid w:val="0045228D"/>
    <w:rsid w:val="00456063"/>
    <w:rsid w:val="00470816"/>
    <w:rsid w:val="00484814"/>
    <w:rsid w:val="004960BE"/>
    <w:rsid w:val="004B2CFE"/>
    <w:rsid w:val="004B7A98"/>
    <w:rsid w:val="004C0E64"/>
    <w:rsid w:val="004D00D0"/>
    <w:rsid w:val="004D284B"/>
    <w:rsid w:val="004E4891"/>
    <w:rsid w:val="005013D6"/>
    <w:rsid w:val="00513DDD"/>
    <w:rsid w:val="00520F96"/>
    <w:rsid w:val="0052548E"/>
    <w:rsid w:val="00550629"/>
    <w:rsid w:val="00552934"/>
    <w:rsid w:val="00553C5E"/>
    <w:rsid w:val="005771F6"/>
    <w:rsid w:val="005809A0"/>
    <w:rsid w:val="0058214E"/>
    <w:rsid w:val="00593DFD"/>
    <w:rsid w:val="0059742E"/>
    <w:rsid w:val="005B36AB"/>
    <w:rsid w:val="005B48BB"/>
    <w:rsid w:val="005C2E37"/>
    <w:rsid w:val="005C6A62"/>
    <w:rsid w:val="005E50E2"/>
    <w:rsid w:val="005F5307"/>
    <w:rsid w:val="00601204"/>
    <w:rsid w:val="00610623"/>
    <w:rsid w:val="00611958"/>
    <w:rsid w:val="00617400"/>
    <w:rsid w:val="006309C9"/>
    <w:rsid w:val="006369D2"/>
    <w:rsid w:val="00654962"/>
    <w:rsid w:val="00655263"/>
    <w:rsid w:val="00655C0B"/>
    <w:rsid w:val="00665A37"/>
    <w:rsid w:val="006A5F2E"/>
    <w:rsid w:val="006B6AEB"/>
    <w:rsid w:val="006F1A8C"/>
    <w:rsid w:val="007076F9"/>
    <w:rsid w:val="00710BFF"/>
    <w:rsid w:val="00717A80"/>
    <w:rsid w:val="00720B51"/>
    <w:rsid w:val="007309E1"/>
    <w:rsid w:val="007378B2"/>
    <w:rsid w:val="007413A3"/>
    <w:rsid w:val="00747303"/>
    <w:rsid w:val="007478D1"/>
    <w:rsid w:val="00755BBC"/>
    <w:rsid w:val="0076768D"/>
    <w:rsid w:val="00767788"/>
    <w:rsid w:val="00771C7E"/>
    <w:rsid w:val="0079369E"/>
    <w:rsid w:val="00797616"/>
    <w:rsid w:val="007A56B3"/>
    <w:rsid w:val="007A5D77"/>
    <w:rsid w:val="007B68CF"/>
    <w:rsid w:val="007C1815"/>
    <w:rsid w:val="007C4B60"/>
    <w:rsid w:val="007D2D45"/>
    <w:rsid w:val="007D5E7B"/>
    <w:rsid w:val="007D780D"/>
    <w:rsid w:val="00801D7C"/>
    <w:rsid w:val="00835AFB"/>
    <w:rsid w:val="0084384E"/>
    <w:rsid w:val="0085154F"/>
    <w:rsid w:val="008546D6"/>
    <w:rsid w:val="008570D8"/>
    <w:rsid w:val="00863B52"/>
    <w:rsid w:val="00873F96"/>
    <w:rsid w:val="00885460"/>
    <w:rsid w:val="00893622"/>
    <w:rsid w:val="00894FB8"/>
    <w:rsid w:val="008B1F8D"/>
    <w:rsid w:val="008B5492"/>
    <w:rsid w:val="008B6FDC"/>
    <w:rsid w:val="008D35DB"/>
    <w:rsid w:val="008E6ABB"/>
    <w:rsid w:val="009024BC"/>
    <w:rsid w:val="00902C34"/>
    <w:rsid w:val="00913AE9"/>
    <w:rsid w:val="00930DCF"/>
    <w:rsid w:val="009447E1"/>
    <w:rsid w:val="0094579B"/>
    <w:rsid w:val="0094650C"/>
    <w:rsid w:val="00952F75"/>
    <w:rsid w:val="009576A5"/>
    <w:rsid w:val="009713A2"/>
    <w:rsid w:val="00971B7E"/>
    <w:rsid w:val="009967D0"/>
    <w:rsid w:val="00997170"/>
    <w:rsid w:val="00997981"/>
    <w:rsid w:val="009A0FAD"/>
    <w:rsid w:val="009A3327"/>
    <w:rsid w:val="009B4138"/>
    <w:rsid w:val="009B4C46"/>
    <w:rsid w:val="009B5C79"/>
    <w:rsid w:val="009C131A"/>
    <w:rsid w:val="009E0CEB"/>
    <w:rsid w:val="009E5B17"/>
    <w:rsid w:val="00A21512"/>
    <w:rsid w:val="00A3644E"/>
    <w:rsid w:val="00A36A94"/>
    <w:rsid w:val="00A374CE"/>
    <w:rsid w:val="00A4107C"/>
    <w:rsid w:val="00A46E9C"/>
    <w:rsid w:val="00A551BB"/>
    <w:rsid w:val="00A824E8"/>
    <w:rsid w:val="00A85940"/>
    <w:rsid w:val="00A90CB2"/>
    <w:rsid w:val="00AA3E13"/>
    <w:rsid w:val="00AA59C4"/>
    <w:rsid w:val="00AB333D"/>
    <w:rsid w:val="00AB4CEE"/>
    <w:rsid w:val="00AC5D50"/>
    <w:rsid w:val="00AD02F1"/>
    <w:rsid w:val="00AE6B42"/>
    <w:rsid w:val="00AF23EF"/>
    <w:rsid w:val="00AF2A9B"/>
    <w:rsid w:val="00B074BA"/>
    <w:rsid w:val="00B5039C"/>
    <w:rsid w:val="00B51011"/>
    <w:rsid w:val="00B52327"/>
    <w:rsid w:val="00B62818"/>
    <w:rsid w:val="00B657C7"/>
    <w:rsid w:val="00B706C7"/>
    <w:rsid w:val="00B7576E"/>
    <w:rsid w:val="00B80303"/>
    <w:rsid w:val="00B80574"/>
    <w:rsid w:val="00BB71BB"/>
    <w:rsid w:val="00BB7AA1"/>
    <w:rsid w:val="00BC085A"/>
    <w:rsid w:val="00C00472"/>
    <w:rsid w:val="00C071BA"/>
    <w:rsid w:val="00C124F0"/>
    <w:rsid w:val="00C24750"/>
    <w:rsid w:val="00C3541D"/>
    <w:rsid w:val="00C50288"/>
    <w:rsid w:val="00C53B10"/>
    <w:rsid w:val="00C558AE"/>
    <w:rsid w:val="00C85FE5"/>
    <w:rsid w:val="00C9211D"/>
    <w:rsid w:val="00C96136"/>
    <w:rsid w:val="00CA7E85"/>
    <w:rsid w:val="00CC361F"/>
    <w:rsid w:val="00CE68CE"/>
    <w:rsid w:val="00CF7617"/>
    <w:rsid w:val="00D0390C"/>
    <w:rsid w:val="00D049BE"/>
    <w:rsid w:val="00D13F94"/>
    <w:rsid w:val="00D25664"/>
    <w:rsid w:val="00D26DFA"/>
    <w:rsid w:val="00D355FC"/>
    <w:rsid w:val="00D455C7"/>
    <w:rsid w:val="00D51FC5"/>
    <w:rsid w:val="00D5242E"/>
    <w:rsid w:val="00D72E7C"/>
    <w:rsid w:val="00D73D37"/>
    <w:rsid w:val="00D76E11"/>
    <w:rsid w:val="00D9235C"/>
    <w:rsid w:val="00D94AF4"/>
    <w:rsid w:val="00DA13AB"/>
    <w:rsid w:val="00DA1DDA"/>
    <w:rsid w:val="00DA4CE4"/>
    <w:rsid w:val="00DB31BB"/>
    <w:rsid w:val="00DB3513"/>
    <w:rsid w:val="00DC0153"/>
    <w:rsid w:val="00DC497F"/>
    <w:rsid w:val="00DD4C8F"/>
    <w:rsid w:val="00DD7439"/>
    <w:rsid w:val="00DE3FC5"/>
    <w:rsid w:val="00DE740A"/>
    <w:rsid w:val="00E10751"/>
    <w:rsid w:val="00E14261"/>
    <w:rsid w:val="00E161D1"/>
    <w:rsid w:val="00E2195D"/>
    <w:rsid w:val="00E26254"/>
    <w:rsid w:val="00E440C2"/>
    <w:rsid w:val="00E45170"/>
    <w:rsid w:val="00E66838"/>
    <w:rsid w:val="00E85446"/>
    <w:rsid w:val="00E86CD2"/>
    <w:rsid w:val="00E9423C"/>
    <w:rsid w:val="00E95472"/>
    <w:rsid w:val="00EA578B"/>
    <w:rsid w:val="00ED543E"/>
    <w:rsid w:val="00ED7A4D"/>
    <w:rsid w:val="00EF6449"/>
    <w:rsid w:val="00F11BA0"/>
    <w:rsid w:val="00F12653"/>
    <w:rsid w:val="00F32AB4"/>
    <w:rsid w:val="00F52A4E"/>
    <w:rsid w:val="00F53807"/>
    <w:rsid w:val="00F634C8"/>
    <w:rsid w:val="00F95600"/>
    <w:rsid w:val="00FA753D"/>
    <w:rsid w:val="00FA763D"/>
    <w:rsid w:val="00FC0FC9"/>
    <w:rsid w:val="00FC7C69"/>
    <w:rsid w:val="00FD0F00"/>
    <w:rsid w:val="00FD6B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0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B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0B5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20B51"/>
    <w:rPr>
      <w:color w:val="808080"/>
    </w:rPr>
  </w:style>
  <w:style w:type="paragraph" w:customStyle="1" w:styleId="ConsPlusNonformat">
    <w:name w:val="ConsPlusNonformat"/>
    <w:uiPriority w:val="99"/>
    <w:rsid w:val="0072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B51"/>
  </w:style>
  <w:style w:type="paragraph" w:styleId="ab">
    <w:name w:val="footer"/>
    <w:basedOn w:val="a"/>
    <w:link w:val="ac"/>
    <w:uiPriority w:val="99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B51"/>
  </w:style>
  <w:style w:type="paragraph" w:styleId="ad">
    <w:name w:val="Title"/>
    <w:basedOn w:val="a"/>
    <w:link w:val="ae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0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B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0B5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20B51"/>
    <w:rPr>
      <w:color w:val="808080"/>
    </w:rPr>
  </w:style>
  <w:style w:type="paragraph" w:customStyle="1" w:styleId="ConsPlusNonformat">
    <w:name w:val="ConsPlusNonformat"/>
    <w:uiPriority w:val="99"/>
    <w:rsid w:val="0072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B51"/>
  </w:style>
  <w:style w:type="paragraph" w:styleId="ab">
    <w:name w:val="footer"/>
    <w:basedOn w:val="a"/>
    <w:link w:val="ac"/>
    <w:uiPriority w:val="99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B51"/>
  </w:style>
  <w:style w:type="paragraph" w:styleId="ad">
    <w:name w:val="Title"/>
    <w:basedOn w:val="a"/>
    <w:link w:val="ae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327ED9B7B70C211ABBF63514821EE4FBB53E9B11862D346ADD82ABEA16C4EDC24972F3F64EFF6Bi7R0G" TargetMode="External"/><Relationship Id="rId18" Type="http://schemas.openxmlformats.org/officeDocument/2006/relationships/hyperlink" Target="consultantplus://offline/ref=21327ED9B7B70C211ABBF63514821EE4F8B03A95168F2D346ADD82ABEA16C4EDC24972F3F64EFA66i7R5G" TargetMode="External"/><Relationship Id="rId26" Type="http://schemas.openxmlformats.org/officeDocument/2006/relationships/hyperlink" Target="consultantplus://offline/ref=F68CE136036FD84CA914CB0B5FE35D461CA39155808637F66A47DA0F9492FC84957309A21DB5E3DBc6y8K" TargetMode="External"/><Relationship Id="rId39" Type="http://schemas.openxmlformats.org/officeDocument/2006/relationships/hyperlink" Target="consultantplus://offline/ref=0D6AF4E66175C00677959A4B6776D02607D1B912619A179ADA68FE0F30c2xEN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0D6AF4E66175C00677959A4B6776D02607D0BE116396179ADA68FE0F30c2xEN" TargetMode="External"/><Relationship Id="rId42" Type="http://schemas.openxmlformats.org/officeDocument/2006/relationships/hyperlink" Target="consultantplus://offline/ref=5B38F9A3CCA6C856D4A98C4B8592EA6A9FB92EB97229FF6BBB706C59A1B98822492183EF9D096F7C0A23L" TargetMode="External"/><Relationship Id="rId47" Type="http://schemas.openxmlformats.org/officeDocument/2006/relationships/hyperlink" Target="consultantplus://offline/ref=5B38F9A3CCA6C856D4A98C4B8592EA6A9FB92EB97229FF6BBB706C59A1B98822492183EF9D0968790A24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327ED9B7B70C211ABBF63514821EE4FBB53F9A14822D346ADD82ABEA16C4EDC24972F1F04EiFREG" TargetMode="External"/><Relationship Id="rId17" Type="http://schemas.openxmlformats.org/officeDocument/2006/relationships/hyperlink" Target="consultantplus://offline/ref=21327ED9B7B70C211ABBF63514821EE4FBB53E9B11862D346ADD82ABEA16C4EDC24972F3F64EFF6Bi7R0G" TargetMode="External"/><Relationship Id="rId25" Type="http://schemas.openxmlformats.org/officeDocument/2006/relationships/hyperlink" Target="consultantplus://offline/ref=F68CE136036FD84CA914CB0B5FE35D461CA39155808637F66A47DA0F9492FC84957309A21DB5E7D8c6yAK" TargetMode="External"/><Relationship Id="rId33" Type="http://schemas.openxmlformats.org/officeDocument/2006/relationships/hyperlink" Target="consultantplus://offline/ref=0D6AF4E66175C00677959A4B6776D02607D1B912619A179ADA68FE0F30c2xEN" TargetMode="External"/><Relationship Id="rId38" Type="http://schemas.openxmlformats.org/officeDocument/2006/relationships/hyperlink" Target="consultantplus://offline/ref=0D6AF4E66175C00677959A4B6776D02607D1B912619A179ADA68FE0F30c2xEN" TargetMode="External"/><Relationship Id="rId46" Type="http://schemas.openxmlformats.org/officeDocument/2006/relationships/hyperlink" Target="consultantplus://offline/ref=5B38F9A3CCA6C856D4A98C4B8592EA6A9FB92EB97229FF6BBB706C59A1B98822492183EF9D0968790A2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27ED9B7B70C211ABBF63514821EE4FBB53E9B11862D346ADD82ABEA16C4EDC24972F3F64EFF6Bi7R0G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consultantplus://offline/ref=0D6AF4E66175C00677959A4B6776D02607D0B61E6796179ADA68FE0F302E23BE0FC387D5B7FC0714c9x5N" TargetMode="External"/><Relationship Id="rId41" Type="http://schemas.openxmlformats.org/officeDocument/2006/relationships/hyperlink" Target="consultantplus://offline/ref=5B38F9A3CCA6C856D4A98C4B8592EA6A9FB92FB8772DFF6BBB706C59A10B2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327ED9B7B70C211ABBF63514821EE4F8B03A95168F2D346ADD82ABEA16C4EDC24972F3F64EF769i7R6G" TargetMode="External"/><Relationship Id="rId24" Type="http://schemas.openxmlformats.org/officeDocument/2006/relationships/hyperlink" Target="consultantplus://offline/ref=F68CE136036FD84CA914CB0B5FE35D461CA39F5E848537F66A47DA0F9492FC84957309A21DB5E0DEc6yDK" TargetMode="External"/><Relationship Id="rId32" Type="http://schemas.openxmlformats.org/officeDocument/2006/relationships/hyperlink" Target="consultantplus://offline/ref=0D6AF4E66175C00677959A4B6776D02607D1B912619A179ADA68FE0F30c2xEN" TargetMode="External"/><Relationship Id="rId37" Type="http://schemas.openxmlformats.org/officeDocument/2006/relationships/hyperlink" Target="consultantplus://offline/ref=0D6AF4E66175C00677959A4B6776D02607D1B912619A179ADA68FE0F30c2xEN" TargetMode="External"/><Relationship Id="rId40" Type="http://schemas.openxmlformats.org/officeDocument/2006/relationships/hyperlink" Target="consultantplus://offline/ref=0D6AF4E66175C00677959A4B6776D02607D1B912619A179ADA68FE0F30c2xEN" TargetMode="External"/><Relationship Id="rId45" Type="http://schemas.openxmlformats.org/officeDocument/2006/relationships/hyperlink" Target="consultantplus://offline/ref=5B38F9A3CCA6C856D4A98C4B8592EA6A9FB92EB97229FF6BBB706C59A1B98822492183EF9D096F7C0A2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327ED9B7B70C211ABBF63514821EE4FBB53E9B11862D346ADD82ABEA16C4EDC24972F3F64EFD6Ei7R3G" TargetMode="External"/><Relationship Id="rId23" Type="http://schemas.openxmlformats.org/officeDocument/2006/relationships/hyperlink" Target="consultantplus://offline/ref=F68CE136036FD84CA914CB0B5FE35D461FA6955B878F37F66A47DA0F9492FC84957309A21DB4E0D8c6y8K" TargetMode="External"/><Relationship Id="rId28" Type="http://schemas.openxmlformats.org/officeDocument/2006/relationships/hyperlink" Target="consultantplus://offline/ref=0D6AF4E66175C00677959A4B6776D02607D0BE116396179ADA68FE0F30c2xEN" TargetMode="External"/><Relationship Id="rId36" Type="http://schemas.openxmlformats.org/officeDocument/2006/relationships/hyperlink" Target="consultantplus://offline/ref=0D6AF4E66175C00677959A4B6776D02607D0B61E6796179ADA68FE0F302E23BE0FC387D5B7FC0714c9x5N" TargetMode="External"/><Relationship Id="rId49" Type="http://schemas.openxmlformats.org/officeDocument/2006/relationships/hyperlink" Target="consultantplus://offline/ref=5B38F9A3CCA6C856D4A98C4B8592EA6A9CBD21B87329FF6BBB706C59A10B29L" TargetMode="External"/><Relationship Id="rId10" Type="http://schemas.openxmlformats.org/officeDocument/2006/relationships/hyperlink" Target="consultantplus://offline/ref=21327ED9B7B70C211ABBF63514821EE4FBB53E9B11862D346ADD82ABEA16C4EDC24972F3F64EFE69i7R3G" TargetMode="External"/><Relationship Id="rId19" Type="http://schemas.openxmlformats.org/officeDocument/2006/relationships/hyperlink" Target="consultantplus://offline/ref=21327ED9B7B70C211ABBF63514821EE4F8B03A95168F2D346ADD82ABEA16C4EDC24972F3F64EFB6Di7R1G" TargetMode="External"/><Relationship Id="rId31" Type="http://schemas.openxmlformats.org/officeDocument/2006/relationships/hyperlink" Target="consultantplus://offline/ref=0D6AF4E66175C00677959A4B6776D02607D1B912619A179ADA68FE0F30c2xEN" TargetMode="External"/><Relationship Id="rId44" Type="http://schemas.openxmlformats.org/officeDocument/2006/relationships/hyperlink" Target="consultantplus://offline/ref=5B38F9A3CCA6C856D4A98C4B8592EA6A9FB92EB97229FF6BBB706C59A1B98822492183EF9D096F7C0A2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327ED9B7B70C211ABBF63514821EE4FBB53E9B11862D346ADD82ABEA16C4EDC24972F3F64EFB6Ai7R4G" TargetMode="External"/><Relationship Id="rId14" Type="http://schemas.openxmlformats.org/officeDocument/2006/relationships/hyperlink" Target="consultantplus://offline/ref=21327ED9B7B70C211ABBF63514821EE4FBB53E9B11862D346ADD82ABEA16C4EDC24972F3F64EFF6Bi7R0G" TargetMode="External"/><Relationship Id="rId22" Type="http://schemas.openxmlformats.org/officeDocument/2006/relationships/hyperlink" Target="consultantplus://offline/ref=21327ED9B7B70C211ABBF63514821EE4FBB53E9B11862D346ADD82ABEA16C4EDC24972F3F64EFF6Di7R4G" TargetMode="External"/><Relationship Id="rId27" Type="http://schemas.openxmlformats.org/officeDocument/2006/relationships/hyperlink" Target="consultantplus://offline/ref=F68CE136036FD84CA914CB0B5FE35D461CA39155808637F66A47DA0F9492FC84957309A21DB5E7D8c6yAK" TargetMode="External"/><Relationship Id="rId30" Type="http://schemas.openxmlformats.org/officeDocument/2006/relationships/hyperlink" Target="consultantplus://offline/ref=0D6AF4E66175C00677959A4B6776D02607D0B61E6796179ADA68FE0F302E23BE0FC387D5B7FC0714c9x5N" TargetMode="External"/><Relationship Id="rId35" Type="http://schemas.openxmlformats.org/officeDocument/2006/relationships/hyperlink" Target="consultantplus://offline/ref=0D6AF4E66175C00677959A4B6776D02607D0B61E6796179ADA68FE0F302E23BE0FC387D5B7FC0714c9x5N" TargetMode="External"/><Relationship Id="rId43" Type="http://schemas.openxmlformats.org/officeDocument/2006/relationships/hyperlink" Target="consultantplus://offline/ref=5B38F9A3CCA6C856D4A98C4B8592EA6A9FB92EB97229FF6BBB706C59A1B98822492183EF9D096F7C0A23L" TargetMode="External"/><Relationship Id="rId48" Type="http://schemas.openxmlformats.org/officeDocument/2006/relationships/hyperlink" Target="consultantplus://offline/ref=5B38F9A3CCA6C856D4A98C4B8592EA6A9CBD21B87329FF6BBB706C59A10B29L" TargetMode="External"/><Relationship Id="rId8" Type="http://schemas.openxmlformats.org/officeDocument/2006/relationships/hyperlink" Target="consultantplus://offline/ref=21327ED9B7B70C211ABBF63514821EE4FBB53E9B11862D346ADD82ABEA16C4EDC24972F3F64EFF6Ei7R1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05B0-4AD7-4B9C-89D7-06E48586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39</Pages>
  <Words>10366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Анна Реснянская</cp:lastModifiedBy>
  <cp:revision>264</cp:revision>
  <cp:lastPrinted>2017-01-25T05:47:00Z</cp:lastPrinted>
  <dcterms:created xsi:type="dcterms:W3CDTF">2016-12-28T06:17:00Z</dcterms:created>
  <dcterms:modified xsi:type="dcterms:W3CDTF">2017-01-26T06:58:00Z</dcterms:modified>
</cp:coreProperties>
</file>