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98" w:rsidRDefault="00FC1D98" w:rsidP="00F37EA9"/>
    <w:p w:rsidR="00F37EA9" w:rsidRDefault="00F37EA9" w:rsidP="00F37EA9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A9" w:rsidRDefault="00F37EA9" w:rsidP="00F37EA9">
      <w:pPr>
        <w:jc w:val="center"/>
      </w:pPr>
    </w:p>
    <w:p w:rsidR="00F37EA9" w:rsidRDefault="00F37EA9" w:rsidP="00F37EA9">
      <w:pPr>
        <w:pStyle w:val="a5"/>
      </w:pPr>
      <w:r>
        <w:t>АДМИНИСТРАЦИЯ МУНИЦИПАЛЬНОГО ОБРАЗОВАНИЯ</w:t>
      </w:r>
    </w:p>
    <w:p w:rsidR="00F37EA9" w:rsidRDefault="00F37EA9" w:rsidP="00F37EA9">
      <w:pPr>
        <w:pStyle w:val="a5"/>
      </w:pPr>
      <w:r>
        <w:t>«АХТУБИНСКИЙ РАЙОН»</w:t>
      </w:r>
    </w:p>
    <w:p w:rsidR="00F37EA9" w:rsidRPr="00317378" w:rsidRDefault="00F37EA9" w:rsidP="00F37EA9">
      <w:pPr>
        <w:pStyle w:val="a5"/>
        <w:rPr>
          <w:b/>
          <w:sz w:val="24"/>
          <w:szCs w:val="24"/>
        </w:rPr>
      </w:pPr>
    </w:p>
    <w:p w:rsidR="00F37EA9" w:rsidRPr="00C30BC9" w:rsidRDefault="00F37EA9" w:rsidP="00F37EA9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F37EA9" w:rsidRPr="00016679" w:rsidRDefault="00F37EA9" w:rsidP="00F37EA9">
      <w:pPr>
        <w:pStyle w:val="a5"/>
        <w:rPr>
          <w:b/>
          <w:sz w:val="20"/>
        </w:rPr>
      </w:pPr>
    </w:p>
    <w:p w:rsidR="00F37EA9" w:rsidRPr="003D7F75" w:rsidRDefault="00F37EA9" w:rsidP="00F37EA9">
      <w:pPr>
        <w:pStyle w:val="a5"/>
        <w:rPr>
          <w:lang w:val="en-US"/>
        </w:rPr>
      </w:pPr>
    </w:p>
    <w:p w:rsidR="00F37EA9" w:rsidRPr="003D7F75" w:rsidRDefault="003D7F75" w:rsidP="00F37EA9">
      <w:pPr>
        <w:jc w:val="both"/>
        <w:rPr>
          <w:rFonts w:ascii="Times New Roman" w:hAnsi="Times New Roman" w:cs="Times New Roman"/>
          <w:sz w:val="28"/>
          <w:szCs w:val="28"/>
        </w:rPr>
      </w:pPr>
      <w:r w:rsidRPr="003D7F75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3D7F75">
        <w:rPr>
          <w:rFonts w:ascii="Times New Roman" w:hAnsi="Times New Roman" w:cs="Times New Roman"/>
          <w:sz w:val="28"/>
          <w:szCs w:val="28"/>
        </w:rPr>
        <w:t>.03.2015</w:t>
      </w:r>
      <w:r w:rsidR="00F37EA9" w:rsidRPr="003D7F75">
        <w:rPr>
          <w:rFonts w:ascii="Times New Roman" w:hAnsi="Times New Roman" w:cs="Times New Roman"/>
          <w:sz w:val="28"/>
          <w:szCs w:val="28"/>
        </w:rPr>
        <w:t xml:space="preserve">     </w:t>
      </w:r>
      <w:r w:rsidR="00F37EA9" w:rsidRPr="003D7F75">
        <w:rPr>
          <w:rFonts w:ascii="Times New Roman" w:hAnsi="Times New Roman" w:cs="Times New Roman"/>
          <w:sz w:val="28"/>
          <w:szCs w:val="28"/>
        </w:rPr>
        <w:tab/>
      </w:r>
      <w:r w:rsidR="00F37EA9" w:rsidRPr="003D7F75">
        <w:rPr>
          <w:rFonts w:ascii="Times New Roman" w:hAnsi="Times New Roman" w:cs="Times New Roman"/>
          <w:sz w:val="28"/>
          <w:szCs w:val="28"/>
        </w:rPr>
        <w:tab/>
      </w:r>
      <w:r w:rsidR="00F37EA9" w:rsidRPr="003D7F75">
        <w:rPr>
          <w:rFonts w:ascii="Times New Roman" w:hAnsi="Times New Roman" w:cs="Times New Roman"/>
          <w:sz w:val="28"/>
          <w:szCs w:val="28"/>
        </w:rPr>
        <w:tab/>
      </w:r>
      <w:r w:rsidR="00F37EA9" w:rsidRPr="003D7F75">
        <w:rPr>
          <w:rFonts w:ascii="Times New Roman" w:hAnsi="Times New Roman" w:cs="Times New Roman"/>
          <w:sz w:val="28"/>
          <w:szCs w:val="28"/>
        </w:rPr>
        <w:tab/>
      </w:r>
      <w:r w:rsidR="00F37EA9" w:rsidRPr="003D7F7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D7F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7F75">
        <w:rPr>
          <w:rFonts w:ascii="Times New Roman" w:hAnsi="Times New Roman" w:cs="Times New Roman"/>
          <w:sz w:val="28"/>
          <w:szCs w:val="28"/>
        </w:rPr>
        <w:t xml:space="preserve"> </w:t>
      </w:r>
      <w:r w:rsidR="00F37EA9" w:rsidRPr="003D7F75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3D7F75">
        <w:rPr>
          <w:rFonts w:ascii="Times New Roman" w:hAnsi="Times New Roman" w:cs="Times New Roman"/>
          <w:sz w:val="28"/>
          <w:szCs w:val="28"/>
        </w:rPr>
        <w:t>398</w:t>
      </w:r>
    </w:p>
    <w:p w:rsidR="00A10DAA" w:rsidRPr="00A10DAA" w:rsidRDefault="00A10DAA" w:rsidP="00A1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B89" w:rsidRDefault="004D7B89" w:rsidP="004D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особом противопожарном режиме</w:t>
      </w:r>
    </w:p>
    <w:p w:rsidR="00F37EA9" w:rsidRDefault="004D7B89" w:rsidP="004D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 w:rsidR="00D26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26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 w:rsidR="00D26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D7B89" w:rsidRDefault="00D26F08" w:rsidP="004D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образований</w:t>
      </w:r>
      <w:r w:rsidR="00F37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D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Ахтубинск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A10DAA" w:rsidRPr="00A10DAA" w:rsidRDefault="00A10DAA" w:rsidP="00A1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C4A" w:rsidRPr="00254E54" w:rsidRDefault="003E0C4A" w:rsidP="00825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54E54" w:rsidRP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21.12.1994 № </w:t>
      </w:r>
      <w:r w:rsidR="00AE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69-ФЗ «О пожарной безопасности» и</w:t>
      </w:r>
      <w:r w:rsidR="00254E54" w:rsidRP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4E54" w:rsidRP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6.10.2003 №</w:t>
      </w:r>
      <w:r w:rsidR="00AE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E54" w:rsidRP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EF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3C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54E54" w:rsidRP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r w:rsidR="00FB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периода устойчивой сухой, жаркой и ветреной погоды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противопожарной безопасности</w:t>
      </w:r>
      <w:r w:rsidR="00AE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C4C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предупреждения гибели людей от пожаров 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Ахтубинского района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 «Ахтубинский район»</w:t>
      </w:r>
    </w:p>
    <w:p w:rsidR="00254E54" w:rsidRDefault="00304327" w:rsidP="008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3E0C4A" w:rsidRPr="00A10DAA" w:rsidRDefault="003E0C4A" w:rsidP="008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4E54" w:rsidRDefault="00254E54" w:rsidP="008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54" w:rsidRPr="00A10DAA" w:rsidRDefault="003E0C4A" w:rsidP="008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«Положение об особом про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ивопожарном режиме на территории 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района»</w:t>
      </w:r>
      <w:r w:rsidR="0025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C4C" w:rsidRDefault="003E0C4A" w:rsidP="008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 администраций муниципальных образований Ахтубинского района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7B89" w:rsidRDefault="00CB3C4C" w:rsidP="008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аналогичн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правовой акт 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администрациях муниципальных образований.</w:t>
      </w:r>
    </w:p>
    <w:p w:rsidR="00047B55" w:rsidRDefault="00CB3C4C" w:rsidP="0015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2.2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сжигание мусора, разведение кост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и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палов травы на приусадебных участках жилых домов, на территориях, прилегающих к многоквартирным жилым домам, общественным зданиям, 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сельскохозяйственного назначения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C7B" w:rsidRDefault="00CB3C4C" w:rsidP="00157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5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проведение мероприятий по защите населенных пунктов от </w:t>
      </w:r>
      <w:r w:rsidR="004D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ландшафтных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пожаров, включая создание минерализованных полос.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57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Организовать привлечение населения к проведению мероприятий по защите населенных пунктов от пожаров. Провести агитационно-разъяснительную работу среди населения по вопросам усиления пожарной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 в жилом секторе, необходимости своевременного ремонта печного отопления и электрооборудования.</w:t>
      </w:r>
      <w:r w:rsidR="0043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2.5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Организовать очистку территорий от горючих отходов и мусора и вывоз его в места утилизации.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 в соответствии с действующим законодательством</w:t>
      </w:r>
      <w:r w:rsidR="0082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7A1" w:rsidRDefault="00CB3C4C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2.6.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проверку и принять меры к приведению в работоспособное состояние ис</w:t>
      </w:r>
      <w:r w:rsidR="000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точников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противопожарного водоснабжения.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2.7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проезды и подъезды к зданиям, сооружениям и водоисточни</w:t>
      </w:r>
      <w:r w:rsidR="00BA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кам.</w:t>
      </w:r>
    </w:p>
    <w:p w:rsidR="0087121F" w:rsidRDefault="004D7B89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82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Провести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обесточивание неэксплуатируемых помещений.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устойчивое функционирование средств </w:t>
      </w:r>
      <w:r w:rsidR="0082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оповещения населения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пожаре.</w:t>
      </w:r>
      <w:r w:rsidR="0087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дополнительный противопожарный инструктаж работников</w:t>
      </w:r>
      <w:r w:rsidR="0087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учреждений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B55" w:rsidRPr="00047B55" w:rsidRDefault="004D7B89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Оформить информационные стенды на противопожарную тематику.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7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CB3C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C4A" w:rsidRPr="0004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C4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E0C4A" w:rsidRPr="0004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B55" w:rsidRPr="0004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учет автотракторной техники для проведения работ, связанных с локализацией и ликвидацией пожара.</w:t>
      </w:r>
    </w:p>
    <w:p w:rsidR="00825C7B" w:rsidRPr="00825C7B" w:rsidRDefault="00047B55" w:rsidP="0043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0C4A" w:rsidRPr="0082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5C7B" w:rsidRPr="00825C7B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</w:t>
      </w:r>
      <w:r w:rsidR="004316E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25C7B" w:rsidRPr="00825C7B"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 МО «Ахтубинский район» в разделе «Документы» подразделе «Документы Администраци</w:t>
      </w:r>
      <w:r w:rsidR="00F55D4C">
        <w:rPr>
          <w:rFonts w:ascii="Times New Roman" w:hAnsi="Times New Roman" w:cs="Times New Roman"/>
          <w:sz w:val="28"/>
          <w:szCs w:val="28"/>
        </w:rPr>
        <w:t>и</w:t>
      </w:r>
      <w:r w:rsidR="00825C7B" w:rsidRPr="00825C7B">
        <w:rPr>
          <w:rFonts w:ascii="Times New Roman" w:hAnsi="Times New Roman" w:cs="Times New Roman"/>
          <w:sz w:val="28"/>
          <w:szCs w:val="28"/>
        </w:rPr>
        <w:t xml:space="preserve">» подразделе «Официальные документы». </w:t>
      </w:r>
    </w:p>
    <w:p w:rsidR="00825C7B" w:rsidRPr="00825C7B" w:rsidRDefault="00CB3C4C" w:rsidP="00871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C7B" w:rsidRPr="00825C7B">
        <w:rPr>
          <w:rFonts w:ascii="Times New Roman" w:hAnsi="Times New Roman" w:cs="Times New Roman"/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825C7B" w:rsidRPr="00825C7B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825C7B" w:rsidRPr="00825C7B">
        <w:rPr>
          <w:rFonts w:ascii="Times New Roman" w:hAnsi="Times New Roman" w:cs="Times New Roman"/>
          <w:sz w:val="28"/>
          <w:szCs w:val="28"/>
        </w:rPr>
        <w:t xml:space="preserve"> правда» о размещени</w:t>
      </w:r>
      <w:r w:rsidR="00F55D4C">
        <w:rPr>
          <w:rFonts w:ascii="Times New Roman" w:hAnsi="Times New Roman" w:cs="Times New Roman"/>
          <w:sz w:val="28"/>
          <w:szCs w:val="28"/>
        </w:rPr>
        <w:t>и</w:t>
      </w:r>
      <w:r w:rsidR="00825C7B" w:rsidRPr="00825C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16E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25C7B" w:rsidRPr="00825C7B"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 МО «Ахтубинский район» в разделе  «Документы» подразделе «Документы Администраци</w:t>
      </w:r>
      <w:r w:rsidR="00F55D4C">
        <w:rPr>
          <w:rFonts w:ascii="Times New Roman" w:hAnsi="Times New Roman" w:cs="Times New Roman"/>
          <w:sz w:val="28"/>
          <w:szCs w:val="28"/>
        </w:rPr>
        <w:t>и</w:t>
      </w:r>
      <w:r w:rsidR="00825C7B" w:rsidRPr="00825C7B">
        <w:rPr>
          <w:rFonts w:ascii="Times New Roman" w:hAnsi="Times New Roman" w:cs="Times New Roman"/>
          <w:sz w:val="28"/>
          <w:szCs w:val="28"/>
        </w:rPr>
        <w:t>» подразделе  «Официальные документы».</w:t>
      </w:r>
    </w:p>
    <w:p w:rsidR="00825C7B" w:rsidRPr="00101BF3" w:rsidRDefault="00825C7B" w:rsidP="004316EB">
      <w:pPr>
        <w:jc w:val="both"/>
        <w:rPr>
          <w:color w:val="FF0000"/>
          <w:szCs w:val="28"/>
        </w:rPr>
      </w:pPr>
    </w:p>
    <w:p w:rsidR="00825C7B" w:rsidRDefault="00825C7B" w:rsidP="004316EB">
      <w:pPr>
        <w:jc w:val="both"/>
        <w:rPr>
          <w:szCs w:val="28"/>
        </w:rPr>
      </w:pPr>
    </w:p>
    <w:p w:rsidR="00825C7B" w:rsidRPr="00825C7B" w:rsidRDefault="00825C7B" w:rsidP="004316EB">
      <w:pPr>
        <w:jc w:val="both"/>
        <w:rPr>
          <w:rFonts w:ascii="Times New Roman" w:hAnsi="Times New Roman" w:cs="Times New Roman"/>
          <w:sz w:val="28"/>
          <w:szCs w:val="28"/>
        </w:rPr>
      </w:pPr>
      <w:r w:rsidRPr="00825C7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В.А. Ведищев</w:t>
      </w:r>
    </w:p>
    <w:p w:rsidR="00254E54" w:rsidRDefault="00254E54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54" w:rsidRDefault="00254E54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54" w:rsidRDefault="00254E54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B89" w:rsidRDefault="004D7B89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B55" w:rsidRDefault="00047B55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B55" w:rsidRDefault="00047B55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35" w:rsidRDefault="00540C35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35" w:rsidRDefault="00540C35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35" w:rsidRDefault="00540C35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35" w:rsidRDefault="00540C35" w:rsidP="0043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4B1" w:rsidRDefault="001D5465" w:rsidP="00871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CB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4E54" w:rsidRPr="00F55D4C" w:rsidRDefault="00AE14B1" w:rsidP="00871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254E54"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254E54" w:rsidRPr="00F55D4C" w:rsidRDefault="001D5465" w:rsidP="00871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54E54"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254E54" w:rsidRPr="00F55D4C" w:rsidRDefault="001D5465" w:rsidP="00871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54E54"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7121F"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21F"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</w:p>
    <w:p w:rsidR="00254E54" w:rsidRPr="00F55D4C" w:rsidRDefault="00254E54" w:rsidP="00871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«Ахтубинский район»</w:t>
      </w:r>
    </w:p>
    <w:p w:rsidR="003E0C4A" w:rsidRPr="00F55D4C" w:rsidRDefault="003D7F75" w:rsidP="00871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16.03.2015</w:t>
      </w:r>
      <w:r w:rsidR="00F55D4C"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398</w:t>
      </w:r>
      <w:bookmarkStart w:id="0" w:name="_GoBack"/>
      <w:bookmarkEnd w:id="0"/>
      <w:r w:rsidR="001D5465"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87121F"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D5465"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3E0C4A" w:rsidRPr="00F55D4C" w:rsidRDefault="003E0C4A" w:rsidP="00254E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C4A" w:rsidRPr="00A10DAA" w:rsidRDefault="003E0C4A" w:rsidP="00A1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C4A" w:rsidRPr="00A10DAA" w:rsidRDefault="003E0C4A" w:rsidP="00A1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C4A" w:rsidRPr="00254E54" w:rsidRDefault="003E0C4A" w:rsidP="00254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3E0C4A" w:rsidRPr="00254E54" w:rsidRDefault="003E0C4A" w:rsidP="00254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особом противопожарном режиме на территории</w:t>
      </w:r>
    </w:p>
    <w:p w:rsidR="00254E54" w:rsidRDefault="001D5465" w:rsidP="00254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образований </w:t>
      </w:r>
      <w:r w:rsidR="0025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Ахтубинск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района</w:t>
      </w:r>
    </w:p>
    <w:p w:rsidR="003E0C4A" w:rsidRPr="00254E54" w:rsidRDefault="00254E54" w:rsidP="00254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E0C4A" w:rsidRPr="00A10DAA" w:rsidRDefault="003E0C4A" w:rsidP="00A10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C4A" w:rsidRPr="00A10DAA" w:rsidRDefault="003E0C4A" w:rsidP="00254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540C35" w:rsidRDefault="003E0C4A" w:rsidP="0088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Особый противопожарный режим является временной мерой и вводится на территории объектов и населенных пунктов муниципального образования 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Ахтубинского района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чрезвычайной оперативной ситуации для устранения ее последствий и (или) приведение объекта (территории) в соответствие с требованиями пожарной безопасности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Особый противопожарный режим </w:t>
      </w:r>
      <w:r w:rsidR="00540C35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вводится 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г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и сельского поселения Ахтубинского района</w:t>
      </w: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21.12.1994  № 69-ФЗ </w:t>
      </w:r>
      <w:r w:rsidR="0039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пожарной безопасности»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C4A" w:rsidRPr="00A10DAA" w:rsidRDefault="007F29FA" w:rsidP="00FC1D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Особый противопожарный режим на территории 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вводится решением (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54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поселения </w:t>
      </w:r>
      <w:r w:rsidR="00AE1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предложению начальника отдела </w:t>
      </w:r>
      <w:r w:rsidR="0088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надзорной деятельности и профилактической работы по Ахтубинскому району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При обстоятельствах, требующих неотложных мер по спасению населения, организации </w:t>
      </w:r>
      <w:r w:rsidR="0088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локализации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пожаров и проведения</w:t>
      </w:r>
      <w:r w:rsidR="0088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первоочередных аварийно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спасательных работ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противопожарный режим вводится немедленно.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88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введении особого противопожарного режима доводится до сведения населения (отдельной территории)</w:t>
      </w:r>
      <w:r w:rsidR="0088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Срок действия особого противопожарного режима, вводимого на территории </w:t>
      </w:r>
      <w:r w:rsidR="0088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устанавливается до ликвидации причин, вызвавших его введение.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Дополнительные требования пожарной безопасности, устанавливаемые на период действия особого противопожарного режима, подлежат обязательному согласованию с отделом</w:t>
      </w:r>
      <w:r w:rsidR="00781951" w:rsidRP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надзорной деятельности и профилактической работы по </w:t>
      </w:r>
      <w:proofErr w:type="spellStart"/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Ахтубинскому</w:t>
      </w:r>
      <w:proofErr w:type="spellEnd"/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Администрация </w:t>
      </w:r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поселения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proofErr w:type="gramStart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настоящего положения.</w:t>
      </w:r>
    </w:p>
    <w:p w:rsidR="00781951" w:rsidRDefault="00781951" w:rsidP="00FC1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F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951" w:rsidRDefault="00781951" w:rsidP="00FC1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C4A" w:rsidRPr="00A10DAA" w:rsidRDefault="00781951" w:rsidP="00FC1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УСЛОВИЯ, ОСНОВАНИЯ И ПОРЯДОК ВВЕДЕНИЯ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ОСОБОГО ПРОТИВОПОЖАРНОГО РЕЖИМА</w:t>
      </w:r>
    </w:p>
    <w:p w:rsidR="007F29FA" w:rsidRDefault="007F29FA" w:rsidP="00FC1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C4A" w:rsidRPr="00A10DAA" w:rsidRDefault="007F29FA" w:rsidP="00FC1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Особый противопожарный режим вводится в условиях, когда создается реальная угроза повышения пожарной опасности и, как следствие, нанесение значительного ущерба объектам, населенным пунктам, уничтожению имущества и причинению вреда жизни и здоровью граждан.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Основанием для введения особого противопожарного режима могут служить: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пожарной опасности в результате наступления неблагоприятных климатических условий;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осложнение обстановки с </w:t>
      </w:r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ландшафтными (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лесными</w:t>
      </w:r>
      <w:r w:rsidR="0078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пожарами, угрожающими нормальной деятельности предприятий и граждан, создающими реальную угрозу уничтожения их имущества;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стихийные бедствия, повлекшие крупные аварии на потенциально </w:t>
      </w:r>
      <w:proofErr w:type="spellStart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пожаровзрывоопасных</w:t>
      </w:r>
      <w:proofErr w:type="spellEnd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объектах, железнодорожных и иных транспортных магистралях, 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r w:rsidR="0059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(распоряжении)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особого противопожарного режима в обязательном порядке должны быть указаны: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обстоятельства, послужившие основанием для введения особого противопожарного режима;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необходимости введения особого противопожарного режима;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дополнительных требований пожарной безопасности;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  <w:proofErr w:type="gramEnd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границы территории, на которой вводится особый противопожарный режим;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и дата начала действия особого противопожарного режима и срока ликвидации пожара.</w:t>
      </w:r>
      <w:r w:rsidR="00F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Предприятия, учреждения, общественные организации и население, находящиеся на территории, где введен особый противопожарный режим, обязаны выполнять законные (определенные настоящим положением и установленные нормативными правовыми актами) требования</w:t>
      </w:r>
      <w:r w:rsidR="0059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осуществляющих управление на соответствующей территории.</w:t>
      </w:r>
    </w:p>
    <w:p w:rsidR="005954EA" w:rsidRDefault="005954E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3E0C4A" w:rsidRPr="00A10DAA" w:rsidRDefault="005954E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МЕРЫ, ПРИНИМАЕМЫЕ В УСЛОВИЯХ ВВЕДЕНИЯ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ОСОБОГО ПРОТИВОПОЖАРНОГО РЕЖИМА</w:t>
      </w:r>
    </w:p>
    <w:p w:rsidR="005954EA" w:rsidRDefault="005954E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C4A" w:rsidRPr="00A10DAA" w:rsidRDefault="005954EA" w:rsidP="00EB1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особого </w:t>
      </w:r>
      <w:r w:rsidR="00EB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противопожарного режима в месте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пожароопасной ситуации могут устанавливаться следующие меры: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запрет посещения гражданами лесов и въезда в леса транспортных средств; 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особый режим въезда, а также ограничение свободного передвижения транспортных средств и перемещения граждан в местах пожаров, на прилегающих к ним территориях и сельхозугодиях;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усиление охраны общественного порядка;</w:t>
      </w:r>
      <w:proofErr w:type="gramEnd"/>
      <w:r w:rsidR="00AD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усиление охраны объектов, непосредственно обеспечивающих жизнедеятельность населения;</w:t>
      </w:r>
      <w:r w:rsidR="00AD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E0C4A" w:rsidRPr="001D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усиление надзора за соблюдением требований пожарной безопасности, в том числе на пожароопасных объектах, а также в организациях системы жилищно-коммунального хозяйства, образовательных учреждениях, учреждениях здравоохранения, организациях иных отраслей экономики, непосредственно обеспечивающих жизнедеятельность населения; </w:t>
      </w:r>
      <w:r w:rsidR="003E0C4A" w:rsidRPr="001D5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запрет проведения определенных видов деятельности на </w:t>
      </w:r>
      <w:r w:rsidR="001D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подверженной пожарам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AD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эвакуацию населения и объектов за пределы территории, на которой введен особый противопожарный режим, в случае явной угрозы, в места отселения;</w:t>
      </w:r>
      <w:r w:rsidR="00AD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привлечение ресурсов областных государственных унитарных предприятий и областных государственных учреждений, если решение о введении особого противопожарного режима принято Губернатором области; 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изменение режима работы орга</w:t>
      </w:r>
      <w:r w:rsidR="00AD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низаций, указанных в подпункте «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D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  <w:proofErr w:type="gramEnd"/>
      <w:r w:rsidR="00AD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(распоряжении)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особого противопожарного режима могут быть предусмотрены и иные дополнительные требования пожарной безопасности, характерные для конкретного муниципального образования и территории.</w:t>
      </w:r>
    </w:p>
    <w:p w:rsidR="005954EA" w:rsidRDefault="005954E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3E0C4A" w:rsidRPr="00A10DAA" w:rsidRDefault="005954E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ОТВЕТСТВЕННОСТЬ ГРАЖДАН И ДОЛЖНОСТНЫХ ЛИЦ В УСЛОВИЯХ ДЕЙСТВИЯ ОСОБОГО ПРОТИВОПОЖАРНОГО РЕЖИМА</w:t>
      </w:r>
    </w:p>
    <w:p w:rsidR="005954EA" w:rsidRDefault="005954E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3E0C4A" w:rsidRPr="00A10DAA" w:rsidRDefault="005954E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3E0C4A"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требований пожарной безопасности в условиях особого противопожарного режима должностные лица и граждане могут быть привлечены к административной и иной ответственности в соответствии с действующим законодательством.</w:t>
      </w:r>
    </w:p>
    <w:p w:rsidR="003E0C4A" w:rsidRDefault="003E0C4A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3955" w:rsidRDefault="00AD3955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955" w:rsidRPr="00A10DAA" w:rsidRDefault="00AD3955" w:rsidP="0054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416" w:rsidRPr="00A10DAA" w:rsidRDefault="00AD3955" w:rsidP="0054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</w:t>
      </w:r>
    </w:p>
    <w:sectPr w:rsidR="00622416" w:rsidRPr="00A10DAA" w:rsidSect="00FC1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4A"/>
    <w:rsid w:val="00047B55"/>
    <w:rsid w:val="00157D7E"/>
    <w:rsid w:val="001D5465"/>
    <w:rsid w:val="00254E54"/>
    <w:rsid w:val="002779A7"/>
    <w:rsid w:val="00304327"/>
    <w:rsid w:val="00390A49"/>
    <w:rsid w:val="003D7F75"/>
    <w:rsid w:val="003E0C4A"/>
    <w:rsid w:val="004316EB"/>
    <w:rsid w:val="004B51E0"/>
    <w:rsid w:val="004D7B89"/>
    <w:rsid w:val="00540C35"/>
    <w:rsid w:val="005954EA"/>
    <w:rsid w:val="005A1E9A"/>
    <w:rsid w:val="00622416"/>
    <w:rsid w:val="00781951"/>
    <w:rsid w:val="007C502C"/>
    <w:rsid w:val="007F29FA"/>
    <w:rsid w:val="00825C7B"/>
    <w:rsid w:val="0087121F"/>
    <w:rsid w:val="008829B5"/>
    <w:rsid w:val="00A10DAA"/>
    <w:rsid w:val="00AD3955"/>
    <w:rsid w:val="00AE14B1"/>
    <w:rsid w:val="00BA47A1"/>
    <w:rsid w:val="00C43E4D"/>
    <w:rsid w:val="00CB3C4C"/>
    <w:rsid w:val="00D26F08"/>
    <w:rsid w:val="00EB1E2A"/>
    <w:rsid w:val="00EC49B6"/>
    <w:rsid w:val="00EF7DFE"/>
    <w:rsid w:val="00F37EA9"/>
    <w:rsid w:val="00F55D4C"/>
    <w:rsid w:val="00FB2335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C4A"/>
  </w:style>
  <w:style w:type="character" w:styleId="a4">
    <w:name w:val="Strong"/>
    <w:basedOn w:val="a0"/>
    <w:uiPriority w:val="22"/>
    <w:qFormat/>
    <w:rsid w:val="003E0C4A"/>
    <w:rPr>
      <w:b/>
      <w:bCs/>
    </w:rPr>
  </w:style>
  <w:style w:type="paragraph" w:styleId="a5">
    <w:name w:val="Title"/>
    <w:basedOn w:val="a"/>
    <w:link w:val="a6"/>
    <w:qFormat/>
    <w:rsid w:val="00F37E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37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C4A"/>
  </w:style>
  <w:style w:type="character" w:styleId="a4">
    <w:name w:val="Strong"/>
    <w:basedOn w:val="a0"/>
    <w:uiPriority w:val="22"/>
    <w:qFormat/>
    <w:rsid w:val="003E0C4A"/>
    <w:rPr>
      <w:b/>
      <w:bCs/>
    </w:rPr>
  </w:style>
  <w:style w:type="paragraph" w:styleId="a5">
    <w:name w:val="Title"/>
    <w:basedOn w:val="a"/>
    <w:link w:val="a6"/>
    <w:qFormat/>
    <w:rsid w:val="00F37E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37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Вольников</dc:creator>
  <cp:lastModifiedBy>Анна Реснянская</cp:lastModifiedBy>
  <cp:revision>4</cp:revision>
  <cp:lastPrinted>2015-03-13T08:25:00Z</cp:lastPrinted>
  <dcterms:created xsi:type="dcterms:W3CDTF">2015-03-13T08:25:00Z</dcterms:created>
  <dcterms:modified xsi:type="dcterms:W3CDTF">2015-03-17T10:37:00Z</dcterms:modified>
</cp:coreProperties>
</file>