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B3" w:rsidRDefault="00F95DB3" w:rsidP="00F95DB3">
      <w:pPr>
        <w:pStyle w:val="1"/>
        <w:rPr>
          <w:szCs w:val="28"/>
        </w:rPr>
      </w:pPr>
    </w:p>
    <w:p w:rsidR="00F95DB3" w:rsidRDefault="00F95DB3" w:rsidP="00F95DB3">
      <w:pPr>
        <w:pStyle w:val="1"/>
        <w:rPr>
          <w:bCs w:val="0"/>
          <w:szCs w:val="28"/>
        </w:rPr>
      </w:pPr>
    </w:p>
    <w:p w:rsidR="00F95DB3" w:rsidRDefault="00F95DB3" w:rsidP="00F95DB3">
      <w:pPr>
        <w:rPr>
          <w:szCs w:val="22"/>
        </w:rPr>
      </w:pPr>
      <w:r>
        <w:rPr>
          <w:noProof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B3" w:rsidRDefault="00F95DB3" w:rsidP="00F95DB3">
      <w:pPr>
        <w:jc w:val="center"/>
      </w:pPr>
    </w:p>
    <w:p w:rsidR="00F95DB3" w:rsidRDefault="00F95DB3" w:rsidP="00F95DB3">
      <w:pPr>
        <w:pStyle w:val="af3"/>
      </w:pPr>
    </w:p>
    <w:p w:rsidR="00F95DB3" w:rsidRDefault="00F95DB3" w:rsidP="00F95DB3">
      <w:pPr>
        <w:pStyle w:val="af3"/>
      </w:pPr>
    </w:p>
    <w:p w:rsidR="00F95DB3" w:rsidRDefault="00F95DB3" w:rsidP="00F95DB3">
      <w:pPr>
        <w:pStyle w:val="af3"/>
      </w:pPr>
      <w:r>
        <w:t>АДМИНИСТРАЦИЯ МУНИЦИПАЛЬНОГО ОБРАЗОВАНИЯ</w:t>
      </w:r>
    </w:p>
    <w:p w:rsidR="00F95DB3" w:rsidRDefault="00F95DB3" w:rsidP="00F95DB3">
      <w:pPr>
        <w:pStyle w:val="af3"/>
      </w:pPr>
      <w:r>
        <w:t>«АХТУБИНСКИЙ РАЙОН»</w:t>
      </w:r>
    </w:p>
    <w:p w:rsidR="00F95DB3" w:rsidRDefault="00F95DB3" w:rsidP="00F95DB3">
      <w:pPr>
        <w:pStyle w:val="af3"/>
        <w:rPr>
          <w:b/>
          <w:sz w:val="24"/>
          <w:szCs w:val="24"/>
        </w:rPr>
      </w:pPr>
    </w:p>
    <w:p w:rsidR="00F95DB3" w:rsidRDefault="00F95DB3" w:rsidP="00F95DB3">
      <w:pPr>
        <w:pStyle w:val="af3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95DB3" w:rsidRDefault="00F95DB3" w:rsidP="00F95DB3">
      <w:pPr>
        <w:pStyle w:val="af3"/>
        <w:rPr>
          <w:b/>
          <w:sz w:val="20"/>
        </w:rPr>
      </w:pPr>
    </w:p>
    <w:p w:rsidR="00F95DB3" w:rsidRDefault="00F95DB3" w:rsidP="00F95DB3">
      <w:pPr>
        <w:pStyle w:val="af3"/>
      </w:pPr>
    </w:p>
    <w:p w:rsidR="00F95DB3" w:rsidRDefault="00D86A26" w:rsidP="00F95DB3">
      <w:pPr>
        <w:jc w:val="both"/>
        <w:rPr>
          <w:sz w:val="28"/>
          <w:szCs w:val="28"/>
        </w:rPr>
      </w:pPr>
      <w:r>
        <w:rPr>
          <w:sz w:val="28"/>
          <w:szCs w:val="28"/>
        </w:rPr>
        <w:t>29.07.2015</w:t>
      </w:r>
      <w:r w:rsidR="00F95DB3">
        <w:rPr>
          <w:sz w:val="28"/>
          <w:szCs w:val="28"/>
        </w:rPr>
        <w:t xml:space="preserve">      </w:t>
      </w:r>
      <w:r w:rsidR="00F95DB3">
        <w:rPr>
          <w:sz w:val="28"/>
          <w:szCs w:val="28"/>
        </w:rPr>
        <w:tab/>
      </w:r>
      <w:r w:rsidR="00F95DB3">
        <w:rPr>
          <w:sz w:val="28"/>
          <w:szCs w:val="28"/>
        </w:rPr>
        <w:tab/>
      </w:r>
      <w:r w:rsidR="00F95DB3">
        <w:rPr>
          <w:sz w:val="28"/>
          <w:szCs w:val="28"/>
        </w:rPr>
        <w:tab/>
      </w:r>
      <w:r w:rsidR="00F95DB3">
        <w:rPr>
          <w:sz w:val="28"/>
          <w:szCs w:val="28"/>
        </w:rPr>
        <w:tab/>
      </w:r>
      <w:r w:rsidR="00F95DB3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930</w:t>
      </w:r>
    </w:p>
    <w:p w:rsidR="00F95DB3" w:rsidRDefault="00F95DB3" w:rsidP="00F95DB3">
      <w:pPr>
        <w:jc w:val="center"/>
        <w:rPr>
          <w:sz w:val="28"/>
          <w:szCs w:val="28"/>
        </w:rPr>
      </w:pPr>
    </w:p>
    <w:p w:rsidR="00F95DB3" w:rsidRDefault="00F95DB3" w:rsidP="00F9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F95DB3" w:rsidRDefault="00F95DB3" w:rsidP="00F95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«Охрана окружающей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B3" w:rsidRDefault="00F95DB3" w:rsidP="00F95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2016-2018 годы» </w:t>
      </w:r>
    </w:p>
    <w:p w:rsidR="00F95DB3" w:rsidRDefault="00F95DB3" w:rsidP="00F9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DB3" w:rsidRDefault="00F95DB3" w:rsidP="00F95DB3">
      <w:pPr>
        <w:pStyle w:val="ConsPlusNormal"/>
        <w:widowControl/>
        <w:ind w:firstLine="0"/>
        <w:jc w:val="center"/>
      </w:pPr>
    </w:p>
    <w:p w:rsidR="00F95DB3" w:rsidRDefault="00F95DB3" w:rsidP="00F95D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6B272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 от 29.07.2014 № 1139 «Об утверждении порядка разработки, </w:t>
      </w:r>
      <w:r w:rsidR="006B2728">
        <w:rPr>
          <w:sz w:val="28"/>
          <w:szCs w:val="28"/>
        </w:rPr>
        <w:t xml:space="preserve">утверждения, </w:t>
      </w:r>
      <w:r>
        <w:rPr>
          <w:sz w:val="28"/>
          <w:szCs w:val="28"/>
        </w:rPr>
        <w:t>реализации и оценки эффективности муниципальных программ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район», администрация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 </w:t>
      </w:r>
    </w:p>
    <w:p w:rsidR="00F95DB3" w:rsidRDefault="00F95DB3" w:rsidP="00F95DB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Утвердить Проект муниципальной программы «Охрана окружающей среды в МО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район» на 2016-2018 годы». </w:t>
      </w:r>
    </w:p>
    <w:p w:rsidR="00F95DB3" w:rsidRDefault="00F95DB3" w:rsidP="00F95D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информатизации и компьютерного обслуживания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(Короткий В.В.) обеспечить размещение настоящего постановления в сети Интернет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«Документы» подразделе «Документы Администрации» подразделе «Официальные документы».</w:t>
      </w:r>
    </w:p>
    <w:p w:rsidR="00F95DB3" w:rsidRDefault="00F95DB3" w:rsidP="00F95D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контроля и обработки информации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(Свиридова Л.В.) представить информацию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«Документы» подразделе «Документы Администрации» подразделе «Официальные документы».</w:t>
      </w:r>
    </w:p>
    <w:p w:rsidR="00F95DB3" w:rsidRDefault="00F95DB3" w:rsidP="00F95DB3">
      <w:pPr>
        <w:jc w:val="both"/>
        <w:rPr>
          <w:bCs/>
          <w:sz w:val="28"/>
          <w:szCs w:val="28"/>
        </w:rPr>
      </w:pPr>
    </w:p>
    <w:p w:rsidR="00F95DB3" w:rsidRDefault="00F95DB3" w:rsidP="00F95DB3">
      <w:pPr>
        <w:jc w:val="both"/>
        <w:rPr>
          <w:bCs/>
          <w:sz w:val="28"/>
          <w:szCs w:val="28"/>
        </w:rPr>
      </w:pPr>
    </w:p>
    <w:p w:rsidR="00C464E3" w:rsidRDefault="00C464E3" w:rsidP="00F95DB3">
      <w:pPr>
        <w:jc w:val="both"/>
        <w:rPr>
          <w:bCs/>
          <w:sz w:val="28"/>
          <w:szCs w:val="28"/>
        </w:rPr>
      </w:pPr>
    </w:p>
    <w:p w:rsidR="00F95DB3" w:rsidRDefault="00F95DB3" w:rsidP="00F95D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В.А. Ведищев</w:t>
      </w:r>
    </w:p>
    <w:p w:rsidR="00F95DB3" w:rsidRDefault="00F95DB3" w:rsidP="00F95DB3">
      <w:pPr>
        <w:jc w:val="both"/>
        <w:rPr>
          <w:bCs/>
          <w:sz w:val="28"/>
          <w:szCs w:val="28"/>
        </w:rPr>
      </w:pPr>
    </w:p>
    <w:p w:rsidR="00F95DB3" w:rsidRDefault="00F95DB3" w:rsidP="00F95DB3">
      <w:pPr>
        <w:jc w:val="right"/>
        <w:rPr>
          <w:bCs/>
          <w:sz w:val="28"/>
          <w:szCs w:val="28"/>
        </w:rPr>
      </w:pPr>
    </w:p>
    <w:p w:rsidR="00F95DB3" w:rsidRDefault="00F95DB3" w:rsidP="00F95D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F95DB3" w:rsidRDefault="00F95DB3" w:rsidP="00F95D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95DB3" w:rsidRDefault="00F95DB3" w:rsidP="00F95D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Ахтубинский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F95DB3" w:rsidRDefault="00F95DB3" w:rsidP="00F95D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86A26">
        <w:rPr>
          <w:bCs/>
          <w:sz w:val="28"/>
          <w:szCs w:val="28"/>
        </w:rPr>
        <w:t>29.07.2015</w:t>
      </w:r>
      <w:r>
        <w:rPr>
          <w:bCs/>
          <w:sz w:val="28"/>
          <w:szCs w:val="28"/>
        </w:rPr>
        <w:t xml:space="preserve"> № </w:t>
      </w:r>
      <w:r w:rsidR="00D86A26">
        <w:rPr>
          <w:bCs/>
          <w:sz w:val="28"/>
          <w:szCs w:val="28"/>
        </w:rPr>
        <w:t>930</w:t>
      </w:r>
      <w:bookmarkStart w:id="0" w:name="_GoBack"/>
      <w:bookmarkEnd w:id="0"/>
    </w:p>
    <w:p w:rsidR="00F95DB3" w:rsidRDefault="00F95DB3" w:rsidP="00F95DB3">
      <w:pPr>
        <w:jc w:val="right"/>
        <w:rPr>
          <w:bCs/>
          <w:sz w:val="28"/>
          <w:szCs w:val="28"/>
        </w:rPr>
      </w:pPr>
    </w:p>
    <w:p w:rsidR="00F95DB3" w:rsidRDefault="00F95DB3" w:rsidP="00F95D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муниципальной программы «Охрана окружающей среды в МО «</w:t>
      </w:r>
      <w:proofErr w:type="spellStart"/>
      <w:r>
        <w:rPr>
          <w:bCs/>
          <w:sz w:val="28"/>
          <w:szCs w:val="28"/>
        </w:rPr>
        <w:t>Ахтубинский</w:t>
      </w:r>
      <w:proofErr w:type="spellEnd"/>
      <w:r>
        <w:rPr>
          <w:bCs/>
          <w:sz w:val="28"/>
          <w:szCs w:val="28"/>
        </w:rPr>
        <w:t xml:space="preserve"> район» на 2016-2018 годы</w:t>
      </w:r>
    </w:p>
    <w:p w:rsidR="00F95DB3" w:rsidRDefault="00F95DB3" w:rsidP="008861D6">
      <w:pPr>
        <w:jc w:val="center"/>
        <w:rPr>
          <w:bCs/>
          <w:color w:val="000000"/>
          <w:sz w:val="28"/>
          <w:szCs w:val="28"/>
        </w:rPr>
      </w:pPr>
    </w:p>
    <w:p w:rsidR="008861D6" w:rsidRPr="00F95DB3" w:rsidRDefault="008861D6" w:rsidP="00F95DB3">
      <w:pPr>
        <w:pStyle w:val="aa"/>
        <w:numPr>
          <w:ilvl w:val="0"/>
          <w:numId w:val="16"/>
        </w:numPr>
        <w:jc w:val="center"/>
        <w:rPr>
          <w:bCs/>
          <w:color w:val="000000"/>
          <w:sz w:val="28"/>
          <w:szCs w:val="28"/>
        </w:rPr>
      </w:pPr>
      <w:r w:rsidRPr="00F95DB3">
        <w:rPr>
          <w:bCs/>
          <w:color w:val="000000"/>
          <w:sz w:val="28"/>
          <w:szCs w:val="28"/>
        </w:rPr>
        <w:t>Паспорт</w:t>
      </w:r>
      <w:bookmarkStart w:id="1" w:name="YANDEX_5"/>
      <w:bookmarkEnd w:id="1"/>
      <w:r w:rsidRPr="00F95DB3">
        <w:rPr>
          <w:bCs/>
          <w:color w:val="000000"/>
          <w:sz w:val="28"/>
          <w:szCs w:val="28"/>
        </w:rPr>
        <w:t xml:space="preserve"> </w:t>
      </w:r>
      <w:r w:rsidR="00BE211F" w:rsidRPr="00F95DB3">
        <w:rPr>
          <w:bCs/>
          <w:color w:val="000000"/>
          <w:sz w:val="28"/>
          <w:szCs w:val="28"/>
        </w:rPr>
        <w:t>муниципальной</w:t>
      </w:r>
      <w:r w:rsidRPr="00F95DB3">
        <w:rPr>
          <w:bCs/>
          <w:color w:val="000000"/>
          <w:sz w:val="28"/>
          <w:szCs w:val="28"/>
        </w:rPr>
        <w:t xml:space="preserve">  программы</w:t>
      </w:r>
    </w:p>
    <w:p w:rsidR="008861D6" w:rsidRPr="009F45FA" w:rsidRDefault="008861D6" w:rsidP="008861D6">
      <w:pPr>
        <w:jc w:val="center"/>
        <w:rPr>
          <w:sz w:val="28"/>
          <w:szCs w:val="28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21"/>
        <w:gridCol w:w="6258"/>
      </w:tblGrid>
      <w:tr w:rsidR="008861D6" w:rsidRPr="00D365CC" w:rsidTr="00C464E3">
        <w:trPr>
          <w:trHeight w:val="553"/>
          <w:jc w:val="center"/>
        </w:trPr>
        <w:tc>
          <w:tcPr>
            <w:tcW w:w="3321" w:type="dxa"/>
            <w:shd w:val="clear" w:color="auto" w:fill="auto"/>
          </w:tcPr>
          <w:p w:rsidR="008861D6" w:rsidRPr="00C464E3" w:rsidRDefault="00D365CC" w:rsidP="00D365CC">
            <w:pPr>
              <w:snapToGrid w:val="0"/>
              <w:spacing w:line="100" w:lineRule="atLeast"/>
              <w:rPr>
                <w:bCs/>
                <w:color w:val="000000"/>
              </w:rPr>
            </w:pPr>
            <w:r w:rsidRPr="00C464E3">
              <w:rPr>
                <w:color w:val="000000"/>
              </w:rPr>
              <w:t>Н</w:t>
            </w:r>
            <w:r w:rsidR="008861D6" w:rsidRPr="00C464E3">
              <w:rPr>
                <w:color w:val="000000"/>
              </w:rPr>
              <w:t>аименование</w:t>
            </w:r>
            <w:bookmarkStart w:id="2" w:name="YANDEX_11"/>
            <w:bookmarkEnd w:id="2"/>
            <w:r w:rsidR="008861D6" w:rsidRPr="00C464E3">
              <w:rPr>
                <w:color w:val="000000"/>
              </w:rPr>
              <w:t xml:space="preserve"> </w:t>
            </w:r>
            <w:r w:rsidR="00823AE5" w:rsidRPr="00C464E3">
              <w:rPr>
                <w:bCs/>
                <w:color w:val="000000"/>
              </w:rPr>
              <w:t xml:space="preserve">муниципальной </w:t>
            </w:r>
            <w:r w:rsidR="008861D6" w:rsidRPr="00C464E3">
              <w:rPr>
                <w:bCs/>
                <w:color w:val="000000"/>
              </w:rPr>
              <w:t>программы</w:t>
            </w:r>
            <w:r w:rsidR="008861D6" w:rsidRPr="00C464E3">
              <w:rPr>
                <w:bCs/>
                <w:color w:val="000000"/>
                <w:lang w:val="en-US"/>
              </w:rPr>
              <w:t> </w:t>
            </w:r>
          </w:p>
        </w:tc>
        <w:tc>
          <w:tcPr>
            <w:tcW w:w="6258" w:type="dxa"/>
            <w:shd w:val="clear" w:color="auto" w:fill="auto"/>
          </w:tcPr>
          <w:p w:rsidR="008861D6" w:rsidRPr="00C464E3" w:rsidRDefault="008861D6" w:rsidP="00227B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МО «Ахтубинский район» </w:t>
            </w:r>
            <w:r w:rsidR="00227B01" w:rsidRPr="00C464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D11F1" w:rsidRPr="00C46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D11F1" w:rsidRPr="00C46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64E3"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» (далее Программа)</w:t>
            </w:r>
          </w:p>
        </w:tc>
      </w:tr>
      <w:tr w:rsidR="00FF4021" w:rsidRPr="00D365CC" w:rsidTr="003C6F2F">
        <w:trPr>
          <w:trHeight w:val="830"/>
          <w:jc w:val="center"/>
        </w:trPr>
        <w:tc>
          <w:tcPr>
            <w:tcW w:w="3321" w:type="dxa"/>
            <w:shd w:val="clear" w:color="auto" w:fill="auto"/>
          </w:tcPr>
          <w:p w:rsidR="00FF4021" w:rsidRPr="00C464E3" w:rsidRDefault="00FF4021" w:rsidP="00FF4021">
            <w:r w:rsidRPr="00C464E3">
              <w:t xml:space="preserve">Основание для разработки программы </w:t>
            </w:r>
          </w:p>
        </w:tc>
        <w:tc>
          <w:tcPr>
            <w:tcW w:w="6258" w:type="dxa"/>
            <w:shd w:val="clear" w:color="auto" w:fill="auto"/>
          </w:tcPr>
          <w:p w:rsidR="00FF4021" w:rsidRPr="00C464E3" w:rsidRDefault="00FF4021" w:rsidP="00D365CC">
            <w:pPr>
              <w:jc w:val="both"/>
            </w:pPr>
            <w:proofErr w:type="gramStart"/>
            <w:r w:rsidRPr="00C464E3">
              <w:t xml:space="preserve">Федеральный закон «Об общих принципах организации местного самоуправления в Российской Федерации» от 06.10.2003 № 131-ФЗ, Федеральный закон «Об охране окружающей среды» от 10.01.2002 № 7-ФЗ, ст. 179 Бюджетного кодекса Российской Федерации от 31.07.1998 № 145-ФЗ, Устав муниципального образования «Ахтубинский район», постановление администрации МО «Ахтубинский район» от </w:t>
            </w:r>
            <w:r w:rsidR="00A11F14" w:rsidRPr="00C464E3">
              <w:t>29</w:t>
            </w:r>
            <w:r w:rsidRPr="00C464E3">
              <w:t>.0</w:t>
            </w:r>
            <w:r w:rsidR="00A11F14" w:rsidRPr="00C464E3">
              <w:t>7</w:t>
            </w:r>
            <w:r w:rsidRPr="00C464E3">
              <w:t>.201</w:t>
            </w:r>
            <w:r w:rsidR="00A11F14" w:rsidRPr="00C464E3">
              <w:t>4</w:t>
            </w:r>
            <w:r w:rsidRPr="00C464E3">
              <w:t xml:space="preserve"> № </w:t>
            </w:r>
            <w:r w:rsidR="00A11F14" w:rsidRPr="00C464E3">
              <w:t>1139</w:t>
            </w:r>
            <w:r w:rsidRPr="00C464E3">
              <w:t xml:space="preserve"> «Об утверждении По</w:t>
            </w:r>
            <w:r w:rsidR="00A11F14" w:rsidRPr="00C464E3">
              <w:t>рядка</w:t>
            </w:r>
            <w:r w:rsidRPr="00C464E3">
              <w:t xml:space="preserve"> разработк</w:t>
            </w:r>
            <w:r w:rsidR="00A11F14" w:rsidRPr="00C464E3">
              <w:t>и</w:t>
            </w:r>
            <w:r w:rsidRPr="00C464E3">
              <w:t>, утверждени</w:t>
            </w:r>
            <w:r w:rsidR="00A11F14" w:rsidRPr="00C464E3">
              <w:t>я, реализации</w:t>
            </w:r>
            <w:r w:rsidRPr="00C464E3">
              <w:t xml:space="preserve"> и </w:t>
            </w:r>
            <w:r w:rsidR="00A11F14" w:rsidRPr="00C464E3">
              <w:t>оценки эффективности муниципальных</w:t>
            </w:r>
            <w:r w:rsidRPr="00C464E3">
              <w:t xml:space="preserve"> программ в МО «Ахтубинский район»</w:t>
            </w:r>
            <w:proofErr w:type="gramEnd"/>
          </w:p>
        </w:tc>
      </w:tr>
      <w:tr w:rsidR="00FF4021" w:rsidRPr="00D365CC" w:rsidTr="00C464E3">
        <w:trPr>
          <w:trHeight w:val="639"/>
          <w:jc w:val="center"/>
        </w:trPr>
        <w:tc>
          <w:tcPr>
            <w:tcW w:w="3321" w:type="dxa"/>
            <w:shd w:val="clear" w:color="auto" w:fill="auto"/>
          </w:tcPr>
          <w:p w:rsidR="00FF4021" w:rsidRPr="00C464E3" w:rsidRDefault="00FF4021" w:rsidP="00FF4021">
            <w:r w:rsidRPr="00C464E3">
              <w:t>Основные разработчики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FF4021" w:rsidRPr="00C464E3" w:rsidRDefault="00A11F14" w:rsidP="00FF4021">
            <w:r w:rsidRPr="00C464E3">
              <w:t>Управление экономического развития</w:t>
            </w:r>
            <w:r w:rsidR="0089356A" w:rsidRPr="00C464E3">
              <w:t xml:space="preserve"> администрации МО «Ахтубинский район»</w:t>
            </w:r>
          </w:p>
        </w:tc>
      </w:tr>
      <w:tr w:rsidR="008861D6" w:rsidRPr="00D365CC" w:rsidTr="00C464E3">
        <w:trPr>
          <w:trHeight w:val="907"/>
          <w:jc w:val="center"/>
        </w:trPr>
        <w:tc>
          <w:tcPr>
            <w:tcW w:w="3321" w:type="dxa"/>
            <w:shd w:val="clear" w:color="auto" w:fill="auto"/>
          </w:tcPr>
          <w:p w:rsidR="008861D6" w:rsidRPr="00C464E3" w:rsidRDefault="0089356A" w:rsidP="00FA2620">
            <w:pPr>
              <w:snapToGrid w:val="0"/>
              <w:spacing w:after="115" w:line="100" w:lineRule="atLeast"/>
              <w:ind w:right="-121"/>
              <w:rPr>
                <w:color w:val="000000"/>
              </w:rPr>
            </w:pPr>
            <w:r w:rsidRPr="00C464E3">
              <w:rPr>
                <w:color w:val="000000"/>
              </w:rPr>
              <w:t>Муниципальный заказчик – координатор муниципальной программы</w:t>
            </w:r>
            <w:r w:rsidR="008861D6" w:rsidRPr="00C464E3">
              <w:rPr>
                <w:bCs/>
                <w:color w:val="000000"/>
              </w:rPr>
              <w:t xml:space="preserve"> </w:t>
            </w:r>
          </w:p>
        </w:tc>
        <w:tc>
          <w:tcPr>
            <w:tcW w:w="6258" w:type="dxa"/>
            <w:shd w:val="clear" w:color="auto" w:fill="auto"/>
          </w:tcPr>
          <w:p w:rsidR="008861D6" w:rsidRPr="00C464E3" w:rsidRDefault="00AE5E66" w:rsidP="007E1EEB">
            <w:pPr>
              <w:snapToGrid w:val="0"/>
              <w:spacing w:after="115" w:line="100" w:lineRule="atLeast"/>
              <w:rPr>
                <w:color w:val="000000"/>
              </w:rPr>
            </w:pPr>
            <w:r w:rsidRPr="00C464E3">
              <w:t>Управление экономического развития администрации МО «Ахтубинский район»</w:t>
            </w:r>
          </w:p>
        </w:tc>
      </w:tr>
      <w:tr w:rsidR="008861D6" w:rsidRPr="00D365CC" w:rsidTr="00C464E3">
        <w:trPr>
          <w:trHeight w:val="895"/>
          <w:jc w:val="center"/>
        </w:trPr>
        <w:tc>
          <w:tcPr>
            <w:tcW w:w="3321" w:type="dxa"/>
            <w:shd w:val="clear" w:color="auto" w:fill="auto"/>
          </w:tcPr>
          <w:p w:rsidR="008861D6" w:rsidRPr="00C464E3" w:rsidRDefault="0089356A" w:rsidP="00D365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E3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8861D6" w:rsidRPr="00C464E3" w:rsidRDefault="0089356A" w:rsidP="007E1EE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E3">
              <w:rPr>
                <w:rFonts w:ascii="Times New Roman" w:hAnsi="Times New Roman"/>
                <w:sz w:val="24"/>
                <w:szCs w:val="24"/>
              </w:rPr>
              <w:t xml:space="preserve">Управление коммунального хозяйства, </w:t>
            </w:r>
            <w:r w:rsidR="00AE5E66" w:rsidRPr="00C464E3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МО «Ахтубинский район»</w:t>
            </w:r>
          </w:p>
        </w:tc>
      </w:tr>
      <w:tr w:rsidR="0089356A" w:rsidRPr="00D365CC" w:rsidTr="003C6F2F">
        <w:trPr>
          <w:trHeight w:val="1393"/>
          <w:jc w:val="center"/>
        </w:trPr>
        <w:tc>
          <w:tcPr>
            <w:tcW w:w="3321" w:type="dxa"/>
            <w:shd w:val="clear" w:color="auto" w:fill="auto"/>
          </w:tcPr>
          <w:p w:rsidR="0089356A" w:rsidRPr="00C464E3" w:rsidRDefault="0089356A" w:rsidP="0089356A">
            <w:pPr>
              <w:snapToGrid w:val="0"/>
              <w:rPr>
                <w:color w:val="000000"/>
                <w:highlight w:val="yellow"/>
              </w:rPr>
            </w:pPr>
            <w:r w:rsidRPr="00C464E3"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258" w:type="dxa"/>
            <w:shd w:val="clear" w:color="auto" w:fill="auto"/>
          </w:tcPr>
          <w:p w:rsidR="0089356A" w:rsidRPr="00C464E3" w:rsidRDefault="00837F58" w:rsidP="0089356A">
            <w:pPr>
              <w:jc w:val="both"/>
            </w:pPr>
            <w:r w:rsidRPr="00C464E3">
              <w:t>1.</w:t>
            </w:r>
            <w:r w:rsidR="0089356A" w:rsidRPr="00C464E3">
              <w:t xml:space="preserve">«Управление отходами в </w:t>
            </w:r>
            <w:r w:rsidR="00AE5E66" w:rsidRPr="00C464E3">
              <w:t xml:space="preserve">МО </w:t>
            </w:r>
            <w:r w:rsidR="0089356A" w:rsidRPr="00C464E3">
              <w:t>«Ахтубинский район» на 201</w:t>
            </w:r>
            <w:r w:rsidR="00AE5E66" w:rsidRPr="00C464E3">
              <w:t>6</w:t>
            </w:r>
            <w:r w:rsidR="0089356A" w:rsidRPr="00C464E3">
              <w:t>-201</w:t>
            </w:r>
            <w:r w:rsidR="00AE5E66" w:rsidRPr="00C464E3">
              <w:t>8</w:t>
            </w:r>
            <w:r w:rsidR="0089356A" w:rsidRPr="00C464E3">
              <w:t xml:space="preserve"> годы»</w:t>
            </w:r>
          </w:p>
          <w:p w:rsidR="0089356A" w:rsidRPr="00C464E3" w:rsidRDefault="0089356A" w:rsidP="00227B01">
            <w:pPr>
              <w:jc w:val="both"/>
            </w:pPr>
            <w:r w:rsidRPr="00C464E3">
              <w:t>2. «</w:t>
            </w:r>
            <w:r w:rsidR="00FB0088" w:rsidRPr="00C464E3">
              <w:rPr>
                <w:lang w:eastAsia="ru-RU"/>
              </w:rPr>
              <w:t xml:space="preserve">Сохранение и восстановление </w:t>
            </w:r>
            <w:r w:rsidRPr="00C464E3">
              <w:rPr>
                <w:lang w:eastAsia="ru-RU"/>
              </w:rPr>
              <w:t xml:space="preserve">биоразнообразия и природных комплексов на территории </w:t>
            </w:r>
            <w:r w:rsidR="00AE5E66" w:rsidRPr="00C464E3">
              <w:t xml:space="preserve">МО «Ахтубинский район» </w:t>
            </w:r>
            <w:r w:rsidR="00227B01" w:rsidRPr="00C464E3">
              <w:t>на</w:t>
            </w:r>
            <w:r w:rsidRPr="00C464E3">
              <w:t xml:space="preserve"> 2016-2018 год</w:t>
            </w:r>
            <w:r w:rsidR="00227B01" w:rsidRPr="00C464E3">
              <w:t>ы</w:t>
            </w:r>
            <w:r w:rsidRPr="00C464E3">
              <w:t>»</w:t>
            </w:r>
          </w:p>
        </w:tc>
      </w:tr>
      <w:tr w:rsidR="0089356A" w:rsidRPr="00D365CC" w:rsidTr="003C6F2F">
        <w:trPr>
          <w:trHeight w:val="1728"/>
          <w:jc w:val="center"/>
        </w:trPr>
        <w:tc>
          <w:tcPr>
            <w:tcW w:w="3321" w:type="dxa"/>
            <w:shd w:val="clear" w:color="auto" w:fill="auto"/>
          </w:tcPr>
          <w:p w:rsidR="0089356A" w:rsidRPr="00C464E3" w:rsidRDefault="0089356A" w:rsidP="00AE5E66">
            <w:pPr>
              <w:snapToGrid w:val="0"/>
              <w:rPr>
                <w:b/>
                <w:bCs/>
                <w:color w:val="000000"/>
              </w:rPr>
            </w:pPr>
            <w:r w:rsidRPr="00C464E3">
              <w:rPr>
                <w:color w:val="000000"/>
              </w:rPr>
              <w:t xml:space="preserve">Цель </w:t>
            </w:r>
            <w:bookmarkStart w:id="3" w:name="YANDEX_19"/>
            <w:bookmarkEnd w:id="3"/>
            <w:r w:rsidRPr="00C464E3">
              <w:rPr>
                <w:color w:val="000000"/>
              </w:rPr>
              <w:t>муниципальной</w:t>
            </w:r>
            <w:r w:rsidRPr="00C464E3">
              <w:rPr>
                <w:bCs/>
                <w:color w:val="000000"/>
              </w:rPr>
              <w:t xml:space="preserve"> программы</w:t>
            </w:r>
            <w:r w:rsidRPr="00C464E3">
              <w:rPr>
                <w:color w:val="000000"/>
              </w:rPr>
              <w:t> </w:t>
            </w:r>
          </w:p>
        </w:tc>
        <w:tc>
          <w:tcPr>
            <w:tcW w:w="6258" w:type="dxa"/>
            <w:shd w:val="clear" w:color="auto" w:fill="auto"/>
          </w:tcPr>
          <w:p w:rsidR="0089356A" w:rsidRPr="00C464E3" w:rsidRDefault="0089356A" w:rsidP="00D365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464E3">
              <w:t>Обеспечение экологической безопасности и</w:t>
            </w:r>
            <w:r w:rsidRPr="00C464E3">
              <w:rPr>
                <w:lang w:eastAsia="ru-RU"/>
              </w:rPr>
              <w:t xml:space="preserve"> сохранение биологического разнообразия и природных комплексов Ахтубинского района, развитие системы э</w:t>
            </w:r>
            <w:r w:rsidRPr="00C464E3">
              <w:t>кологического образования и формирование экологической культуры населения, улучшение экологической обстановки и обеспечение рационального и устойчивого природопользования.</w:t>
            </w:r>
          </w:p>
        </w:tc>
      </w:tr>
      <w:tr w:rsidR="0089356A" w:rsidRPr="00D365CC" w:rsidTr="003C6F2F">
        <w:trPr>
          <w:trHeight w:val="602"/>
          <w:jc w:val="center"/>
        </w:trPr>
        <w:tc>
          <w:tcPr>
            <w:tcW w:w="3321" w:type="dxa"/>
            <w:shd w:val="clear" w:color="auto" w:fill="auto"/>
          </w:tcPr>
          <w:p w:rsidR="0089356A" w:rsidRPr="00C464E3" w:rsidRDefault="0089356A" w:rsidP="0089356A">
            <w:pPr>
              <w:snapToGrid w:val="0"/>
              <w:rPr>
                <w:color w:val="000000"/>
              </w:rPr>
            </w:pPr>
            <w:r w:rsidRPr="00C464E3"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 xml:space="preserve">- снижение техногенных нагрузок на окружающую среду и экологических рисков; </w:t>
            </w:r>
          </w:p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 xml:space="preserve">- сохранение биологического разнообразия и устойчивости природных экосистем; </w:t>
            </w:r>
          </w:p>
          <w:p w:rsidR="0089356A" w:rsidRPr="00C464E3" w:rsidRDefault="0089356A" w:rsidP="0089356A">
            <w:pPr>
              <w:rPr>
                <w:lang w:eastAsia="ru-RU"/>
              </w:rPr>
            </w:pPr>
            <w:r w:rsidRPr="00C464E3">
              <w:rPr>
                <w:lang w:eastAsia="ru-RU"/>
              </w:rPr>
              <w:t>- формирование комплексной системы управления отходами производства и потребления;</w:t>
            </w:r>
          </w:p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 xml:space="preserve">- совершенствование системы экологического мониторинга и контроля; </w:t>
            </w:r>
          </w:p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>- систематическое проведение оценки состояния окружающей среды и ее отдельных объектов;</w:t>
            </w:r>
          </w:p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 xml:space="preserve">- улучшение нормативного, финансового и материально-технического обеспечения системы управления природоохранной деятельностью; </w:t>
            </w:r>
          </w:p>
          <w:p w:rsidR="0089356A" w:rsidRPr="00C464E3" w:rsidRDefault="0089356A" w:rsidP="00AE5E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u w:val="single"/>
              </w:rPr>
            </w:pPr>
            <w:r w:rsidRPr="00C464E3">
              <w:t>- развитие системы экологического просвещения</w:t>
            </w:r>
          </w:p>
        </w:tc>
      </w:tr>
      <w:tr w:rsidR="0089356A" w:rsidRPr="00D365CC" w:rsidTr="003C6F2F">
        <w:trPr>
          <w:trHeight w:val="1165"/>
          <w:jc w:val="center"/>
        </w:trPr>
        <w:tc>
          <w:tcPr>
            <w:tcW w:w="3321" w:type="dxa"/>
            <w:shd w:val="clear" w:color="auto" w:fill="auto"/>
          </w:tcPr>
          <w:p w:rsidR="0089356A" w:rsidRPr="00C464E3" w:rsidRDefault="0089356A" w:rsidP="001A1404">
            <w:pPr>
              <w:snapToGrid w:val="0"/>
              <w:rPr>
                <w:rFonts w:ascii="TimesNewRomanPSMT" w:eastAsia="TimesNewRomanPSMT" w:hAnsi="TimesNewRomanPSMT" w:cs="TimesNewRomanPSMT"/>
                <w:color w:val="000000"/>
              </w:rPr>
            </w:pPr>
            <w:r w:rsidRPr="00C464E3">
              <w:rPr>
                <w:color w:val="000000"/>
              </w:rPr>
              <w:t xml:space="preserve">Целевые индикаторы и показатели </w:t>
            </w:r>
            <w:r w:rsidR="001A1404" w:rsidRPr="00C464E3">
              <w:rPr>
                <w:color w:val="000000"/>
              </w:rPr>
              <w:t xml:space="preserve">муниципальной </w:t>
            </w:r>
            <w:r w:rsidRPr="00C464E3">
              <w:rPr>
                <w:bCs/>
                <w:color w:val="000000"/>
              </w:rPr>
              <w:t>программы</w:t>
            </w:r>
            <w:r w:rsidRPr="00C464E3">
              <w:rPr>
                <w:color w:val="000000"/>
              </w:rPr>
              <w:t> </w:t>
            </w:r>
          </w:p>
        </w:tc>
        <w:tc>
          <w:tcPr>
            <w:tcW w:w="6258" w:type="dxa"/>
            <w:shd w:val="clear" w:color="auto" w:fill="auto"/>
          </w:tcPr>
          <w:p w:rsidR="0089356A" w:rsidRPr="00C464E3" w:rsidRDefault="0089356A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увеличение значения показателя «Охват населения услугой по сбору и вывозу твердых бытовых отходов» до 90 %</w:t>
            </w:r>
          </w:p>
          <w:p w:rsidR="0089356A" w:rsidRPr="00C464E3" w:rsidRDefault="0089356A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 xml:space="preserve">- </w:t>
            </w:r>
            <w:r w:rsidRPr="00C464E3">
              <w:rPr>
                <w:lang w:eastAsia="ru-RU"/>
              </w:rPr>
              <w:t>разработка проект</w:t>
            </w:r>
            <w:r w:rsidR="00CB62B3" w:rsidRPr="00C464E3">
              <w:rPr>
                <w:lang w:eastAsia="ru-RU"/>
              </w:rPr>
              <w:t>а</w:t>
            </w:r>
            <w:r w:rsidRPr="00C464E3">
              <w:rPr>
                <w:lang w:eastAsia="ru-RU"/>
              </w:rPr>
              <w:t xml:space="preserve"> рекультивации санкционированных свалок </w:t>
            </w:r>
          </w:p>
          <w:p w:rsidR="0089356A" w:rsidRPr="00C464E3" w:rsidRDefault="0089356A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расчистка и углубление русла р. Ахтуба</w:t>
            </w:r>
          </w:p>
          <w:p w:rsidR="0089356A" w:rsidRPr="00C464E3" w:rsidRDefault="0089356A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 xml:space="preserve">- увеличение площади земли, затопляемой паводковыми водами  </w:t>
            </w:r>
          </w:p>
          <w:p w:rsidR="0089356A" w:rsidRPr="00C464E3" w:rsidRDefault="0089356A" w:rsidP="0089356A">
            <w:pPr>
              <w:snapToGrid w:val="0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 увеличение количества проведенных мероприятий экологической направленности на территории района на 5%</w:t>
            </w:r>
          </w:p>
          <w:p w:rsidR="0089356A" w:rsidRPr="00C464E3" w:rsidRDefault="0089356A" w:rsidP="0089356A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увеличение значения показателя «Количество участников, привлеченных в экологические акции, праздники и вовлеченных в работу по охране окружающей среды» на 0,4 тыс. человек</w:t>
            </w:r>
          </w:p>
          <w:p w:rsidR="0089356A" w:rsidRPr="00C464E3" w:rsidRDefault="0089356A" w:rsidP="0089356A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увеличение значения показателя «Доля фактической обеспеченности зелеными насаждениями от нормативной обеспеченности зелеными насаждениями» на 0,5 %</w:t>
            </w:r>
          </w:p>
          <w:p w:rsidR="0089356A" w:rsidRPr="00C464E3" w:rsidRDefault="0089356A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увеличение значения показателя «Обслуживаемые площади зеленых насаждений в поселениях» на 3 га</w:t>
            </w:r>
          </w:p>
          <w:p w:rsidR="0089356A" w:rsidRPr="00C464E3" w:rsidRDefault="0089356A" w:rsidP="0089356A">
            <w:pPr>
              <w:jc w:val="both"/>
              <w:rPr>
                <w:color w:val="666666"/>
                <w:lang w:eastAsia="ru-RU"/>
              </w:rPr>
            </w:pPr>
            <w:r w:rsidRPr="00C464E3">
              <w:rPr>
                <w:rFonts w:eastAsiaTheme="minorHAnsi"/>
                <w:lang w:eastAsia="en-US"/>
              </w:rPr>
              <w:t>- увеличение объёма поступлений платежей за негативное воздействие на окружающую среду в бюджет муниципального образования «Ахтубинский район» на 4%</w:t>
            </w:r>
          </w:p>
          <w:p w:rsidR="0089356A" w:rsidRPr="00C464E3" w:rsidRDefault="0089356A" w:rsidP="0089356A">
            <w:pPr>
              <w:pStyle w:val="a9"/>
              <w:rPr>
                <w:rFonts w:ascii="Times New Roman" w:hAnsi="Times New Roman" w:cs="Times New Roman"/>
              </w:rPr>
            </w:pPr>
            <w:r w:rsidRPr="00C464E3">
              <w:rPr>
                <w:rFonts w:ascii="Times New Roman" w:hAnsi="Times New Roman" w:cs="Times New Roman"/>
              </w:rPr>
              <w:t>- повышение экологической грамотности предпринимателей, представителей юридических лиц и населения на 10%</w:t>
            </w:r>
          </w:p>
          <w:p w:rsidR="0089356A" w:rsidRPr="00C464E3" w:rsidRDefault="0089356A" w:rsidP="0089356A">
            <w:pPr>
              <w:spacing w:after="100" w:afterAutospacing="1"/>
              <w:jc w:val="both"/>
              <w:rPr>
                <w:color w:val="666666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- снижение количества жалоб на экологическую обстановку на 10%</w:t>
            </w:r>
          </w:p>
        </w:tc>
      </w:tr>
      <w:tr w:rsidR="001A1404" w:rsidRPr="00D365CC" w:rsidTr="003C6F2F">
        <w:trPr>
          <w:trHeight w:val="1165"/>
          <w:jc w:val="center"/>
        </w:trPr>
        <w:tc>
          <w:tcPr>
            <w:tcW w:w="3321" w:type="dxa"/>
            <w:shd w:val="clear" w:color="auto" w:fill="auto"/>
          </w:tcPr>
          <w:p w:rsidR="001A1404" w:rsidRPr="00C464E3" w:rsidRDefault="001A1404" w:rsidP="001A1404">
            <w:pPr>
              <w:snapToGrid w:val="0"/>
              <w:rPr>
                <w:color w:val="000000"/>
              </w:rPr>
            </w:pPr>
            <w:r w:rsidRPr="00C464E3">
              <w:t>Сроки и этапы реализации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1A1404" w:rsidRPr="00C464E3" w:rsidRDefault="001A1404" w:rsidP="0089356A">
            <w:pPr>
              <w:shd w:val="clear" w:color="auto" w:fill="FFFFFF"/>
              <w:rPr>
                <w:color w:val="000000"/>
                <w:lang w:eastAsia="ru-RU"/>
              </w:rPr>
            </w:pPr>
            <w:r w:rsidRPr="00C464E3">
              <w:rPr>
                <w:color w:val="000000"/>
                <w:lang w:eastAsia="ru-RU"/>
              </w:rPr>
              <w:t>2016-2018 годы</w:t>
            </w:r>
          </w:p>
        </w:tc>
      </w:tr>
      <w:tr w:rsidR="001A1404" w:rsidRPr="00D365CC" w:rsidTr="003C6F2F">
        <w:trPr>
          <w:trHeight w:val="1154"/>
          <w:jc w:val="center"/>
        </w:trPr>
        <w:tc>
          <w:tcPr>
            <w:tcW w:w="3321" w:type="dxa"/>
            <w:shd w:val="clear" w:color="auto" w:fill="auto"/>
          </w:tcPr>
          <w:p w:rsidR="001A1404" w:rsidRPr="00C464E3" w:rsidRDefault="001A1404" w:rsidP="001A14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4E3">
              <w:lastRenderedPageBreak/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</w:tc>
        <w:tc>
          <w:tcPr>
            <w:tcW w:w="6258" w:type="dxa"/>
            <w:shd w:val="clear" w:color="auto" w:fill="auto"/>
          </w:tcPr>
          <w:p w:rsidR="001A1404" w:rsidRPr="00C464E3" w:rsidRDefault="001A1404" w:rsidP="001A1404">
            <w:pPr>
              <w:snapToGrid w:val="0"/>
            </w:pPr>
            <w:r w:rsidRPr="00C464E3">
              <w:t xml:space="preserve">Всего </w:t>
            </w:r>
            <w:r w:rsidR="00982E6C" w:rsidRPr="00C464E3">
              <w:t>165</w:t>
            </w:r>
            <w:r w:rsidR="00823AE5" w:rsidRPr="00C464E3">
              <w:t xml:space="preserve"> </w:t>
            </w:r>
            <w:r w:rsidR="00982E6C" w:rsidRPr="00C464E3">
              <w:t>937</w:t>
            </w:r>
            <w:r w:rsidRPr="00C464E3">
              <w:t xml:space="preserve"> </w:t>
            </w:r>
            <w:r w:rsidR="00823AE5" w:rsidRPr="00C464E3">
              <w:t>тыс.</w:t>
            </w:r>
            <w:r w:rsidRPr="00C464E3">
              <w:t xml:space="preserve"> руб., в том числе:</w:t>
            </w:r>
          </w:p>
          <w:p w:rsidR="001A1404" w:rsidRPr="00C464E3" w:rsidRDefault="001A1404" w:rsidP="001A1404">
            <w:pPr>
              <w:snapToGrid w:val="0"/>
            </w:pPr>
            <w:r w:rsidRPr="00C464E3">
              <w:t>Федеральный бюджет – 157</w:t>
            </w:r>
            <w:r w:rsidR="00823AE5" w:rsidRPr="00C464E3">
              <w:t>500 тыс</w:t>
            </w:r>
            <w:r w:rsidRPr="00C464E3">
              <w:t>. руб.</w:t>
            </w:r>
          </w:p>
          <w:p w:rsidR="00823AE5" w:rsidRPr="00C464E3" w:rsidRDefault="00823AE5" w:rsidP="001A1404">
            <w:pPr>
              <w:snapToGrid w:val="0"/>
            </w:pPr>
            <w:r w:rsidRPr="00C464E3">
              <w:t>2016 год – 52500 тыс. руб.</w:t>
            </w:r>
          </w:p>
          <w:p w:rsidR="00823AE5" w:rsidRPr="00C464E3" w:rsidRDefault="00823AE5" w:rsidP="001A1404">
            <w:pPr>
              <w:snapToGrid w:val="0"/>
            </w:pPr>
            <w:r w:rsidRPr="00C464E3">
              <w:t>2017</w:t>
            </w:r>
            <w:r w:rsidR="000D76B7" w:rsidRPr="00C464E3">
              <w:t xml:space="preserve"> </w:t>
            </w:r>
            <w:r w:rsidRPr="00C464E3">
              <w:t>год – 52500 тыс. руб.</w:t>
            </w:r>
          </w:p>
          <w:p w:rsidR="00823AE5" w:rsidRPr="00C464E3" w:rsidRDefault="00823AE5" w:rsidP="001A1404">
            <w:pPr>
              <w:snapToGrid w:val="0"/>
              <w:jc w:val="both"/>
            </w:pPr>
            <w:r w:rsidRPr="00C464E3">
              <w:t>2018 год – 52500 тыс. руб.</w:t>
            </w:r>
          </w:p>
          <w:p w:rsidR="001A1404" w:rsidRPr="00C464E3" w:rsidRDefault="001A1404" w:rsidP="001A1404">
            <w:pPr>
              <w:snapToGrid w:val="0"/>
              <w:jc w:val="both"/>
            </w:pPr>
            <w:r w:rsidRPr="00C464E3">
              <w:t>Бюджет МО «Ахтубинский район» - 6</w:t>
            </w:r>
            <w:r w:rsidR="00F73872" w:rsidRPr="00C464E3">
              <w:t>905</w:t>
            </w:r>
            <w:r w:rsidRPr="00C464E3">
              <w:t xml:space="preserve"> </w:t>
            </w:r>
            <w:r w:rsidR="000D76B7" w:rsidRPr="00C464E3">
              <w:t>тыс</w:t>
            </w:r>
            <w:r w:rsidRPr="00C464E3">
              <w:t>. руб.</w:t>
            </w:r>
          </w:p>
          <w:p w:rsidR="00823AE5" w:rsidRPr="00C464E3" w:rsidRDefault="00823AE5" w:rsidP="00823AE5">
            <w:pPr>
              <w:snapToGrid w:val="0"/>
            </w:pPr>
            <w:r w:rsidRPr="00C464E3">
              <w:t xml:space="preserve">2016 год – </w:t>
            </w:r>
            <w:r w:rsidR="000D76B7" w:rsidRPr="00C464E3">
              <w:t>2810</w:t>
            </w:r>
            <w:r w:rsidRPr="00C464E3">
              <w:t xml:space="preserve"> тыс. руб.</w:t>
            </w:r>
          </w:p>
          <w:p w:rsidR="00823AE5" w:rsidRPr="00C464E3" w:rsidRDefault="00823AE5" w:rsidP="00823AE5">
            <w:pPr>
              <w:snapToGrid w:val="0"/>
            </w:pPr>
            <w:r w:rsidRPr="00C464E3">
              <w:t>2017</w:t>
            </w:r>
            <w:r w:rsidR="000D76B7" w:rsidRPr="00C464E3">
              <w:t xml:space="preserve"> </w:t>
            </w:r>
            <w:r w:rsidRPr="00C464E3">
              <w:t xml:space="preserve">год – </w:t>
            </w:r>
            <w:r w:rsidR="000D76B7" w:rsidRPr="00C464E3">
              <w:t xml:space="preserve">1960 </w:t>
            </w:r>
            <w:r w:rsidRPr="00C464E3">
              <w:t xml:space="preserve"> тыс. руб.</w:t>
            </w:r>
          </w:p>
          <w:p w:rsidR="00823AE5" w:rsidRPr="00C464E3" w:rsidRDefault="00823AE5" w:rsidP="001A1404">
            <w:pPr>
              <w:snapToGrid w:val="0"/>
              <w:jc w:val="both"/>
            </w:pPr>
            <w:r w:rsidRPr="00C464E3">
              <w:t xml:space="preserve">2018 год – </w:t>
            </w:r>
            <w:r w:rsidR="000D76B7" w:rsidRPr="00C464E3">
              <w:t>1810 тыс. руб.</w:t>
            </w:r>
          </w:p>
          <w:p w:rsidR="001A1404" w:rsidRPr="00C464E3" w:rsidRDefault="001A1404" w:rsidP="001A1404">
            <w:pPr>
              <w:snapToGrid w:val="0"/>
              <w:jc w:val="both"/>
            </w:pPr>
            <w:r w:rsidRPr="00C464E3">
              <w:t xml:space="preserve">Бюджеты поселений </w:t>
            </w:r>
            <w:r w:rsidR="003C6F2F" w:rsidRPr="00C464E3">
              <w:t xml:space="preserve"> - </w:t>
            </w:r>
            <w:r w:rsidR="000D76B7" w:rsidRPr="00C464E3">
              <w:t>330 тыс.</w:t>
            </w:r>
            <w:r w:rsidRPr="00C464E3">
              <w:t xml:space="preserve"> руб.</w:t>
            </w:r>
          </w:p>
          <w:p w:rsidR="000D76B7" w:rsidRPr="00C464E3" w:rsidRDefault="000D76B7" w:rsidP="000D76B7">
            <w:pPr>
              <w:snapToGrid w:val="0"/>
            </w:pPr>
            <w:r w:rsidRPr="00C464E3">
              <w:t>2016 год – 110 тыс. руб.</w:t>
            </w:r>
          </w:p>
          <w:p w:rsidR="000D76B7" w:rsidRPr="00C464E3" w:rsidRDefault="000D76B7" w:rsidP="000D76B7">
            <w:pPr>
              <w:snapToGrid w:val="0"/>
            </w:pPr>
            <w:r w:rsidRPr="00C464E3">
              <w:t>2017 год – 110 тыс. руб.</w:t>
            </w:r>
          </w:p>
          <w:p w:rsidR="000D76B7" w:rsidRPr="00C464E3" w:rsidRDefault="000D76B7" w:rsidP="001A1404">
            <w:pPr>
              <w:snapToGrid w:val="0"/>
              <w:jc w:val="both"/>
            </w:pPr>
            <w:r w:rsidRPr="00C464E3">
              <w:t>2018 год – 110 тыс. руб.</w:t>
            </w:r>
          </w:p>
          <w:p w:rsidR="001A1404" w:rsidRPr="00C464E3" w:rsidRDefault="001A1404" w:rsidP="001A1404">
            <w:pPr>
              <w:snapToGrid w:val="0"/>
              <w:jc w:val="both"/>
            </w:pPr>
            <w:r w:rsidRPr="00C464E3">
              <w:t>Внебюджетные средства - 1</w:t>
            </w:r>
            <w:r w:rsidR="000D76B7" w:rsidRPr="00C464E3">
              <w:t xml:space="preserve"> </w:t>
            </w:r>
            <w:r w:rsidRPr="00C464E3">
              <w:t xml:space="preserve">202 </w:t>
            </w:r>
            <w:r w:rsidR="000D76B7" w:rsidRPr="00C464E3">
              <w:t>тыс</w:t>
            </w:r>
            <w:r w:rsidRPr="00C464E3">
              <w:t>. руб.</w:t>
            </w:r>
          </w:p>
          <w:p w:rsidR="000D76B7" w:rsidRPr="00C464E3" w:rsidRDefault="000D76B7" w:rsidP="000D76B7">
            <w:pPr>
              <w:snapToGrid w:val="0"/>
            </w:pPr>
            <w:r w:rsidRPr="00C464E3">
              <w:t>2016 год – 390 тыс. руб.</w:t>
            </w:r>
          </w:p>
          <w:p w:rsidR="000D76B7" w:rsidRPr="00C464E3" w:rsidRDefault="000D76B7" w:rsidP="000D76B7">
            <w:pPr>
              <w:snapToGrid w:val="0"/>
            </w:pPr>
            <w:r w:rsidRPr="00C464E3">
              <w:t>2017 год – 422 тыс. руб.</w:t>
            </w:r>
          </w:p>
          <w:p w:rsidR="000D76B7" w:rsidRPr="00C464E3" w:rsidRDefault="000D76B7" w:rsidP="000D76B7">
            <w:pPr>
              <w:snapToGrid w:val="0"/>
              <w:jc w:val="both"/>
            </w:pPr>
            <w:r w:rsidRPr="00C464E3">
              <w:t>2018 год – 390 тыс. руб.</w:t>
            </w:r>
          </w:p>
          <w:p w:rsidR="00982E6C" w:rsidRPr="00C464E3" w:rsidRDefault="00982E6C" w:rsidP="008D1F75">
            <w:pPr>
              <w:snapToGrid w:val="0"/>
              <w:jc w:val="both"/>
              <w:rPr>
                <w:color w:val="FF0000"/>
                <w:highlight w:val="yellow"/>
              </w:rPr>
            </w:pPr>
          </w:p>
        </w:tc>
      </w:tr>
      <w:tr w:rsidR="00546F67" w:rsidRPr="00D365CC" w:rsidTr="003C6F2F">
        <w:trPr>
          <w:trHeight w:val="1050"/>
          <w:jc w:val="center"/>
        </w:trPr>
        <w:tc>
          <w:tcPr>
            <w:tcW w:w="3321" w:type="dxa"/>
            <w:shd w:val="clear" w:color="auto" w:fill="auto"/>
          </w:tcPr>
          <w:p w:rsidR="00546F67" w:rsidRPr="00C464E3" w:rsidRDefault="00546F67" w:rsidP="00546F6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4E3">
              <w:t>Ожидаемые конечные результаты реализации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546F67" w:rsidRPr="00C464E3" w:rsidRDefault="00C464E3" w:rsidP="00C464E3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уменьшение количества санкционированных и несанкционированных свалок</w:t>
            </w:r>
            <w:r>
              <w:rPr>
                <w:color w:val="000000"/>
              </w:rPr>
              <w:t>;</w:t>
            </w:r>
            <w:r w:rsidR="00546F67" w:rsidRPr="00C464E3">
              <w:rPr>
                <w:color w:val="000000"/>
              </w:rPr>
              <w:t xml:space="preserve"> </w:t>
            </w:r>
          </w:p>
          <w:p w:rsidR="00546F67" w:rsidRPr="00C464E3" w:rsidRDefault="00C464E3" w:rsidP="00C464E3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увеличение площадей зеленых насаждений;</w:t>
            </w:r>
          </w:p>
          <w:p w:rsidR="00546F67" w:rsidRPr="00C464E3" w:rsidRDefault="00C464E3" w:rsidP="00C464E3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повышение уровня экологического просвещения и образования;</w:t>
            </w:r>
          </w:p>
          <w:p w:rsidR="00546F67" w:rsidRPr="00C464E3" w:rsidRDefault="00C464E3" w:rsidP="00C464E3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благоустройство населенных пунктов;</w:t>
            </w:r>
          </w:p>
          <w:p w:rsidR="003C6F2F" w:rsidRPr="00C464E3" w:rsidRDefault="00C464E3" w:rsidP="00C464E3">
            <w:pPr>
              <w:suppressAutoHyphens w:val="0"/>
              <w:jc w:val="both"/>
              <w:rPr>
                <w:rFonts w:eastAsia="TimesNewRomanPSMT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поддержание береговой линии водоемов района в экологически чистом состоянии;</w:t>
            </w:r>
          </w:p>
          <w:p w:rsidR="00546F67" w:rsidRPr="00C464E3" w:rsidRDefault="00C464E3" w:rsidP="00C464E3">
            <w:pPr>
              <w:suppressAutoHyphens w:val="0"/>
              <w:jc w:val="both"/>
              <w:rPr>
                <w:rFonts w:eastAsia="TimesNewRomanPSMT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46F67" w:rsidRPr="00C464E3">
              <w:rPr>
                <w:color w:val="000000"/>
              </w:rPr>
              <w:t>реализация мероприятий, предусмотренных утвержденной схемой санитарной очистки территорий населенных пунктов Ахтубинского района</w:t>
            </w:r>
          </w:p>
        </w:tc>
      </w:tr>
      <w:tr w:rsidR="00C243A3" w:rsidRPr="00D365CC" w:rsidTr="00C464E3">
        <w:trPr>
          <w:trHeight w:val="1228"/>
          <w:jc w:val="center"/>
        </w:trPr>
        <w:tc>
          <w:tcPr>
            <w:tcW w:w="3321" w:type="dxa"/>
            <w:shd w:val="clear" w:color="auto" w:fill="auto"/>
          </w:tcPr>
          <w:p w:rsidR="00C243A3" w:rsidRPr="00C464E3" w:rsidRDefault="00C243A3" w:rsidP="00C243A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4E3">
              <w:t xml:space="preserve">Система организации </w:t>
            </w:r>
            <w:proofErr w:type="gramStart"/>
            <w:r w:rsidRPr="00C464E3">
              <w:t>контроля за</w:t>
            </w:r>
            <w:proofErr w:type="gramEnd"/>
            <w:r w:rsidRPr="00C464E3">
              <w:t xml:space="preserve"> исполнением муниципальной программы</w:t>
            </w:r>
          </w:p>
        </w:tc>
        <w:tc>
          <w:tcPr>
            <w:tcW w:w="6258" w:type="dxa"/>
            <w:shd w:val="clear" w:color="auto" w:fill="auto"/>
          </w:tcPr>
          <w:p w:rsidR="00DB7380" w:rsidRPr="00C464E3" w:rsidRDefault="003C6F2F" w:rsidP="003C6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64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муниципальной программы будет осуществляться управлением экономического развития администрации МО «Ахтубинский район» путем подготовки ежеквартального отчета </w:t>
            </w:r>
            <w:r w:rsidR="003940E4" w:rsidRPr="00C4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ходе </w:t>
            </w:r>
            <w:r w:rsidRPr="00C4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="003940E4" w:rsidRPr="00C4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4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7380" w:rsidRDefault="00DB7380" w:rsidP="001E70A3">
      <w:pPr>
        <w:ind w:left="567"/>
      </w:pPr>
    </w:p>
    <w:p w:rsidR="00320C31" w:rsidRPr="00C464E3" w:rsidRDefault="000A2336" w:rsidP="00C464E3">
      <w:pPr>
        <w:pStyle w:val="aa"/>
        <w:numPr>
          <w:ilvl w:val="0"/>
          <w:numId w:val="16"/>
        </w:numPr>
        <w:jc w:val="center"/>
        <w:rPr>
          <w:sz w:val="28"/>
          <w:szCs w:val="28"/>
        </w:rPr>
      </w:pPr>
      <w:r w:rsidRPr="00C464E3">
        <w:rPr>
          <w:sz w:val="28"/>
          <w:szCs w:val="28"/>
        </w:rPr>
        <w:t>Общие положения, основание для разработки</w:t>
      </w:r>
    </w:p>
    <w:p w:rsidR="000A2336" w:rsidRPr="008B4596" w:rsidRDefault="000A2336" w:rsidP="001E70A3">
      <w:pPr>
        <w:ind w:left="567"/>
        <w:jc w:val="center"/>
        <w:rPr>
          <w:sz w:val="28"/>
          <w:szCs w:val="28"/>
        </w:rPr>
      </w:pPr>
      <w:r w:rsidRPr="008B4596">
        <w:rPr>
          <w:sz w:val="28"/>
          <w:szCs w:val="28"/>
        </w:rPr>
        <w:t>муниципальной программы</w:t>
      </w:r>
    </w:p>
    <w:p w:rsidR="000A2336" w:rsidRPr="008B4596" w:rsidRDefault="000A2336" w:rsidP="001E70A3">
      <w:pPr>
        <w:ind w:left="567"/>
        <w:jc w:val="center"/>
        <w:rPr>
          <w:b/>
          <w:sz w:val="28"/>
          <w:szCs w:val="28"/>
        </w:rPr>
      </w:pPr>
    </w:p>
    <w:p w:rsidR="000A2336" w:rsidRDefault="000A2336" w:rsidP="003C6F2F">
      <w:pPr>
        <w:ind w:firstLine="709"/>
        <w:jc w:val="both"/>
        <w:rPr>
          <w:sz w:val="28"/>
          <w:szCs w:val="28"/>
        </w:rPr>
      </w:pPr>
      <w:r w:rsidRPr="000A2336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муниципальной</w:t>
      </w:r>
      <w:r w:rsidRPr="000A2336">
        <w:rPr>
          <w:sz w:val="28"/>
          <w:szCs w:val="28"/>
        </w:rPr>
        <w:t xml:space="preserve"> программы - защита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</w:t>
      </w:r>
    </w:p>
    <w:p w:rsidR="000A2336" w:rsidRDefault="000A2336" w:rsidP="003C6F2F">
      <w:pPr>
        <w:ind w:firstLine="709"/>
        <w:jc w:val="both"/>
        <w:rPr>
          <w:sz w:val="28"/>
          <w:szCs w:val="28"/>
        </w:rPr>
      </w:pPr>
      <w:r w:rsidRPr="000A2336">
        <w:rPr>
          <w:sz w:val="28"/>
          <w:szCs w:val="28"/>
        </w:rPr>
        <w:t>Предмет регулирования - система общественных правоотношений в сфере обеспечения экологической безопасности жизнедеятельности человека, рационального использования и охраны природных ресурсов.</w:t>
      </w:r>
    </w:p>
    <w:p w:rsidR="008861D6" w:rsidRDefault="000A2336" w:rsidP="00C46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</w:t>
      </w:r>
      <w:r w:rsidRPr="000A2336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муниципальной</w:t>
      </w:r>
      <w:r w:rsidRPr="000A2336">
        <w:rPr>
          <w:sz w:val="28"/>
          <w:szCs w:val="28"/>
        </w:rPr>
        <w:t xml:space="preserve"> программы - взаимодействи</w:t>
      </w:r>
      <w:r>
        <w:rPr>
          <w:sz w:val="28"/>
          <w:szCs w:val="28"/>
        </w:rPr>
        <w:t>е</w:t>
      </w:r>
      <w:r w:rsidRPr="000A2336">
        <w:rPr>
          <w:sz w:val="28"/>
          <w:szCs w:val="28"/>
        </w:rPr>
        <w:t xml:space="preserve"> федеральных органов исполнительной власти, исполнительных органов государственной власти Астраханской области, органов местного самоуправления муниципальных образований </w:t>
      </w:r>
      <w:r>
        <w:rPr>
          <w:sz w:val="28"/>
          <w:szCs w:val="28"/>
        </w:rPr>
        <w:t>Ахтубинского района</w:t>
      </w:r>
      <w:r w:rsidRPr="000A2336">
        <w:rPr>
          <w:sz w:val="28"/>
          <w:szCs w:val="28"/>
        </w:rPr>
        <w:t xml:space="preserve">, </w:t>
      </w:r>
      <w:r w:rsidRPr="000A2336">
        <w:rPr>
          <w:sz w:val="28"/>
          <w:szCs w:val="28"/>
        </w:rPr>
        <w:lastRenderedPageBreak/>
        <w:t xml:space="preserve">хозяйствующих субъектов </w:t>
      </w:r>
      <w:r>
        <w:rPr>
          <w:sz w:val="28"/>
          <w:szCs w:val="28"/>
        </w:rPr>
        <w:t>Ахтубинского района</w:t>
      </w:r>
      <w:r w:rsidRPr="000A2336">
        <w:rPr>
          <w:sz w:val="28"/>
          <w:szCs w:val="28"/>
        </w:rPr>
        <w:t xml:space="preserve"> по вопросам обеспечения конституционных прав граждан на благоприятную окружающую среду, сохранения природных систем и объектов животного мира.</w:t>
      </w:r>
    </w:p>
    <w:p w:rsidR="006E3158" w:rsidRDefault="0010188E" w:rsidP="00C464E3">
      <w:pPr>
        <w:ind w:left="567"/>
        <w:jc w:val="both"/>
        <w:rPr>
          <w:sz w:val="28"/>
          <w:szCs w:val="28"/>
        </w:rPr>
      </w:pPr>
      <w:r w:rsidRPr="0010188E">
        <w:rPr>
          <w:sz w:val="28"/>
          <w:szCs w:val="28"/>
        </w:rPr>
        <w:t>Обоснование разработки муниципальной программы:</w:t>
      </w:r>
    </w:p>
    <w:p w:rsidR="007008BB" w:rsidRPr="007008BB" w:rsidRDefault="006E3158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 xml:space="preserve">- </w:t>
      </w:r>
      <w:r w:rsidR="0010188E" w:rsidRPr="007008BB">
        <w:rPr>
          <w:sz w:val="28"/>
          <w:szCs w:val="28"/>
        </w:rPr>
        <w:t>Конституция РФ,</w:t>
      </w:r>
    </w:p>
    <w:p w:rsidR="007008BB" w:rsidRPr="007008BB" w:rsidRDefault="007008BB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>-</w:t>
      </w:r>
      <w:r w:rsidR="0010188E" w:rsidRPr="007008BB">
        <w:rPr>
          <w:sz w:val="28"/>
          <w:szCs w:val="28"/>
        </w:rPr>
        <w:t xml:space="preserve"> Федеральный закон «Об охране окружающей среды» от </w:t>
      </w:r>
      <w:r w:rsidR="00837F58" w:rsidRPr="007008BB">
        <w:rPr>
          <w:sz w:val="28"/>
          <w:szCs w:val="28"/>
        </w:rPr>
        <w:t xml:space="preserve">10.01.2002 </w:t>
      </w:r>
      <w:r w:rsidR="00C464E3">
        <w:rPr>
          <w:sz w:val="28"/>
          <w:szCs w:val="28"/>
        </w:rPr>
        <w:t xml:space="preserve">   </w:t>
      </w:r>
      <w:r w:rsidR="00837F58" w:rsidRPr="007008BB">
        <w:rPr>
          <w:sz w:val="28"/>
          <w:szCs w:val="28"/>
        </w:rPr>
        <w:t>№</w:t>
      </w:r>
      <w:r w:rsidR="0010188E" w:rsidRPr="007008BB">
        <w:rPr>
          <w:sz w:val="28"/>
          <w:szCs w:val="28"/>
        </w:rPr>
        <w:t xml:space="preserve"> 7-ФЗ;</w:t>
      </w:r>
    </w:p>
    <w:p w:rsidR="007008BB" w:rsidRDefault="006E3158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 xml:space="preserve">- </w:t>
      </w:r>
      <w:r w:rsidR="0010188E" w:rsidRPr="007008BB">
        <w:rPr>
          <w:sz w:val="28"/>
          <w:szCs w:val="28"/>
        </w:rPr>
        <w:t xml:space="preserve">Федеральный закон «Об отходах производства и потребления» от </w:t>
      </w:r>
      <w:r w:rsidR="00837F58" w:rsidRPr="007008BB">
        <w:rPr>
          <w:sz w:val="28"/>
          <w:szCs w:val="28"/>
        </w:rPr>
        <w:t>24.06.1998 №</w:t>
      </w:r>
      <w:r w:rsidR="0010188E" w:rsidRPr="007008BB">
        <w:rPr>
          <w:sz w:val="28"/>
          <w:szCs w:val="28"/>
        </w:rPr>
        <w:t xml:space="preserve"> 89-ФЗ;</w:t>
      </w:r>
    </w:p>
    <w:p w:rsidR="007008BB" w:rsidRDefault="006E3158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 xml:space="preserve">- </w:t>
      </w:r>
      <w:r w:rsidR="0010188E" w:rsidRPr="007008BB">
        <w:rPr>
          <w:sz w:val="28"/>
          <w:szCs w:val="28"/>
        </w:rPr>
        <w:t xml:space="preserve">Федеральный закон «О санитарно-эпидемиологическом благополучии населения» от </w:t>
      </w:r>
      <w:r w:rsidR="00837F58" w:rsidRPr="007008BB">
        <w:rPr>
          <w:sz w:val="28"/>
          <w:szCs w:val="28"/>
        </w:rPr>
        <w:t>30.03.1999 №</w:t>
      </w:r>
      <w:r w:rsidR="0010188E" w:rsidRPr="007008BB">
        <w:rPr>
          <w:sz w:val="28"/>
          <w:szCs w:val="28"/>
        </w:rPr>
        <w:t xml:space="preserve"> 52-ФЗ;</w:t>
      </w:r>
    </w:p>
    <w:p w:rsidR="006E3158" w:rsidRPr="007008BB" w:rsidRDefault="006E3158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 xml:space="preserve">- </w:t>
      </w:r>
      <w:r w:rsidR="0010188E" w:rsidRPr="007008BB">
        <w:rPr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от </w:t>
      </w:r>
      <w:r w:rsidR="00837F58" w:rsidRPr="007008BB">
        <w:rPr>
          <w:sz w:val="28"/>
          <w:szCs w:val="28"/>
        </w:rPr>
        <w:t>06.10.2003 №</w:t>
      </w:r>
      <w:r w:rsidR="0010188E" w:rsidRPr="007008BB">
        <w:rPr>
          <w:sz w:val="28"/>
          <w:szCs w:val="28"/>
        </w:rPr>
        <w:t xml:space="preserve"> 131-ФЗ;</w:t>
      </w:r>
    </w:p>
    <w:p w:rsidR="0010188E" w:rsidRPr="007008BB" w:rsidRDefault="006E3158" w:rsidP="00C464E3">
      <w:pPr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>-</w:t>
      </w:r>
      <w:r w:rsidR="0010188E" w:rsidRPr="007008BB">
        <w:rPr>
          <w:sz w:val="28"/>
          <w:szCs w:val="28"/>
        </w:rPr>
        <w:t xml:space="preserve"> </w:t>
      </w:r>
      <w:r w:rsidR="007008BB">
        <w:rPr>
          <w:sz w:val="28"/>
          <w:szCs w:val="28"/>
        </w:rPr>
        <w:t>Го</w:t>
      </w:r>
      <w:r w:rsidRPr="007008BB">
        <w:rPr>
          <w:sz w:val="28"/>
          <w:szCs w:val="28"/>
        </w:rPr>
        <w:t xml:space="preserve">сударственная программа </w:t>
      </w:r>
      <w:r w:rsidR="007008BB">
        <w:rPr>
          <w:sz w:val="28"/>
          <w:szCs w:val="28"/>
        </w:rPr>
        <w:t>«</w:t>
      </w:r>
      <w:r w:rsidRPr="007008BB">
        <w:rPr>
          <w:sz w:val="28"/>
          <w:szCs w:val="28"/>
        </w:rPr>
        <w:t>Охрана окружа</w:t>
      </w:r>
      <w:r w:rsidR="007008BB">
        <w:rPr>
          <w:sz w:val="28"/>
          <w:szCs w:val="28"/>
        </w:rPr>
        <w:t>ющей среды Астраханской области»</w:t>
      </w:r>
      <w:r w:rsidRPr="007008BB">
        <w:rPr>
          <w:sz w:val="28"/>
          <w:szCs w:val="28"/>
        </w:rPr>
        <w:t>, утвержденная постановлением Правительства Астраханской области от 12 сентября 2014 года </w:t>
      </w:r>
      <w:r w:rsidR="007008BB">
        <w:rPr>
          <w:sz w:val="28"/>
          <w:szCs w:val="28"/>
        </w:rPr>
        <w:t>№ 389-П;</w:t>
      </w:r>
    </w:p>
    <w:p w:rsidR="007008BB" w:rsidRPr="007008BB" w:rsidRDefault="007008BB" w:rsidP="00C464E3">
      <w:pPr>
        <w:ind w:firstLine="709"/>
        <w:jc w:val="both"/>
        <w:rPr>
          <w:sz w:val="28"/>
          <w:szCs w:val="28"/>
        </w:rPr>
      </w:pPr>
      <w:r w:rsidRPr="007008BB">
        <w:rPr>
          <w:rFonts w:eastAsiaTheme="minorHAnsi"/>
          <w:sz w:val="28"/>
          <w:szCs w:val="28"/>
          <w:lang w:eastAsia="en-US"/>
        </w:rPr>
        <w:t xml:space="preserve">- Государственная программа </w:t>
      </w:r>
      <w:r>
        <w:rPr>
          <w:rFonts w:eastAsiaTheme="minorHAnsi"/>
          <w:sz w:val="28"/>
          <w:szCs w:val="28"/>
          <w:lang w:eastAsia="en-US"/>
        </w:rPr>
        <w:t>«Ул</w:t>
      </w:r>
      <w:r w:rsidRPr="007008BB">
        <w:rPr>
          <w:rFonts w:eastAsiaTheme="minorHAnsi"/>
          <w:sz w:val="28"/>
          <w:szCs w:val="28"/>
          <w:lang w:eastAsia="en-US"/>
        </w:rPr>
        <w:t xml:space="preserve">учшение качества предоставления жилищно-коммунальных услуг на территории </w:t>
      </w:r>
      <w:r>
        <w:rPr>
          <w:rFonts w:eastAsiaTheme="minorHAnsi"/>
          <w:sz w:val="28"/>
          <w:szCs w:val="28"/>
          <w:lang w:eastAsia="en-US"/>
        </w:rPr>
        <w:t>А</w:t>
      </w:r>
      <w:r w:rsidRPr="007008BB">
        <w:rPr>
          <w:rFonts w:eastAsiaTheme="minorHAnsi"/>
          <w:sz w:val="28"/>
          <w:szCs w:val="28"/>
          <w:lang w:eastAsia="en-US"/>
        </w:rPr>
        <w:t>страханской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7008BB">
        <w:rPr>
          <w:rFonts w:eastAsiaTheme="minorHAnsi"/>
          <w:sz w:val="28"/>
          <w:szCs w:val="28"/>
          <w:lang w:eastAsia="en-US"/>
        </w:rPr>
        <w:t xml:space="preserve">, </w:t>
      </w:r>
      <w:r w:rsidRPr="007008BB">
        <w:rPr>
          <w:sz w:val="28"/>
          <w:szCs w:val="28"/>
        </w:rPr>
        <w:t>утвержденная постановлением Правительства Астраханской области от 10 сентября 2014 года № 369-П;</w:t>
      </w:r>
    </w:p>
    <w:p w:rsidR="008861D6" w:rsidRPr="007008BB" w:rsidRDefault="0010188E" w:rsidP="007008BB">
      <w:pPr>
        <w:ind w:firstLine="709"/>
        <w:rPr>
          <w:sz w:val="28"/>
          <w:szCs w:val="28"/>
        </w:rPr>
      </w:pPr>
      <w:r w:rsidRPr="007008BB">
        <w:rPr>
          <w:sz w:val="28"/>
          <w:szCs w:val="28"/>
        </w:rPr>
        <w:t>- Устав МО «Ахтубинский район».</w:t>
      </w:r>
    </w:p>
    <w:p w:rsidR="006E3158" w:rsidRPr="007008BB" w:rsidRDefault="006E3158" w:rsidP="007008BB">
      <w:pPr>
        <w:ind w:firstLine="709"/>
        <w:rPr>
          <w:sz w:val="28"/>
          <w:szCs w:val="28"/>
        </w:rPr>
      </w:pPr>
    </w:p>
    <w:p w:rsidR="00320C31" w:rsidRPr="000D3D9D" w:rsidRDefault="006E3158" w:rsidP="00C464E3">
      <w:pPr>
        <w:pStyle w:val="aa"/>
        <w:numPr>
          <w:ilvl w:val="0"/>
          <w:numId w:val="16"/>
        </w:numPr>
        <w:jc w:val="center"/>
        <w:rPr>
          <w:sz w:val="28"/>
          <w:szCs w:val="28"/>
        </w:rPr>
      </w:pPr>
      <w:r w:rsidRPr="000D3D9D">
        <w:rPr>
          <w:sz w:val="28"/>
          <w:szCs w:val="28"/>
        </w:rPr>
        <w:t xml:space="preserve">Общая характеристика сферы реализации </w:t>
      </w:r>
    </w:p>
    <w:p w:rsidR="006E3158" w:rsidRPr="000D3D9D" w:rsidRDefault="00C464E3" w:rsidP="001E70A3">
      <w:pPr>
        <w:pStyle w:val="aa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6E3158" w:rsidRPr="006E3158" w:rsidRDefault="006E3158" w:rsidP="001E70A3">
      <w:pPr>
        <w:ind w:left="567"/>
        <w:jc w:val="center"/>
        <w:rPr>
          <w:b/>
          <w:sz w:val="28"/>
          <w:szCs w:val="28"/>
        </w:rPr>
      </w:pP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Одним из ключевых направлений развития Ахтубинского района является повышение уровня и качества жизни населения. Высокое качество жизни и здоровья населения, а также устойчивое экономическое развитие района,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 </w:t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>Федеральный закон от 10.01.2002 №</w:t>
      </w:r>
      <w:r w:rsidR="00CD05EC">
        <w:rPr>
          <w:sz w:val="28"/>
          <w:szCs w:val="28"/>
        </w:rPr>
        <w:t xml:space="preserve"> </w:t>
      </w:r>
      <w:r w:rsidRPr="006E3158">
        <w:rPr>
          <w:sz w:val="28"/>
          <w:szCs w:val="28"/>
        </w:rPr>
        <w:t>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>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CD05EC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</w:t>
      </w:r>
      <w:r w:rsidRPr="006E3158">
        <w:rPr>
          <w:sz w:val="28"/>
          <w:szCs w:val="28"/>
        </w:rPr>
        <w:lastRenderedPageBreak/>
        <w:t xml:space="preserve">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</w:t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>В настоящее время состояние водных объектов района характеризуется заилением русел рек, зарастанием русел водной и древесно-кустарниковой растительностью, что приводит к деградации водных ресурсов, невозможности использования их в качестве источников водоснабжения и мест нереста рыб, а также снижает возможность безопасного пропуска повышенных расходов паводковых вод и, как следствие, может привести к затоплению и подтоплению территорий.</w:t>
      </w:r>
      <w:r w:rsidRPr="006E3158">
        <w:rPr>
          <w:sz w:val="28"/>
          <w:szCs w:val="28"/>
        </w:rPr>
        <w:tab/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Лесозащитные полосы являются одним из важнейших видов природных ресурсов в Ахтубинском районе и играют одну из ведущих ролей в улучшении и защите окружающей среды. Все лесозащитные полосы в Ахтубинском районе относятся к экологической системе – защитным лесам, которые подлежат освоению только в целях сохранения </w:t>
      </w:r>
      <w:proofErr w:type="spellStart"/>
      <w:r w:rsidRPr="006E3158">
        <w:rPr>
          <w:sz w:val="28"/>
          <w:szCs w:val="28"/>
        </w:rPr>
        <w:t>средообразующих</w:t>
      </w:r>
      <w:proofErr w:type="spellEnd"/>
      <w:r w:rsidRPr="006E3158">
        <w:rPr>
          <w:sz w:val="28"/>
          <w:szCs w:val="28"/>
        </w:rPr>
        <w:t xml:space="preserve">, </w:t>
      </w:r>
      <w:proofErr w:type="spellStart"/>
      <w:r w:rsidRPr="006E3158">
        <w:rPr>
          <w:sz w:val="28"/>
          <w:szCs w:val="28"/>
        </w:rPr>
        <w:t>водоохранных</w:t>
      </w:r>
      <w:proofErr w:type="spellEnd"/>
      <w:r w:rsidRPr="006E3158">
        <w:rPr>
          <w:sz w:val="28"/>
          <w:szCs w:val="28"/>
        </w:rPr>
        <w:t xml:space="preserve">, защитных, санитарно-гигиенических, оздоровительных и иных полезных функций. </w:t>
      </w:r>
    </w:p>
    <w:p w:rsidR="008861D6" w:rsidRPr="006E3158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Важнейшее значение для предотвращения эрозии почв имеют </w:t>
      </w:r>
      <w:proofErr w:type="spellStart"/>
      <w:r w:rsidRPr="006E3158">
        <w:rPr>
          <w:sz w:val="28"/>
          <w:szCs w:val="28"/>
        </w:rPr>
        <w:t>агролесомелиоративные</w:t>
      </w:r>
      <w:proofErr w:type="spellEnd"/>
      <w:r w:rsidRPr="006E3158">
        <w:rPr>
          <w:sz w:val="28"/>
          <w:szCs w:val="28"/>
        </w:rPr>
        <w:t xml:space="preserve"> мероприятия, обладающие такими преимуществами перед другими методами защиты земель как долговременность, относительно малая капиталоемкость, </w:t>
      </w:r>
      <w:proofErr w:type="spellStart"/>
      <w:r w:rsidRPr="006E3158">
        <w:rPr>
          <w:sz w:val="28"/>
          <w:szCs w:val="28"/>
        </w:rPr>
        <w:t>экологичность</w:t>
      </w:r>
      <w:proofErr w:type="spellEnd"/>
      <w:r w:rsidRPr="006E3158">
        <w:rPr>
          <w:sz w:val="28"/>
          <w:szCs w:val="28"/>
        </w:rPr>
        <w:t xml:space="preserve">, простота создания и эксплуатационная окупаемость. </w:t>
      </w:r>
    </w:p>
    <w:p w:rsidR="007F30EE" w:rsidRDefault="008861D6" w:rsidP="007008BB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Учитывая взаимосвязанный характер актуальных проблем охраны окружающей среды и рационального использования природных ресурсов Ахтубинского района, а также необходимость привлечения финансовых средств из различных источников, в связи с </w:t>
      </w:r>
      <w:proofErr w:type="spellStart"/>
      <w:r w:rsidRPr="006E3158">
        <w:rPr>
          <w:sz w:val="28"/>
          <w:szCs w:val="28"/>
        </w:rPr>
        <w:t>затратностью</w:t>
      </w:r>
      <w:proofErr w:type="spellEnd"/>
      <w:r w:rsidRPr="006E3158">
        <w:rPr>
          <w:sz w:val="28"/>
          <w:szCs w:val="28"/>
        </w:rPr>
        <w:t xml:space="preserve"> большинства планируемых природоохранных мероприятий и продолжительностью сроков их реализации, решение обозначенных выше проблем возможно только программно-целевым методом, предполагающим ориентацию деятельности на достижение поставленных целей.</w:t>
      </w:r>
    </w:p>
    <w:p w:rsidR="007F30EE" w:rsidRDefault="007F30EE" w:rsidP="001E70A3">
      <w:pPr>
        <w:ind w:left="567"/>
        <w:jc w:val="both"/>
        <w:rPr>
          <w:sz w:val="28"/>
          <w:szCs w:val="28"/>
        </w:rPr>
      </w:pPr>
    </w:p>
    <w:p w:rsidR="00CD05EC" w:rsidRDefault="00CD05EC" w:rsidP="00CD05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включения в состав </w:t>
      </w:r>
    </w:p>
    <w:p w:rsidR="00CD05EC" w:rsidRDefault="00CD05EC" w:rsidP="00CD05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подпрограмм</w:t>
      </w:r>
    </w:p>
    <w:p w:rsidR="00CD05EC" w:rsidRDefault="00CD05EC" w:rsidP="00CD05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05EC" w:rsidRPr="006E3158" w:rsidRDefault="00CD05EC" w:rsidP="00CD0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В соответствии с Федеральным </w:t>
      </w:r>
      <w:hyperlink r:id="rId8" w:history="1">
        <w:r w:rsidRPr="006E3158">
          <w:rPr>
            <w:sz w:val="28"/>
            <w:szCs w:val="28"/>
          </w:rPr>
          <w:t>законом</w:t>
        </w:r>
      </w:hyperlink>
      <w:r w:rsidRPr="006E3158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отнесены:</w:t>
      </w:r>
    </w:p>
    <w:p w:rsidR="00CD05EC" w:rsidRPr="006E3158" w:rsidRDefault="00CD05EC" w:rsidP="00CD0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>- организация сбора и вывоза, утилизации и переработки бытовых и промышленных отходов;</w:t>
      </w:r>
    </w:p>
    <w:p w:rsidR="00CD05EC" w:rsidRPr="006E3158" w:rsidRDefault="00CD05EC" w:rsidP="00CD0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lastRenderedPageBreak/>
        <w:t xml:space="preserve">- организация мероприятий </w:t>
      </w:r>
      <w:proofErr w:type="spellStart"/>
      <w:r w:rsidRPr="006E3158">
        <w:rPr>
          <w:sz w:val="28"/>
          <w:szCs w:val="28"/>
        </w:rPr>
        <w:t>межпоселенческого</w:t>
      </w:r>
      <w:proofErr w:type="spellEnd"/>
      <w:r w:rsidRPr="006E3158">
        <w:rPr>
          <w:sz w:val="28"/>
          <w:szCs w:val="28"/>
        </w:rPr>
        <w:t xml:space="preserve"> характера по охране окружающей среды.</w:t>
      </w:r>
    </w:p>
    <w:p w:rsidR="00CD05EC" w:rsidRPr="006E3158" w:rsidRDefault="00CD05EC" w:rsidP="00CD05EC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В целях организации утилизации и переработки бытовых и промышленных отходов в МО «Ахтубинский район» разработана </w:t>
      </w:r>
      <w:r>
        <w:rPr>
          <w:sz w:val="28"/>
          <w:szCs w:val="28"/>
        </w:rPr>
        <w:t>подп</w:t>
      </w:r>
      <w:r w:rsidRPr="006E3158">
        <w:rPr>
          <w:sz w:val="28"/>
          <w:szCs w:val="28"/>
        </w:rPr>
        <w:t>рограмма «Управление отходами в муниципальном образовании «Ахтубинский район» на 201</w:t>
      </w:r>
      <w:r>
        <w:rPr>
          <w:sz w:val="28"/>
          <w:szCs w:val="28"/>
        </w:rPr>
        <w:t>6</w:t>
      </w:r>
      <w:r w:rsidRPr="006E3158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E3158">
        <w:rPr>
          <w:sz w:val="28"/>
          <w:szCs w:val="28"/>
        </w:rPr>
        <w:t xml:space="preserve"> годы»</w:t>
      </w:r>
      <w:r w:rsidRPr="00CD05EC">
        <w:rPr>
          <w:sz w:val="28"/>
          <w:szCs w:val="28"/>
        </w:rPr>
        <w:t xml:space="preserve"> </w:t>
      </w:r>
      <w:r w:rsidRPr="006E3158">
        <w:rPr>
          <w:sz w:val="28"/>
          <w:szCs w:val="28"/>
        </w:rPr>
        <w:t>(далее – Подпрограмма</w:t>
      </w:r>
      <w:r>
        <w:rPr>
          <w:sz w:val="28"/>
          <w:szCs w:val="28"/>
        </w:rPr>
        <w:t xml:space="preserve"> № 1</w:t>
      </w:r>
      <w:r w:rsidR="002B1E10">
        <w:rPr>
          <w:sz w:val="28"/>
          <w:szCs w:val="28"/>
        </w:rPr>
        <w:t>)</w:t>
      </w:r>
      <w:r w:rsidRPr="006E3158">
        <w:rPr>
          <w:sz w:val="28"/>
          <w:szCs w:val="28"/>
        </w:rPr>
        <w:t>, реализация которой позволит стабилизировать экологическую ситуацию в сфере обращения с отходами на территории района.</w:t>
      </w:r>
    </w:p>
    <w:p w:rsidR="00CD05EC" w:rsidRPr="006E3158" w:rsidRDefault="00CD05EC" w:rsidP="00CD05EC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 xml:space="preserve">В целях организации и проведения мероприятий </w:t>
      </w:r>
      <w:proofErr w:type="spellStart"/>
      <w:r w:rsidRPr="006E3158">
        <w:rPr>
          <w:sz w:val="28"/>
          <w:szCs w:val="28"/>
        </w:rPr>
        <w:t>межпоселенческого</w:t>
      </w:r>
      <w:proofErr w:type="spellEnd"/>
      <w:r w:rsidRPr="006E3158">
        <w:rPr>
          <w:sz w:val="28"/>
          <w:szCs w:val="28"/>
        </w:rPr>
        <w:t xml:space="preserve"> характера по охране окружающей среды, а также для перспективного решения проблем экологии и природопользования на территории района для обеспечения непрерывного и комплексного подхода с использованием программно-целевого метода обусловлена необходимость разработки </w:t>
      </w:r>
      <w:r w:rsidRPr="006E3158">
        <w:rPr>
          <w:color w:val="000000"/>
          <w:sz w:val="28"/>
          <w:szCs w:val="28"/>
        </w:rPr>
        <w:t>под</w:t>
      </w:r>
      <w:r w:rsidRPr="006E3158">
        <w:rPr>
          <w:bCs/>
          <w:color w:val="000000"/>
          <w:sz w:val="28"/>
          <w:szCs w:val="28"/>
        </w:rPr>
        <w:t>программы</w:t>
      </w:r>
      <w:r w:rsidRPr="006E3158">
        <w:rPr>
          <w:sz w:val="28"/>
          <w:szCs w:val="28"/>
        </w:rPr>
        <w:t xml:space="preserve"> «</w:t>
      </w:r>
      <w:r w:rsidRPr="006E3158">
        <w:rPr>
          <w:sz w:val="28"/>
          <w:szCs w:val="28"/>
          <w:lang w:eastAsia="ru-RU"/>
        </w:rPr>
        <w:t>Сохранение и восстановление биоразнообразия и природных комплексов на территории Ахтубинского района</w:t>
      </w:r>
      <w:r w:rsidRPr="006E3158">
        <w:rPr>
          <w:sz w:val="28"/>
          <w:szCs w:val="28"/>
        </w:rPr>
        <w:t xml:space="preserve"> в 2016-2018 годах» (далее – Подпрограмма</w:t>
      </w:r>
      <w:r>
        <w:rPr>
          <w:sz w:val="28"/>
          <w:szCs w:val="28"/>
        </w:rPr>
        <w:t xml:space="preserve"> № 2</w:t>
      </w:r>
      <w:r w:rsidRPr="006E3158">
        <w:rPr>
          <w:sz w:val="28"/>
          <w:szCs w:val="28"/>
        </w:rPr>
        <w:t>).</w:t>
      </w:r>
    </w:p>
    <w:p w:rsidR="00CD05EC" w:rsidRPr="006E3158" w:rsidRDefault="00CD05EC" w:rsidP="00CD05EC">
      <w:pPr>
        <w:ind w:firstLine="709"/>
        <w:jc w:val="both"/>
        <w:rPr>
          <w:sz w:val="28"/>
          <w:szCs w:val="28"/>
        </w:rPr>
      </w:pPr>
      <w:r w:rsidRPr="006E3158">
        <w:rPr>
          <w:sz w:val="28"/>
          <w:szCs w:val="28"/>
        </w:rPr>
        <w:t>Подпрограмма содержит комплекс мероприятий, направленных на решение приоритетных задач в сфере охраны окружающей среды и рационального природопользования на территории Ахтубинского района,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биологического разнообразия, защите территорий и населения Ахтубинского района от негативного воздействия вод, обеспечению сырьевых потребностей хозяйственного комплекса.</w:t>
      </w:r>
      <w:r w:rsidR="00FD09CD">
        <w:rPr>
          <w:sz w:val="28"/>
          <w:szCs w:val="28"/>
        </w:rPr>
        <w:t xml:space="preserve"> (Приложение </w:t>
      </w:r>
      <w:r w:rsidR="00C464E3">
        <w:rPr>
          <w:sz w:val="28"/>
          <w:szCs w:val="28"/>
        </w:rPr>
        <w:t xml:space="preserve">№ </w:t>
      </w:r>
      <w:r w:rsidR="00FD09CD">
        <w:rPr>
          <w:sz w:val="28"/>
          <w:szCs w:val="28"/>
        </w:rPr>
        <w:t>1).</w:t>
      </w:r>
    </w:p>
    <w:p w:rsidR="00CD05EC" w:rsidRDefault="00CD05EC" w:rsidP="001E70A3">
      <w:pPr>
        <w:pStyle w:val="aa"/>
        <w:ind w:left="567"/>
        <w:jc w:val="center"/>
        <w:rPr>
          <w:sz w:val="28"/>
          <w:szCs w:val="28"/>
        </w:rPr>
      </w:pPr>
    </w:p>
    <w:p w:rsidR="00320C31" w:rsidRPr="00837F58" w:rsidRDefault="00CD05EC" w:rsidP="001E70A3">
      <w:pPr>
        <w:pStyle w:val="aa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30EE" w:rsidRPr="00837F58">
        <w:rPr>
          <w:sz w:val="28"/>
          <w:szCs w:val="28"/>
        </w:rPr>
        <w:t xml:space="preserve">Приоритеты муниципальной политики в сфере реализации </w:t>
      </w:r>
    </w:p>
    <w:p w:rsidR="008861D6" w:rsidRDefault="007F30EE" w:rsidP="001E70A3">
      <w:pPr>
        <w:pStyle w:val="aa"/>
        <w:ind w:left="567"/>
        <w:jc w:val="center"/>
        <w:rPr>
          <w:b/>
          <w:sz w:val="28"/>
          <w:szCs w:val="28"/>
        </w:rPr>
      </w:pPr>
      <w:r w:rsidRPr="00837F58">
        <w:rPr>
          <w:sz w:val="28"/>
          <w:szCs w:val="28"/>
        </w:rPr>
        <w:t>муниципальной программы</w:t>
      </w:r>
    </w:p>
    <w:p w:rsidR="007F30EE" w:rsidRPr="007F30EE" w:rsidRDefault="007F30EE" w:rsidP="001E70A3">
      <w:pPr>
        <w:pStyle w:val="aa"/>
        <w:ind w:left="567"/>
        <w:rPr>
          <w:b/>
          <w:sz w:val="28"/>
          <w:szCs w:val="28"/>
        </w:rPr>
      </w:pPr>
    </w:p>
    <w:p w:rsidR="00CD05EC" w:rsidRPr="003B5FAE" w:rsidRDefault="00CD05EC" w:rsidP="00CD05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FAE">
        <w:rPr>
          <w:sz w:val="28"/>
          <w:szCs w:val="28"/>
        </w:rPr>
        <w:t xml:space="preserve">Приоритеты муниципальной политики в сфере </w:t>
      </w:r>
      <w:r w:rsidR="00726E3D" w:rsidRPr="003B5FAE">
        <w:rPr>
          <w:sz w:val="28"/>
          <w:szCs w:val="28"/>
        </w:rPr>
        <w:t xml:space="preserve">реализации муниципальной программы </w:t>
      </w:r>
      <w:r w:rsidR="00726E3D">
        <w:rPr>
          <w:sz w:val="28"/>
          <w:szCs w:val="28"/>
        </w:rPr>
        <w:t xml:space="preserve">направленной на </w:t>
      </w:r>
      <w:r w:rsidR="00726E3D" w:rsidRPr="00CD05EC">
        <w:rPr>
          <w:sz w:val="28"/>
          <w:szCs w:val="28"/>
          <w:lang w:eastAsia="ru-RU"/>
        </w:rPr>
        <w:t>охран</w:t>
      </w:r>
      <w:r w:rsidR="00726E3D">
        <w:rPr>
          <w:sz w:val="28"/>
          <w:szCs w:val="28"/>
          <w:lang w:eastAsia="ru-RU"/>
        </w:rPr>
        <w:t>у</w:t>
      </w:r>
      <w:r w:rsidR="00726E3D" w:rsidRPr="00CD05EC">
        <w:rPr>
          <w:sz w:val="28"/>
          <w:szCs w:val="28"/>
          <w:lang w:eastAsia="ru-RU"/>
        </w:rPr>
        <w:t xml:space="preserve"> окружающей среды </w:t>
      </w:r>
      <w:r w:rsidRPr="003B5FAE">
        <w:rPr>
          <w:sz w:val="28"/>
          <w:szCs w:val="28"/>
        </w:rPr>
        <w:t xml:space="preserve">определяются исходя из Стратегии социально-экономического развития МО «Ахтубинский район» до 2020 года, </w:t>
      </w:r>
      <w:r w:rsidR="00726E3D">
        <w:rPr>
          <w:sz w:val="28"/>
          <w:szCs w:val="28"/>
        </w:rPr>
        <w:t>и п</w:t>
      </w:r>
      <w:r w:rsidRPr="003B5FAE">
        <w:rPr>
          <w:sz w:val="28"/>
          <w:szCs w:val="28"/>
        </w:rPr>
        <w:t>рограммы социально-экономического развития МО «Ахтубинский район» на 2014-2016 годы.</w:t>
      </w:r>
    </w:p>
    <w:p w:rsidR="007F30EE" w:rsidRPr="00CD05EC" w:rsidRDefault="007F30EE" w:rsidP="00CD05EC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CD05EC">
        <w:rPr>
          <w:sz w:val="28"/>
          <w:szCs w:val="28"/>
          <w:lang w:eastAsia="ru-RU"/>
        </w:rPr>
        <w:t xml:space="preserve">Приоритетами в сфере охраны окружающей среды являются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реализация права граждан на благоприятную окружающую среду, укрепление правопорядка в области охраны окружающей среды и обеспечения экологической безопасности, создание системы </w:t>
      </w:r>
      <w:r w:rsidR="005E643E" w:rsidRPr="00CD05EC">
        <w:rPr>
          <w:sz w:val="28"/>
          <w:szCs w:val="28"/>
          <w:lang w:eastAsia="ru-RU"/>
        </w:rPr>
        <w:t>управления отходами на территории муниципального района</w:t>
      </w:r>
      <w:r w:rsidRPr="00CD05EC">
        <w:rPr>
          <w:sz w:val="28"/>
          <w:szCs w:val="28"/>
          <w:lang w:eastAsia="ru-RU"/>
        </w:rPr>
        <w:t>, восстановление нарушенных естественных систем, вопросы экологического образования и просвещения, формирования экологической культуры в обществе.</w:t>
      </w:r>
    </w:p>
    <w:p w:rsidR="007F30EE" w:rsidRDefault="007F30EE" w:rsidP="001E70A3">
      <w:pPr>
        <w:pStyle w:val="aa"/>
        <w:ind w:left="567"/>
        <w:rPr>
          <w:b/>
          <w:sz w:val="28"/>
          <w:szCs w:val="28"/>
        </w:rPr>
      </w:pPr>
    </w:p>
    <w:p w:rsidR="00C464E3" w:rsidRPr="007F30EE" w:rsidRDefault="00C464E3" w:rsidP="001E70A3">
      <w:pPr>
        <w:pStyle w:val="aa"/>
        <w:ind w:left="567"/>
        <w:rPr>
          <w:b/>
          <w:sz w:val="28"/>
          <w:szCs w:val="28"/>
        </w:rPr>
      </w:pPr>
    </w:p>
    <w:p w:rsidR="00320C31" w:rsidRPr="00837F58" w:rsidRDefault="00726E3D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7F30EE" w:rsidRPr="00837F58">
        <w:rPr>
          <w:sz w:val="28"/>
          <w:szCs w:val="28"/>
        </w:rPr>
        <w:t xml:space="preserve">Цели, задачи, целевые индикаторы и показатели </w:t>
      </w:r>
    </w:p>
    <w:p w:rsidR="007F30EE" w:rsidRPr="00837F58" w:rsidRDefault="007F30EE" w:rsidP="001E70A3">
      <w:pPr>
        <w:ind w:left="567"/>
        <w:jc w:val="center"/>
        <w:rPr>
          <w:sz w:val="28"/>
          <w:szCs w:val="28"/>
        </w:rPr>
      </w:pPr>
      <w:r w:rsidRPr="00837F58">
        <w:rPr>
          <w:sz w:val="28"/>
          <w:szCs w:val="28"/>
        </w:rPr>
        <w:t>муниципальной программы</w:t>
      </w:r>
    </w:p>
    <w:p w:rsidR="007F30EE" w:rsidRDefault="007F30EE" w:rsidP="001E70A3">
      <w:pPr>
        <w:ind w:left="567"/>
        <w:jc w:val="center"/>
        <w:rPr>
          <w:sz w:val="28"/>
          <w:szCs w:val="28"/>
        </w:rPr>
      </w:pPr>
    </w:p>
    <w:p w:rsidR="007F30EE" w:rsidRPr="007F30EE" w:rsidRDefault="007F30EE" w:rsidP="00726E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BB3">
        <w:rPr>
          <w:bCs/>
          <w:color w:val="000000"/>
          <w:sz w:val="28"/>
          <w:szCs w:val="28"/>
        </w:rPr>
        <w:t xml:space="preserve">Целью </w:t>
      </w:r>
      <w:r w:rsidRPr="007F30EE">
        <w:rPr>
          <w:bCs/>
          <w:color w:val="000000"/>
          <w:sz w:val="28"/>
          <w:szCs w:val="28"/>
        </w:rPr>
        <w:t>данной программы является</w:t>
      </w:r>
      <w:r w:rsidRPr="007F30EE">
        <w:rPr>
          <w:b/>
          <w:bCs/>
          <w:i/>
          <w:color w:val="000000"/>
          <w:sz w:val="28"/>
          <w:szCs w:val="28"/>
        </w:rPr>
        <w:t xml:space="preserve"> </w:t>
      </w:r>
      <w:r w:rsidRPr="007F30EE">
        <w:rPr>
          <w:sz w:val="28"/>
          <w:szCs w:val="28"/>
        </w:rPr>
        <w:t>обеспечение экологической безопасности и</w:t>
      </w:r>
      <w:r w:rsidRPr="007F30EE">
        <w:rPr>
          <w:sz w:val="28"/>
          <w:szCs w:val="28"/>
          <w:lang w:eastAsia="ru-RU"/>
        </w:rPr>
        <w:t xml:space="preserve"> сохранение биологического разнообразия и природных комплексов Ахтубинского района, развитие системы э</w:t>
      </w:r>
      <w:r w:rsidRPr="007F30EE">
        <w:rPr>
          <w:sz w:val="28"/>
          <w:szCs w:val="28"/>
        </w:rPr>
        <w:t>кологического образования и формирование экологической культуры населения, улучшение экологической обстановки и обеспечение рационального и устойчивого природопользования.</w:t>
      </w:r>
    </w:p>
    <w:p w:rsidR="007F30EE" w:rsidRPr="004E4BB3" w:rsidRDefault="00726E3D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с</w:t>
      </w:r>
      <w:r w:rsidR="00B323A5">
        <w:rPr>
          <w:rFonts w:ascii="Times New Roman" w:hAnsi="Times New Roman" w:cs="Times New Roman"/>
          <w:sz w:val="28"/>
          <w:szCs w:val="28"/>
        </w:rPr>
        <w:t xml:space="preserve"> следующих задач</w:t>
      </w:r>
      <w:r w:rsidR="007F30EE" w:rsidRPr="004E4B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 xml:space="preserve">- снижение техногенных нагрузок на окружающую среду и экологических рисков; 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 xml:space="preserve">- сохранение биологического разнообразия и устойчивости природных экосистем; </w:t>
      </w:r>
    </w:p>
    <w:p w:rsidR="007F30EE" w:rsidRPr="007F30EE" w:rsidRDefault="007F30EE" w:rsidP="00726E3D">
      <w:pPr>
        <w:ind w:firstLine="709"/>
        <w:rPr>
          <w:sz w:val="28"/>
          <w:szCs w:val="28"/>
          <w:lang w:eastAsia="ru-RU"/>
        </w:rPr>
      </w:pPr>
      <w:r w:rsidRPr="007F30EE">
        <w:rPr>
          <w:sz w:val="28"/>
          <w:szCs w:val="28"/>
          <w:lang w:eastAsia="ru-RU"/>
        </w:rPr>
        <w:t>- формирование комплексной системы управления отходами производства и потребления;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экологического мониторинга и контроля; 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>- систематическое проведение оценки состояния окружающей среды и ее отдельных объектов;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 xml:space="preserve">- улучшение нормативного, финансового и материально-технического обеспечения системы управления природоохранной деятельностью; </w:t>
      </w:r>
    </w:p>
    <w:p w:rsidR="007F30EE" w:rsidRPr="007F30EE" w:rsidRDefault="007F30EE" w:rsidP="00726E3D">
      <w:pPr>
        <w:ind w:firstLine="709"/>
        <w:jc w:val="both"/>
        <w:rPr>
          <w:sz w:val="28"/>
          <w:szCs w:val="28"/>
        </w:rPr>
      </w:pPr>
      <w:r w:rsidRPr="007F30EE">
        <w:rPr>
          <w:sz w:val="28"/>
          <w:szCs w:val="28"/>
        </w:rPr>
        <w:t>- развитие системы экологического просвещения</w:t>
      </w:r>
      <w:r w:rsidR="00B323A5">
        <w:rPr>
          <w:sz w:val="28"/>
          <w:szCs w:val="28"/>
        </w:rPr>
        <w:t>.</w:t>
      </w:r>
    </w:p>
    <w:p w:rsidR="007F30EE" w:rsidRPr="007F30EE" w:rsidRDefault="007F30EE" w:rsidP="00726E3D">
      <w:pPr>
        <w:ind w:firstLine="709"/>
        <w:jc w:val="both"/>
        <w:rPr>
          <w:sz w:val="28"/>
          <w:szCs w:val="28"/>
        </w:rPr>
      </w:pPr>
      <w:r w:rsidRPr="007F30EE">
        <w:rPr>
          <w:sz w:val="28"/>
          <w:szCs w:val="28"/>
        </w:rPr>
        <w:t>Целевые индикаторы и показатели муниципальной программы:</w:t>
      </w:r>
    </w:p>
    <w:p w:rsidR="007F30EE" w:rsidRPr="007F30EE" w:rsidRDefault="007F30EE" w:rsidP="00726E3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увеличение значения показателя «Охват населения услугой по сбору и вывозу твердых бытовых отходов» до 90 %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7F30EE" w:rsidRPr="007F30EE" w:rsidRDefault="00B323A5" w:rsidP="00C464E3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F30EE" w:rsidRPr="007F30EE">
        <w:rPr>
          <w:sz w:val="28"/>
          <w:szCs w:val="28"/>
          <w:lang w:eastAsia="ru-RU"/>
        </w:rPr>
        <w:t xml:space="preserve">разработка проектов рекультивации санкционированных свалок </w:t>
      </w:r>
      <w:r w:rsidR="00C464E3">
        <w:rPr>
          <w:sz w:val="28"/>
          <w:szCs w:val="28"/>
          <w:lang w:eastAsia="ru-RU"/>
        </w:rPr>
        <w:t xml:space="preserve">        </w:t>
      </w:r>
      <w:r w:rsidR="007F30EE" w:rsidRPr="007F30EE">
        <w:rPr>
          <w:sz w:val="28"/>
          <w:szCs w:val="28"/>
          <w:lang w:eastAsia="ru-RU"/>
        </w:rPr>
        <w:t>(1 проект)</w:t>
      </w:r>
      <w:r>
        <w:rPr>
          <w:sz w:val="28"/>
          <w:szCs w:val="28"/>
          <w:lang w:eastAsia="ru-RU"/>
        </w:rPr>
        <w:t>;</w:t>
      </w:r>
    </w:p>
    <w:p w:rsidR="007F30EE" w:rsidRPr="007F30EE" w:rsidRDefault="007F30EE" w:rsidP="00726E3D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расчистка и углубление русла р</w:t>
      </w:r>
      <w:r w:rsidR="00B323A5">
        <w:rPr>
          <w:color w:val="000000"/>
          <w:sz w:val="28"/>
          <w:szCs w:val="28"/>
          <w:lang w:eastAsia="ru-RU"/>
        </w:rPr>
        <w:t>еки</w:t>
      </w:r>
      <w:r w:rsidRPr="007F30EE">
        <w:rPr>
          <w:color w:val="000000"/>
          <w:sz w:val="28"/>
          <w:szCs w:val="28"/>
          <w:lang w:eastAsia="ru-RU"/>
        </w:rPr>
        <w:t xml:space="preserve"> Ахтуба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B323A5" w:rsidRDefault="007F30EE" w:rsidP="00B323A5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 xml:space="preserve">- увеличение площади земли, затопляемой паводковыми водами </w:t>
      </w:r>
    </w:p>
    <w:p w:rsidR="007F30EE" w:rsidRPr="007F30EE" w:rsidRDefault="007F30EE" w:rsidP="00B323A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увеличение количества проведенных мероприятий экологической направленности на территории района на 5%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7F30EE" w:rsidRPr="007F30EE" w:rsidRDefault="007F30EE" w:rsidP="00726E3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увеличение значения показателя «Количество участников, привлеченных в экологические акции, праздники и вовлеченных в работу по охране окружающей среды» на 0,4 тыс. человек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7F30EE" w:rsidRPr="007F30EE" w:rsidRDefault="007F30EE" w:rsidP="00726E3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увеличение значения показателя «Доля фактической обеспеченности зелеными насаждениями от нормативной обеспеченности зелеными насаждениями» на 0,5 %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7F30EE" w:rsidRPr="007F30EE" w:rsidRDefault="007F30EE" w:rsidP="00B323A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>- увеличение значения показателя «Обслуживаемые площади зеленых насаждений в поселениях» на 3 га</w:t>
      </w:r>
      <w:r w:rsidR="00B323A5">
        <w:rPr>
          <w:color w:val="000000"/>
          <w:sz w:val="28"/>
          <w:szCs w:val="28"/>
          <w:lang w:eastAsia="ru-RU"/>
        </w:rPr>
        <w:t>;</w:t>
      </w:r>
    </w:p>
    <w:p w:rsidR="007F30EE" w:rsidRPr="007F30EE" w:rsidRDefault="007F30EE" w:rsidP="00726E3D">
      <w:pPr>
        <w:ind w:firstLine="709"/>
        <w:jc w:val="both"/>
        <w:rPr>
          <w:color w:val="666666"/>
          <w:sz w:val="28"/>
          <w:szCs w:val="28"/>
          <w:lang w:eastAsia="ru-RU"/>
        </w:rPr>
      </w:pPr>
      <w:r w:rsidRPr="007F30EE">
        <w:rPr>
          <w:rFonts w:eastAsiaTheme="minorHAnsi"/>
          <w:sz w:val="28"/>
          <w:szCs w:val="28"/>
          <w:lang w:eastAsia="en-US"/>
        </w:rPr>
        <w:t>- увеличение объёма поступлений платежей за негативное воздействие на окружающую среду в бюджет муниципального образования «Ахтубинский район» на 4%</w:t>
      </w:r>
      <w:r w:rsidR="00B323A5">
        <w:rPr>
          <w:rFonts w:eastAsiaTheme="minorHAnsi"/>
          <w:sz w:val="28"/>
          <w:szCs w:val="28"/>
          <w:lang w:eastAsia="en-US"/>
        </w:rPr>
        <w:t>;</w:t>
      </w:r>
    </w:p>
    <w:p w:rsidR="007F30EE" w:rsidRPr="007F30EE" w:rsidRDefault="007F30EE" w:rsidP="00726E3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 xml:space="preserve">- повышение грамотности предпринимателей, представителей юридических лиц и населения </w:t>
      </w:r>
      <w:r w:rsidR="00B323A5">
        <w:rPr>
          <w:rFonts w:ascii="Times New Roman" w:hAnsi="Times New Roman" w:cs="Times New Roman"/>
          <w:sz w:val="28"/>
          <w:szCs w:val="28"/>
        </w:rPr>
        <w:t xml:space="preserve">в сфере экологии </w:t>
      </w:r>
      <w:r w:rsidRPr="007F30EE">
        <w:rPr>
          <w:rFonts w:ascii="Times New Roman" w:hAnsi="Times New Roman" w:cs="Times New Roman"/>
          <w:sz w:val="28"/>
          <w:szCs w:val="28"/>
        </w:rPr>
        <w:t>на 10%</w:t>
      </w:r>
    </w:p>
    <w:p w:rsidR="004E4BB3" w:rsidRDefault="007F30EE" w:rsidP="00726E3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F30EE">
        <w:rPr>
          <w:color w:val="000000"/>
          <w:sz w:val="28"/>
          <w:szCs w:val="28"/>
          <w:lang w:eastAsia="ru-RU"/>
        </w:rPr>
        <w:t xml:space="preserve">- снижение количества жалоб на экологическую обстановку на </w:t>
      </w:r>
      <w:r w:rsidRPr="000D3D9D">
        <w:rPr>
          <w:color w:val="000000"/>
          <w:sz w:val="28"/>
          <w:szCs w:val="28"/>
          <w:lang w:eastAsia="ru-RU"/>
        </w:rPr>
        <w:t>10%.</w:t>
      </w:r>
      <w:r w:rsidR="00546F67" w:rsidRPr="000D3D9D">
        <w:rPr>
          <w:color w:val="000000"/>
          <w:sz w:val="28"/>
          <w:szCs w:val="28"/>
          <w:lang w:eastAsia="ru-RU"/>
        </w:rPr>
        <w:t xml:space="preserve"> </w:t>
      </w:r>
    </w:p>
    <w:p w:rsidR="007F30EE" w:rsidRDefault="00B4678A" w:rsidP="00726E3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D09CD">
        <w:rPr>
          <w:color w:val="000000"/>
          <w:sz w:val="28"/>
          <w:szCs w:val="28"/>
          <w:lang w:eastAsia="ru-RU"/>
        </w:rPr>
        <w:lastRenderedPageBreak/>
        <w:t xml:space="preserve">Сведения о показателях (индикаторах) муниципальной программы, подпрограмм муниципальной программы  и их значениях приводятся в </w:t>
      </w:r>
      <w:r w:rsidR="00C464E3">
        <w:rPr>
          <w:color w:val="000000"/>
          <w:sz w:val="28"/>
          <w:szCs w:val="28"/>
          <w:lang w:eastAsia="ru-RU"/>
        </w:rPr>
        <w:t>Приложении</w:t>
      </w:r>
      <w:r w:rsidR="00546F67" w:rsidRPr="00FD09CD">
        <w:rPr>
          <w:color w:val="000000"/>
          <w:sz w:val="28"/>
          <w:szCs w:val="28"/>
          <w:lang w:eastAsia="ru-RU"/>
        </w:rPr>
        <w:t xml:space="preserve"> </w:t>
      </w:r>
      <w:r w:rsidRPr="00FD09CD">
        <w:rPr>
          <w:color w:val="000000"/>
          <w:sz w:val="28"/>
          <w:szCs w:val="28"/>
          <w:lang w:eastAsia="ru-RU"/>
        </w:rPr>
        <w:t xml:space="preserve">№ </w:t>
      </w:r>
      <w:r w:rsidR="002B1E10" w:rsidRPr="00FD09C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</w:p>
    <w:p w:rsidR="0097471E" w:rsidRPr="007F30EE" w:rsidRDefault="00546F67" w:rsidP="001E70A3">
      <w:pPr>
        <w:ind w:left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7F30EE" w:rsidRPr="00837F58" w:rsidRDefault="00B4678A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F30EE" w:rsidRPr="00837F58">
        <w:rPr>
          <w:sz w:val="28"/>
          <w:szCs w:val="28"/>
        </w:rPr>
        <w:t>Сроки реализации муниципальной программы</w:t>
      </w:r>
    </w:p>
    <w:p w:rsidR="00BC20F8" w:rsidRPr="00837F58" w:rsidRDefault="00BC20F8" w:rsidP="001E70A3">
      <w:pPr>
        <w:ind w:left="567"/>
        <w:jc w:val="center"/>
        <w:rPr>
          <w:sz w:val="28"/>
          <w:szCs w:val="28"/>
        </w:rPr>
      </w:pPr>
    </w:p>
    <w:p w:rsidR="007F30EE" w:rsidRPr="005E643E" w:rsidRDefault="007F30EE" w:rsidP="00DE1FE0">
      <w:pPr>
        <w:ind w:firstLine="709"/>
        <w:jc w:val="both"/>
        <w:rPr>
          <w:sz w:val="28"/>
          <w:szCs w:val="28"/>
        </w:rPr>
      </w:pPr>
      <w:r w:rsidRPr="00FA180E">
        <w:rPr>
          <w:sz w:val="28"/>
          <w:szCs w:val="28"/>
        </w:rPr>
        <w:t xml:space="preserve">Реализация муниципальной программы </w:t>
      </w:r>
      <w:r w:rsidRPr="005E643E">
        <w:rPr>
          <w:sz w:val="28"/>
          <w:szCs w:val="28"/>
        </w:rPr>
        <w:t xml:space="preserve">«Охрана окружающей среды в МО «Ахтубинский район» </w:t>
      </w:r>
      <w:r w:rsidR="00227B01">
        <w:rPr>
          <w:sz w:val="28"/>
          <w:szCs w:val="28"/>
        </w:rPr>
        <w:t>на</w:t>
      </w:r>
      <w:r w:rsidRPr="005E643E">
        <w:rPr>
          <w:sz w:val="28"/>
          <w:szCs w:val="28"/>
        </w:rPr>
        <w:t xml:space="preserve"> 2016-2018 год</w:t>
      </w:r>
      <w:r w:rsidR="00227B01">
        <w:rPr>
          <w:sz w:val="28"/>
          <w:szCs w:val="28"/>
        </w:rPr>
        <w:t>ы</w:t>
      </w:r>
      <w:r w:rsidRPr="005E643E">
        <w:rPr>
          <w:sz w:val="28"/>
          <w:szCs w:val="28"/>
        </w:rPr>
        <w:t>» рассчитана на -2016, 2017, 2018 годы.</w:t>
      </w:r>
    </w:p>
    <w:p w:rsidR="005E643E" w:rsidRPr="00837F58" w:rsidRDefault="00DE1FE0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E643E" w:rsidRPr="00837F58">
        <w:rPr>
          <w:sz w:val="28"/>
          <w:szCs w:val="28"/>
        </w:rPr>
        <w:t>Перечень мероприятий (направлений) муниципальной программы</w:t>
      </w:r>
    </w:p>
    <w:p w:rsidR="005E643E" w:rsidRPr="00837F58" w:rsidRDefault="005E643E" w:rsidP="001E70A3">
      <w:pPr>
        <w:ind w:left="567"/>
        <w:jc w:val="center"/>
        <w:rPr>
          <w:sz w:val="28"/>
          <w:szCs w:val="28"/>
        </w:rPr>
      </w:pPr>
      <w:r w:rsidRPr="00837F58">
        <w:rPr>
          <w:sz w:val="28"/>
          <w:szCs w:val="28"/>
        </w:rPr>
        <w:t xml:space="preserve"> и мер муниципального регулирования</w:t>
      </w:r>
    </w:p>
    <w:p w:rsidR="005E643E" w:rsidRPr="00837F58" w:rsidRDefault="005E643E" w:rsidP="001E70A3">
      <w:pPr>
        <w:ind w:left="567"/>
        <w:jc w:val="center"/>
        <w:rPr>
          <w:sz w:val="28"/>
          <w:szCs w:val="28"/>
          <w:highlight w:val="yellow"/>
        </w:rPr>
      </w:pPr>
    </w:p>
    <w:p w:rsidR="005E643E" w:rsidRPr="005E643E" w:rsidRDefault="005E643E" w:rsidP="00DE1FE0">
      <w:pPr>
        <w:pStyle w:val="aa"/>
        <w:ind w:left="0"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В состав муниципальной программы входят две подпрограммы</w:t>
      </w:r>
    </w:p>
    <w:p w:rsidR="005E643E" w:rsidRPr="005E643E" w:rsidRDefault="005E643E" w:rsidP="00DE1FE0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1.</w:t>
      </w:r>
      <w:r w:rsidR="00C464E3">
        <w:rPr>
          <w:sz w:val="28"/>
          <w:szCs w:val="28"/>
        </w:rPr>
        <w:t xml:space="preserve"> </w:t>
      </w:r>
      <w:r w:rsidRPr="005E643E">
        <w:rPr>
          <w:sz w:val="28"/>
          <w:szCs w:val="28"/>
        </w:rPr>
        <w:t xml:space="preserve">«Управление отходами в </w:t>
      </w:r>
      <w:r w:rsidR="00DE1FE0">
        <w:rPr>
          <w:sz w:val="28"/>
          <w:szCs w:val="28"/>
        </w:rPr>
        <w:t>МО</w:t>
      </w:r>
      <w:r w:rsidRPr="005E643E">
        <w:rPr>
          <w:sz w:val="28"/>
          <w:szCs w:val="28"/>
        </w:rPr>
        <w:t xml:space="preserve"> «Ахтубинский район» на 201</w:t>
      </w:r>
      <w:r w:rsidR="00DE1FE0">
        <w:rPr>
          <w:sz w:val="28"/>
          <w:szCs w:val="28"/>
        </w:rPr>
        <w:t>6</w:t>
      </w:r>
      <w:r w:rsidRPr="005E643E">
        <w:rPr>
          <w:sz w:val="28"/>
          <w:szCs w:val="28"/>
        </w:rPr>
        <w:t>-201</w:t>
      </w:r>
      <w:r w:rsidR="00DE1FE0">
        <w:rPr>
          <w:sz w:val="28"/>
          <w:szCs w:val="28"/>
        </w:rPr>
        <w:t>8</w:t>
      </w:r>
      <w:r w:rsidRPr="005E643E">
        <w:rPr>
          <w:sz w:val="28"/>
          <w:szCs w:val="28"/>
        </w:rPr>
        <w:t xml:space="preserve"> годы»</w:t>
      </w:r>
      <w:r w:rsidR="00DE1FE0">
        <w:rPr>
          <w:sz w:val="28"/>
          <w:szCs w:val="28"/>
        </w:rPr>
        <w:t xml:space="preserve"> (Подпрограмма № 1)</w:t>
      </w:r>
      <w:r w:rsidRPr="005E643E">
        <w:rPr>
          <w:sz w:val="28"/>
          <w:szCs w:val="28"/>
        </w:rPr>
        <w:t xml:space="preserve">. </w:t>
      </w:r>
    </w:p>
    <w:p w:rsidR="005E643E" w:rsidRPr="005E643E" w:rsidRDefault="005E643E" w:rsidP="00DE1FE0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2. «</w:t>
      </w:r>
      <w:r w:rsidRPr="005E643E">
        <w:rPr>
          <w:sz w:val="28"/>
          <w:szCs w:val="28"/>
          <w:lang w:eastAsia="ru-RU"/>
        </w:rPr>
        <w:t>Сохранение и восстановление биоразнообразия и природных комплексов на территории Ахтубинского района</w:t>
      </w:r>
      <w:r w:rsidRPr="005E643E">
        <w:rPr>
          <w:sz w:val="28"/>
          <w:szCs w:val="28"/>
        </w:rPr>
        <w:t xml:space="preserve"> </w:t>
      </w:r>
      <w:r w:rsidR="00227B01">
        <w:rPr>
          <w:sz w:val="28"/>
          <w:szCs w:val="28"/>
        </w:rPr>
        <w:t>на</w:t>
      </w:r>
      <w:r w:rsidRPr="005E643E">
        <w:rPr>
          <w:sz w:val="28"/>
          <w:szCs w:val="28"/>
        </w:rPr>
        <w:t xml:space="preserve"> 2016-2018 год</w:t>
      </w:r>
      <w:r w:rsidR="00227B01">
        <w:rPr>
          <w:sz w:val="28"/>
          <w:szCs w:val="28"/>
        </w:rPr>
        <w:t>ы</w:t>
      </w:r>
      <w:r w:rsidRPr="005E643E">
        <w:rPr>
          <w:sz w:val="28"/>
          <w:szCs w:val="28"/>
        </w:rPr>
        <w:t>»</w:t>
      </w:r>
      <w:r w:rsidR="00DE1FE0" w:rsidRPr="00DE1FE0">
        <w:rPr>
          <w:sz w:val="28"/>
          <w:szCs w:val="28"/>
        </w:rPr>
        <w:t xml:space="preserve"> </w:t>
      </w:r>
      <w:r w:rsidR="00DE1FE0">
        <w:rPr>
          <w:sz w:val="28"/>
          <w:szCs w:val="28"/>
        </w:rPr>
        <w:t xml:space="preserve">(Подпрограмма № </w:t>
      </w:r>
      <w:r w:rsidR="001C2A30">
        <w:rPr>
          <w:sz w:val="28"/>
          <w:szCs w:val="28"/>
        </w:rPr>
        <w:t>2</w:t>
      </w:r>
      <w:r w:rsidR="00DE1FE0">
        <w:rPr>
          <w:sz w:val="28"/>
          <w:szCs w:val="28"/>
        </w:rPr>
        <w:t>)</w:t>
      </w:r>
      <w:r w:rsidR="00DE1FE0" w:rsidRPr="005E643E">
        <w:rPr>
          <w:sz w:val="28"/>
          <w:szCs w:val="28"/>
        </w:rPr>
        <w:t>.</w:t>
      </w:r>
    </w:p>
    <w:p w:rsidR="005E643E" w:rsidRPr="005E643E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Для реализации подпрограммы</w:t>
      </w:r>
      <w:r w:rsidR="001C2A30">
        <w:rPr>
          <w:sz w:val="28"/>
          <w:szCs w:val="28"/>
        </w:rPr>
        <w:t xml:space="preserve"> № 1</w:t>
      </w:r>
      <w:r w:rsidRPr="005E643E">
        <w:rPr>
          <w:sz w:val="28"/>
          <w:szCs w:val="28"/>
        </w:rPr>
        <w:t xml:space="preserve"> разработан ряд мероприятий, направленных на улучшение экологической</w:t>
      </w:r>
      <w:r w:rsidR="001C2A30">
        <w:rPr>
          <w:sz w:val="28"/>
          <w:szCs w:val="28"/>
        </w:rPr>
        <w:t xml:space="preserve"> обстановки в Ахтубинском районе.</w:t>
      </w:r>
      <w:r w:rsidRPr="005E643E">
        <w:rPr>
          <w:sz w:val="28"/>
          <w:szCs w:val="28"/>
        </w:rPr>
        <w:t xml:space="preserve"> Система программных мероприятий состоит из следующих разделов: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- ликвидация и рекультивация санкционированных и несанкционированных свалок на территории Астраханской области;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- обустройство современных контейнерных площадок, в том числе с контейнерами заглубленного типа, приобретение автотранспортных средств;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- формирование нормативно-правовой базы в области обращения с отходами производства и потребления;</w:t>
      </w:r>
    </w:p>
    <w:p w:rsidR="005E643E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A26">
        <w:rPr>
          <w:sz w:val="28"/>
          <w:szCs w:val="28"/>
        </w:rPr>
        <w:t>организация системы информационного обеспечения в области обращения с отходами производства и потребления.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Корректировка генеральной схемы санитарной очистки территории МО  «Ахтубинский район»</w:t>
      </w:r>
      <w:r w:rsidR="001C2A30">
        <w:rPr>
          <w:color w:val="000000"/>
          <w:sz w:val="28"/>
          <w:szCs w:val="28"/>
        </w:rPr>
        <w:t xml:space="preserve"> в 2017 году позволит улучшить </w:t>
      </w:r>
      <w:r>
        <w:rPr>
          <w:color w:val="000000"/>
          <w:sz w:val="28"/>
          <w:szCs w:val="28"/>
        </w:rPr>
        <w:t>систему сбора и очистки н</w:t>
      </w:r>
      <w:r w:rsidR="0071576B">
        <w:rPr>
          <w:color w:val="000000"/>
          <w:sz w:val="28"/>
          <w:szCs w:val="28"/>
        </w:rPr>
        <w:t>аселенных пунктов района от ТБО</w:t>
      </w:r>
      <w:r>
        <w:rPr>
          <w:color w:val="000000"/>
          <w:sz w:val="28"/>
          <w:szCs w:val="28"/>
        </w:rPr>
        <w:t xml:space="preserve">. 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Одним из основных моментов решения проблемы обращения с отходами является проведение мероприятий по ликвидации и рекультивации санкционированных и несанкционированных свало</w:t>
      </w:r>
      <w:r>
        <w:rPr>
          <w:sz w:val="28"/>
          <w:szCs w:val="28"/>
        </w:rPr>
        <w:t>к на территории Ахтубинского района</w:t>
      </w:r>
      <w:r w:rsidRPr="00892A26">
        <w:rPr>
          <w:sz w:val="28"/>
          <w:szCs w:val="28"/>
        </w:rPr>
        <w:t>.</w:t>
      </w:r>
    </w:p>
    <w:p w:rsidR="005E643E" w:rsidRPr="00892A26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26">
        <w:rPr>
          <w:sz w:val="28"/>
          <w:szCs w:val="28"/>
        </w:rPr>
        <w:t>Реализация данных мероприятий позволит обеспечить высвобождение значительных земельных ресурсов, которые можно будет вовлечь в хозяйственный оборот.</w:t>
      </w:r>
    </w:p>
    <w:p w:rsidR="005E643E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2F7">
        <w:rPr>
          <w:sz w:val="28"/>
          <w:szCs w:val="28"/>
        </w:rPr>
        <w:t>Формирование нормативной правовой базы в области обращения с отходами производства и потребления на</w:t>
      </w:r>
      <w:r>
        <w:rPr>
          <w:sz w:val="28"/>
          <w:szCs w:val="28"/>
        </w:rPr>
        <w:t xml:space="preserve"> территории Ахтубинского района</w:t>
      </w:r>
      <w:r w:rsidRPr="00A972F7">
        <w:rPr>
          <w:sz w:val="28"/>
          <w:szCs w:val="28"/>
        </w:rPr>
        <w:t xml:space="preserve"> позволит устранить существующие пробелы законодательства в этой области, с учетом требований </w:t>
      </w:r>
      <w:r w:rsidRPr="00A972F7">
        <w:rPr>
          <w:bCs/>
          <w:sz w:val="28"/>
          <w:szCs w:val="28"/>
        </w:rPr>
        <w:t>нового Национального стандарта Российской Федерации ГОСТР 53692-2009 «Ресурсосбережение. Обращение с отходами. Этапы</w:t>
      </w:r>
      <w:r>
        <w:rPr>
          <w:bCs/>
          <w:sz w:val="28"/>
          <w:szCs w:val="28"/>
        </w:rPr>
        <w:t xml:space="preserve"> технологического цикла отходов</w:t>
      </w:r>
      <w:r w:rsidRPr="00A972F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A972F7">
        <w:rPr>
          <w:bCs/>
          <w:sz w:val="28"/>
          <w:szCs w:val="28"/>
        </w:rPr>
        <w:t xml:space="preserve"> </w:t>
      </w:r>
      <w:r w:rsidRPr="003D722F">
        <w:rPr>
          <w:sz w:val="28"/>
          <w:szCs w:val="28"/>
        </w:rPr>
        <w:t xml:space="preserve"> </w:t>
      </w:r>
    </w:p>
    <w:p w:rsidR="005E643E" w:rsidRPr="00E90F44" w:rsidRDefault="005E643E" w:rsidP="00DE1F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90F44">
        <w:rPr>
          <w:sz w:val="28"/>
          <w:szCs w:val="28"/>
        </w:rPr>
        <w:lastRenderedPageBreak/>
        <w:t>В настоящее время информация по обращению с отходами в Ахтубинском районе малодоступна и зачастую противоречива.</w:t>
      </w:r>
      <w:r w:rsidRPr="007550AB">
        <w:rPr>
          <w:sz w:val="28"/>
          <w:szCs w:val="28"/>
        </w:rPr>
        <w:t xml:space="preserve"> В связи с этим для эффективного управления процессами обращения с отходами, для принятия управляющими структурами обоснованных решений необходима информация обо всех стадиях обращения с отходами, от образования отходов до их захоронения или переработки, и эта информация должна быть полной, достоверной и своевременной. Решение данного вопроса будет осуществлено за счет введения системы мониторинга образования отходов, разработки и ведения регионального кадастра отходов.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>Информационное обеспечение и пропаганда в сфере обращения с отходами на</w:t>
      </w:r>
      <w:r>
        <w:rPr>
          <w:sz w:val="28"/>
          <w:szCs w:val="28"/>
        </w:rPr>
        <w:t xml:space="preserve"> территории Ахтубинского района</w:t>
      </w:r>
      <w:r w:rsidRPr="00E7514C">
        <w:rPr>
          <w:sz w:val="28"/>
          <w:szCs w:val="28"/>
        </w:rPr>
        <w:t xml:space="preserve"> направлено на создание общественного мнения о важности и необходимости экологически безопасного обращения с отходами, необходимости максимального вовлечения образуемых отходов во вторичный оборот, а также сбережение природных ресурсов.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 xml:space="preserve">Максимальная эффективность пропаганды может быть достигнута в условиях тесного контакта населения, </w:t>
      </w:r>
      <w:r>
        <w:rPr>
          <w:sz w:val="28"/>
          <w:szCs w:val="28"/>
        </w:rPr>
        <w:t xml:space="preserve">муниципальных </w:t>
      </w:r>
      <w:r w:rsidRPr="00E7514C">
        <w:rPr>
          <w:sz w:val="28"/>
          <w:szCs w:val="28"/>
        </w:rPr>
        <w:t>органов власти А</w:t>
      </w:r>
      <w:r>
        <w:rPr>
          <w:sz w:val="28"/>
          <w:szCs w:val="28"/>
        </w:rPr>
        <w:t>хтубинского района</w:t>
      </w:r>
      <w:r w:rsidRPr="00E7514C">
        <w:rPr>
          <w:sz w:val="28"/>
          <w:szCs w:val="28"/>
        </w:rPr>
        <w:t xml:space="preserve"> и специализированных </w:t>
      </w:r>
      <w:r w:rsidR="00837F58" w:rsidRPr="00E7514C">
        <w:rPr>
          <w:sz w:val="28"/>
          <w:szCs w:val="28"/>
        </w:rPr>
        <w:t>организаций путем</w:t>
      </w:r>
      <w:r w:rsidRPr="00E7514C">
        <w:rPr>
          <w:sz w:val="28"/>
          <w:szCs w:val="28"/>
        </w:rPr>
        <w:t xml:space="preserve"> проведения следующих мероприятий: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>- предоставление в простых и доступных формах информации о способах обращения с отходами в быту, преимуществах применения экологически-безопасных технологий и оборудования;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>- активное формирование общественного порицания нарушений культуры обращения с отходами на</w:t>
      </w:r>
      <w:r>
        <w:rPr>
          <w:sz w:val="28"/>
          <w:szCs w:val="28"/>
        </w:rPr>
        <w:t xml:space="preserve"> территории Ахтубинского района</w:t>
      </w:r>
      <w:r w:rsidRPr="00E7514C">
        <w:rPr>
          <w:sz w:val="28"/>
          <w:szCs w:val="28"/>
        </w:rPr>
        <w:t xml:space="preserve"> и престижа сохранения природных </w:t>
      </w:r>
      <w:r w:rsidR="00837F58" w:rsidRPr="00E7514C">
        <w:rPr>
          <w:sz w:val="28"/>
          <w:szCs w:val="28"/>
        </w:rPr>
        <w:t>ресурсов в</w:t>
      </w:r>
      <w:r w:rsidRPr="00E7514C">
        <w:rPr>
          <w:sz w:val="28"/>
          <w:szCs w:val="28"/>
        </w:rPr>
        <w:t xml:space="preserve"> обществе;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 xml:space="preserve">- вовлечение в процесс обращения с отходами всех </w:t>
      </w:r>
      <w:proofErr w:type="spellStart"/>
      <w:r w:rsidRPr="00E7514C">
        <w:rPr>
          <w:sz w:val="28"/>
          <w:szCs w:val="28"/>
        </w:rPr>
        <w:t>отходообразователей</w:t>
      </w:r>
      <w:proofErr w:type="spellEnd"/>
      <w:r w:rsidRPr="00E7514C">
        <w:rPr>
          <w:sz w:val="28"/>
          <w:szCs w:val="28"/>
        </w:rPr>
        <w:t xml:space="preserve"> (население, общественные организации и учреждения, промышленные и торговые предприятия и иные группы);</w:t>
      </w:r>
    </w:p>
    <w:p w:rsidR="005E643E" w:rsidRPr="00E7514C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>- проведение занятий по основам грамотного обращения с отходами среди учащихся образовательных и дошкольных учреждений Астраханской области, позволяющих формировать восприятие отходов, как источника втор</w:t>
      </w:r>
      <w:r>
        <w:rPr>
          <w:sz w:val="28"/>
          <w:szCs w:val="28"/>
        </w:rPr>
        <w:t>ичных ресурсов, а также бережного отношения</w:t>
      </w:r>
      <w:r w:rsidRPr="00E7514C">
        <w:rPr>
          <w:sz w:val="28"/>
          <w:szCs w:val="28"/>
        </w:rPr>
        <w:t xml:space="preserve"> к окружающей природной среде</w:t>
      </w:r>
      <w:r>
        <w:rPr>
          <w:sz w:val="28"/>
          <w:szCs w:val="28"/>
        </w:rPr>
        <w:t>,</w:t>
      </w:r>
      <w:r w:rsidRPr="00E7514C">
        <w:rPr>
          <w:sz w:val="28"/>
          <w:szCs w:val="28"/>
        </w:rPr>
        <w:t xml:space="preserve"> начиная с детского и юношеского возраста;</w:t>
      </w:r>
    </w:p>
    <w:p w:rsidR="005E643E" w:rsidRDefault="005E643E" w:rsidP="00DE1F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514C">
        <w:rPr>
          <w:sz w:val="28"/>
          <w:szCs w:val="28"/>
        </w:rPr>
        <w:t>- про</w:t>
      </w:r>
      <w:r>
        <w:rPr>
          <w:sz w:val="28"/>
          <w:szCs w:val="28"/>
        </w:rPr>
        <w:t>ведение просветительской работы</w:t>
      </w:r>
      <w:r w:rsidRPr="00E7514C">
        <w:rPr>
          <w:sz w:val="28"/>
          <w:szCs w:val="28"/>
        </w:rPr>
        <w:t xml:space="preserve"> путем организации акций, конкурсов, направленных на формирование экологически</w:t>
      </w:r>
      <w:r>
        <w:rPr>
          <w:sz w:val="28"/>
          <w:szCs w:val="28"/>
        </w:rPr>
        <w:t xml:space="preserve"> безопасного обращения</w:t>
      </w:r>
      <w:r w:rsidRPr="00E7514C">
        <w:rPr>
          <w:sz w:val="28"/>
          <w:szCs w:val="28"/>
        </w:rPr>
        <w:t xml:space="preserve"> с отходами.</w:t>
      </w:r>
    </w:p>
    <w:p w:rsidR="005E643E" w:rsidRPr="009632DB" w:rsidRDefault="005E643E" w:rsidP="00DE1FE0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F73872">
        <w:rPr>
          <w:sz w:val="28"/>
          <w:szCs w:val="28"/>
        </w:rPr>
        <w:t xml:space="preserve">Для реализации подпрограммы </w:t>
      </w:r>
      <w:r w:rsidR="001C2A30">
        <w:rPr>
          <w:sz w:val="28"/>
          <w:szCs w:val="28"/>
        </w:rPr>
        <w:t>№ 2</w:t>
      </w:r>
      <w:r w:rsidRPr="00F73872">
        <w:rPr>
          <w:sz w:val="28"/>
          <w:szCs w:val="28"/>
        </w:rPr>
        <w:t xml:space="preserve"> предусмотрены  мероприятия,</w:t>
      </w:r>
      <w:r w:rsidRPr="00A52D56">
        <w:rPr>
          <w:sz w:val="28"/>
          <w:szCs w:val="28"/>
        </w:rPr>
        <w:t xml:space="preserve"> направленны</w:t>
      </w:r>
      <w:r w:rsidR="00C464E3">
        <w:rPr>
          <w:sz w:val="28"/>
          <w:szCs w:val="28"/>
        </w:rPr>
        <w:t>е</w:t>
      </w:r>
      <w:r w:rsidRPr="00A52D56">
        <w:rPr>
          <w:sz w:val="28"/>
          <w:szCs w:val="28"/>
        </w:rPr>
        <w:t xml:space="preserve"> на решение приоритетных задач в сфере охраны окружающей среды и рационального прир</w:t>
      </w:r>
      <w:r>
        <w:rPr>
          <w:sz w:val="28"/>
          <w:szCs w:val="28"/>
        </w:rPr>
        <w:t>одопользования на территории Ахтуб</w:t>
      </w:r>
      <w:r w:rsidRPr="00A52D56">
        <w:rPr>
          <w:sz w:val="28"/>
          <w:szCs w:val="28"/>
        </w:rPr>
        <w:t>инского района,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био</w:t>
      </w:r>
      <w:r>
        <w:rPr>
          <w:sz w:val="28"/>
          <w:szCs w:val="28"/>
        </w:rPr>
        <w:t xml:space="preserve">логического </w:t>
      </w:r>
      <w:r w:rsidRPr="00A52D56">
        <w:rPr>
          <w:sz w:val="28"/>
          <w:szCs w:val="28"/>
        </w:rPr>
        <w:t>разнообразия, з</w:t>
      </w:r>
      <w:r>
        <w:rPr>
          <w:sz w:val="28"/>
          <w:szCs w:val="28"/>
        </w:rPr>
        <w:t>ащите территорий и населения Ахтуб</w:t>
      </w:r>
      <w:r w:rsidRPr="00A52D56">
        <w:rPr>
          <w:sz w:val="28"/>
          <w:szCs w:val="28"/>
        </w:rPr>
        <w:t>инского района от негативного воздействия вод, обеспечению сырьевых потребно</w:t>
      </w:r>
      <w:r>
        <w:rPr>
          <w:sz w:val="28"/>
          <w:szCs w:val="28"/>
        </w:rPr>
        <w:t>стей хозяйственного комплекса</w:t>
      </w:r>
      <w:r w:rsidRPr="00A52D56">
        <w:rPr>
          <w:sz w:val="28"/>
          <w:szCs w:val="28"/>
        </w:rPr>
        <w:t>.</w:t>
      </w:r>
      <w:proofErr w:type="gramEnd"/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>Федеральный закон от 10.01.2002 № 7-</w:t>
      </w:r>
      <w:r>
        <w:rPr>
          <w:sz w:val="28"/>
          <w:szCs w:val="28"/>
        </w:rPr>
        <w:t xml:space="preserve">ФЗ «Об охране окружающей среды» </w:t>
      </w:r>
      <w:r w:rsidRPr="00A52D56">
        <w:rPr>
          <w:sz w:val="28"/>
          <w:szCs w:val="28"/>
        </w:rPr>
        <w:t xml:space="preserve">определяет экологическую безопасность как состояние </w:t>
      </w:r>
      <w:r w:rsidRPr="00A52D56">
        <w:rPr>
          <w:sz w:val="28"/>
          <w:szCs w:val="28"/>
        </w:rPr>
        <w:lastRenderedPageBreak/>
        <w:t>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>Обеспечение экологической безопасности на территории района является одним из важных факторов реализации</w:t>
      </w:r>
      <w:r>
        <w:rPr>
          <w:sz w:val="28"/>
          <w:szCs w:val="28"/>
        </w:rPr>
        <w:t xml:space="preserve"> конституционного права граждан </w:t>
      </w:r>
      <w:r w:rsidRPr="00A52D56">
        <w:rPr>
          <w:sz w:val="28"/>
          <w:szCs w:val="28"/>
        </w:rPr>
        <w:t>на благоприятную окружающую среду, а также необходимым условием улучшения качества жизни и здоровья населения.</w:t>
      </w:r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 xml:space="preserve">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</w:t>
      </w:r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5E643E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 xml:space="preserve">В настоящее время состояние водных объектов района характеризуется заилением русел рек, зарастанием русел </w:t>
      </w:r>
      <w:r>
        <w:rPr>
          <w:sz w:val="28"/>
          <w:szCs w:val="28"/>
        </w:rPr>
        <w:t>водной и древесно-кустарниковой</w:t>
      </w:r>
      <w:r w:rsidRPr="00A52D56">
        <w:rPr>
          <w:sz w:val="28"/>
          <w:szCs w:val="28"/>
        </w:rPr>
        <w:t xml:space="preserve"> растительностью, что приводит к деградации водных ресурсов, невозможности использования их в качестве источников водоснабжения и мест нереста рыб, а также снижает возможность безопасного пропуска повышенных расходов паводковых вод и, как следствие, может привести к затоплению и подтоплению территорий.</w:t>
      </w:r>
      <w:r w:rsidRPr="00A52D56">
        <w:rPr>
          <w:sz w:val="28"/>
          <w:szCs w:val="28"/>
        </w:rPr>
        <w:tab/>
      </w:r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>Лесозащитные полосы являются одним из важнейши</w:t>
      </w:r>
      <w:r>
        <w:rPr>
          <w:sz w:val="28"/>
          <w:szCs w:val="28"/>
        </w:rPr>
        <w:t>х видов природных ресурсов в Ахтуб</w:t>
      </w:r>
      <w:r w:rsidRPr="00A52D56">
        <w:rPr>
          <w:sz w:val="28"/>
          <w:szCs w:val="28"/>
        </w:rPr>
        <w:t>инском районе и играют одну из ведущих ролей в улучшении и защите окружающей среды.</w:t>
      </w:r>
      <w:r>
        <w:rPr>
          <w:sz w:val="28"/>
          <w:szCs w:val="28"/>
        </w:rPr>
        <w:t xml:space="preserve"> </w:t>
      </w:r>
      <w:r w:rsidRPr="00A52D56">
        <w:rPr>
          <w:sz w:val="28"/>
          <w:szCs w:val="28"/>
        </w:rPr>
        <w:t>Все лесозащи</w:t>
      </w:r>
      <w:r>
        <w:rPr>
          <w:sz w:val="28"/>
          <w:szCs w:val="28"/>
        </w:rPr>
        <w:t>тные полосы в Ахтуб</w:t>
      </w:r>
      <w:r w:rsidRPr="00A52D56">
        <w:rPr>
          <w:sz w:val="28"/>
          <w:szCs w:val="28"/>
        </w:rPr>
        <w:t xml:space="preserve">инском районе относятся к экологической системе – защитным лесам, которые подлежат освоению только в целях сохранения </w:t>
      </w:r>
      <w:proofErr w:type="spellStart"/>
      <w:r w:rsidRPr="00A52D56">
        <w:rPr>
          <w:sz w:val="28"/>
          <w:szCs w:val="28"/>
        </w:rPr>
        <w:t>средообразующих</w:t>
      </w:r>
      <w:proofErr w:type="spellEnd"/>
      <w:r w:rsidRPr="00A52D56">
        <w:rPr>
          <w:sz w:val="28"/>
          <w:szCs w:val="28"/>
        </w:rPr>
        <w:t xml:space="preserve">, </w:t>
      </w:r>
      <w:proofErr w:type="spellStart"/>
      <w:r w:rsidRPr="00A52D56">
        <w:rPr>
          <w:sz w:val="28"/>
          <w:szCs w:val="28"/>
        </w:rPr>
        <w:t>водоохранных</w:t>
      </w:r>
      <w:proofErr w:type="spellEnd"/>
      <w:r w:rsidRPr="00A52D56">
        <w:rPr>
          <w:sz w:val="28"/>
          <w:szCs w:val="28"/>
        </w:rPr>
        <w:t xml:space="preserve">, защитных, санитарно-гигиенических, оздоровительных и иных полезных функций. </w:t>
      </w:r>
    </w:p>
    <w:p w:rsidR="005E643E" w:rsidRPr="00A52D56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 xml:space="preserve">Важнейшее значение для предотвращения эрозии почв имеют </w:t>
      </w:r>
      <w:proofErr w:type="spellStart"/>
      <w:r w:rsidRPr="00A52D56">
        <w:rPr>
          <w:sz w:val="28"/>
          <w:szCs w:val="28"/>
        </w:rPr>
        <w:t>агролесомелиоративные</w:t>
      </w:r>
      <w:proofErr w:type="spellEnd"/>
      <w:r w:rsidRPr="00A52D56">
        <w:rPr>
          <w:sz w:val="28"/>
          <w:szCs w:val="28"/>
        </w:rPr>
        <w:t xml:space="preserve"> мероприятия, обладающие такими преимуществами перед другими методами защиты земель как долговременность, относительно малая капиталоемкость, </w:t>
      </w:r>
      <w:proofErr w:type="spellStart"/>
      <w:r w:rsidRPr="00A52D56">
        <w:rPr>
          <w:sz w:val="28"/>
          <w:szCs w:val="28"/>
        </w:rPr>
        <w:t>экологичность</w:t>
      </w:r>
      <w:proofErr w:type="spellEnd"/>
      <w:r w:rsidRPr="00A52D56">
        <w:rPr>
          <w:sz w:val="28"/>
          <w:szCs w:val="28"/>
        </w:rPr>
        <w:t xml:space="preserve">, простота создания и эксплуатационная окупаемость. </w:t>
      </w:r>
    </w:p>
    <w:p w:rsidR="005E643E" w:rsidRPr="00D61D81" w:rsidRDefault="005E643E" w:rsidP="00DE1FE0">
      <w:pPr>
        <w:ind w:firstLine="709"/>
        <w:jc w:val="both"/>
        <w:rPr>
          <w:sz w:val="28"/>
          <w:szCs w:val="28"/>
        </w:rPr>
      </w:pPr>
      <w:r w:rsidRPr="00A52D56">
        <w:rPr>
          <w:sz w:val="28"/>
          <w:szCs w:val="28"/>
        </w:rPr>
        <w:t>Учитывая взаимосвязанный характер актуальных проблем охраны окружающей среды и рационального испо</w:t>
      </w:r>
      <w:r>
        <w:rPr>
          <w:sz w:val="28"/>
          <w:szCs w:val="28"/>
        </w:rPr>
        <w:t>льзования природных ресурсов Ахтуб</w:t>
      </w:r>
      <w:r w:rsidRPr="00A52D56">
        <w:rPr>
          <w:sz w:val="28"/>
          <w:szCs w:val="28"/>
        </w:rPr>
        <w:t xml:space="preserve">инского района, а также необходимость привлечения финансовых средств из различных источников, в связи с </w:t>
      </w:r>
      <w:proofErr w:type="spellStart"/>
      <w:r w:rsidRPr="00A52D56">
        <w:rPr>
          <w:sz w:val="28"/>
          <w:szCs w:val="28"/>
        </w:rPr>
        <w:t>затратностью</w:t>
      </w:r>
      <w:proofErr w:type="spellEnd"/>
      <w:r w:rsidRPr="00A52D56">
        <w:rPr>
          <w:sz w:val="28"/>
          <w:szCs w:val="28"/>
        </w:rPr>
        <w:t xml:space="preserve"> большинства планируемых природоохранных мероприятий и продолжительностью сроков их реализации, решение обозначенных выше проблем возможно только </w:t>
      </w:r>
      <w:r w:rsidRPr="00A52D56">
        <w:rPr>
          <w:sz w:val="28"/>
          <w:szCs w:val="28"/>
        </w:rPr>
        <w:lastRenderedPageBreak/>
        <w:t xml:space="preserve">программно-целевым методом, предполагающим ориентацию деятельности на достижение поставленных целей. </w:t>
      </w:r>
    </w:p>
    <w:p w:rsidR="005E643E" w:rsidRDefault="005E643E" w:rsidP="001E70A3">
      <w:pPr>
        <w:autoSpaceDE w:val="0"/>
        <w:autoSpaceDN w:val="0"/>
        <w:adjustRightInd w:val="0"/>
        <w:ind w:left="567"/>
        <w:jc w:val="both"/>
        <w:outlineLvl w:val="2"/>
        <w:rPr>
          <w:sz w:val="28"/>
          <w:szCs w:val="28"/>
        </w:rPr>
      </w:pPr>
    </w:p>
    <w:p w:rsidR="008861D6" w:rsidRPr="00FF54AE" w:rsidRDefault="001C2A30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861D6" w:rsidRPr="00FF54AE">
        <w:rPr>
          <w:sz w:val="28"/>
          <w:szCs w:val="28"/>
        </w:rPr>
        <w:t xml:space="preserve">Ресурсное </w:t>
      </w:r>
      <w:r w:rsidR="00837F58" w:rsidRPr="00FF54AE">
        <w:rPr>
          <w:sz w:val="28"/>
          <w:szCs w:val="28"/>
        </w:rPr>
        <w:t>обеспечение программы</w:t>
      </w:r>
    </w:p>
    <w:p w:rsidR="008861D6" w:rsidRPr="005E643E" w:rsidRDefault="008861D6" w:rsidP="001E70A3">
      <w:pPr>
        <w:ind w:left="567"/>
        <w:jc w:val="center"/>
      </w:pPr>
    </w:p>
    <w:p w:rsidR="008861D6" w:rsidRPr="005E643E" w:rsidRDefault="008861D6" w:rsidP="001C2A30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 xml:space="preserve">Реализация мероприятий программы предусматривается </w:t>
      </w:r>
      <w:r w:rsidRPr="005E643E">
        <w:rPr>
          <w:color w:val="000000"/>
          <w:sz w:val="28"/>
          <w:szCs w:val="28"/>
        </w:rPr>
        <w:t>за счет средств</w:t>
      </w:r>
      <w:r w:rsidR="005E643E" w:rsidRPr="005E643E">
        <w:rPr>
          <w:color w:val="000000"/>
          <w:sz w:val="28"/>
          <w:szCs w:val="28"/>
        </w:rPr>
        <w:t xml:space="preserve"> Федерального бюджета</w:t>
      </w:r>
      <w:r w:rsidRPr="005E643E">
        <w:rPr>
          <w:color w:val="000000"/>
          <w:sz w:val="28"/>
          <w:szCs w:val="28"/>
        </w:rPr>
        <w:t>,</w:t>
      </w:r>
      <w:r w:rsidR="005E643E" w:rsidRPr="005E643E">
        <w:rPr>
          <w:color w:val="000000"/>
          <w:sz w:val="28"/>
          <w:szCs w:val="28"/>
        </w:rPr>
        <w:t xml:space="preserve"> средств,</w:t>
      </w:r>
      <w:r w:rsidRPr="005E643E">
        <w:rPr>
          <w:color w:val="000000"/>
          <w:sz w:val="28"/>
          <w:szCs w:val="28"/>
        </w:rPr>
        <w:t xml:space="preserve"> поступающих в бюджет МО «Ахтубинский район» от платежей за негативное воздействие на окружающую среду</w:t>
      </w:r>
      <w:r w:rsidRPr="005E643E">
        <w:rPr>
          <w:sz w:val="28"/>
          <w:szCs w:val="28"/>
        </w:rPr>
        <w:t>, бюджетов поселений и внебюджетных источников.</w:t>
      </w:r>
    </w:p>
    <w:p w:rsidR="008861D6" w:rsidRPr="005E643E" w:rsidRDefault="008861D6" w:rsidP="004410C1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Предполагаемый объем финансирования программных мероприятии на 201</w:t>
      </w:r>
      <w:r w:rsidR="009C25F9" w:rsidRPr="005E643E">
        <w:rPr>
          <w:sz w:val="28"/>
          <w:szCs w:val="28"/>
        </w:rPr>
        <w:t>6</w:t>
      </w:r>
      <w:r w:rsidRPr="005E643E">
        <w:rPr>
          <w:sz w:val="28"/>
          <w:szCs w:val="28"/>
        </w:rPr>
        <w:t>-201</w:t>
      </w:r>
      <w:r w:rsidR="009C25F9" w:rsidRPr="005E643E">
        <w:rPr>
          <w:sz w:val="28"/>
          <w:szCs w:val="28"/>
        </w:rPr>
        <w:t>8</w:t>
      </w:r>
      <w:r w:rsidRPr="005E643E">
        <w:rPr>
          <w:sz w:val="28"/>
          <w:szCs w:val="28"/>
        </w:rPr>
        <w:t xml:space="preserve"> годы составляет </w:t>
      </w:r>
      <w:r w:rsidR="005E643E" w:rsidRPr="005E643E">
        <w:rPr>
          <w:sz w:val="28"/>
          <w:szCs w:val="28"/>
        </w:rPr>
        <w:t>165937 тыс.</w:t>
      </w:r>
      <w:r w:rsidRPr="005E643E">
        <w:rPr>
          <w:sz w:val="28"/>
          <w:szCs w:val="28"/>
        </w:rPr>
        <w:t xml:space="preserve"> руб., в том числе: </w:t>
      </w:r>
    </w:p>
    <w:p w:rsidR="009C25F9" w:rsidRPr="005E643E" w:rsidRDefault="009C25F9" w:rsidP="004410C1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 xml:space="preserve">- средства Федерального бюджета – </w:t>
      </w:r>
      <w:r w:rsidR="00916A88" w:rsidRPr="005E643E">
        <w:rPr>
          <w:sz w:val="28"/>
          <w:szCs w:val="28"/>
        </w:rPr>
        <w:t>157</w:t>
      </w:r>
      <w:r w:rsidR="005E643E" w:rsidRPr="005E643E">
        <w:rPr>
          <w:sz w:val="28"/>
          <w:szCs w:val="28"/>
        </w:rPr>
        <w:t>500</w:t>
      </w:r>
      <w:r w:rsidR="00BC20F8">
        <w:rPr>
          <w:sz w:val="28"/>
          <w:szCs w:val="28"/>
        </w:rPr>
        <w:t>,0</w:t>
      </w:r>
      <w:r w:rsidR="005E643E" w:rsidRPr="005E643E">
        <w:rPr>
          <w:sz w:val="28"/>
          <w:szCs w:val="28"/>
        </w:rPr>
        <w:t xml:space="preserve"> тыс</w:t>
      </w:r>
      <w:r w:rsidRPr="005E643E">
        <w:rPr>
          <w:sz w:val="28"/>
          <w:szCs w:val="28"/>
        </w:rPr>
        <w:t>. руб.</w:t>
      </w:r>
      <w:r w:rsidR="00365A11">
        <w:rPr>
          <w:sz w:val="28"/>
          <w:szCs w:val="28"/>
        </w:rPr>
        <w:t>;</w:t>
      </w:r>
    </w:p>
    <w:p w:rsidR="008861D6" w:rsidRPr="005E643E" w:rsidRDefault="008861D6" w:rsidP="004410C1">
      <w:pPr>
        <w:ind w:firstLine="709"/>
        <w:rPr>
          <w:sz w:val="28"/>
          <w:szCs w:val="28"/>
        </w:rPr>
      </w:pPr>
      <w:r w:rsidRPr="005E643E">
        <w:rPr>
          <w:sz w:val="28"/>
          <w:szCs w:val="28"/>
        </w:rPr>
        <w:t xml:space="preserve">- средства бюджета </w:t>
      </w:r>
      <w:r w:rsidR="004410C1">
        <w:rPr>
          <w:sz w:val="28"/>
          <w:szCs w:val="28"/>
        </w:rPr>
        <w:t>МО</w:t>
      </w:r>
      <w:r w:rsidRPr="005E643E">
        <w:rPr>
          <w:sz w:val="28"/>
          <w:szCs w:val="28"/>
        </w:rPr>
        <w:t xml:space="preserve"> «Ахтубинский район» – </w:t>
      </w:r>
      <w:r w:rsidR="009C25F9" w:rsidRPr="005E643E">
        <w:rPr>
          <w:sz w:val="28"/>
          <w:szCs w:val="28"/>
        </w:rPr>
        <w:t>6</w:t>
      </w:r>
      <w:r w:rsidR="00320276" w:rsidRPr="005E643E">
        <w:rPr>
          <w:sz w:val="28"/>
          <w:szCs w:val="28"/>
        </w:rPr>
        <w:t>905</w:t>
      </w:r>
      <w:r w:rsidR="00BC20F8">
        <w:rPr>
          <w:sz w:val="28"/>
          <w:szCs w:val="28"/>
        </w:rPr>
        <w:t>,0</w:t>
      </w:r>
      <w:r w:rsidRPr="005E643E">
        <w:rPr>
          <w:sz w:val="28"/>
          <w:szCs w:val="28"/>
        </w:rPr>
        <w:t xml:space="preserve"> </w:t>
      </w:r>
      <w:r w:rsidR="005E643E" w:rsidRPr="005E643E">
        <w:rPr>
          <w:sz w:val="28"/>
          <w:szCs w:val="28"/>
        </w:rPr>
        <w:t>тыс.</w:t>
      </w:r>
      <w:r w:rsidR="00365A11">
        <w:rPr>
          <w:sz w:val="28"/>
          <w:szCs w:val="28"/>
        </w:rPr>
        <w:t xml:space="preserve"> руб.</w:t>
      </w:r>
      <w:r w:rsidRPr="005E643E">
        <w:rPr>
          <w:sz w:val="28"/>
          <w:szCs w:val="28"/>
        </w:rPr>
        <w:t>;</w:t>
      </w:r>
    </w:p>
    <w:p w:rsidR="005E643E" w:rsidRPr="005E643E" w:rsidRDefault="008861D6" w:rsidP="004410C1">
      <w:pPr>
        <w:ind w:firstLine="709"/>
        <w:rPr>
          <w:sz w:val="28"/>
          <w:szCs w:val="28"/>
        </w:rPr>
      </w:pPr>
      <w:r w:rsidRPr="005E643E">
        <w:rPr>
          <w:sz w:val="28"/>
          <w:szCs w:val="28"/>
        </w:rPr>
        <w:t>- средства бюджет</w:t>
      </w:r>
      <w:r w:rsidR="004410C1">
        <w:rPr>
          <w:sz w:val="28"/>
          <w:szCs w:val="28"/>
        </w:rPr>
        <w:t>ов</w:t>
      </w:r>
      <w:r w:rsidRPr="005E643E">
        <w:rPr>
          <w:sz w:val="28"/>
          <w:szCs w:val="28"/>
        </w:rPr>
        <w:t xml:space="preserve"> поселений – </w:t>
      </w:r>
      <w:r w:rsidR="005E643E" w:rsidRPr="005E643E">
        <w:rPr>
          <w:sz w:val="28"/>
          <w:szCs w:val="28"/>
        </w:rPr>
        <w:t>330</w:t>
      </w:r>
      <w:r w:rsidR="00BC20F8">
        <w:rPr>
          <w:sz w:val="28"/>
          <w:szCs w:val="28"/>
        </w:rPr>
        <w:t>,0</w:t>
      </w:r>
      <w:r w:rsidR="005E643E" w:rsidRPr="005E643E">
        <w:rPr>
          <w:sz w:val="28"/>
          <w:szCs w:val="28"/>
        </w:rPr>
        <w:t xml:space="preserve"> тыс</w:t>
      </w:r>
      <w:r w:rsidRPr="005E643E">
        <w:rPr>
          <w:sz w:val="28"/>
          <w:szCs w:val="28"/>
        </w:rPr>
        <w:t>. руб.;</w:t>
      </w:r>
    </w:p>
    <w:p w:rsidR="008861D6" w:rsidRPr="005E643E" w:rsidRDefault="008861D6" w:rsidP="004410C1">
      <w:pPr>
        <w:ind w:firstLine="709"/>
        <w:rPr>
          <w:sz w:val="28"/>
          <w:szCs w:val="28"/>
        </w:rPr>
      </w:pPr>
      <w:r w:rsidRPr="005E643E">
        <w:rPr>
          <w:sz w:val="28"/>
          <w:szCs w:val="28"/>
        </w:rPr>
        <w:t xml:space="preserve">- внебюджетные средства – </w:t>
      </w:r>
      <w:r w:rsidR="005E643E" w:rsidRPr="005E643E">
        <w:rPr>
          <w:sz w:val="28"/>
          <w:szCs w:val="28"/>
        </w:rPr>
        <w:t>1</w:t>
      </w:r>
      <w:r w:rsidR="00320276" w:rsidRPr="005E643E">
        <w:rPr>
          <w:sz w:val="28"/>
          <w:szCs w:val="28"/>
        </w:rPr>
        <w:t>202</w:t>
      </w:r>
      <w:r w:rsidR="00BC20F8">
        <w:rPr>
          <w:sz w:val="28"/>
          <w:szCs w:val="28"/>
        </w:rPr>
        <w:t>,0</w:t>
      </w:r>
      <w:r w:rsidRPr="005E643E">
        <w:rPr>
          <w:sz w:val="28"/>
          <w:szCs w:val="28"/>
        </w:rPr>
        <w:t xml:space="preserve"> </w:t>
      </w:r>
      <w:r w:rsidR="005E643E" w:rsidRPr="005E643E">
        <w:rPr>
          <w:sz w:val="28"/>
          <w:szCs w:val="28"/>
        </w:rPr>
        <w:t>тыс</w:t>
      </w:r>
      <w:r w:rsidR="00365A11">
        <w:rPr>
          <w:sz w:val="28"/>
          <w:szCs w:val="28"/>
        </w:rPr>
        <w:t>. руб</w:t>
      </w:r>
      <w:r w:rsidRPr="005E643E">
        <w:rPr>
          <w:sz w:val="28"/>
          <w:szCs w:val="28"/>
        </w:rPr>
        <w:t>.</w:t>
      </w:r>
      <w:r w:rsidR="001C73BD">
        <w:rPr>
          <w:sz w:val="28"/>
          <w:szCs w:val="28"/>
        </w:rPr>
        <w:t xml:space="preserve"> </w:t>
      </w:r>
    </w:p>
    <w:p w:rsidR="008861D6" w:rsidRPr="005E643E" w:rsidRDefault="008861D6" w:rsidP="004410C1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Исполнители Программы несут ответственность за своевременное выполнение программных мероприятий.</w:t>
      </w:r>
    </w:p>
    <w:p w:rsidR="008861D6" w:rsidRPr="00BC20F8" w:rsidRDefault="008861D6" w:rsidP="004410C1">
      <w:pPr>
        <w:ind w:firstLine="709"/>
        <w:jc w:val="both"/>
        <w:rPr>
          <w:sz w:val="28"/>
          <w:szCs w:val="28"/>
        </w:rPr>
      </w:pPr>
      <w:r w:rsidRPr="005E643E">
        <w:rPr>
          <w:sz w:val="28"/>
          <w:szCs w:val="28"/>
        </w:rPr>
        <w:t>Перечень мероприятий и объемы финансирования за счет бюджетов всех уровней подлежат уточнению</w:t>
      </w:r>
      <w:r w:rsidR="005E643E" w:rsidRPr="005E643E">
        <w:rPr>
          <w:sz w:val="28"/>
          <w:szCs w:val="28"/>
        </w:rPr>
        <w:t>,</w:t>
      </w:r>
      <w:r w:rsidRPr="005E643E">
        <w:rPr>
          <w:sz w:val="28"/>
          <w:szCs w:val="28"/>
        </w:rPr>
        <w:t xml:space="preserve"> исходя из возможностей соответствующих бюджетов с корректировкой программных мероприятий, результатов их реа</w:t>
      </w:r>
      <w:r w:rsidR="005E643E" w:rsidRPr="005E643E">
        <w:rPr>
          <w:sz w:val="28"/>
          <w:szCs w:val="28"/>
        </w:rPr>
        <w:t>лизации и оценки эффективности</w:t>
      </w:r>
      <w:r w:rsidR="000818E0">
        <w:rPr>
          <w:sz w:val="28"/>
          <w:szCs w:val="28"/>
        </w:rPr>
        <w:t>.</w:t>
      </w:r>
    </w:p>
    <w:p w:rsidR="008861D6" w:rsidRPr="00EE7BC0" w:rsidRDefault="008861D6" w:rsidP="004410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7BC0">
        <w:rPr>
          <w:sz w:val="28"/>
          <w:szCs w:val="28"/>
        </w:rPr>
        <w:t>Финансирование из бюджета МО «Ахтубинский район» будет производиться исходя из возможностей бюджета муниципального образования на очередной финансовый год и плановый период.</w:t>
      </w:r>
    </w:p>
    <w:p w:rsidR="004410C1" w:rsidRDefault="004410C1" w:rsidP="0044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61D6" w:rsidRPr="00EE7BC0">
        <w:rPr>
          <w:sz w:val="28"/>
          <w:szCs w:val="28"/>
        </w:rPr>
        <w:t xml:space="preserve"> случае утверждения Правительством Российской Федерации федеральной программы, мероприятия которой будут аналогичны настоящей Программе и предусматривающей возможность финансирования мероприятий за счет средств федерального бюджета, объемы и источники финансирования указанных мероприятий подлежат корректировке в соответствии с условиями федеральной </w:t>
      </w:r>
      <w:r w:rsidR="008861D6" w:rsidRPr="000D3D9D">
        <w:rPr>
          <w:sz w:val="28"/>
          <w:szCs w:val="28"/>
        </w:rPr>
        <w:t>программы.</w:t>
      </w:r>
    </w:p>
    <w:p w:rsidR="008861D6" w:rsidRDefault="004410C1" w:rsidP="004410C1">
      <w:pPr>
        <w:ind w:firstLine="709"/>
        <w:jc w:val="both"/>
        <w:rPr>
          <w:sz w:val="28"/>
          <w:szCs w:val="28"/>
        </w:rPr>
      </w:pPr>
      <w:r w:rsidRPr="00FD09CD">
        <w:rPr>
          <w:sz w:val="28"/>
          <w:szCs w:val="28"/>
        </w:rPr>
        <w:t>Финансовые ресурсы муниципа</w:t>
      </w:r>
      <w:r w:rsidR="00365A11">
        <w:rPr>
          <w:sz w:val="28"/>
          <w:szCs w:val="28"/>
        </w:rPr>
        <w:t>льной программы представлены в П</w:t>
      </w:r>
      <w:r w:rsidRPr="00FD09CD">
        <w:rPr>
          <w:sz w:val="28"/>
          <w:szCs w:val="28"/>
        </w:rPr>
        <w:t>р</w:t>
      </w:r>
      <w:r w:rsidR="00365A11">
        <w:rPr>
          <w:sz w:val="28"/>
          <w:szCs w:val="28"/>
        </w:rPr>
        <w:t>иложении №</w:t>
      </w:r>
      <w:r w:rsidR="000818E0" w:rsidRPr="00FD09CD">
        <w:rPr>
          <w:sz w:val="28"/>
          <w:szCs w:val="28"/>
        </w:rPr>
        <w:t xml:space="preserve"> </w:t>
      </w:r>
      <w:r w:rsidR="002B1E10" w:rsidRPr="00FD09CD">
        <w:rPr>
          <w:sz w:val="28"/>
          <w:szCs w:val="28"/>
        </w:rPr>
        <w:t>3</w:t>
      </w:r>
      <w:r w:rsidRPr="00FD09CD">
        <w:rPr>
          <w:sz w:val="28"/>
          <w:szCs w:val="28"/>
        </w:rPr>
        <w:t>, с распределением</w:t>
      </w:r>
      <w:r>
        <w:rPr>
          <w:sz w:val="28"/>
          <w:szCs w:val="28"/>
        </w:rPr>
        <w:t xml:space="preserve"> по годам и источникам финансирования.</w:t>
      </w:r>
    </w:p>
    <w:p w:rsidR="00837F58" w:rsidRDefault="00837F58" w:rsidP="001E70A3">
      <w:pPr>
        <w:ind w:left="567"/>
        <w:jc w:val="both"/>
        <w:rPr>
          <w:sz w:val="28"/>
          <w:szCs w:val="28"/>
        </w:rPr>
      </w:pPr>
    </w:p>
    <w:p w:rsidR="006B4D8F" w:rsidRDefault="004410C1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E643E" w:rsidRPr="00837F58">
        <w:rPr>
          <w:sz w:val="28"/>
          <w:szCs w:val="28"/>
        </w:rPr>
        <w:t>Механизм реализации муниципальной программы</w:t>
      </w:r>
    </w:p>
    <w:p w:rsidR="00365A11" w:rsidRPr="00FF54AE" w:rsidRDefault="00365A11" w:rsidP="001E70A3">
      <w:pPr>
        <w:ind w:left="567"/>
        <w:jc w:val="center"/>
        <w:rPr>
          <w:sz w:val="28"/>
          <w:szCs w:val="28"/>
        </w:rPr>
      </w:pP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410C1">
        <w:rPr>
          <w:sz w:val="28"/>
          <w:szCs w:val="28"/>
          <w:lang w:eastAsia="ru-RU"/>
        </w:rPr>
        <w:t>Механизм реализации муниципальной программы определяется администрацией МО «Ахтубинский район».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410C1">
        <w:rPr>
          <w:sz w:val="28"/>
          <w:szCs w:val="28"/>
          <w:lang w:eastAsia="ru-RU"/>
        </w:rPr>
        <w:t>Муниципальный заказчик</w:t>
      </w:r>
      <w:r w:rsidR="004410C1">
        <w:rPr>
          <w:sz w:val="28"/>
          <w:szCs w:val="28"/>
          <w:lang w:eastAsia="ru-RU"/>
        </w:rPr>
        <w:t>-координатор</w:t>
      </w:r>
      <w:r w:rsidRPr="004410C1">
        <w:rPr>
          <w:sz w:val="28"/>
          <w:szCs w:val="28"/>
          <w:lang w:eastAsia="ru-RU"/>
        </w:rPr>
        <w:t xml:space="preserve"> муниципальной программы с учетом выделяемых на реализацию финансовых средств ежегодно уточняет целевые индикаторы и показатели программы, затраты по мероприятиям программы, механизм реализации и состав исполнителей программы.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410C1">
        <w:rPr>
          <w:sz w:val="28"/>
          <w:szCs w:val="28"/>
          <w:lang w:eastAsia="ru-RU"/>
        </w:rPr>
        <w:t>В ходе реализации муниципальной программы заказчик: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="00365A11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10C1">
        <w:rPr>
          <w:sz w:val="28"/>
          <w:szCs w:val="28"/>
          <w:lang w:eastAsia="ru-RU"/>
        </w:rPr>
        <w:t>осуществляет руководство и текущее управление реализацией муниципальной программы;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="00365A11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10C1">
        <w:rPr>
          <w:sz w:val="28"/>
          <w:szCs w:val="28"/>
          <w:lang w:eastAsia="ru-RU"/>
        </w:rPr>
        <w:t>разрабатывает в пределах своей компетенции нормативные правовые акты, необходимые для реализации муниципальной программы;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365A11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10C1">
        <w:rPr>
          <w:sz w:val="28"/>
          <w:szCs w:val="28"/>
          <w:lang w:eastAsia="ru-RU"/>
        </w:rPr>
        <w:t xml:space="preserve">на основании предложений исполнителей муниципальной программы подготавливает ежегодно в установленном порядке предложения по уточнению перечня мероприятий </w:t>
      </w:r>
      <w:r w:rsidR="004410C1">
        <w:rPr>
          <w:sz w:val="28"/>
          <w:szCs w:val="28"/>
          <w:lang w:eastAsia="ru-RU"/>
        </w:rPr>
        <w:t>п</w:t>
      </w:r>
      <w:r w:rsidRPr="004410C1">
        <w:rPr>
          <w:sz w:val="28"/>
          <w:szCs w:val="28"/>
          <w:lang w:eastAsia="ru-RU"/>
        </w:rPr>
        <w:t>рограммы и объемов финансирования с учетом выполненных работ на очередной финансовый год и представляет заявки на финансирование из бюджета Ахтубинского района;</w:t>
      </w:r>
    </w:p>
    <w:p w:rsidR="006B4D8F" w:rsidRPr="004410C1" w:rsidRDefault="00365A11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4D8F" w:rsidRPr="004410C1">
        <w:rPr>
          <w:sz w:val="28"/>
          <w:szCs w:val="28"/>
          <w:lang w:eastAsia="ru-RU"/>
        </w:rPr>
        <w:t>уточняет механизм реализации и затраты по мероприятиям Программы.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410C1">
        <w:rPr>
          <w:sz w:val="28"/>
          <w:szCs w:val="28"/>
          <w:lang w:eastAsia="ru-RU"/>
        </w:rPr>
        <w:t xml:space="preserve">Неотъемлемым элементом механизма реализации Программы является ее мониторинг, осуществляемый с помощью ежегодного анализа результатов реализации мероприятий </w:t>
      </w:r>
      <w:r w:rsidR="004410C1">
        <w:rPr>
          <w:sz w:val="28"/>
          <w:szCs w:val="28"/>
          <w:lang w:eastAsia="ru-RU"/>
        </w:rPr>
        <w:t>муниципальной</w:t>
      </w:r>
      <w:r w:rsidRPr="004410C1">
        <w:rPr>
          <w:sz w:val="28"/>
          <w:szCs w:val="28"/>
          <w:lang w:eastAsia="ru-RU"/>
        </w:rPr>
        <w:t xml:space="preserve"> программы.</w:t>
      </w:r>
    </w:p>
    <w:p w:rsidR="006B4D8F" w:rsidRPr="004410C1" w:rsidRDefault="006B4D8F" w:rsidP="004410C1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410C1">
        <w:rPr>
          <w:sz w:val="28"/>
          <w:szCs w:val="28"/>
          <w:lang w:eastAsia="ru-RU"/>
        </w:rPr>
        <w:t>Реализация основных мероприятий подпрограммы</w:t>
      </w:r>
      <w:r w:rsidR="00684EB5">
        <w:rPr>
          <w:sz w:val="28"/>
          <w:szCs w:val="28"/>
          <w:lang w:eastAsia="ru-RU"/>
        </w:rPr>
        <w:t xml:space="preserve"> №</w:t>
      </w:r>
      <w:r w:rsidR="00365A11">
        <w:rPr>
          <w:sz w:val="28"/>
          <w:szCs w:val="28"/>
          <w:lang w:eastAsia="ru-RU"/>
        </w:rPr>
        <w:t xml:space="preserve"> </w:t>
      </w:r>
      <w:r w:rsidR="00684EB5">
        <w:rPr>
          <w:sz w:val="28"/>
          <w:szCs w:val="28"/>
          <w:lang w:eastAsia="ru-RU"/>
        </w:rPr>
        <w:t>1</w:t>
      </w:r>
      <w:r w:rsidR="00CD4590" w:rsidRPr="004410C1">
        <w:rPr>
          <w:sz w:val="28"/>
          <w:szCs w:val="28"/>
          <w:lang w:eastAsia="ru-RU"/>
        </w:rPr>
        <w:t xml:space="preserve"> осуществляется за счет средств бюджета Ахтубинского района. </w:t>
      </w:r>
      <w:r w:rsidRPr="004410C1">
        <w:rPr>
          <w:sz w:val="28"/>
          <w:szCs w:val="28"/>
          <w:lang w:eastAsia="ru-RU"/>
        </w:rPr>
        <w:t xml:space="preserve">Реализация основных мероприятий муниципальной </w:t>
      </w:r>
      <w:r w:rsidR="00CD4590" w:rsidRPr="004410C1">
        <w:rPr>
          <w:sz w:val="28"/>
          <w:szCs w:val="28"/>
        </w:rPr>
        <w:t>под</w:t>
      </w:r>
      <w:r w:rsidR="00CD4590" w:rsidRPr="004410C1">
        <w:rPr>
          <w:bCs/>
          <w:sz w:val="28"/>
          <w:szCs w:val="28"/>
        </w:rPr>
        <w:t>программы</w:t>
      </w:r>
      <w:r w:rsidR="00CD4590" w:rsidRPr="004410C1">
        <w:rPr>
          <w:sz w:val="28"/>
          <w:szCs w:val="28"/>
        </w:rPr>
        <w:t xml:space="preserve"> </w:t>
      </w:r>
      <w:r w:rsidR="00684EB5">
        <w:rPr>
          <w:sz w:val="28"/>
          <w:szCs w:val="28"/>
        </w:rPr>
        <w:t xml:space="preserve">№ 2 </w:t>
      </w:r>
      <w:r w:rsidR="00CD4590" w:rsidRPr="004410C1">
        <w:rPr>
          <w:sz w:val="28"/>
          <w:szCs w:val="28"/>
        </w:rPr>
        <w:t xml:space="preserve"> </w:t>
      </w:r>
      <w:r w:rsidRPr="004410C1">
        <w:rPr>
          <w:sz w:val="28"/>
          <w:szCs w:val="28"/>
          <w:lang w:eastAsia="ru-RU"/>
        </w:rPr>
        <w:t xml:space="preserve">осуществляется за счет </w:t>
      </w:r>
      <w:r w:rsidR="00CD4590" w:rsidRPr="004410C1">
        <w:rPr>
          <w:sz w:val="28"/>
          <w:szCs w:val="28"/>
          <w:lang w:eastAsia="ru-RU"/>
        </w:rPr>
        <w:t>средств</w:t>
      </w:r>
      <w:r w:rsidRPr="004410C1">
        <w:rPr>
          <w:sz w:val="28"/>
          <w:szCs w:val="28"/>
          <w:lang w:eastAsia="ru-RU"/>
        </w:rPr>
        <w:t xml:space="preserve"> из федерального бюджета </w:t>
      </w:r>
      <w:r w:rsidR="00CD4590" w:rsidRPr="004410C1">
        <w:rPr>
          <w:sz w:val="28"/>
          <w:szCs w:val="28"/>
          <w:lang w:eastAsia="ru-RU"/>
        </w:rPr>
        <w:t>(углубление русла р</w:t>
      </w:r>
      <w:r w:rsidR="00684EB5">
        <w:rPr>
          <w:sz w:val="28"/>
          <w:szCs w:val="28"/>
          <w:lang w:eastAsia="ru-RU"/>
        </w:rPr>
        <w:t>еки</w:t>
      </w:r>
      <w:r w:rsidR="00CD4590" w:rsidRPr="004410C1">
        <w:rPr>
          <w:sz w:val="28"/>
          <w:szCs w:val="28"/>
          <w:lang w:eastAsia="ru-RU"/>
        </w:rPr>
        <w:t xml:space="preserve"> Ахтуба), средств бюджета Ахтубинского района, бюджетов поселений и внебюджетных средств.</w:t>
      </w:r>
    </w:p>
    <w:p w:rsidR="00684EB5" w:rsidRDefault="00684EB5" w:rsidP="001E70A3">
      <w:pPr>
        <w:ind w:left="567"/>
        <w:jc w:val="center"/>
        <w:rPr>
          <w:sz w:val="28"/>
          <w:szCs w:val="28"/>
        </w:rPr>
      </w:pPr>
    </w:p>
    <w:p w:rsidR="00837F58" w:rsidRDefault="00684EB5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45F12" w:rsidRPr="00837F58">
        <w:rPr>
          <w:sz w:val="28"/>
          <w:szCs w:val="28"/>
        </w:rPr>
        <w:t>Организация управления муниципальной программой</w:t>
      </w:r>
    </w:p>
    <w:p w:rsidR="00837F58" w:rsidRDefault="00245F12" w:rsidP="001E70A3">
      <w:pPr>
        <w:ind w:left="567"/>
        <w:jc w:val="center"/>
        <w:rPr>
          <w:sz w:val="28"/>
          <w:szCs w:val="28"/>
        </w:rPr>
      </w:pPr>
      <w:r w:rsidRPr="00837F58">
        <w:rPr>
          <w:sz w:val="28"/>
          <w:szCs w:val="28"/>
        </w:rPr>
        <w:t>и мониторинг ее реализации, механизм взаимодействия муниципальных</w:t>
      </w:r>
    </w:p>
    <w:p w:rsidR="006B4D8F" w:rsidRPr="00837F58" w:rsidRDefault="00245F12" w:rsidP="001E70A3">
      <w:pPr>
        <w:ind w:left="567"/>
        <w:jc w:val="center"/>
        <w:rPr>
          <w:highlight w:val="yellow"/>
        </w:rPr>
      </w:pPr>
      <w:r w:rsidRPr="00837F58">
        <w:rPr>
          <w:sz w:val="28"/>
          <w:szCs w:val="28"/>
        </w:rPr>
        <w:t xml:space="preserve"> заказчиков и контроль за ходом ее реализации</w:t>
      </w:r>
    </w:p>
    <w:p w:rsidR="006B4D8F" w:rsidRPr="00837F58" w:rsidRDefault="006B4D8F" w:rsidP="001E70A3">
      <w:pPr>
        <w:ind w:left="567"/>
        <w:jc w:val="center"/>
        <w:rPr>
          <w:highlight w:val="yellow"/>
        </w:rPr>
      </w:pP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684EB5">
        <w:rPr>
          <w:sz w:val="28"/>
          <w:szCs w:val="28"/>
          <w:lang w:eastAsia="ru-RU"/>
        </w:rPr>
        <w:t>Управление процессом реализации муниципальной программы осуществляет муниципальный заказчик - координатор – администрация МО «Ахтубинский район».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684EB5">
        <w:rPr>
          <w:sz w:val="28"/>
          <w:szCs w:val="28"/>
          <w:lang w:eastAsia="ru-RU"/>
        </w:rPr>
        <w:t xml:space="preserve">В ходе реализации </w:t>
      </w:r>
      <w:r w:rsidR="00684EB5" w:rsidRPr="00684EB5">
        <w:rPr>
          <w:sz w:val="28"/>
          <w:szCs w:val="28"/>
          <w:lang w:eastAsia="ru-RU"/>
        </w:rPr>
        <w:t>муниципальной п</w:t>
      </w:r>
      <w:r w:rsidRPr="00684EB5">
        <w:rPr>
          <w:sz w:val="28"/>
          <w:szCs w:val="28"/>
          <w:lang w:eastAsia="ru-RU"/>
        </w:rPr>
        <w:t>рограммы координатор программы: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684EB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EB5">
        <w:rPr>
          <w:sz w:val="28"/>
          <w:szCs w:val="28"/>
          <w:lang w:eastAsia="ru-RU"/>
        </w:rPr>
        <w:t xml:space="preserve">осуществляет руководство и текущее управление реализацией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рограммы;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684EB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EB5">
        <w:rPr>
          <w:sz w:val="28"/>
          <w:szCs w:val="28"/>
          <w:lang w:eastAsia="ru-RU"/>
        </w:rPr>
        <w:t xml:space="preserve">разрабатывает в пределах своей компетенции нормативные правовые акты и иные правовые акты органов местного самоуправления Астраханской области, необходимые для реализации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рограммы;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684EB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EB5">
        <w:rPr>
          <w:sz w:val="28"/>
          <w:szCs w:val="28"/>
          <w:lang w:eastAsia="ru-RU"/>
        </w:rPr>
        <w:t xml:space="preserve">уточняет механизм реализации и затраты по мероприятиям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рограммы;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684EB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EB5">
        <w:rPr>
          <w:sz w:val="28"/>
          <w:szCs w:val="28"/>
          <w:lang w:eastAsia="ru-RU"/>
        </w:rPr>
        <w:t xml:space="preserve">проводит ежегодный анализ результатов реализации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рограммы;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65A11">
        <w:rPr>
          <w:bCs/>
          <w:sz w:val="28"/>
          <w:szCs w:val="28"/>
          <w:bdr w:val="none" w:sz="0" w:space="0" w:color="auto" w:frame="1"/>
          <w:lang w:eastAsia="ru-RU"/>
        </w:rPr>
        <w:t>-</w:t>
      </w:r>
      <w:r w:rsidRPr="00684EB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EB5">
        <w:rPr>
          <w:sz w:val="28"/>
          <w:szCs w:val="28"/>
          <w:lang w:eastAsia="ru-RU"/>
        </w:rPr>
        <w:t xml:space="preserve">организует размещение на своем официальном сайте в сети </w:t>
      </w:r>
      <w:r w:rsidR="00684EB5">
        <w:rPr>
          <w:sz w:val="28"/>
          <w:szCs w:val="28"/>
          <w:lang w:eastAsia="ru-RU"/>
        </w:rPr>
        <w:t>«</w:t>
      </w:r>
      <w:r w:rsidRPr="00684EB5">
        <w:rPr>
          <w:sz w:val="28"/>
          <w:szCs w:val="28"/>
          <w:lang w:eastAsia="ru-RU"/>
        </w:rPr>
        <w:t>Интернет</w:t>
      </w:r>
      <w:r w:rsidR="00684EB5">
        <w:rPr>
          <w:sz w:val="28"/>
          <w:szCs w:val="28"/>
          <w:lang w:eastAsia="ru-RU"/>
        </w:rPr>
        <w:t>»</w:t>
      </w:r>
      <w:r w:rsidRPr="00684EB5">
        <w:rPr>
          <w:sz w:val="28"/>
          <w:szCs w:val="28"/>
          <w:lang w:eastAsia="ru-RU"/>
        </w:rPr>
        <w:t xml:space="preserve"> информации о ходе и результатах реализации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рограммы.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684EB5">
        <w:rPr>
          <w:sz w:val="28"/>
          <w:szCs w:val="28"/>
          <w:lang w:eastAsia="ru-RU"/>
        </w:rPr>
        <w:t xml:space="preserve">Исполнители муниципальной программы несут ответственность за своевременное выполнение мероприятий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 xml:space="preserve">рограммы, рациональное использование выделенных бюджетных средств, представляет отчеты о ходе реализации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 и об эффективности использования бюджетных ассигнований по установленной форме.</w:t>
      </w:r>
    </w:p>
    <w:p w:rsidR="00245F12" w:rsidRPr="00684EB5" w:rsidRDefault="00245F12" w:rsidP="00684EB5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684EB5">
        <w:rPr>
          <w:sz w:val="28"/>
          <w:szCs w:val="28"/>
          <w:lang w:eastAsia="ru-RU"/>
        </w:rPr>
        <w:t xml:space="preserve">Муниципальный заказчик - координатор осуществляет контроль за исполнением мероприятий </w:t>
      </w:r>
      <w:r w:rsidR="00684EB5">
        <w:rPr>
          <w:sz w:val="28"/>
          <w:szCs w:val="28"/>
          <w:lang w:eastAsia="ru-RU"/>
        </w:rPr>
        <w:t>п</w:t>
      </w:r>
      <w:r w:rsidRPr="00684EB5">
        <w:rPr>
          <w:sz w:val="28"/>
          <w:szCs w:val="28"/>
          <w:lang w:eastAsia="ru-RU"/>
        </w:rPr>
        <w:t>рограммы, ее непосредственными и конечными результатами, целевым и эффективным использованием финансовых средств.</w:t>
      </w:r>
    </w:p>
    <w:p w:rsidR="006B4D8F" w:rsidRDefault="006B4D8F" w:rsidP="001E70A3">
      <w:pPr>
        <w:ind w:left="567"/>
        <w:jc w:val="both"/>
        <w:rPr>
          <w:sz w:val="28"/>
          <w:szCs w:val="28"/>
          <w:highlight w:val="yellow"/>
        </w:rPr>
      </w:pPr>
    </w:p>
    <w:p w:rsidR="00365A11" w:rsidRPr="00366010" w:rsidRDefault="00365A11" w:rsidP="001E70A3">
      <w:pPr>
        <w:ind w:left="567"/>
        <w:jc w:val="both"/>
        <w:rPr>
          <w:sz w:val="28"/>
          <w:szCs w:val="28"/>
          <w:highlight w:val="yellow"/>
        </w:rPr>
      </w:pPr>
    </w:p>
    <w:p w:rsidR="00837F58" w:rsidRDefault="00684EB5" w:rsidP="001E70A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245F12" w:rsidRPr="00837F58">
        <w:rPr>
          <w:sz w:val="28"/>
          <w:szCs w:val="28"/>
        </w:rPr>
        <w:t xml:space="preserve">Оценка эффективности </w:t>
      </w:r>
    </w:p>
    <w:p w:rsidR="006B4D8F" w:rsidRPr="00837F58" w:rsidRDefault="00245F12" w:rsidP="001E70A3">
      <w:pPr>
        <w:ind w:left="567"/>
        <w:jc w:val="center"/>
        <w:rPr>
          <w:highlight w:val="yellow"/>
        </w:rPr>
      </w:pPr>
      <w:r w:rsidRPr="00837F58">
        <w:rPr>
          <w:sz w:val="28"/>
          <w:szCs w:val="28"/>
        </w:rPr>
        <w:t>реализации муниципальной программы</w:t>
      </w:r>
    </w:p>
    <w:p w:rsidR="00245F12" w:rsidRDefault="00245F12" w:rsidP="001E70A3">
      <w:pPr>
        <w:pStyle w:val="ConsPlusNormal"/>
        <w:ind w:left="567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F12" w:rsidRPr="0013764F" w:rsidRDefault="00245F12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3764F">
        <w:rPr>
          <w:sz w:val="28"/>
          <w:szCs w:val="28"/>
          <w:lang w:eastAsia="ru-RU"/>
        </w:rPr>
        <w:t xml:space="preserve">Основные ожидаемые результаты реализации </w:t>
      </w:r>
      <w:r w:rsidR="0005030E" w:rsidRPr="0013764F">
        <w:rPr>
          <w:sz w:val="28"/>
          <w:szCs w:val="28"/>
          <w:lang w:eastAsia="ru-RU"/>
        </w:rPr>
        <w:t>муниципальной</w:t>
      </w:r>
      <w:r w:rsidRPr="0013764F">
        <w:rPr>
          <w:sz w:val="28"/>
          <w:szCs w:val="28"/>
          <w:lang w:eastAsia="ru-RU"/>
        </w:rPr>
        <w:t xml:space="preserve"> программы определены в соответствии с поставленными задачами и предусмотренным финансовым обеспечением.</w:t>
      </w:r>
    </w:p>
    <w:p w:rsidR="00245F12" w:rsidRPr="0013764F" w:rsidRDefault="00245F12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3764F">
        <w:rPr>
          <w:sz w:val="28"/>
          <w:szCs w:val="28"/>
          <w:lang w:eastAsia="ru-RU"/>
        </w:rPr>
        <w:t xml:space="preserve">По итогам реализации </w:t>
      </w:r>
      <w:r w:rsidR="0013764F">
        <w:rPr>
          <w:sz w:val="28"/>
          <w:szCs w:val="28"/>
          <w:lang w:eastAsia="ru-RU"/>
        </w:rPr>
        <w:t>муниципальной п</w:t>
      </w:r>
      <w:r w:rsidRPr="0013764F">
        <w:rPr>
          <w:sz w:val="28"/>
          <w:szCs w:val="28"/>
          <w:lang w:eastAsia="ru-RU"/>
        </w:rPr>
        <w:t>рограммы будут достигнуты следующие ожидаемые результаты:</w:t>
      </w:r>
    </w:p>
    <w:p w:rsidR="0005030E" w:rsidRPr="0013764F" w:rsidRDefault="0013764F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F12" w:rsidRPr="0013764F">
        <w:rPr>
          <w:sz w:val="28"/>
          <w:szCs w:val="28"/>
          <w:lang w:eastAsia="ru-RU"/>
        </w:rPr>
        <w:t>снижение общей антропогенной нагрузки на окружающую среду</w:t>
      </w:r>
      <w:r w:rsidR="00365A11">
        <w:rPr>
          <w:sz w:val="28"/>
          <w:szCs w:val="28"/>
          <w:lang w:eastAsia="ru-RU"/>
        </w:rPr>
        <w:t>;</w:t>
      </w:r>
      <w:r w:rsidR="00245F12" w:rsidRPr="0013764F">
        <w:rPr>
          <w:sz w:val="28"/>
          <w:szCs w:val="28"/>
          <w:lang w:eastAsia="ru-RU"/>
        </w:rPr>
        <w:t xml:space="preserve"> </w:t>
      </w:r>
    </w:p>
    <w:p w:rsidR="00245F12" w:rsidRPr="0013764F" w:rsidRDefault="0013764F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F12" w:rsidRPr="0013764F">
        <w:rPr>
          <w:sz w:val="28"/>
          <w:szCs w:val="28"/>
          <w:lang w:eastAsia="ru-RU"/>
        </w:rPr>
        <w:t>сохранение биологического разнообразия животного и растительного мира, рациональное и устойчивое использования всех компонентов природных экосистем;</w:t>
      </w:r>
    </w:p>
    <w:p w:rsidR="00245F12" w:rsidRPr="0013764F" w:rsidRDefault="0013764F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F12" w:rsidRPr="0013764F">
        <w:rPr>
          <w:sz w:val="28"/>
          <w:szCs w:val="28"/>
          <w:lang w:eastAsia="ru-RU"/>
        </w:rPr>
        <w:t xml:space="preserve">гарантированное обеспечение водными ресурсами устойчивого социально-экономического развития </w:t>
      </w:r>
      <w:r w:rsidR="0005030E" w:rsidRPr="0013764F">
        <w:rPr>
          <w:sz w:val="28"/>
          <w:szCs w:val="28"/>
          <w:lang w:eastAsia="ru-RU"/>
        </w:rPr>
        <w:t>Ахтубинского района</w:t>
      </w:r>
      <w:r w:rsidR="00245F12" w:rsidRPr="0013764F">
        <w:rPr>
          <w:sz w:val="28"/>
          <w:szCs w:val="28"/>
          <w:lang w:eastAsia="ru-RU"/>
        </w:rPr>
        <w:t>;</w:t>
      </w:r>
    </w:p>
    <w:p w:rsidR="00245F12" w:rsidRPr="0013764F" w:rsidRDefault="0013764F" w:rsidP="0013764F">
      <w:pPr>
        <w:suppressAutoHyphens w:val="0"/>
        <w:spacing w:line="319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F12" w:rsidRPr="0013764F">
        <w:rPr>
          <w:sz w:val="28"/>
          <w:szCs w:val="28"/>
          <w:lang w:eastAsia="ru-RU"/>
        </w:rPr>
        <w:t xml:space="preserve">восстановление водных объектов до состояния, обеспечивающего экологически благоприятные условия жизни населения </w:t>
      </w:r>
      <w:r w:rsidR="0005030E" w:rsidRPr="0013764F">
        <w:rPr>
          <w:sz w:val="28"/>
          <w:szCs w:val="28"/>
          <w:lang w:eastAsia="ru-RU"/>
        </w:rPr>
        <w:t>в Ахтубинском районе;</w:t>
      </w:r>
    </w:p>
    <w:p w:rsidR="00366010" w:rsidRPr="0013764F" w:rsidRDefault="0013764F" w:rsidP="0013764F">
      <w:pPr>
        <w:suppressAutoHyphens w:val="0"/>
        <w:spacing w:line="319" w:lineRule="atLeast"/>
        <w:ind w:firstLine="709"/>
        <w:jc w:val="both"/>
        <w:textAlignment w:val="baseline"/>
        <w:rPr>
          <w:rFonts w:ascii="Arial" w:hAnsi="Arial" w:cs="Arial"/>
          <w:sz w:val="23"/>
          <w:szCs w:val="23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F12" w:rsidRPr="0013764F">
        <w:rPr>
          <w:sz w:val="28"/>
          <w:szCs w:val="28"/>
          <w:lang w:eastAsia="ru-RU"/>
        </w:rPr>
        <w:t xml:space="preserve">обеспечение необходимых условий для безопасности жизнедеятельности и устойчивого социально-экономического развития </w:t>
      </w:r>
      <w:r w:rsidR="00F96E6E" w:rsidRPr="0013764F">
        <w:rPr>
          <w:sz w:val="28"/>
          <w:szCs w:val="28"/>
          <w:lang w:eastAsia="ru-RU"/>
        </w:rPr>
        <w:t>Ахтубинского района.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В результате реализации мероприятий программы будет получен социальный, экономический и экологический эффект.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1. Социальный эффект: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улучшение экологического, санитарно-гигиенического состояния территории и здоровья населения Ахтубинского района;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повышение культурного уровня населения в сфере обращения с отходами;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создание новых предприятий, производств по переработке отходов производства и потребления, дополнительных рабочих мест.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2. Экономический эффект: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создание экономически выгодной и эффективно действующей системы хозяйствования в сфере обращения с отходами;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повышение инвестиционной привлекательности проектов, связанных с переработкой отходов;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увеличение к 20</w:t>
      </w:r>
      <w:r w:rsidR="0013764F">
        <w:rPr>
          <w:sz w:val="28"/>
          <w:szCs w:val="28"/>
        </w:rPr>
        <w:t>18</w:t>
      </w:r>
      <w:r w:rsidRPr="0013764F">
        <w:rPr>
          <w:sz w:val="28"/>
          <w:szCs w:val="28"/>
        </w:rPr>
        <w:t xml:space="preserve"> году ликвидированных несанкционированных мест размещения отходов с 1 до 95 процентов к уровню 2009 года.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3. Экологический эффект: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улучшение санитарного состояния территорий и окружающей среды в муниципальных образованиях Ахтубинского района;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увеличение переработки отходов в 20</w:t>
      </w:r>
      <w:r w:rsidR="0013764F">
        <w:rPr>
          <w:sz w:val="28"/>
          <w:szCs w:val="28"/>
        </w:rPr>
        <w:t>18</w:t>
      </w:r>
      <w:r w:rsidRPr="0013764F">
        <w:rPr>
          <w:sz w:val="28"/>
          <w:szCs w:val="28"/>
        </w:rPr>
        <w:t xml:space="preserve"> году к уровню 2009 года на 600 тыс. тонн/год;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создание муниципального кадастра отходов, позволяющего вести достоверный учет образования и движения отходов производства и потребления на территории Ахтубинского района;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 увеличение площадей, занятых зелеными насаждениями;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lastRenderedPageBreak/>
        <w:t>- проведение экологически</w:t>
      </w:r>
      <w:r w:rsidR="0013764F">
        <w:rPr>
          <w:sz w:val="28"/>
          <w:szCs w:val="28"/>
        </w:rPr>
        <w:t>х</w:t>
      </w:r>
      <w:r w:rsidRPr="0013764F">
        <w:rPr>
          <w:sz w:val="28"/>
          <w:szCs w:val="28"/>
        </w:rPr>
        <w:t xml:space="preserve"> акций и повышение грамотности школьников и населения в целом</w:t>
      </w:r>
      <w:r w:rsidR="0013764F">
        <w:rPr>
          <w:sz w:val="28"/>
          <w:szCs w:val="28"/>
        </w:rPr>
        <w:t xml:space="preserve"> в сфере экологии</w:t>
      </w:r>
      <w:r w:rsidRPr="0013764F">
        <w:rPr>
          <w:sz w:val="28"/>
          <w:szCs w:val="28"/>
        </w:rPr>
        <w:t>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>-</w:t>
      </w:r>
      <w:r w:rsidR="0013764F">
        <w:rPr>
          <w:sz w:val="28"/>
          <w:szCs w:val="28"/>
        </w:rPr>
        <w:t xml:space="preserve"> </w:t>
      </w:r>
      <w:r w:rsidRPr="0013764F">
        <w:rPr>
          <w:sz w:val="28"/>
          <w:szCs w:val="28"/>
        </w:rPr>
        <w:t>сохранение биологического разнообразия экосистем и восстановление водных биоресурсов в водоемах Ахтубинского района;</w:t>
      </w:r>
    </w:p>
    <w:p w:rsidR="00366010" w:rsidRPr="0013764F" w:rsidRDefault="00366010" w:rsidP="0013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4F">
        <w:rPr>
          <w:sz w:val="28"/>
          <w:szCs w:val="28"/>
        </w:rPr>
        <w:t xml:space="preserve">- увеличение водности реки Ахтуба позволит повысить площадь затопляемых земель, что в свою очередь увеличит площадь сенокосов и пастбищ. </w:t>
      </w:r>
    </w:p>
    <w:p w:rsidR="008031B5" w:rsidRPr="0013764F" w:rsidRDefault="0013764F" w:rsidP="001376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47DD">
        <w:rPr>
          <w:sz w:val="28"/>
          <w:szCs w:val="28"/>
        </w:rPr>
        <w:t>Показатели результативности и эффективности реализации муниципальной программы представлены в п</w:t>
      </w:r>
      <w:r w:rsidR="000F0918" w:rsidRPr="009547DD">
        <w:rPr>
          <w:sz w:val="28"/>
          <w:szCs w:val="28"/>
        </w:rPr>
        <w:t>риложени</w:t>
      </w:r>
      <w:r w:rsidR="00365A11">
        <w:rPr>
          <w:sz w:val="28"/>
          <w:szCs w:val="28"/>
        </w:rPr>
        <w:t>и</w:t>
      </w:r>
      <w:r w:rsidR="000F0918" w:rsidRPr="009547DD">
        <w:rPr>
          <w:sz w:val="28"/>
          <w:szCs w:val="28"/>
        </w:rPr>
        <w:t xml:space="preserve"> </w:t>
      </w:r>
      <w:r w:rsidR="00365A11">
        <w:rPr>
          <w:sz w:val="28"/>
          <w:szCs w:val="28"/>
        </w:rPr>
        <w:t xml:space="preserve">№ </w:t>
      </w:r>
      <w:r w:rsidR="002B1E10" w:rsidRPr="009547DD">
        <w:rPr>
          <w:sz w:val="28"/>
          <w:szCs w:val="28"/>
        </w:rPr>
        <w:t>4</w:t>
      </w:r>
      <w:r w:rsidR="000F0918" w:rsidRPr="009547DD">
        <w:rPr>
          <w:sz w:val="28"/>
          <w:szCs w:val="28"/>
        </w:rPr>
        <w:t>.</w:t>
      </w:r>
    </w:p>
    <w:p w:rsidR="0013764F" w:rsidRPr="004B03A7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4B03A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4B03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B03A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соответствии с основными</w:t>
      </w:r>
      <w:r w:rsidRPr="004B03A7">
        <w:rPr>
          <w:sz w:val="28"/>
          <w:szCs w:val="28"/>
        </w:rPr>
        <w:t xml:space="preserve"> критери</w:t>
      </w:r>
      <w:r w:rsidR="00365A11">
        <w:rPr>
          <w:sz w:val="28"/>
          <w:szCs w:val="28"/>
        </w:rPr>
        <w:t>ями, применяемыми</w:t>
      </w:r>
      <w:r w:rsidRPr="004B03A7">
        <w:rPr>
          <w:sz w:val="28"/>
          <w:szCs w:val="28"/>
        </w:rPr>
        <w:t xml:space="preserve"> для определения рейтинга </w:t>
      </w:r>
      <w:r>
        <w:rPr>
          <w:sz w:val="28"/>
          <w:szCs w:val="28"/>
        </w:rPr>
        <w:t>муниципальной</w:t>
      </w:r>
      <w:r w:rsidRPr="004B03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B03A7">
        <w:rPr>
          <w:sz w:val="28"/>
          <w:szCs w:val="28"/>
        </w:rPr>
        <w:t>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3A7">
        <w:rPr>
          <w:sz w:val="28"/>
          <w:szCs w:val="28"/>
        </w:rPr>
        <w:t xml:space="preserve">Система определения рейтинга </w:t>
      </w:r>
      <w:r>
        <w:rPr>
          <w:sz w:val="28"/>
          <w:szCs w:val="28"/>
        </w:rPr>
        <w:t>муниципальной</w:t>
      </w:r>
      <w:r w:rsidRPr="004B03A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B03A7">
        <w:rPr>
          <w:sz w:val="28"/>
          <w:szCs w:val="28"/>
        </w:rPr>
        <w:t xml:space="preserve"> основана на расчете пяти комплексных критериев (</w:t>
      </w:r>
      <w:proofErr w:type="spellStart"/>
      <w:r w:rsidRPr="004B03A7">
        <w:rPr>
          <w:sz w:val="28"/>
          <w:szCs w:val="28"/>
        </w:rPr>
        <w:t>Ki</w:t>
      </w:r>
      <w:proofErr w:type="spellEnd"/>
      <w:r w:rsidRPr="004B03A7">
        <w:rPr>
          <w:sz w:val="28"/>
          <w:szCs w:val="28"/>
        </w:rPr>
        <w:t>). Каждый комплексный критерий (</w:t>
      </w:r>
      <w:proofErr w:type="spellStart"/>
      <w:r w:rsidRPr="004B03A7">
        <w:rPr>
          <w:sz w:val="28"/>
          <w:szCs w:val="28"/>
        </w:rPr>
        <w:t>Ki</w:t>
      </w:r>
      <w:proofErr w:type="spellEnd"/>
      <w:r w:rsidRPr="004B03A7">
        <w:rPr>
          <w:sz w:val="28"/>
          <w:szCs w:val="28"/>
        </w:rPr>
        <w:t>) рассчитывается на основе первичных критериев (</w:t>
      </w:r>
      <w:proofErr w:type="spellStart"/>
      <w:r w:rsidRPr="004B03A7">
        <w:rPr>
          <w:sz w:val="28"/>
          <w:szCs w:val="28"/>
        </w:rPr>
        <w:t>ki</w:t>
      </w:r>
      <w:proofErr w:type="spellEnd"/>
      <w:r w:rsidRPr="004B03A7">
        <w:rPr>
          <w:sz w:val="28"/>
          <w:szCs w:val="28"/>
        </w:rPr>
        <w:t>). Перечень первичных критериев (</w:t>
      </w:r>
      <w:proofErr w:type="spellStart"/>
      <w:r w:rsidRPr="004B03A7">
        <w:rPr>
          <w:sz w:val="28"/>
          <w:szCs w:val="28"/>
        </w:rPr>
        <w:t>ki</w:t>
      </w:r>
      <w:proofErr w:type="spellEnd"/>
      <w:r w:rsidRPr="004B03A7">
        <w:rPr>
          <w:sz w:val="28"/>
          <w:szCs w:val="28"/>
        </w:rPr>
        <w:t xml:space="preserve">) представлен </w:t>
      </w:r>
      <w:r w:rsidRPr="00B13C0B">
        <w:rPr>
          <w:sz w:val="28"/>
          <w:szCs w:val="28"/>
        </w:rPr>
        <w:t xml:space="preserve">в </w:t>
      </w:r>
      <w:hyperlink w:anchor="Par1617" w:history="1">
        <w:r w:rsidRPr="00B13C0B">
          <w:rPr>
            <w:sz w:val="28"/>
            <w:szCs w:val="28"/>
          </w:rPr>
          <w:t>приложениях 1</w:t>
        </w:r>
      </w:hyperlink>
      <w:r w:rsidRPr="00B13C0B">
        <w:rPr>
          <w:sz w:val="28"/>
          <w:szCs w:val="28"/>
        </w:rPr>
        <w:t xml:space="preserve"> - </w:t>
      </w:r>
      <w:hyperlink w:anchor="Par1807" w:history="1">
        <w:r w:rsidRPr="00B13C0B">
          <w:rPr>
            <w:sz w:val="28"/>
            <w:szCs w:val="28"/>
          </w:rPr>
          <w:t>5</w:t>
        </w:r>
      </w:hyperlink>
      <w:r w:rsidRPr="00B13C0B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B13C0B">
        <w:rPr>
          <w:sz w:val="28"/>
          <w:szCs w:val="28"/>
        </w:rPr>
        <w:t>етодике</w:t>
      </w:r>
      <w:r w:rsidRPr="0013764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Pr="004B03A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</w:t>
      </w:r>
      <w:r w:rsidR="00852E76">
        <w:rPr>
          <w:sz w:val="28"/>
          <w:szCs w:val="28"/>
        </w:rPr>
        <w:t>ых</w:t>
      </w:r>
      <w:r w:rsidRPr="004B03A7">
        <w:rPr>
          <w:sz w:val="28"/>
          <w:szCs w:val="28"/>
        </w:rPr>
        <w:t xml:space="preserve"> программ</w:t>
      </w:r>
      <w:r w:rsidR="00852E76">
        <w:rPr>
          <w:sz w:val="28"/>
          <w:szCs w:val="28"/>
        </w:rPr>
        <w:t xml:space="preserve"> (далее по тексту Методика, приложение 8 к порядку разработки, утверждению, реализации и оценки эффективности муниципальных программ)</w:t>
      </w:r>
      <w:r w:rsidRPr="00B13C0B">
        <w:rPr>
          <w:sz w:val="28"/>
          <w:szCs w:val="28"/>
        </w:rPr>
        <w:t>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Комплексные критерии (</w:t>
      </w: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>) используются для оценки программ</w:t>
      </w:r>
      <w:r w:rsidR="00852E76">
        <w:rPr>
          <w:sz w:val="28"/>
          <w:szCs w:val="28"/>
        </w:rPr>
        <w:t>ы</w:t>
      </w:r>
      <w:r w:rsidRPr="00B13C0B">
        <w:rPr>
          <w:sz w:val="28"/>
          <w:szCs w:val="28"/>
        </w:rPr>
        <w:t xml:space="preserve"> по следующим направлениям: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К1 - приоритетность и значимость проблемы для социально-экономического развития Ахтубинского района и Астраханской области (</w:t>
      </w:r>
      <w:hyperlink w:anchor="Par1617" w:history="1">
        <w:r w:rsidRPr="00B13C0B">
          <w:rPr>
            <w:sz w:val="28"/>
            <w:szCs w:val="28"/>
          </w:rPr>
          <w:t>приложение 1</w:t>
        </w:r>
      </w:hyperlink>
      <w:r w:rsidRPr="00B13C0B">
        <w:rPr>
          <w:sz w:val="28"/>
          <w:szCs w:val="28"/>
        </w:rPr>
        <w:t xml:space="preserve"> к Методике);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</w:t>
      </w:r>
      <w:proofErr w:type="gramStart"/>
      <w:r w:rsidRPr="00B13C0B">
        <w:rPr>
          <w:sz w:val="28"/>
          <w:szCs w:val="28"/>
        </w:rPr>
        <w:t>2</w:t>
      </w:r>
      <w:proofErr w:type="gramEnd"/>
      <w:r w:rsidRPr="00B13C0B">
        <w:rPr>
          <w:sz w:val="28"/>
          <w:szCs w:val="28"/>
        </w:rPr>
        <w:t xml:space="preserve"> - целесообразность применения программно-целевого метода (</w:t>
      </w:r>
      <w:hyperlink w:anchor="Par1651" w:history="1">
        <w:r w:rsidRPr="00B13C0B">
          <w:rPr>
            <w:sz w:val="28"/>
            <w:szCs w:val="28"/>
          </w:rPr>
          <w:t xml:space="preserve">приложение </w:t>
        </w:r>
        <w:r w:rsidR="00365A11">
          <w:rPr>
            <w:sz w:val="28"/>
            <w:szCs w:val="28"/>
          </w:rPr>
          <w:t xml:space="preserve">№ </w:t>
        </w:r>
        <w:r w:rsidRPr="00B13C0B">
          <w:rPr>
            <w:sz w:val="28"/>
            <w:szCs w:val="28"/>
          </w:rPr>
          <w:t>2</w:t>
        </w:r>
      </w:hyperlink>
      <w:r w:rsidRPr="00B13C0B">
        <w:rPr>
          <w:sz w:val="28"/>
          <w:szCs w:val="28"/>
        </w:rPr>
        <w:t xml:space="preserve"> к Методике);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К3 - уровень проработки целевых показателей результативности реализации и эффективности муниципальной программы (</w:t>
      </w:r>
      <w:hyperlink w:anchor="Par1685" w:history="1">
        <w:r w:rsidRPr="00B13C0B">
          <w:rPr>
            <w:sz w:val="28"/>
            <w:szCs w:val="28"/>
          </w:rPr>
          <w:t>приложение 3</w:t>
        </w:r>
      </w:hyperlink>
      <w:r w:rsidRPr="00B13C0B">
        <w:rPr>
          <w:sz w:val="28"/>
          <w:szCs w:val="28"/>
        </w:rPr>
        <w:t xml:space="preserve"> к Методике);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</w:t>
      </w:r>
      <w:proofErr w:type="gramStart"/>
      <w:r w:rsidRPr="00B13C0B">
        <w:rPr>
          <w:sz w:val="28"/>
          <w:szCs w:val="28"/>
        </w:rPr>
        <w:t>4</w:t>
      </w:r>
      <w:proofErr w:type="gramEnd"/>
      <w:r w:rsidRPr="00B13C0B">
        <w:rPr>
          <w:sz w:val="28"/>
          <w:szCs w:val="28"/>
        </w:rPr>
        <w:t xml:space="preserve"> - финансовая обеспеченность муниципальной программы средствами бюджета МО «Ахтубинский район», а также эффективность мер, принимаемых муниципальными заказчиками-координаторами (муниципальными заказчиками) муниципальных программ, по привлечению федеральных, областных и местных бюджетов и внебюджетных источников для финансирования муниципальных программ (</w:t>
      </w:r>
      <w:hyperlink w:anchor="Par1727" w:history="1">
        <w:r w:rsidRPr="00B13C0B">
          <w:rPr>
            <w:sz w:val="28"/>
            <w:szCs w:val="28"/>
          </w:rPr>
          <w:t xml:space="preserve">приложение </w:t>
        </w:r>
        <w:r w:rsidR="00365A11">
          <w:rPr>
            <w:sz w:val="28"/>
            <w:szCs w:val="28"/>
          </w:rPr>
          <w:t xml:space="preserve">№ </w:t>
        </w:r>
        <w:r w:rsidRPr="00B13C0B">
          <w:rPr>
            <w:sz w:val="28"/>
            <w:szCs w:val="28"/>
          </w:rPr>
          <w:t>4</w:t>
        </w:r>
      </w:hyperlink>
      <w:r w:rsidRPr="00B13C0B">
        <w:rPr>
          <w:sz w:val="28"/>
          <w:szCs w:val="28"/>
        </w:rPr>
        <w:t xml:space="preserve"> к Методике);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К5 - ход выполнения мероприятий реализуемых муниципальных программ (</w:t>
      </w:r>
      <w:hyperlink w:anchor="Par1807" w:history="1">
        <w:r w:rsidRPr="00B13C0B">
          <w:rPr>
            <w:sz w:val="28"/>
            <w:szCs w:val="28"/>
          </w:rPr>
          <w:t xml:space="preserve">приложение </w:t>
        </w:r>
        <w:r w:rsidR="00365A11">
          <w:rPr>
            <w:sz w:val="28"/>
            <w:szCs w:val="28"/>
          </w:rPr>
          <w:t xml:space="preserve">№ </w:t>
        </w:r>
        <w:r w:rsidRPr="00B13C0B">
          <w:rPr>
            <w:sz w:val="28"/>
            <w:szCs w:val="28"/>
          </w:rPr>
          <w:t>5</w:t>
        </w:r>
      </w:hyperlink>
      <w:r w:rsidRPr="00B13C0B">
        <w:rPr>
          <w:sz w:val="28"/>
          <w:szCs w:val="28"/>
        </w:rPr>
        <w:t xml:space="preserve"> к Методике).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Общая схема расчета оценок.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Первоначально определяется соответствие муниципальных программ первичным критериям (</w:t>
      </w: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>). Весовое значение первичного критерия (</w:t>
      </w:r>
      <w:proofErr w:type="spellStart"/>
      <w:r w:rsidRPr="00B13C0B">
        <w:rPr>
          <w:sz w:val="28"/>
          <w:szCs w:val="28"/>
        </w:rPr>
        <w:t>Zi</w:t>
      </w:r>
      <w:proofErr w:type="spellEnd"/>
      <w:r w:rsidRPr="00B13C0B">
        <w:rPr>
          <w:sz w:val="28"/>
          <w:szCs w:val="28"/>
        </w:rPr>
        <w:t xml:space="preserve">) приведено в графе 2 </w:t>
      </w:r>
      <w:hyperlink w:anchor="Par1617" w:history="1">
        <w:r w:rsidRPr="00B13C0B">
          <w:rPr>
            <w:sz w:val="28"/>
            <w:szCs w:val="28"/>
          </w:rPr>
          <w:t>приложений 1</w:t>
        </w:r>
      </w:hyperlink>
      <w:r w:rsidRPr="00B13C0B">
        <w:rPr>
          <w:sz w:val="28"/>
          <w:szCs w:val="28"/>
        </w:rPr>
        <w:t xml:space="preserve"> - </w:t>
      </w:r>
      <w:hyperlink w:anchor="Par1807" w:history="1">
        <w:r w:rsidRPr="00B13C0B">
          <w:rPr>
            <w:sz w:val="28"/>
            <w:szCs w:val="28"/>
          </w:rPr>
          <w:t>5</w:t>
        </w:r>
      </w:hyperlink>
      <w:r w:rsidRPr="00B13C0B">
        <w:rPr>
          <w:sz w:val="28"/>
          <w:szCs w:val="28"/>
        </w:rPr>
        <w:t xml:space="preserve"> к настоящей Методике.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 xml:space="preserve">Степень соответствия муниципальных программ (отдельных разделов, положений) каждому первичному критерию оценивается по балльной шкале. При этом присвоенная балльная оценка аргументируется соответствующими структурными, экономическими, социальными и другими параметрами </w:t>
      </w:r>
      <w:r w:rsidRPr="00B13C0B">
        <w:rPr>
          <w:sz w:val="28"/>
          <w:szCs w:val="28"/>
        </w:rPr>
        <w:lastRenderedPageBreak/>
        <w:t>конкретных муниципальных программ. Максимальная оценка по первичным критериям принимается равной 10 баллам. Расчет первичного критерия (</w:t>
      </w: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>) производится путем умножения весового коэффициента (</w:t>
      </w:r>
      <w:proofErr w:type="spellStart"/>
      <w:r w:rsidRPr="00B13C0B">
        <w:rPr>
          <w:sz w:val="28"/>
          <w:szCs w:val="28"/>
        </w:rPr>
        <w:t>Zi</w:t>
      </w:r>
      <w:proofErr w:type="spellEnd"/>
      <w:r w:rsidRPr="00B13C0B">
        <w:rPr>
          <w:sz w:val="28"/>
          <w:szCs w:val="28"/>
        </w:rPr>
        <w:t xml:space="preserve">) на одну из балльных оценок (N). Балльная оценка (N) определяется наибольшим соответствием муниципальной программы одной из градаций (графа 4 </w:t>
      </w:r>
      <w:hyperlink w:anchor="Par1617" w:history="1">
        <w:r w:rsidRPr="00B13C0B">
          <w:rPr>
            <w:sz w:val="28"/>
            <w:szCs w:val="28"/>
          </w:rPr>
          <w:t>приложений 1</w:t>
        </w:r>
      </w:hyperlink>
      <w:r w:rsidRPr="00B13C0B">
        <w:rPr>
          <w:sz w:val="28"/>
          <w:szCs w:val="28"/>
        </w:rPr>
        <w:t xml:space="preserve"> - </w:t>
      </w:r>
      <w:hyperlink w:anchor="Par1807" w:history="1">
        <w:r w:rsidRPr="00B13C0B">
          <w:rPr>
            <w:sz w:val="28"/>
            <w:szCs w:val="28"/>
          </w:rPr>
          <w:t>5</w:t>
        </w:r>
      </w:hyperlink>
      <w:r w:rsidRPr="00B13C0B">
        <w:rPr>
          <w:sz w:val="28"/>
          <w:szCs w:val="28"/>
        </w:rPr>
        <w:t xml:space="preserve"> к Методике). Формула соответствия муниципальных программ первичному критерию выглядит следующим образом: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 xml:space="preserve"> = </w:t>
      </w:r>
      <w:proofErr w:type="spellStart"/>
      <w:r w:rsidRPr="00B13C0B">
        <w:rPr>
          <w:sz w:val="28"/>
          <w:szCs w:val="28"/>
        </w:rPr>
        <w:t>Zi</w:t>
      </w:r>
      <w:proofErr w:type="spellEnd"/>
      <w:r w:rsidRPr="00B13C0B">
        <w:rPr>
          <w:sz w:val="28"/>
          <w:szCs w:val="28"/>
        </w:rPr>
        <w:t xml:space="preserve"> x N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На основе оценок по первичным критериям (</w:t>
      </w: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>) рассчитывается оценка по комплексному критерию (</w:t>
      </w: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>). Расчет производится путем суммирования оценок по первичным критериям, входящим в состав комплексного критерия: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13C0B">
        <w:rPr>
          <w:sz w:val="28"/>
          <w:szCs w:val="28"/>
        </w:rPr>
        <w:t>Ki</w:t>
      </w:r>
      <w:proofErr w:type="spellEnd"/>
      <w:r w:rsidRPr="00B13C0B">
        <w:rPr>
          <w:sz w:val="28"/>
          <w:szCs w:val="28"/>
        </w:rPr>
        <w:t xml:space="preserve"> = k1 + k2 +... + </w:t>
      </w:r>
      <w:proofErr w:type="spellStart"/>
      <w:r w:rsidRPr="00B13C0B">
        <w:rPr>
          <w:sz w:val="28"/>
          <w:szCs w:val="28"/>
        </w:rPr>
        <w:t>ki</w:t>
      </w:r>
      <w:proofErr w:type="spellEnd"/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Формирование оценки муниципальн</w:t>
      </w:r>
      <w:r w:rsidR="00852E76">
        <w:rPr>
          <w:sz w:val="28"/>
          <w:szCs w:val="28"/>
        </w:rPr>
        <w:t>ой</w:t>
      </w:r>
      <w:r w:rsidRPr="00B13C0B">
        <w:rPr>
          <w:sz w:val="28"/>
          <w:szCs w:val="28"/>
        </w:rPr>
        <w:t xml:space="preserve"> программ</w:t>
      </w:r>
      <w:r w:rsidR="00852E76">
        <w:rPr>
          <w:sz w:val="28"/>
          <w:szCs w:val="28"/>
        </w:rPr>
        <w:t>ы</w:t>
      </w:r>
      <w:r w:rsidRPr="00B13C0B">
        <w:rPr>
          <w:sz w:val="28"/>
          <w:szCs w:val="28"/>
        </w:rPr>
        <w:t>.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Итоговый показатель рейтинга программ (R) рассчитывается на основе полученных оценок по комплексным критериям с учетом их весовых коэффициентов по формуле: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0B">
        <w:rPr>
          <w:sz w:val="28"/>
          <w:szCs w:val="28"/>
        </w:rPr>
        <w:t>R = К1 x 0.2 + К2 x 0.2 + К3 x 0.3 + К4 x 0.2 + К5 x 0.1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>Для представления итоговых оценок может использоваться следующая качественная шкала:</w:t>
      </w:r>
    </w:p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96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6822"/>
      </w:tblGrid>
      <w:tr w:rsidR="0013764F" w:rsidRPr="00852E76" w:rsidTr="00852E76">
        <w:trPr>
          <w:tblCellSpacing w:w="5" w:type="nil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Ранг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Численное значение показателя рейтинга (R) в баллах</w:t>
            </w:r>
          </w:p>
        </w:tc>
      </w:tr>
      <w:tr w:rsidR="0013764F" w:rsidRPr="00852E76" w:rsidTr="00852E76">
        <w:trPr>
          <w:tblCellSpacing w:w="5" w:type="nil"/>
        </w:trPr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3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R &gt;= 8.0</w:t>
            </w:r>
          </w:p>
        </w:tc>
      </w:tr>
      <w:tr w:rsidR="0013764F" w:rsidRPr="00852E76" w:rsidTr="00852E76">
        <w:trPr>
          <w:tblCellSpacing w:w="5" w:type="nil"/>
        </w:trPr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3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5.0 &lt;= R &lt; 8.0</w:t>
            </w:r>
          </w:p>
        </w:tc>
      </w:tr>
      <w:tr w:rsidR="0013764F" w:rsidRPr="00852E76" w:rsidTr="00852E76">
        <w:trPr>
          <w:tblCellSpacing w:w="5" w:type="nil"/>
        </w:trPr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3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4F" w:rsidRPr="00852E76" w:rsidRDefault="0013764F" w:rsidP="00094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E76">
              <w:rPr>
                <w:sz w:val="28"/>
                <w:szCs w:val="28"/>
              </w:rPr>
              <w:t>R &lt; 5.0</w:t>
            </w:r>
          </w:p>
        </w:tc>
      </w:tr>
    </w:tbl>
    <w:p w:rsidR="0013764F" w:rsidRPr="00B13C0B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764F" w:rsidRPr="004B03A7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0B">
        <w:rPr>
          <w:sz w:val="28"/>
          <w:szCs w:val="28"/>
        </w:rPr>
        <w:t xml:space="preserve">Муниципальная программа считается реализуемой с высоким уровнем эффективности в случае присвоения ей ранга первого </w:t>
      </w:r>
      <w:r w:rsidRPr="004B03A7">
        <w:rPr>
          <w:sz w:val="28"/>
          <w:szCs w:val="28"/>
        </w:rPr>
        <w:t>уровня.</w:t>
      </w:r>
    </w:p>
    <w:p w:rsidR="0013764F" w:rsidRPr="004B03A7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4B03A7">
        <w:rPr>
          <w:sz w:val="28"/>
          <w:szCs w:val="28"/>
        </w:rPr>
        <w:t xml:space="preserve"> программа считается реализуемой с удовлетворительным уровнем эффективности в случае присвоения ей ранга второго уровня.</w:t>
      </w:r>
    </w:p>
    <w:p w:rsidR="0013764F" w:rsidRPr="004B03A7" w:rsidRDefault="0013764F" w:rsidP="0013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3A7">
        <w:rPr>
          <w:sz w:val="28"/>
          <w:szCs w:val="28"/>
        </w:rPr>
        <w:t xml:space="preserve">Если реализация </w:t>
      </w:r>
      <w:r>
        <w:rPr>
          <w:sz w:val="28"/>
          <w:szCs w:val="28"/>
        </w:rPr>
        <w:t>муниципальной</w:t>
      </w:r>
      <w:r w:rsidRPr="004B03A7">
        <w:rPr>
          <w:sz w:val="28"/>
          <w:szCs w:val="28"/>
        </w:rPr>
        <w:t xml:space="preserve"> программы не отвечает критериям, указанным в настоящей Методике, уровень эффективности ее реализации признается неудовлетворительным и ей присваивается ранг третьего уровня.</w:t>
      </w:r>
    </w:p>
    <w:p w:rsidR="008861D6" w:rsidRDefault="008861D6" w:rsidP="008313C1">
      <w:pPr>
        <w:pStyle w:val="ConsPlusNormal"/>
        <w:ind w:firstLine="0"/>
        <w:jc w:val="right"/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2E76" w:rsidRDefault="00852E76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1F75" w:rsidRDefault="008D1F75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11DA" w:rsidRDefault="005111DA" w:rsidP="00365A11">
      <w:pPr>
        <w:pStyle w:val="ConsPlusNonformat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="008F39C9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65A11" w:rsidRDefault="00365A11" w:rsidP="00532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09"/>
      </w:tblGrid>
      <w:tr w:rsidR="004C5D4C" w:rsidRPr="00140604" w:rsidTr="00365A11">
        <w:trPr>
          <w:trHeight w:val="115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4C" w:rsidRPr="00365A11" w:rsidRDefault="004C5D4C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A11">
              <w:t>Наименование подпрограммы муниципальной 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4C" w:rsidRPr="00365A11" w:rsidRDefault="004C5D4C" w:rsidP="0098375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65A11">
              <w:rPr>
                <w:bCs/>
                <w:color w:val="000000"/>
              </w:rPr>
              <w:t xml:space="preserve">Управление отходами в </w:t>
            </w:r>
            <w:r w:rsidR="00852E76" w:rsidRPr="00365A11">
              <w:rPr>
                <w:bCs/>
                <w:color w:val="000000"/>
              </w:rPr>
              <w:t>МО</w:t>
            </w:r>
            <w:r w:rsidRPr="00365A11">
              <w:rPr>
                <w:bCs/>
                <w:color w:val="000000"/>
              </w:rPr>
              <w:t xml:space="preserve"> «Ахтубинский район» на 201</w:t>
            </w:r>
            <w:r w:rsidR="00852E76" w:rsidRPr="00365A11">
              <w:rPr>
                <w:bCs/>
                <w:color w:val="000000"/>
              </w:rPr>
              <w:t>6</w:t>
            </w:r>
            <w:r w:rsidRPr="00365A11">
              <w:rPr>
                <w:bCs/>
                <w:color w:val="000000"/>
              </w:rPr>
              <w:t>-201</w:t>
            </w:r>
            <w:r w:rsidR="00852E76" w:rsidRPr="00365A11">
              <w:rPr>
                <w:bCs/>
                <w:color w:val="000000"/>
              </w:rPr>
              <w:t>8</w:t>
            </w:r>
            <w:r w:rsidRPr="00365A11">
              <w:rPr>
                <w:bCs/>
                <w:color w:val="000000"/>
              </w:rPr>
              <w:t xml:space="preserve"> годы</w:t>
            </w:r>
            <w:r w:rsidR="00852E76" w:rsidRPr="00365A11">
              <w:rPr>
                <w:bCs/>
                <w:color w:val="000000"/>
              </w:rPr>
              <w:t>»</w:t>
            </w:r>
          </w:p>
          <w:p w:rsidR="004C5D4C" w:rsidRPr="00365A11" w:rsidRDefault="004C5D4C" w:rsidP="0098375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4C5D4C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4C" w:rsidRPr="00365A11" w:rsidRDefault="004C5D4C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A11">
              <w:t>Муниципальный заказчик подпрограммы муниципальной 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4C" w:rsidRPr="00365A11" w:rsidRDefault="004C5D4C" w:rsidP="00983754">
            <w:pPr>
              <w:jc w:val="both"/>
            </w:pPr>
            <w:r w:rsidRPr="00365A11">
              <w:rPr>
                <w:color w:val="000000"/>
              </w:rPr>
              <w:t>Администрация МО «Ахтубинский район»</w:t>
            </w:r>
          </w:p>
        </w:tc>
      </w:tr>
      <w:tr w:rsidR="004C5D4C" w:rsidRPr="00140604" w:rsidTr="00365A11">
        <w:trPr>
          <w:trHeight w:val="11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C" w:rsidRPr="00365A11" w:rsidRDefault="004C5D4C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A11">
              <w:t>Исполнители подпрограммы муниципальной 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4C" w:rsidRPr="00365A11" w:rsidRDefault="004C5D4C" w:rsidP="00852E76">
            <w:pPr>
              <w:jc w:val="both"/>
              <w:rPr>
                <w:color w:val="000000"/>
              </w:rPr>
            </w:pPr>
            <w:r w:rsidRPr="00365A11">
              <w:rPr>
                <w:color w:val="000000"/>
              </w:rPr>
              <w:t>Управление коммунального хозяйства администрации МО «Ахтубинский район»</w:t>
            </w:r>
            <w:r w:rsidR="00852E76" w:rsidRPr="00365A11">
              <w:rPr>
                <w:color w:val="000000"/>
              </w:rPr>
              <w:t>;</w:t>
            </w:r>
          </w:p>
          <w:p w:rsidR="00852E76" w:rsidRPr="00365A11" w:rsidRDefault="00852E76" w:rsidP="00852E76">
            <w:pPr>
              <w:jc w:val="both"/>
              <w:rPr>
                <w:color w:val="000000"/>
              </w:rPr>
            </w:pPr>
            <w:r w:rsidRPr="00365A11">
              <w:rPr>
                <w:color w:val="000000"/>
              </w:rPr>
              <w:t>Управление экономического развития администрации МО «Ахтубинский район»</w:t>
            </w:r>
          </w:p>
          <w:p w:rsidR="00852E76" w:rsidRPr="00365A11" w:rsidRDefault="00852E76" w:rsidP="00852E76">
            <w:pPr>
              <w:jc w:val="both"/>
              <w:rPr>
                <w:color w:val="000000"/>
              </w:rPr>
            </w:pPr>
          </w:p>
        </w:tc>
      </w:tr>
      <w:tr w:rsidR="002D3DC7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2D3DC7" w:rsidP="001C73BD">
            <w:pPr>
              <w:pStyle w:val="af0"/>
              <w:rPr>
                <w:rFonts w:ascii="Times New Roman" w:hAnsi="Times New Roman" w:cs="Times New Roman"/>
              </w:rPr>
            </w:pPr>
            <w:r w:rsidRPr="00365A11">
              <w:rPr>
                <w:rFonts w:ascii="Times New Roman" w:hAnsi="Times New Roman" w:cs="Times New Roman"/>
              </w:rPr>
              <w:t>Цел</w:t>
            </w:r>
            <w:r w:rsidR="001C73BD" w:rsidRPr="00365A11">
              <w:rPr>
                <w:rFonts w:ascii="Times New Roman" w:hAnsi="Times New Roman" w:cs="Times New Roman"/>
              </w:rPr>
              <w:t xml:space="preserve">и </w:t>
            </w:r>
            <w:r w:rsidRPr="00365A11">
              <w:rPr>
                <w:rFonts w:ascii="Times New Roman" w:hAnsi="Times New Roman" w:cs="Times New Roman"/>
              </w:rPr>
              <w:t xml:space="preserve">подпрограммы </w:t>
            </w:r>
            <w:r w:rsidR="004C5D4C" w:rsidRPr="00365A11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C7" w:rsidRPr="00365A11" w:rsidRDefault="002D3DC7" w:rsidP="00983754">
            <w:pPr>
              <w:spacing w:before="100" w:beforeAutospacing="1"/>
              <w:jc w:val="both"/>
              <w:rPr>
                <w:color w:val="000000"/>
              </w:rPr>
            </w:pPr>
            <w:r w:rsidRPr="00365A11">
              <w:rPr>
                <w:color w:val="000000"/>
              </w:rPr>
              <w:t>- снижение уровня загрязнения окружающей среды, улучшение санитарного состояния населенных пунктов района, формирование экологически благополучного имиджа района для комфортного проживания населения и развития туризма;</w:t>
            </w:r>
          </w:p>
          <w:p w:rsidR="002D3DC7" w:rsidRPr="00365A11" w:rsidRDefault="002D3DC7" w:rsidP="00983754">
            <w:pPr>
              <w:jc w:val="both"/>
            </w:pPr>
            <w:r w:rsidRPr="00365A11">
              <w:rPr>
                <w:color w:val="000000"/>
              </w:rPr>
              <w:t>- создание на территории муниципального образования «Ахтубинский район» комплексной, самоокупаемой, эффективной и инвестиционно-привлекатель</w:t>
            </w:r>
            <w:r w:rsidR="00365A11" w:rsidRPr="00365A11">
              <w:rPr>
                <w:color w:val="000000"/>
              </w:rPr>
              <w:t>ной системы управления отходами</w:t>
            </w:r>
          </w:p>
        </w:tc>
      </w:tr>
      <w:tr w:rsidR="002D3DC7" w:rsidRPr="00140604" w:rsidTr="00365A11">
        <w:trPr>
          <w:trHeight w:val="68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2D3DC7" w:rsidP="00983754">
            <w:pPr>
              <w:pStyle w:val="af0"/>
              <w:rPr>
                <w:rFonts w:ascii="Times New Roman" w:hAnsi="Times New Roman" w:cs="Times New Roman"/>
              </w:rPr>
            </w:pPr>
            <w:r w:rsidRPr="00365A11">
              <w:rPr>
                <w:rFonts w:ascii="Times New Roman" w:hAnsi="Times New Roman" w:cs="Times New Roman"/>
              </w:rPr>
              <w:t xml:space="preserve">Задачи подпрограммы муниципальной  программы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C7" w:rsidRPr="00365A11" w:rsidRDefault="002D3DC7" w:rsidP="00983754">
            <w:pPr>
              <w:jc w:val="both"/>
            </w:pPr>
            <w:r w:rsidRPr="00365A11">
              <w:t>Формирование комплексной системы управления отходами производства и потребления:</w:t>
            </w:r>
          </w:p>
          <w:p w:rsidR="002D3DC7" w:rsidRPr="00365A11" w:rsidRDefault="002D3DC7" w:rsidP="00983754">
            <w:pPr>
              <w:jc w:val="both"/>
            </w:pPr>
            <w:r w:rsidRPr="00365A11">
              <w:t>- введение на всей территории муниципального образования системы раздельного сбора отходов и строительст</w:t>
            </w:r>
            <w:r w:rsidR="00365A11">
              <w:t xml:space="preserve">во </w:t>
            </w:r>
            <w:proofErr w:type="gramStart"/>
            <w:r w:rsidR="00365A11">
              <w:t>в</w:t>
            </w:r>
            <w:proofErr w:type="gramEnd"/>
            <w:r w:rsidR="00365A11">
              <w:t xml:space="preserve"> </w:t>
            </w:r>
            <w:proofErr w:type="gramStart"/>
            <w:r w:rsidR="00365A11">
              <w:t>Ахтубинском</w:t>
            </w:r>
            <w:proofErr w:type="gramEnd"/>
            <w:r w:rsidR="00365A11">
              <w:t xml:space="preserve"> районе межмуни</w:t>
            </w:r>
            <w:r w:rsidRPr="00365A11">
              <w:t>ципального центра управления отходами, включающего модернизированный полигон и мусоросортировочный комплекс;</w:t>
            </w:r>
          </w:p>
          <w:p w:rsidR="002D3DC7" w:rsidRPr="00365A11" w:rsidRDefault="00365A11" w:rsidP="00983754">
            <w:pPr>
              <w:jc w:val="both"/>
            </w:pPr>
            <w:r w:rsidRPr="00365A11">
              <w:t>-</w:t>
            </w:r>
            <w:r w:rsidR="002D3DC7" w:rsidRPr="00365A11">
              <w:t xml:space="preserve"> после запуска в эксплуатацию межмуниципального центра управления отходами, включающего модернизированный полигон и мусоросортировочный комплекс, ликвидировать с одновременной рекультивацией все свалки на территории муниципального образования;</w:t>
            </w:r>
          </w:p>
          <w:p w:rsidR="002D3DC7" w:rsidRPr="00365A11" w:rsidRDefault="002D3DC7" w:rsidP="00983754">
            <w:pPr>
              <w:jc w:val="both"/>
            </w:pPr>
            <w:r w:rsidRPr="00365A11">
              <w:t>- формирование новой и совершенствование существующей нормативной правовой базы в сфере управления отходами производства и потребления;</w:t>
            </w:r>
          </w:p>
          <w:p w:rsidR="00852E76" w:rsidRPr="00365A11" w:rsidRDefault="002D3DC7" w:rsidP="00852E76">
            <w:pPr>
              <w:jc w:val="both"/>
            </w:pPr>
            <w:r w:rsidRPr="00365A11">
              <w:t xml:space="preserve">- создание новых технологий сбора, переработки и обезвреживания отходов производства и потребления; </w:t>
            </w:r>
          </w:p>
          <w:p w:rsidR="002D3DC7" w:rsidRPr="00365A11" w:rsidRDefault="002D3DC7" w:rsidP="00852E76">
            <w:pPr>
              <w:jc w:val="both"/>
            </w:pPr>
            <w:r w:rsidRPr="00365A11">
              <w:t>- формирование культуры обращения с отходами населения через систему экологиче</w:t>
            </w:r>
            <w:r w:rsidR="00365A11" w:rsidRPr="00365A11">
              <w:t>ского образования и просвещения</w:t>
            </w:r>
          </w:p>
        </w:tc>
      </w:tr>
      <w:tr w:rsidR="002D3DC7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1C73BD" w:rsidP="001C73BD">
            <w:pPr>
              <w:pStyle w:val="af0"/>
              <w:rPr>
                <w:rFonts w:ascii="Times New Roman" w:hAnsi="Times New Roman" w:cs="Times New Roman"/>
              </w:rPr>
            </w:pPr>
            <w:r w:rsidRPr="00365A11">
              <w:rPr>
                <w:rFonts w:ascii="Times New Roman" w:hAnsi="Times New Roman" w:cs="Times New Roman"/>
              </w:rPr>
              <w:t>Ц</w:t>
            </w:r>
            <w:r w:rsidR="002D3DC7" w:rsidRPr="00365A11">
              <w:rPr>
                <w:rFonts w:ascii="Times New Roman" w:hAnsi="Times New Roman" w:cs="Times New Roman"/>
              </w:rPr>
              <w:t xml:space="preserve">елевые индикаторы и показатели подпрограммы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B3" w:rsidRPr="00365A11" w:rsidRDefault="004E4BB3" w:rsidP="003F1BD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365A11">
              <w:rPr>
                <w:color w:val="000000"/>
                <w:lang w:eastAsia="ru-RU"/>
              </w:rPr>
              <w:t>- увеличение значения показателя «Охват населения услугой по сбору и вывозу твердых бытовых отходов» до 90 %</w:t>
            </w:r>
            <w:r w:rsidR="00365A11" w:rsidRPr="00365A11">
              <w:rPr>
                <w:color w:val="000000"/>
                <w:lang w:eastAsia="ru-RU"/>
              </w:rPr>
              <w:t>;</w:t>
            </w:r>
          </w:p>
          <w:p w:rsidR="004E4BB3" w:rsidRPr="00365A11" w:rsidRDefault="004E4BB3" w:rsidP="003F1BD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365A11">
              <w:rPr>
                <w:color w:val="000000"/>
                <w:lang w:eastAsia="ru-RU"/>
              </w:rPr>
              <w:t xml:space="preserve">- </w:t>
            </w:r>
            <w:r w:rsidRPr="00365A11">
              <w:rPr>
                <w:lang w:eastAsia="ru-RU"/>
              </w:rPr>
              <w:t>разработка проекта рекультивации санкционированных свалок</w:t>
            </w:r>
            <w:r w:rsidR="00365A11" w:rsidRPr="00365A11">
              <w:rPr>
                <w:lang w:eastAsia="ru-RU"/>
              </w:rPr>
              <w:t>;</w:t>
            </w:r>
            <w:r w:rsidRPr="00365A11">
              <w:rPr>
                <w:lang w:eastAsia="ru-RU"/>
              </w:rPr>
              <w:t xml:space="preserve"> </w:t>
            </w:r>
          </w:p>
          <w:p w:rsidR="002D3DC7" w:rsidRPr="00365A11" w:rsidRDefault="003F1BD6" w:rsidP="003F1BD6">
            <w:pPr>
              <w:jc w:val="both"/>
              <w:rPr>
                <w:color w:val="000000"/>
              </w:rPr>
            </w:pPr>
            <w:r w:rsidRPr="00365A11">
              <w:t>- л</w:t>
            </w:r>
            <w:r w:rsidR="002D3DC7" w:rsidRPr="00365A11">
              <w:t>иквидация основных несанкционированных</w:t>
            </w:r>
            <w:r w:rsidR="00365A11" w:rsidRPr="00365A11">
              <w:rPr>
                <w:color w:val="000000"/>
              </w:rPr>
              <w:t xml:space="preserve"> свалок </w:t>
            </w:r>
            <w:r w:rsidR="00365A11" w:rsidRPr="00365A11">
              <w:rPr>
                <w:color w:val="000000"/>
              </w:rPr>
              <w:lastRenderedPageBreak/>
              <w:t>в поселениях 2 га/год;</w:t>
            </w:r>
          </w:p>
          <w:p w:rsidR="002D3DC7" w:rsidRPr="00365A11" w:rsidRDefault="003F1BD6" w:rsidP="003F1BD6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A11">
              <w:rPr>
                <w:color w:val="000000"/>
              </w:rPr>
              <w:t>- с</w:t>
            </w:r>
            <w:r w:rsidR="002D3DC7" w:rsidRPr="00365A11">
              <w:rPr>
                <w:color w:val="000000"/>
              </w:rPr>
              <w:t>нижение выбросов ЗВ в атмосферный воздух от биологического распада о</w:t>
            </w:r>
            <w:r w:rsidR="00365A11" w:rsidRPr="00365A11">
              <w:rPr>
                <w:color w:val="000000"/>
              </w:rPr>
              <w:t>тходов и возгорания на 10 т/год</w:t>
            </w:r>
          </w:p>
        </w:tc>
      </w:tr>
      <w:tr w:rsidR="002D3DC7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2D3DC7" w:rsidP="00983754">
            <w:pPr>
              <w:pStyle w:val="af0"/>
              <w:rPr>
                <w:rFonts w:ascii="Times New Roman" w:hAnsi="Times New Roman" w:cs="Times New Roman"/>
              </w:rPr>
            </w:pPr>
            <w:r w:rsidRPr="00365A11">
              <w:rPr>
                <w:rFonts w:ascii="Times New Roman" w:hAnsi="Times New Roman" w:cs="Times New Roman"/>
              </w:rPr>
              <w:lastRenderedPageBreak/>
              <w:t xml:space="preserve">Сроки </w:t>
            </w:r>
            <w:r w:rsidR="001C73BD" w:rsidRPr="00365A11">
              <w:rPr>
                <w:rFonts w:ascii="Times New Roman" w:hAnsi="Times New Roman" w:cs="Times New Roman"/>
              </w:rPr>
              <w:t xml:space="preserve">и этапы </w:t>
            </w:r>
            <w:r w:rsidRPr="00365A11">
              <w:rPr>
                <w:rFonts w:ascii="Times New Roman" w:hAnsi="Times New Roman" w:cs="Times New Roman"/>
              </w:rPr>
              <w:t>реализации подпрограммы муниципальной программы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6" w:rsidRPr="00365A11" w:rsidRDefault="002D3DC7" w:rsidP="003F1BD6">
            <w:pPr>
              <w:autoSpaceDE w:val="0"/>
              <w:autoSpaceDN w:val="0"/>
              <w:adjustRightInd w:val="0"/>
            </w:pPr>
            <w:r w:rsidRPr="00365A11">
              <w:t>201</w:t>
            </w:r>
            <w:r w:rsidR="003F1BD6" w:rsidRPr="00365A11">
              <w:t>6</w:t>
            </w:r>
            <w:r w:rsidR="00365A11" w:rsidRPr="00365A11">
              <w:t xml:space="preserve"> </w:t>
            </w:r>
            <w:r w:rsidR="003F1BD6" w:rsidRPr="00365A11">
              <w:t>год</w:t>
            </w:r>
          </w:p>
          <w:p w:rsidR="003F1BD6" w:rsidRPr="00365A11" w:rsidRDefault="003F1BD6" w:rsidP="003F1BD6">
            <w:pPr>
              <w:autoSpaceDE w:val="0"/>
              <w:autoSpaceDN w:val="0"/>
              <w:adjustRightInd w:val="0"/>
            </w:pPr>
            <w:r w:rsidRPr="00365A11">
              <w:t>2017 год</w:t>
            </w:r>
          </w:p>
          <w:p w:rsidR="002D3DC7" w:rsidRPr="00365A11" w:rsidRDefault="003F1BD6" w:rsidP="003F1BD6">
            <w:pPr>
              <w:autoSpaceDE w:val="0"/>
              <w:autoSpaceDN w:val="0"/>
              <w:adjustRightInd w:val="0"/>
            </w:pPr>
            <w:r w:rsidRPr="00365A11">
              <w:t>2018 год</w:t>
            </w:r>
          </w:p>
        </w:tc>
      </w:tr>
      <w:tr w:rsidR="002D3DC7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1C73BD" w:rsidP="001C73BD">
            <w:pPr>
              <w:pStyle w:val="af0"/>
              <w:rPr>
                <w:rFonts w:ascii="Times New Roman" w:hAnsi="Times New Roman" w:cs="Times New Roman"/>
              </w:rPr>
            </w:pPr>
            <w:r w:rsidRPr="00365A11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  <w:r w:rsidR="002D3DC7" w:rsidRPr="00365A11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C7" w:rsidRPr="00365A11" w:rsidRDefault="002D3DC7" w:rsidP="00983754">
            <w:pPr>
              <w:spacing w:line="280" w:lineRule="exact"/>
              <w:jc w:val="both"/>
            </w:pPr>
            <w:r w:rsidRPr="00365A11">
              <w:t xml:space="preserve">- бюджет </w:t>
            </w:r>
            <w:r w:rsidR="003F1BD6" w:rsidRPr="00365A11">
              <w:t>МО «Ахтубинский район»</w:t>
            </w:r>
            <w:r w:rsidRPr="00365A11">
              <w:t xml:space="preserve"> – </w:t>
            </w:r>
            <w:r w:rsidR="001A029B" w:rsidRPr="00365A11">
              <w:t>658</w:t>
            </w:r>
            <w:r w:rsidR="00CD782E" w:rsidRPr="00365A11">
              <w:t>0</w:t>
            </w:r>
            <w:r w:rsidRPr="00365A11">
              <w:t xml:space="preserve"> </w:t>
            </w:r>
            <w:r w:rsidR="00CD782E" w:rsidRPr="00365A11">
              <w:t>тыс</w:t>
            </w:r>
            <w:r w:rsidR="003F1BD6" w:rsidRPr="00365A11">
              <w:t>. руб.</w:t>
            </w:r>
          </w:p>
          <w:p w:rsidR="002D3DC7" w:rsidRPr="00365A11" w:rsidRDefault="00AA18EC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2016 год</w:t>
            </w:r>
            <w:r w:rsidR="003F1BD6" w:rsidRPr="00365A11">
              <w:t xml:space="preserve"> - </w:t>
            </w:r>
            <w:r w:rsidR="00F412B8" w:rsidRPr="00365A11">
              <w:t>2</w:t>
            </w:r>
            <w:r w:rsidRPr="00365A11">
              <w:t>81</w:t>
            </w:r>
            <w:r w:rsidR="00CD782E" w:rsidRPr="00365A11">
              <w:t>0 тыс</w:t>
            </w:r>
            <w:proofErr w:type="gramStart"/>
            <w:r w:rsidRPr="00365A11">
              <w:t>.р</w:t>
            </w:r>
            <w:proofErr w:type="gramEnd"/>
            <w:r w:rsidRPr="00365A11">
              <w:t>уб.</w:t>
            </w:r>
          </w:p>
          <w:p w:rsidR="00AA18EC" w:rsidRPr="00365A11" w:rsidRDefault="00AA18EC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2017</w:t>
            </w:r>
            <w:r w:rsidR="00CD782E" w:rsidRPr="00365A11">
              <w:t xml:space="preserve"> </w:t>
            </w:r>
            <w:r w:rsidRPr="00365A11">
              <w:t xml:space="preserve">год - </w:t>
            </w:r>
            <w:r w:rsidR="00F412B8" w:rsidRPr="00365A11">
              <w:t>1</w:t>
            </w:r>
            <w:r w:rsidRPr="00365A11">
              <w:t>96</w:t>
            </w:r>
            <w:r w:rsidR="00CD782E" w:rsidRPr="00365A11">
              <w:t>0 тыс</w:t>
            </w:r>
            <w:proofErr w:type="gramStart"/>
            <w:r w:rsidRPr="00365A11">
              <w:t>.р</w:t>
            </w:r>
            <w:proofErr w:type="gramEnd"/>
            <w:r w:rsidRPr="00365A11">
              <w:t>уб.</w:t>
            </w:r>
          </w:p>
          <w:p w:rsidR="00AA18EC" w:rsidRPr="00365A11" w:rsidRDefault="00AA18EC" w:rsidP="003F1BD6">
            <w:pPr>
              <w:autoSpaceDE w:val="0"/>
              <w:autoSpaceDN w:val="0"/>
              <w:adjustRightInd w:val="0"/>
              <w:jc w:val="both"/>
            </w:pPr>
            <w:r w:rsidRPr="00365A11">
              <w:t xml:space="preserve">2018 год </w:t>
            </w:r>
            <w:r w:rsidR="003F1BD6" w:rsidRPr="00365A11">
              <w:t>-</w:t>
            </w:r>
            <w:r w:rsidRPr="00365A11">
              <w:t xml:space="preserve"> 181</w:t>
            </w:r>
            <w:r w:rsidR="00CD782E" w:rsidRPr="00365A11">
              <w:t>0 тыс</w:t>
            </w:r>
            <w:proofErr w:type="gramStart"/>
            <w:r w:rsidRPr="00365A11">
              <w:t>.р</w:t>
            </w:r>
            <w:proofErr w:type="gramEnd"/>
            <w:r w:rsidRPr="00365A11">
              <w:t>уб.</w:t>
            </w:r>
          </w:p>
        </w:tc>
      </w:tr>
      <w:tr w:rsidR="002D3DC7" w:rsidRPr="00140604" w:rsidTr="00365A11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7" w:rsidRPr="00365A11" w:rsidRDefault="002D3DC7" w:rsidP="001C73BD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  <w:r w:rsidRPr="00365A11">
              <w:rPr>
                <w:rFonts w:ascii="Times New Roman" w:hAnsi="Times New Roman" w:cs="Times New Roman"/>
              </w:rPr>
              <w:t xml:space="preserve">Ожидаемые результаты реализации подпрограммы  </w:t>
            </w:r>
            <w:r w:rsidR="001C73BD" w:rsidRPr="00365A11">
              <w:rPr>
                <w:rFonts w:ascii="Times New Roman" w:hAnsi="Times New Roman" w:cs="Times New Roman"/>
              </w:rPr>
              <w:t>муниципальной</w:t>
            </w:r>
            <w:r w:rsidRPr="00365A11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Реализация программы позволит достичь к 20</w:t>
            </w:r>
            <w:r w:rsidR="003F1BD6" w:rsidRPr="00365A11">
              <w:t>18</w:t>
            </w:r>
            <w:r w:rsidRPr="00365A11">
              <w:t xml:space="preserve"> году следующих показателей: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- улучшить экологическое, санитарно-гигиеническое состояние территории и здоровья населения Ахтубинского района;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- повысить культурный уровень населения в сфере обращения с отходами;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- создать новые предприятия и производства по переработке отходов производства и потребления, дополнительные рабочие места;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- создать экономически выгодную и эффективно действующую систему хозяйствования в сфере обращения с отходами;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 xml:space="preserve">- повысить инвестиционную привлекательность проектов, связанных с переработкой отходов;                           </w:t>
            </w:r>
          </w:p>
          <w:p w:rsidR="002D3DC7" w:rsidRPr="00365A11" w:rsidRDefault="002D3DC7" w:rsidP="00983754">
            <w:pPr>
              <w:autoSpaceDE w:val="0"/>
              <w:autoSpaceDN w:val="0"/>
              <w:adjustRightInd w:val="0"/>
              <w:jc w:val="both"/>
            </w:pPr>
            <w:r w:rsidRPr="00365A11">
              <w:t>- увеличить к 20</w:t>
            </w:r>
            <w:r w:rsidR="003F1BD6" w:rsidRPr="00365A11">
              <w:t>18</w:t>
            </w:r>
            <w:r w:rsidRPr="00365A11">
              <w:t xml:space="preserve"> году ликвидацию несанкционированных мест размещения отходов с 1 до 95 процентов к уров</w:t>
            </w:r>
            <w:r w:rsidR="00365A11" w:rsidRPr="00365A11">
              <w:t>ню 2009 года</w:t>
            </w:r>
          </w:p>
          <w:p w:rsidR="002D3DC7" w:rsidRPr="00365A11" w:rsidRDefault="002D3DC7" w:rsidP="0098375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1960" w:rsidRPr="00365A11" w:rsidRDefault="0011062F" w:rsidP="00365A11">
      <w:pPr>
        <w:pStyle w:val="aa"/>
        <w:numPr>
          <w:ilvl w:val="0"/>
          <w:numId w:val="17"/>
        </w:numPr>
        <w:spacing w:before="100" w:beforeAutospacing="1"/>
        <w:jc w:val="center"/>
        <w:rPr>
          <w:sz w:val="28"/>
          <w:szCs w:val="28"/>
        </w:rPr>
      </w:pPr>
      <w:r w:rsidRPr="00365A11">
        <w:rPr>
          <w:sz w:val="28"/>
          <w:szCs w:val="28"/>
        </w:rPr>
        <w:t xml:space="preserve">Характеристика сферы реализации </w:t>
      </w:r>
      <w:r w:rsidR="004E4BB3" w:rsidRPr="00365A11">
        <w:rPr>
          <w:sz w:val="28"/>
          <w:szCs w:val="28"/>
        </w:rPr>
        <w:t>п</w:t>
      </w:r>
      <w:r w:rsidRPr="00365A11">
        <w:rPr>
          <w:sz w:val="28"/>
          <w:szCs w:val="28"/>
        </w:rPr>
        <w:t>одпрограммы, описание основных проблем в указанной сфере и прогноз ее развития</w:t>
      </w:r>
    </w:p>
    <w:p w:rsidR="00D51960" w:rsidRPr="0011062F" w:rsidRDefault="00D51960" w:rsidP="00365A11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11062F">
        <w:rPr>
          <w:color w:val="000000"/>
          <w:sz w:val="28"/>
          <w:szCs w:val="28"/>
        </w:rPr>
        <w:t xml:space="preserve">Проблема твердых бытовых отходов (далее по тексту – ТБО) </w:t>
      </w:r>
      <w:proofErr w:type="gramStart"/>
      <w:r w:rsidRPr="0011062F">
        <w:rPr>
          <w:color w:val="000000"/>
          <w:sz w:val="28"/>
          <w:szCs w:val="28"/>
        </w:rPr>
        <w:t>в</w:t>
      </w:r>
      <w:proofErr w:type="gramEnd"/>
      <w:r w:rsidRPr="0011062F">
        <w:rPr>
          <w:color w:val="000000"/>
          <w:sz w:val="28"/>
          <w:szCs w:val="28"/>
        </w:rPr>
        <w:t xml:space="preserve"> </w:t>
      </w:r>
      <w:proofErr w:type="gramStart"/>
      <w:r w:rsidRPr="0011062F">
        <w:rPr>
          <w:color w:val="000000"/>
          <w:sz w:val="28"/>
          <w:szCs w:val="28"/>
        </w:rPr>
        <w:t>Ахтубинском</w:t>
      </w:r>
      <w:proofErr w:type="gramEnd"/>
      <w:r w:rsidRPr="0011062F">
        <w:rPr>
          <w:color w:val="000000"/>
          <w:sz w:val="28"/>
          <w:szCs w:val="28"/>
        </w:rPr>
        <w:t xml:space="preserve"> районе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ТБО. За последнее десятилетие количество отходов в виде городского мусора резко возросло, составив на душу населения более 300 кг/год. Ежегодно в Ахтубинском районе образуется около 20 тыс. тонн ТБО, которые при неправильном и несвоевременном удалении и обезвреживании могут серьезно загрязнить окружающую среду.</w:t>
      </w:r>
      <w:r w:rsidR="003F1BD6">
        <w:rPr>
          <w:color w:val="000000"/>
          <w:sz w:val="28"/>
          <w:szCs w:val="28"/>
        </w:rPr>
        <w:t xml:space="preserve"> </w:t>
      </w:r>
      <w:r w:rsidRPr="0011062F">
        <w:rPr>
          <w:color w:val="000000"/>
          <w:sz w:val="28"/>
          <w:szCs w:val="28"/>
        </w:rPr>
        <w:t xml:space="preserve">Действующая в Ахтубинском районе система сбора ТБО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специализированными организациями по установленному графику вывоза на городскую или поселковую свалку. Данная система сбора охватывает только г. Ахтубинск, поселки Верхний и Нижний Баскунчак, села Капустин Яр и </w:t>
      </w:r>
      <w:r w:rsidRPr="0011062F">
        <w:rPr>
          <w:color w:val="000000"/>
          <w:sz w:val="28"/>
          <w:szCs w:val="28"/>
        </w:rPr>
        <w:lastRenderedPageBreak/>
        <w:t>Успенка. В остальных сельских поселениях Ахтубинского района нет специализированных организаций, население самостоятельно вывозит ТБО на сельскую свалку. Отсутствие контроля над вывозом отходов населением ведет к беспорядочному заполнению территории свалок и образованию несанкционированных свалок.</w:t>
      </w:r>
      <w:r w:rsidR="003F1BD6">
        <w:rPr>
          <w:color w:val="000000"/>
          <w:sz w:val="28"/>
          <w:szCs w:val="28"/>
        </w:rPr>
        <w:t xml:space="preserve"> </w:t>
      </w:r>
      <w:r w:rsidRPr="0011062F">
        <w:rPr>
          <w:color w:val="000000"/>
          <w:sz w:val="28"/>
          <w:szCs w:val="28"/>
        </w:rPr>
        <w:t>Недостаточное количество контейнеров и отсутствие крышек на имеющихся контейнерах приводит к переполнению контейнеров, к растаскиванию мусора бродячими 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и населенные пункты, и прилегающие к ним земли, захламл</w:t>
      </w:r>
      <w:r w:rsidR="00561B76">
        <w:rPr>
          <w:color w:val="000000"/>
          <w:sz w:val="28"/>
          <w:szCs w:val="28"/>
        </w:rPr>
        <w:t>яются бытовыми отходами.</w:t>
      </w:r>
      <w:r w:rsidR="003F1BD6">
        <w:rPr>
          <w:color w:val="000000"/>
          <w:sz w:val="28"/>
          <w:szCs w:val="28"/>
        </w:rPr>
        <w:t xml:space="preserve"> </w:t>
      </w:r>
      <w:r w:rsidRPr="0011062F">
        <w:rPr>
          <w:color w:val="000000"/>
          <w:sz w:val="28"/>
          <w:szCs w:val="28"/>
        </w:rPr>
        <w:t>Не организован своевременный вывоз мусора, собираемого с придомовых территорий дворниками жилищных организаций. В результате, мешки с собранными бутылками, упаковками, листвой складируются возле мест остановки мусоровозов, являясь своего рода толчком для размещения вокруг н</w:t>
      </w:r>
      <w:r w:rsidR="0011062F">
        <w:rPr>
          <w:color w:val="000000"/>
          <w:sz w:val="28"/>
          <w:szCs w:val="28"/>
        </w:rPr>
        <w:t>овых пакетов с мусором.</w:t>
      </w:r>
      <w:r w:rsidR="003F1BD6">
        <w:rPr>
          <w:color w:val="000000"/>
          <w:sz w:val="28"/>
          <w:szCs w:val="28"/>
        </w:rPr>
        <w:t xml:space="preserve"> </w:t>
      </w:r>
      <w:r w:rsidRPr="0011062F">
        <w:rPr>
          <w:color w:val="000000"/>
          <w:sz w:val="28"/>
          <w:szCs w:val="28"/>
        </w:rPr>
        <w:t>Не организован сбор и вывоз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однако, из-за отсутствия специальной для его вывоза техники, КГО образуют во дворах в течение долгого периода времени несанкционированные свалки, куда жители не забывают добавлять свою лепту в виде бытового мусора.</w:t>
      </w:r>
    </w:p>
    <w:p w:rsidR="00D51960" w:rsidRPr="004E4BB3" w:rsidRDefault="00D51960" w:rsidP="00450329">
      <w:pPr>
        <w:ind w:firstLine="709"/>
        <w:jc w:val="both"/>
        <w:rPr>
          <w:sz w:val="28"/>
          <w:szCs w:val="28"/>
        </w:rPr>
      </w:pPr>
      <w:r w:rsidRPr="0011062F">
        <w:rPr>
          <w:color w:val="000000"/>
          <w:sz w:val="28"/>
          <w:szCs w:val="28"/>
        </w:rPr>
        <w:t>Из-за отсутствия необходимых нормативно-правовых актов органов местного самоуправления не организован вывоз мусора с частного сектора населенных пунктов, с дачных и гаражных кооперативов. Результатом являются многочисленные стихийные свалки, образовавшиеся на месте ям, карьеров, недостроенных фундаментов и прочих углублений на ровной поверхности вокруг города Ахтубинска и сельских поселений. Таким образом, число несанкци</w:t>
      </w:r>
      <w:r w:rsidR="0011062F">
        <w:rPr>
          <w:color w:val="000000"/>
          <w:sz w:val="28"/>
          <w:szCs w:val="28"/>
        </w:rPr>
        <w:t xml:space="preserve">онированных свалок растет. </w:t>
      </w:r>
      <w:r w:rsidRPr="0011062F">
        <w:rPr>
          <w:color w:val="000000"/>
          <w:sz w:val="28"/>
          <w:szCs w:val="28"/>
        </w:rPr>
        <w:t>Существующая сегодня и наиболее распространенная технология избавления от ТБО путем вывоза их на полигоны (свалки) не решает должным образом проблемы отходов в районе. Перевозка отходов для захоронения, в связи с большими затратами на ГСМ, увеличивает тарифы для потребителей (за последний год тарифы на вывоз мусора в среднем по району выросли в 1,3 раза), а качество предоставляемых услуг остается прежним. Из-за больших финансовых затрат в районе не начато строительство полигона ТБО в поселке Верхний Баскунчак и в городе Ахтубинск. Во всех поселениях - объекты размещения отходов, даже санкционированные, не удовлетворяют требованиям и не могут квалифицироваться как полигоны. Ввод дополнительных площадей для захоронения отходов и образование несанкционированных свалок ухудшает экологическое состояние территории района и вызывает социа</w:t>
      </w:r>
      <w:r w:rsidR="0011062F">
        <w:rPr>
          <w:color w:val="000000"/>
          <w:sz w:val="28"/>
          <w:szCs w:val="28"/>
        </w:rPr>
        <w:t xml:space="preserve">льный протест населения. </w:t>
      </w:r>
      <w:r w:rsidRPr="0011062F">
        <w:rPr>
          <w:color w:val="000000"/>
          <w:sz w:val="28"/>
          <w:szCs w:val="28"/>
        </w:rPr>
        <w:t xml:space="preserve">Кроме того, при захоронении безвозвратно теряется ценное вторичное сырье (бумага, картон, стекло, пластмасса) и прибыль, которую может принести правильно налаженная переработка ТБО. Большинство свалок расположено вблизи населенных пунктов, что приводит к потере, возможно, самых лучших земельных ресурсов. В результате проведенного отделом по охране окружающей среды в течение 2010 года </w:t>
      </w:r>
      <w:r w:rsidRPr="0011062F">
        <w:rPr>
          <w:color w:val="000000"/>
          <w:sz w:val="28"/>
          <w:szCs w:val="28"/>
        </w:rPr>
        <w:lastRenderedPageBreak/>
        <w:t xml:space="preserve">обследования территории района, прилегающей к населенным пунктам, было выявлено загрязнение несанкционированными свалками более </w:t>
      </w:r>
      <w:smartTag w:uri="urn:schemas-microsoft-com:office:smarttags" w:element="metricconverter">
        <w:smartTagPr>
          <w:attr w:name="ProductID" w:val="28,8 га"/>
        </w:smartTagPr>
        <w:r w:rsidRPr="0011062F">
          <w:rPr>
            <w:color w:val="000000"/>
            <w:sz w:val="28"/>
            <w:szCs w:val="28"/>
          </w:rPr>
          <w:t>28,8 га</w:t>
        </w:r>
      </w:smartTag>
      <w:r w:rsidRPr="0011062F">
        <w:rPr>
          <w:color w:val="000000"/>
          <w:sz w:val="28"/>
          <w:szCs w:val="28"/>
        </w:rPr>
        <w:t xml:space="preserve"> земель.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11062F">
          <w:rPr>
            <w:color w:val="000000"/>
            <w:sz w:val="28"/>
            <w:szCs w:val="28"/>
          </w:rPr>
          <w:t>100 м</w:t>
        </w:r>
      </w:smartTag>
      <w:r w:rsidRPr="0011062F">
        <w:rPr>
          <w:color w:val="000000"/>
          <w:sz w:val="28"/>
          <w:szCs w:val="28"/>
        </w:rPr>
        <w:t xml:space="preserve"> захламлен</w:t>
      </w:r>
      <w:r w:rsidR="0011062F">
        <w:rPr>
          <w:color w:val="000000"/>
          <w:sz w:val="28"/>
          <w:szCs w:val="28"/>
        </w:rPr>
        <w:t>а  разлетевшимся мусором.</w:t>
      </w:r>
      <w:r w:rsidR="001C4A11">
        <w:rPr>
          <w:color w:val="000000"/>
          <w:sz w:val="28"/>
          <w:szCs w:val="28"/>
        </w:rPr>
        <w:t xml:space="preserve"> </w:t>
      </w:r>
      <w:r w:rsidRPr="0011062F">
        <w:rPr>
          <w:color w:val="000000"/>
          <w:sz w:val="28"/>
          <w:szCs w:val="28"/>
        </w:rPr>
        <w:t>Мусор десятилетиями сваливается прямо на почву, без какой-либо защиты, без фильтра, вредные вещества попадают в почву, загрязняя ее и подземные источники воды. Проведенный в период 2002-2003 гг. мониторинг гидрохим</w:t>
      </w:r>
      <w:r w:rsidR="001C4A11">
        <w:rPr>
          <w:color w:val="000000"/>
          <w:sz w:val="28"/>
          <w:szCs w:val="28"/>
        </w:rPr>
        <w:t xml:space="preserve">ического </w:t>
      </w:r>
      <w:r w:rsidRPr="0011062F">
        <w:rPr>
          <w:color w:val="000000"/>
          <w:sz w:val="28"/>
          <w:szCs w:val="28"/>
        </w:rPr>
        <w:t>состояния подземных вод на санкционированной свалке г. Ахтубинск, показал, что подземные воды загрязнены: нефтепродуктами (превышение от 2,6 – 9,5 ПДК), марганцем (превышение от 2,9 – 49,3 ПДК), фенолом (превышение от 2,0 – 10,0 ПДК), ионами аммония (превышение от 1,15 – 2,40 ПДК). В виду того, что вода является агентом переноса загрязнений, возникает повышенная опасность распространения загрязнения в горизонты подземных вод и вынос загрязнения при разгрузке подземных вод в местную гидрографическую сеть - реки и ручьи, протекающие в непосре</w:t>
      </w:r>
      <w:r w:rsidR="0025334C">
        <w:rPr>
          <w:color w:val="000000"/>
          <w:sz w:val="28"/>
          <w:szCs w:val="28"/>
        </w:rPr>
        <w:t xml:space="preserve">дственной близости от свалок. </w:t>
      </w:r>
      <w:r w:rsidRPr="0011062F">
        <w:rPr>
          <w:color w:val="000000"/>
          <w:sz w:val="28"/>
          <w:szCs w:val="28"/>
        </w:rPr>
        <w:t>От свалок существует постоянная угроза пожаров. В результате горения мусора на свалках в г. Ахтубинск, п. Верхний Баскунчак,  в летний период  в атмосферный воздух  выбрасывается более 20 тонн загрязняющих веществ (оксид углерода, оксиды азота, сернистый ангидрид, сажа и твердые частицы). Свалки могут стать причи</w:t>
      </w:r>
      <w:r w:rsidR="0011062F">
        <w:rPr>
          <w:color w:val="000000"/>
          <w:sz w:val="28"/>
          <w:szCs w:val="28"/>
        </w:rPr>
        <w:t xml:space="preserve">ной лесных и степных пожаров.     </w:t>
      </w:r>
      <w:r w:rsidRPr="0011062F">
        <w:rPr>
          <w:color w:val="000000"/>
          <w:sz w:val="28"/>
          <w:szCs w:val="28"/>
        </w:rPr>
        <w:t xml:space="preserve">Рост количества несанкционированных свалок в районе, загрязнение земель населенных пунктов, </w:t>
      </w:r>
      <w:proofErr w:type="spellStart"/>
      <w:r w:rsidRPr="0011062F">
        <w:rPr>
          <w:color w:val="000000"/>
          <w:sz w:val="28"/>
          <w:szCs w:val="28"/>
        </w:rPr>
        <w:t>гослесфонда</w:t>
      </w:r>
      <w:proofErr w:type="spellEnd"/>
      <w:r w:rsidRPr="0011062F">
        <w:rPr>
          <w:color w:val="000000"/>
          <w:sz w:val="28"/>
          <w:szCs w:val="28"/>
        </w:rPr>
        <w:t>, засорение наиболее посещаемых туристами мест, – все это способствует формированию непривлекательного имиджа района, и поэтому проблема обращения с твердыми бытовыми отходами на территории района требуе</w:t>
      </w:r>
      <w:r w:rsidR="001C4A11">
        <w:rPr>
          <w:color w:val="000000"/>
          <w:sz w:val="28"/>
          <w:szCs w:val="28"/>
        </w:rPr>
        <w:t>т немедленного решения.</w:t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="00365A11">
        <w:rPr>
          <w:color w:val="000000"/>
          <w:sz w:val="28"/>
          <w:szCs w:val="28"/>
        </w:rPr>
        <w:tab/>
      </w:r>
      <w:r w:rsidRPr="0011062F">
        <w:rPr>
          <w:color w:val="000000"/>
          <w:sz w:val="28"/>
          <w:szCs w:val="28"/>
        </w:rPr>
        <w:t xml:space="preserve">В настоящее время около 50% ТБО, </w:t>
      </w:r>
      <w:proofErr w:type="gramStart"/>
      <w:r w:rsidRPr="0011062F">
        <w:rPr>
          <w:color w:val="000000"/>
          <w:sz w:val="28"/>
          <w:szCs w:val="28"/>
        </w:rPr>
        <w:t>образованных</w:t>
      </w:r>
      <w:proofErr w:type="gramEnd"/>
      <w:r w:rsidRPr="0011062F">
        <w:rPr>
          <w:color w:val="000000"/>
          <w:sz w:val="28"/>
          <w:szCs w:val="28"/>
        </w:rPr>
        <w:t xml:space="preserve"> в районе, может быть направлено на вторичную переработку. В перспективе (по мере развития в районе перерабатывающей промышленности) этот объем может быть доведен до 80-90%. При этом объем вывозимых остатков (так называемых «хвостов») для захоронения (при условии их предварительного прессования) снижается в разы (в перспективе – в десятки раз!). Соответственно во столько же раз снижается нагрузка на полигоны, а, следовательно, и на окружающую среду. Коммерческая реализация полезных составляющих ТБО (если это половина от объема, а не несколько процентов) делает данный процесс самоокупаемым. Однако его реализация возможна только при извлечении из ТБО максимально возможного объема полезных фракций, в дальнейшем </w:t>
      </w:r>
      <w:r w:rsidR="0025334C">
        <w:rPr>
          <w:color w:val="000000"/>
          <w:sz w:val="28"/>
          <w:szCs w:val="28"/>
        </w:rPr>
        <w:t xml:space="preserve">подлежащих переработке. </w:t>
      </w:r>
      <w:r w:rsidR="00450329">
        <w:rPr>
          <w:color w:val="000000"/>
          <w:sz w:val="28"/>
          <w:szCs w:val="28"/>
        </w:rPr>
        <w:tab/>
      </w:r>
      <w:r w:rsidR="00450329">
        <w:rPr>
          <w:color w:val="000000"/>
          <w:sz w:val="28"/>
          <w:szCs w:val="28"/>
        </w:rPr>
        <w:tab/>
      </w:r>
      <w:r w:rsidR="00450329">
        <w:rPr>
          <w:color w:val="000000"/>
          <w:sz w:val="28"/>
          <w:szCs w:val="28"/>
        </w:rPr>
        <w:tab/>
      </w:r>
      <w:r w:rsidR="00450329">
        <w:rPr>
          <w:color w:val="000000"/>
          <w:sz w:val="28"/>
          <w:szCs w:val="28"/>
        </w:rPr>
        <w:tab/>
      </w:r>
      <w:r w:rsidR="00450329">
        <w:rPr>
          <w:color w:val="000000"/>
          <w:sz w:val="28"/>
          <w:szCs w:val="28"/>
        </w:rPr>
        <w:tab/>
      </w:r>
      <w:proofErr w:type="gramStart"/>
      <w:r w:rsidRPr="0011062F">
        <w:rPr>
          <w:sz w:val="28"/>
          <w:szCs w:val="28"/>
        </w:rPr>
        <w:t xml:space="preserve">Таким образом, основными причинами сложившейся ситуации в сфере обращения с твердыми бытовыми, медицинскими, биологическими, ртутьсодержащими отходами и строительным мусором (далее - отходы) на территории </w:t>
      </w:r>
      <w:r w:rsidR="001C4A11">
        <w:rPr>
          <w:sz w:val="28"/>
          <w:szCs w:val="28"/>
        </w:rPr>
        <w:t>Ахтубинского района</w:t>
      </w:r>
      <w:r w:rsidR="0025334C">
        <w:rPr>
          <w:sz w:val="28"/>
          <w:szCs w:val="28"/>
        </w:rPr>
        <w:t xml:space="preserve"> являются: 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E4BB3">
        <w:rPr>
          <w:sz w:val="28"/>
          <w:szCs w:val="28"/>
        </w:rPr>
        <w:t xml:space="preserve">- </w:t>
      </w:r>
      <w:r w:rsidRPr="0011062F">
        <w:rPr>
          <w:sz w:val="28"/>
          <w:szCs w:val="28"/>
        </w:rPr>
        <w:t xml:space="preserve">накопленные проблемы предшествующих периодов – имеется значительное количество отходов, не утилизированных из-за отсутствия </w:t>
      </w:r>
      <w:r w:rsidRPr="0011062F">
        <w:rPr>
          <w:sz w:val="28"/>
          <w:szCs w:val="28"/>
        </w:rPr>
        <w:lastRenderedPageBreak/>
        <w:t>т</w:t>
      </w:r>
      <w:r w:rsidR="004E4BB3">
        <w:rPr>
          <w:sz w:val="28"/>
          <w:szCs w:val="28"/>
        </w:rPr>
        <w:t>ехнологий переработки;</w:t>
      </w:r>
      <w:r w:rsidR="00450329">
        <w:rPr>
          <w:sz w:val="28"/>
          <w:szCs w:val="28"/>
        </w:rPr>
        <w:t xml:space="preserve"> 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E4BB3">
        <w:rPr>
          <w:sz w:val="28"/>
          <w:szCs w:val="28"/>
        </w:rPr>
        <w:t xml:space="preserve">- </w:t>
      </w:r>
      <w:r w:rsidRPr="0011062F">
        <w:rPr>
          <w:sz w:val="28"/>
          <w:szCs w:val="28"/>
        </w:rPr>
        <w:t>устаревшая и не отвечающая современному состоянию технология сбора</w:t>
      </w:r>
      <w:r w:rsidR="0025334C">
        <w:rPr>
          <w:sz w:val="28"/>
          <w:szCs w:val="28"/>
        </w:rPr>
        <w:t xml:space="preserve"> и переработки отходов;</w:t>
      </w:r>
      <w:proofErr w:type="gramEnd"/>
      <w:r w:rsidR="00450329">
        <w:rPr>
          <w:sz w:val="28"/>
          <w:szCs w:val="28"/>
        </w:rPr>
        <w:t xml:space="preserve"> 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1C4A11">
        <w:rPr>
          <w:sz w:val="28"/>
          <w:szCs w:val="28"/>
        </w:rPr>
        <w:t>-</w:t>
      </w:r>
      <w:r w:rsidR="004E4BB3">
        <w:rPr>
          <w:sz w:val="28"/>
          <w:szCs w:val="28"/>
        </w:rPr>
        <w:t xml:space="preserve"> </w:t>
      </w:r>
      <w:r w:rsidRPr="0011062F">
        <w:rPr>
          <w:sz w:val="28"/>
          <w:szCs w:val="28"/>
        </w:rPr>
        <w:t>значительный износ технической инфраструктуры, используемой в сфер</w:t>
      </w:r>
      <w:r w:rsidR="001C4A11">
        <w:rPr>
          <w:sz w:val="28"/>
          <w:szCs w:val="28"/>
        </w:rPr>
        <w:t>е обращения с отходами;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Pr="0011062F">
        <w:rPr>
          <w:sz w:val="28"/>
          <w:szCs w:val="28"/>
        </w:rPr>
        <w:t>- недостаточный контроль над сферой образования отходов, отсутствие действенной системы учета и анализа потоков отходов на всех уровнях их образования, что приводит к несанкционированному размещени</w:t>
      </w:r>
      <w:r w:rsidR="0025334C">
        <w:rPr>
          <w:sz w:val="28"/>
          <w:szCs w:val="28"/>
        </w:rPr>
        <w:t xml:space="preserve">ю в окружающей среде. 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Pr="0011062F">
        <w:rPr>
          <w:sz w:val="28"/>
          <w:szCs w:val="28"/>
        </w:rPr>
        <w:t>Отсутствие цивилизованного решения проблем обращения с отходами сказывается на инвестиционной привлекательности Ахтубинского района, негативно влияет на здоровье жителей и природоохранную обстановку уникальных рекреационных тер</w:t>
      </w:r>
      <w:r w:rsidR="0025334C">
        <w:rPr>
          <w:sz w:val="28"/>
          <w:szCs w:val="28"/>
        </w:rPr>
        <w:t xml:space="preserve">риторий </w:t>
      </w:r>
      <w:proofErr w:type="spellStart"/>
      <w:r w:rsidR="0025334C">
        <w:rPr>
          <w:sz w:val="28"/>
          <w:szCs w:val="28"/>
        </w:rPr>
        <w:t>Ахтубинского</w:t>
      </w:r>
      <w:proofErr w:type="spellEnd"/>
      <w:r w:rsidR="0025334C">
        <w:rPr>
          <w:sz w:val="28"/>
          <w:szCs w:val="28"/>
        </w:rPr>
        <w:t xml:space="preserve"> района.</w:t>
      </w:r>
      <w:r w:rsidR="00450329">
        <w:rPr>
          <w:sz w:val="28"/>
          <w:szCs w:val="28"/>
        </w:rPr>
        <w:tab/>
      </w:r>
      <w:r w:rsidR="00450329">
        <w:rPr>
          <w:sz w:val="28"/>
          <w:szCs w:val="28"/>
        </w:rPr>
        <w:tab/>
      </w:r>
      <w:r w:rsidRPr="0011062F">
        <w:rPr>
          <w:sz w:val="28"/>
          <w:szCs w:val="28"/>
        </w:rPr>
        <w:t>Проблемы системы обращения с отходами производства и потребления не могут быть решены в рамках традиционного управления в условиях существующего уровня взаимосвязей между органами управления и хозяйствующими субъектами. Необходимость программно-целевого метода вызвана неотложностью решения острейших социальных и экономических проблем в области обращения с отходами производства и потребления на территории Ахтубинского района, а также возрастающим негативным воздействием отходов на окружающу</w:t>
      </w:r>
      <w:r w:rsidR="0025334C">
        <w:rPr>
          <w:sz w:val="28"/>
          <w:szCs w:val="28"/>
        </w:rPr>
        <w:t xml:space="preserve">ю среду и здоровье населения. </w:t>
      </w:r>
      <w:r w:rsidRPr="0011062F">
        <w:rPr>
          <w:sz w:val="28"/>
          <w:szCs w:val="28"/>
        </w:rPr>
        <w:t>Эти подходы требуют согласованного использования кадровых, финансовых, материальных, информационных и иных ресурсов для достижения целей и задач эффективного развития системы обращения с отходами производства и потребления.</w:t>
      </w:r>
    </w:p>
    <w:p w:rsidR="00D51960" w:rsidRPr="0011062F" w:rsidRDefault="00D51960" w:rsidP="003F1BD6">
      <w:pPr>
        <w:ind w:firstLine="709"/>
        <w:jc w:val="both"/>
        <w:rPr>
          <w:sz w:val="28"/>
          <w:szCs w:val="28"/>
        </w:rPr>
      </w:pPr>
      <w:r w:rsidRPr="0011062F">
        <w:rPr>
          <w:sz w:val="28"/>
          <w:szCs w:val="28"/>
        </w:rPr>
        <w:t xml:space="preserve">В основу программы </w:t>
      </w:r>
      <w:r w:rsidR="00561B76" w:rsidRPr="0011062F">
        <w:rPr>
          <w:sz w:val="28"/>
          <w:szCs w:val="28"/>
        </w:rPr>
        <w:t>заложен принцип</w:t>
      </w:r>
      <w:r w:rsidRPr="0011062F">
        <w:rPr>
          <w:sz w:val="28"/>
          <w:szCs w:val="28"/>
        </w:rPr>
        <w:t xml:space="preserve"> построения единой комплексной системы управления обращением с отходами производства и потребления, в наибольшей степени соответствующий приоритетным направлениям социально-экономического развития Ахтубинского района. Именно такой подход позволит сконцентрировать для решения комплекса задач в сфере управления отходами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89064E" w:rsidRDefault="0089064E" w:rsidP="00097DC1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0D3D9D" w:rsidRDefault="001C4A11" w:rsidP="00097DC1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1B76" w:rsidRPr="000D3D9D">
        <w:rPr>
          <w:sz w:val="28"/>
          <w:szCs w:val="28"/>
        </w:rPr>
        <w:t xml:space="preserve">Цели, задачи и показатели (индикаторы) достижения целей </w:t>
      </w:r>
    </w:p>
    <w:p w:rsidR="00561B76" w:rsidRPr="000D3D9D" w:rsidRDefault="00561B76" w:rsidP="00097DC1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0D3D9D">
        <w:rPr>
          <w:sz w:val="28"/>
          <w:szCs w:val="28"/>
        </w:rPr>
        <w:t>и решения задач,</w:t>
      </w:r>
      <w:r w:rsidR="000D3D9D" w:rsidRPr="000D3D9D">
        <w:rPr>
          <w:sz w:val="28"/>
          <w:szCs w:val="28"/>
        </w:rPr>
        <w:t xml:space="preserve"> описание основных ожидаемых</w:t>
      </w:r>
    </w:p>
    <w:p w:rsidR="00561B76" w:rsidRDefault="00561B76" w:rsidP="0089064E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0D3D9D">
        <w:rPr>
          <w:sz w:val="28"/>
          <w:szCs w:val="28"/>
        </w:rPr>
        <w:t>коне</w:t>
      </w:r>
      <w:r w:rsidR="000D3D9D">
        <w:rPr>
          <w:sz w:val="28"/>
          <w:szCs w:val="28"/>
        </w:rPr>
        <w:t>чных результатов подпрограммы</w:t>
      </w:r>
    </w:p>
    <w:p w:rsidR="00450329" w:rsidRPr="000D3D9D" w:rsidRDefault="00450329" w:rsidP="0089064E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D51960" w:rsidRPr="001A029B" w:rsidRDefault="00D51960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1A029B">
        <w:rPr>
          <w:sz w:val="28"/>
          <w:szCs w:val="28"/>
        </w:rPr>
        <w:t xml:space="preserve">Целью </w:t>
      </w:r>
      <w:r w:rsidR="00561B76">
        <w:rPr>
          <w:sz w:val="28"/>
          <w:szCs w:val="28"/>
        </w:rPr>
        <w:t>П</w:t>
      </w:r>
      <w:r w:rsidR="0025334C">
        <w:rPr>
          <w:sz w:val="28"/>
          <w:szCs w:val="28"/>
        </w:rPr>
        <w:t>одп</w:t>
      </w:r>
      <w:r w:rsidRPr="001A029B">
        <w:rPr>
          <w:sz w:val="28"/>
          <w:szCs w:val="28"/>
        </w:rPr>
        <w:t>рограммы</w:t>
      </w:r>
      <w:r w:rsidR="0089064E">
        <w:rPr>
          <w:sz w:val="28"/>
          <w:szCs w:val="28"/>
        </w:rPr>
        <w:t xml:space="preserve"> № 1</w:t>
      </w:r>
      <w:r w:rsidRPr="001A029B">
        <w:rPr>
          <w:sz w:val="28"/>
          <w:szCs w:val="28"/>
        </w:rPr>
        <w:t xml:space="preserve"> является снижение негативного воздействия отходов производства и потребления на окружающую среду и здоровье населения.</w:t>
      </w:r>
    </w:p>
    <w:p w:rsidR="008B7A6D" w:rsidRDefault="00D51960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1A029B">
        <w:rPr>
          <w:sz w:val="28"/>
          <w:szCs w:val="28"/>
        </w:rPr>
        <w:t>Основные задачи П</w:t>
      </w:r>
      <w:r w:rsidR="0025334C">
        <w:rPr>
          <w:sz w:val="28"/>
          <w:szCs w:val="28"/>
        </w:rPr>
        <w:t>одп</w:t>
      </w:r>
      <w:r w:rsidRPr="001A029B">
        <w:rPr>
          <w:sz w:val="28"/>
          <w:szCs w:val="28"/>
        </w:rPr>
        <w:t>рограммы</w:t>
      </w:r>
      <w:r w:rsidR="0089064E">
        <w:rPr>
          <w:sz w:val="28"/>
          <w:szCs w:val="28"/>
        </w:rPr>
        <w:t xml:space="preserve"> № 1</w:t>
      </w:r>
      <w:r w:rsidRPr="001A029B">
        <w:rPr>
          <w:sz w:val="28"/>
          <w:szCs w:val="28"/>
        </w:rPr>
        <w:t>:</w:t>
      </w:r>
      <w:r w:rsidR="008B7A6D" w:rsidRPr="008B7A6D">
        <w:rPr>
          <w:sz w:val="28"/>
          <w:szCs w:val="28"/>
        </w:rPr>
        <w:t xml:space="preserve"> </w:t>
      </w:r>
    </w:p>
    <w:p w:rsidR="008B7A6D" w:rsidRPr="004C5D4C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4C5D4C">
        <w:rPr>
          <w:sz w:val="28"/>
          <w:szCs w:val="28"/>
        </w:rPr>
        <w:t>- введение на всей территории муниципального образования системы раздельного сбора отходов и строительст</w:t>
      </w:r>
      <w:r>
        <w:rPr>
          <w:sz w:val="28"/>
          <w:szCs w:val="28"/>
        </w:rPr>
        <w:t>во в Ахтубинском районе межмуни</w:t>
      </w:r>
      <w:r w:rsidRPr="004C5D4C">
        <w:rPr>
          <w:sz w:val="28"/>
          <w:szCs w:val="28"/>
        </w:rPr>
        <w:t>ципального центра управления отходами, включающего модернизированный полигон и мусоросортировочный комплекс;</w:t>
      </w:r>
    </w:p>
    <w:p w:rsidR="008B7A6D" w:rsidRPr="004C5D4C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4C5D4C">
        <w:rPr>
          <w:sz w:val="28"/>
          <w:szCs w:val="28"/>
        </w:rPr>
        <w:lastRenderedPageBreak/>
        <w:t>- после запуска в эксплуатацию межмуниципального центра управления отходами, включающего модернизированный полигон и мусоросортировочный комплекс, ликвидировать с одновременной рекультивацией все свалки на территории муниципального образования;</w:t>
      </w:r>
    </w:p>
    <w:p w:rsidR="008B7A6D" w:rsidRPr="004C5D4C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4C5D4C">
        <w:rPr>
          <w:sz w:val="28"/>
          <w:szCs w:val="28"/>
        </w:rPr>
        <w:t>- формирование новой и совершенствование существующей нормативной правовой базы в сфере управления отходами производства и потребления;</w:t>
      </w:r>
    </w:p>
    <w:p w:rsidR="008B7A6D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4C5D4C">
        <w:rPr>
          <w:sz w:val="28"/>
          <w:szCs w:val="28"/>
        </w:rPr>
        <w:t>- создание новых технологий сбора, переработки и обезвреживания отходов производства и потреб</w:t>
      </w:r>
      <w:r>
        <w:rPr>
          <w:sz w:val="28"/>
          <w:szCs w:val="28"/>
        </w:rPr>
        <w:t>ления;</w:t>
      </w:r>
    </w:p>
    <w:p w:rsidR="0089064E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 территориях всех поселений Ахтубинского района контейнерных площадок для твердых бытовых отходов (ТБО) и установк</w:t>
      </w:r>
      <w:r w:rsidR="0089064E">
        <w:rPr>
          <w:sz w:val="28"/>
          <w:szCs w:val="28"/>
        </w:rPr>
        <w:t>а контейнеров для ТБО.</w:t>
      </w:r>
    </w:p>
    <w:p w:rsidR="00D51960" w:rsidRPr="001A029B" w:rsidRDefault="008B7A6D" w:rsidP="0089064E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D4C">
        <w:rPr>
          <w:sz w:val="28"/>
          <w:szCs w:val="28"/>
        </w:rPr>
        <w:t>формирование культуры обращения с отходами населения через систему образования и просвещения</w:t>
      </w:r>
      <w:r w:rsidR="0089064E">
        <w:rPr>
          <w:sz w:val="28"/>
          <w:szCs w:val="28"/>
        </w:rPr>
        <w:t xml:space="preserve"> в сфере экологии</w:t>
      </w:r>
      <w:r w:rsidRPr="004C5D4C">
        <w:rPr>
          <w:sz w:val="28"/>
          <w:szCs w:val="28"/>
        </w:rPr>
        <w:t>.</w:t>
      </w:r>
      <w:r w:rsidR="00D51960" w:rsidRPr="001A029B">
        <w:rPr>
          <w:sz w:val="28"/>
          <w:szCs w:val="28"/>
        </w:rPr>
        <w:tab/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В результате реализации мероприятий подпрограммы</w:t>
      </w:r>
      <w:r w:rsidR="0089064E">
        <w:rPr>
          <w:sz w:val="28"/>
          <w:szCs w:val="28"/>
        </w:rPr>
        <w:t xml:space="preserve"> № 1</w:t>
      </w:r>
      <w:r w:rsidRPr="00561B76">
        <w:rPr>
          <w:sz w:val="28"/>
          <w:szCs w:val="28"/>
        </w:rPr>
        <w:t xml:space="preserve"> будет получен социальный, экономический и экологический эффект.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1. Социальный эффект: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улучшение экологического, санитарно-гигиенического состояния территории и здоровья населения Ахтубинского района;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повышение культурного уровня населения в сфере обращения с отходами;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создание новых предприятий, производств по переработке отходов производства и потребления, дополнительных рабочих мест.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2. Экономический эффект: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создание экономически выгодной и эффективно действующей системы хозяйствования в сфере обращения с отходами;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повышение инвестиционной привлекательности проектов, связанных с переработкой отходов;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увеличение к 20</w:t>
      </w:r>
      <w:r w:rsidR="0089064E">
        <w:rPr>
          <w:sz w:val="28"/>
          <w:szCs w:val="28"/>
        </w:rPr>
        <w:t>18</w:t>
      </w:r>
      <w:r w:rsidRPr="00561B76">
        <w:rPr>
          <w:sz w:val="28"/>
          <w:szCs w:val="28"/>
        </w:rPr>
        <w:t xml:space="preserve"> году ликвидированных несанкционированных мест размещения отходов с 1 до 95 процентов к уровню 2009 года.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3. Экологический эффект: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улучшение санитарного состояния территорий и окружающей среды в муниципальных образованиях Ахтубинского района;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увеличение переработки отходов в 20</w:t>
      </w:r>
      <w:r w:rsidR="0089064E">
        <w:rPr>
          <w:sz w:val="28"/>
          <w:szCs w:val="28"/>
        </w:rPr>
        <w:t>18</w:t>
      </w:r>
      <w:r w:rsidRPr="00561B76">
        <w:rPr>
          <w:sz w:val="28"/>
          <w:szCs w:val="28"/>
        </w:rPr>
        <w:t xml:space="preserve"> году  к уровню 2009 года на 600 тыс. тонн/год;</w:t>
      </w:r>
    </w:p>
    <w:p w:rsidR="00561B76" w:rsidRPr="00561B76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B76">
        <w:rPr>
          <w:sz w:val="28"/>
          <w:szCs w:val="28"/>
        </w:rPr>
        <w:t>- создание муниципального кадастра отходов, позволяющего вести достоверный учет образования и движения отходов производства и потребления на территории Ахтубинского района.</w:t>
      </w:r>
    </w:p>
    <w:p w:rsidR="00561B76" w:rsidRPr="00140604" w:rsidRDefault="00561B76" w:rsidP="0089064E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highlight w:val="red"/>
        </w:rPr>
      </w:pPr>
      <w:r w:rsidRPr="00561B76">
        <w:rPr>
          <w:sz w:val="28"/>
          <w:szCs w:val="28"/>
        </w:rPr>
        <w:t>Реализация мероприятий позволит снизить объем валовых выбросов загрязняющих веществ, уменьшить токсичность выбросов в 3 - 5 раз, снизить уровень загрязнения атмосферы в Ахтубинском районе до нормативных показателе</w:t>
      </w:r>
      <w:r w:rsidRPr="008B7A6D">
        <w:rPr>
          <w:sz w:val="28"/>
          <w:szCs w:val="28"/>
        </w:rPr>
        <w:t>й.</w:t>
      </w:r>
    </w:p>
    <w:p w:rsidR="00993C06" w:rsidRDefault="00E460D3" w:rsidP="00097DC1">
      <w:pPr>
        <w:spacing w:before="100" w:beforeAutospacing="1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1B76" w:rsidRPr="00993C06">
        <w:rPr>
          <w:sz w:val="28"/>
          <w:szCs w:val="28"/>
        </w:rPr>
        <w:t xml:space="preserve">Обоснование объема финансовых ресурсов, необходимых </w:t>
      </w:r>
    </w:p>
    <w:p w:rsidR="00E460D3" w:rsidRDefault="00E460D3" w:rsidP="00E460D3">
      <w:pPr>
        <w:spacing w:after="100" w:afterAutospacing="1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61B76" w:rsidRPr="00993C06">
        <w:rPr>
          <w:sz w:val="28"/>
          <w:szCs w:val="28"/>
        </w:rPr>
        <w:t>ля реализации подпрограммы</w:t>
      </w:r>
    </w:p>
    <w:p w:rsidR="00E460D3" w:rsidRDefault="00D51960" w:rsidP="00E460D3">
      <w:pPr>
        <w:ind w:firstLine="709"/>
        <w:jc w:val="both"/>
        <w:rPr>
          <w:sz w:val="28"/>
          <w:szCs w:val="28"/>
        </w:rPr>
      </w:pPr>
      <w:r w:rsidRPr="00E460D3">
        <w:rPr>
          <w:sz w:val="28"/>
          <w:szCs w:val="28"/>
        </w:rPr>
        <w:lastRenderedPageBreak/>
        <w:t xml:space="preserve">Финансирование </w:t>
      </w:r>
      <w:r w:rsidR="00671AC4" w:rsidRPr="00E460D3">
        <w:rPr>
          <w:sz w:val="28"/>
          <w:szCs w:val="28"/>
        </w:rPr>
        <w:t>мероприятий подпрограммы</w:t>
      </w:r>
      <w:r w:rsidR="00E460D3">
        <w:rPr>
          <w:sz w:val="28"/>
          <w:szCs w:val="28"/>
        </w:rPr>
        <w:t xml:space="preserve"> № 1</w:t>
      </w:r>
      <w:r w:rsidR="00671AC4" w:rsidRPr="00E460D3">
        <w:rPr>
          <w:sz w:val="28"/>
          <w:szCs w:val="28"/>
        </w:rPr>
        <w:t xml:space="preserve"> из бюджета МО </w:t>
      </w:r>
      <w:r w:rsidRPr="00E460D3">
        <w:rPr>
          <w:sz w:val="28"/>
          <w:szCs w:val="28"/>
        </w:rPr>
        <w:t>«Ахтубинский район» будет производиться исходя из возможностей бюджета муниципального образования на очередной финансовый год и плановый период</w:t>
      </w:r>
      <w:r w:rsidR="002B1E10">
        <w:rPr>
          <w:sz w:val="28"/>
          <w:szCs w:val="28"/>
        </w:rPr>
        <w:t>.</w:t>
      </w:r>
      <w:r w:rsidR="00671AC4" w:rsidRPr="00E460D3">
        <w:rPr>
          <w:sz w:val="28"/>
          <w:szCs w:val="28"/>
        </w:rPr>
        <w:t xml:space="preserve"> Всего </w:t>
      </w:r>
      <w:r w:rsidR="00E460D3">
        <w:rPr>
          <w:sz w:val="28"/>
          <w:szCs w:val="28"/>
        </w:rPr>
        <w:t>подпрограммой № 1 предусмотрено</w:t>
      </w:r>
      <w:r w:rsidR="00671AC4" w:rsidRPr="00E460D3">
        <w:rPr>
          <w:sz w:val="28"/>
          <w:szCs w:val="28"/>
        </w:rPr>
        <w:t xml:space="preserve"> 6580 тыс.</w:t>
      </w:r>
      <w:r w:rsidR="00E460D3">
        <w:rPr>
          <w:sz w:val="28"/>
          <w:szCs w:val="28"/>
        </w:rPr>
        <w:t xml:space="preserve"> </w:t>
      </w:r>
      <w:r w:rsidR="00671AC4" w:rsidRPr="00E460D3">
        <w:rPr>
          <w:sz w:val="28"/>
          <w:szCs w:val="28"/>
        </w:rPr>
        <w:t>руб</w:t>
      </w:r>
      <w:r w:rsidR="00E460D3">
        <w:rPr>
          <w:sz w:val="28"/>
          <w:szCs w:val="28"/>
        </w:rPr>
        <w:t>.</w:t>
      </w:r>
      <w:r w:rsidR="00671AC4" w:rsidRPr="00E460D3">
        <w:rPr>
          <w:sz w:val="28"/>
          <w:szCs w:val="28"/>
        </w:rPr>
        <w:t>,</w:t>
      </w:r>
      <w:r w:rsidR="00E460D3">
        <w:rPr>
          <w:sz w:val="28"/>
          <w:szCs w:val="28"/>
        </w:rPr>
        <w:t xml:space="preserve"> в том числе:</w:t>
      </w:r>
    </w:p>
    <w:p w:rsidR="00671AC4" w:rsidRPr="00E460D3" w:rsidRDefault="00E460D3" w:rsidP="00E4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- 2</w:t>
      </w:r>
      <w:r w:rsidR="00450329">
        <w:rPr>
          <w:sz w:val="28"/>
          <w:szCs w:val="28"/>
        </w:rPr>
        <w:t xml:space="preserve">810 </w:t>
      </w:r>
      <w:proofErr w:type="spellStart"/>
      <w:r w:rsidR="00450329">
        <w:rPr>
          <w:sz w:val="28"/>
          <w:szCs w:val="28"/>
        </w:rPr>
        <w:t>тыс</w:t>
      </w:r>
      <w:proofErr w:type="gramStart"/>
      <w:r w:rsidR="00450329">
        <w:rPr>
          <w:sz w:val="28"/>
          <w:szCs w:val="28"/>
        </w:rPr>
        <w:t>.р</w:t>
      </w:r>
      <w:proofErr w:type="gramEnd"/>
      <w:r w:rsidR="00450329">
        <w:rPr>
          <w:sz w:val="28"/>
          <w:szCs w:val="28"/>
        </w:rPr>
        <w:t>уб</w:t>
      </w:r>
      <w:proofErr w:type="spellEnd"/>
      <w:r w:rsidR="00450329">
        <w:rPr>
          <w:sz w:val="28"/>
          <w:szCs w:val="28"/>
        </w:rPr>
        <w:t>.</w:t>
      </w:r>
    </w:p>
    <w:p w:rsidR="00671AC4" w:rsidRPr="00E460D3" w:rsidRDefault="00950C44" w:rsidP="00E460D3">
      <w:pPr>
        <w:autoSpaceDE w:val="0"/>
        <w:autoSpaceDN w:val="0"/>
        <w:adjustRightInd w:val="0"/>
        <w:ind w:right="425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2017 год </w:t>
      </w:r>
      <w:r w:rsidR="00450329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450329">
        <w:rPr>
          <w:sz w:val="28"/>
          <w:szCs w:val="28"/>
        </w:rPr>
        <w:t xml:space="preserve">960 </w:t>
      </w:r>
      <w:proofErr w:type="spellStart"/>
      <w:r w:rsidR="00450329">
        <w:rPr>
          <w:sz w:val="28"/>
          <w:szCs w:val="28"/>
        </w:rPr>
        <w:t>тыс</w:t>
      </w:r>
      <w:proofErr w:type="gramStart"/>
      <w:r w:rsidR="00450329">
        <w:rPr>
          <w:sz w:val="28"/>
          <w:szCs w:val="28"/>
        </w:rPr>
        <w:t>.р</w:t>
      </w:r>
      <w:proofErr w:type="gramEnd"/>
      <w:r w:rsidR="00450329">
        <w:rPr>
          <w:sz w:val="28"/>
          <w:szCs w:val="28"/>
        </w:rPr>
        <w:t>уб</w:t>
      </w:r>
      <w:proofErr w:type="spellEnd"/>
      <w:r w:rsidR="00450329">
        <w:rPr>
          <w:sz w:val="28"/>
          <w:szCs w:val="28"/>
        </w:rPr>
        <w:t>.</w:t>
      </w:r>
    </w:p>
    <w:p w:rsidR="00671AC4" w:rsidRPr="00E460D3" w:rsidRDefault="00950C44" w:rsidP="00E460D3">
      <w:pPr>
        <w:autoSpaceDE w:val="0"/>
        <w:autoSpaceDN w:val="0"/>
        <w:adjustRightInd w:val="0"/>
        <w:ind w:right="425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  <w:r w:rsidR="00450329">
        <w:rPr>
          <w:sz w:val="28"/>
          <w:szCs w:val="28"/>
        </w:rPr>
        <w:t>-</w:t>
      </w:r>
      <w:r w:rsidR="00671AC4" w:rsidRPr="00E460D3">
        <w:rPr>
          <w:sz w:val="28"/>
          <w:szCs w:val="28"/>
        </w:rPr>
        <w:t xml:space="preserve">1810 </w:t>
      </w:r>
      <w:proofErr w:type="spellStart"/>
      <w:r w:rsidR="00671AC4" w:rsidRPr="00E460D3">
        <w:rPr>
          <w:sz w:val="28"/>
          <w:szCs w:val="28"/>
        </w:rPr>
        <w:t>тыс</w:t>
      </w:r>
      <w:proofErr w:type="gramStart"/>
      <w:r w:rsidR="00671AC4" w:rsidRPr="00E460D3">
        <w:rPr>
          <w:sz w:val="28"/>
          <w:szCs w:val="28"/>
        </w:rPr>
        <w:t>.р</w:t>
      </w:r>
      <w:proofErr w:type="gramEnd"/>
      <w:r w:rsidR="00671AC4" w:rsidRPr="00E460D3">
        <w:rPr>
          <w:sz w:val="28"/>
          <w:szCs w:val="28"/>
        </w:rPr>
        <w:t>уб</w:t>
      </w:r>
      <w:proofErr w:type="spellEnd"/>
      <w:r w:rsidR="00671AC4" w:rsidRPr="00E460D3">
        <w:rPr>
          <w:sz w:val="28"/>
          <w:szCs w:val="28"/>
        </w:rPr>
        <w:t>.</w:t>
      </w:r>
    </w:p>
    <w:p w:rsidR="008F39C9" w:rsidRDefault="008F39C9" w:rsidP="008F39C9">
      <w:pPr>
        <w:pStyle w:val="1"/>
        <w:numPr>
          <w:ilvl w:val="0"/>
          <w:numId w:val="0"/>
        </w:numPr>
        <w:ind w:left="1416"/>
        <w:rPr>
          <w:b w:val="0"/>
          <w:sz w:val="28"/>
          <w:szCs w:val="28"/>
        </w:rPr>
      </w:pPr>
    </w:p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Default="00CB10F0" w:rsidP="00CB10F0"/>
    <w:p w:rsidR="00CB10F0" w:rsidRPr="00CB10F0" w:rsidRDefault="00CB10F0" w:rsidP="00CB10F0"/>
    <w:p w:rsidR="004B73F1" w:rsidRDefault="00EE7AAA" w:rsidP="00CB10F0">
      <w:pPr>
        <w:pStyle w:val="1"/>
        <w:numPr>
          <w:ilvl w:val="0"/>
          <w:numId w:val="18"/>
        </w:numPr>
        <w:rPr>
          <w:b w:val="0"/>
          <w:color w:val="000000"/>
          <w:sz w:val="28"/>
          <w:szCs w:val="28"/>
        </w:rPr>
      </w:pPr>
      <w:r w:rsidRPr="00532B0B">
        <w:rPr>
          <w:b w:val="0"/>
          <w:sz w:val="28"/>
          <w:szCs w:val="28"/>
        </w:rPr>
        <w:lastRenderedPageBreak/>
        <w:t>Паспорт</w:t>
      </w:r>
      <w:r w:rsidR="00532B0B">
        <w:rPr>
          <w:b w:val="0"/>
          <w:sz w:val="28"/>
          <w:szCs w:val="28"/>
        </w:rPr>
        <w:t xml:space="preserve"> </w:t>
      </w:r>
      <w:r w:rsidRPr="00532B0B">
        <w:rPr>
          <w:b w:val="0"/>
          <w:sz w:val="28"/>
          <w:szCs w:val="28"/>
        </w:rPr>
        <w:t xml:space="preserve">подпрограммы </w:t>
      </w:r>
      <w:r w:rsidR="008F39C9">
        <w:rPr>
          <w:b w:val="0"/>
          <w:sz w:val="28"/>
          <w:szCs w:val="28"/>
        </w:rPr>
        <w:t xml:space="preserve">№ 2 </w:t>
      </w:r>
      <w:r w:rsidR="004B73F1" w:rsidRPr="00532B0B">
        <w:rPr>
          <w:b w:val="0"/>
          <w:color w:val="000000"/>
          <w:sz w:val="28"/>
          <w:szCs w:val="28"/>
        </w:rPr>
        <w:t>муниципальной программы</w:t>
      </w:r>
    </w:p>
    <w:p w:rsidR="00CB10F0" w:rsidRPr="00CB10F0" w:rsidRDefault="00CB10F0" w:rsidP="00CB10F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5858"/>
      </w:tblGrid>
      <w:tr w:rsidR="00D95999" w:rsidRPr="00140604" w:rsidTr="00CB10F0">
        <w:trPr>
          <w:trHeight w:val="953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99" w:rsidRPr="00CB10F0" w:rsidRDefault="00D95999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671AC4" w:rsidRPr="00CB10F0" w:rsidRDefault="00671AC4" w:rsidP="00671AC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99" w:rsidRPr="00CB10F0" w:rsidRDefault="00D95999" w:rsidP="00CB10F0">
            <w:pPr>
              <w:pStyle w:val="1"/>
              <w:tabs>
                <w:tab w:val="clear" w:pos="0"/>
                <w:tab w:val="num" w:pos="344"/>
              </w:tabs>
              <w:ind w:left="0" w:firstLine="0"/>
              <w:jc w:val="both"/>
              <w:rPr>
                <w:sz w:val="24"/>
                <w:highlight w:val="red"/>
              </w:rPr>
            </w:pPr>
            <w:r w:rsidRPr="00CB10F0">
              <w:rPr>
                <w:b w:val="0"/>
                <w:sz w:val="24"/>
              </w:rPr>
              <w:t>«</w:t>
            </w:r>
            <w:r w:rsidRPr="00CB10F0">
              <w:rPr>
                <w:b w:val="0"/>
                <w:sz w:val="24"/>
                <w:lang w:eastAsia="ru-RU"/>
              </w:rPr>
              <w:t>Сохранение и восстановление биоразнообразия и природных комплексов на территории Ахтубинского района</w:t>
            </w:r>
            <w:r w:rsidRPr="00CB10F0">
              <w:rPr>
                <w:b w:val="0"/>
                <w:sz w:val="24"/>
              </w:rPr>
              <w:t>»</w:t>
            </w:r>
            <w:r w:rsidR="00320C31" w:rsidRPr="00CB10F0">
              <w:rPr>
                <w:b w:val="0"/>
                <w:sz w:val="24"/>
              </w:rPr>
              <w:t xml:space="preserve"> </w:t>
            </w:r>
            <w:r w:rsidR="00227B01" w:rsidRPr="00CB10F0">
              <w:rPr>
                <w:b w:val="0"/>
                <w:sz w:val="24"/>
              </w:rPr>
              <w:t>на</w:t>
            </w:r>
            <w:r w:rsidR="00320C31" w:rsidRPr="00CB10F0">
              <w:rPr>
                <w:b w:val="0"/>
                <w:sz w:val="24"/>
              </w:rPr>
              <w:t xml:space="preserve"> 2016-2018 год</w:t>
            </w:r>
            <w:r w:rsidR="00227B01" w:rsidRPr="00CB10F0">
              <w:rPr>
                <w:b w:val="0"/>
                <w:sz w:val="24"/>
              </w:rPr>
              <w:t>ы</w:t>
            </w:r>
            <w:r w:rsidR="00CB10F0">
              <w:rPr>
                <w:b w:val="0"/>
                <w:sz w:val="24"/>
              </w:rPr>
              <w:t>»</w:t>
            </w:r>
          </w:p>
        </w:tc>
      </w:tr>
      <w:tr w:rsidR="00D95999" w:rsidRPr="00140604" w:rsidTr="008F39C9">
        <w:trPr>
          <w:trHeight w:val="41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99" w:rsidRPr="00CB10F0" w:rsidRDefault="00D95999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Муниципальный заказчик подпрограммы 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99" w:rsidRPr="00CB10F0" w:rsidRDefault="00D95999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 xml:space="preserve">Администрация МО «Ахтубинский район» </w:t>
            </w:r>
          </w:p>
          <w:p w:rsidR="00D95999" w:rsidRPr="00CB10F0" w:rsidRDefault="00D95999" w:rsidP="0098375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E7AAA" w:rsidRPr="00140604" w:rsidTr="00CB10F0">
        <w:trPr>
          <w:trHeight w:val="708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EE7AAA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Исполнители подпрограммы 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8F39C9" w:rsidP="00CB10F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  <w:color w:val="000000"/>
              </w:rPr>
              <w:t>Управление экономического развития</w:t>
            </w:r>
            <w:r w:rsidR="006C5F59" w:rsidRPr="00CB10F0">
              <w:rPr>
                <w:rFonts w:ascii="Times New Roman" w:hAnsi="Times New Roman" w:cs="Times New Roman"/>
                <w:color w:val="000000"/>
              </w:rPr>
              <w:t xml:space="preserve"> админ</w:t>
            </w:r>
            <w:r w:rsidR="00CB10F0">
              <w:rPr>
                <w:rFonts w:ascii="Times New Roman" w:hAnsi="Times New Roman" w:cs="Times New Roman"/>
                <w:color w:val="000000"/>
              </w:rPr>
              <w:t>истрации МО «Ахтубинский район»</w:t>
            </w:r>
          </w:p>
        </w:tc>
      </w:tr>
      <w:tr w:rsidR="00EE7AAA" w:rsidRPr="00140604" w:rsidTr="00CB10F0">
        <w:trPr>
          <w:trHeight w:val="239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EE7AAA" w:rsidP="008F39C9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Цел</w:t>
            </w:r>
            <w:r w:rsidR="00671AC4" w:rsidRPr="00CB10F0">
              <w:rPr>
                <w:rFonts w:ascii="Times New Roman" w:hAnsi="Times New Roman" w:cs="Times New Roman"/>
              </w:rPr>
              <w:t>и</w:t>
            </w:r>
            <w:r w:rsidRPr="00CB10F0">
              <w:rPr>
                <w:rFonts w:ascii="Times New Roman" w:hAnsi="Times New Roman" w:cs="Times New Roman"/>
              </w:rPr>
              <w:t xml:space="preserve"> подпрограммы 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A" w:rsidRPr="00CB10F0" w:rsidRDefault="00EE7AAA" w:rsidP="00CB10F0">
            <w:pPr>
              <w:jc w:val="both"/>
            </w:pPr>
            <w:r w:rsidRPr="00CB10F0">
              <w:t xml:space="preserve">- сохранение и восстановление биологического разнообразия </w:t>
            </w:r>
            <w:r w:rsidR="0036275F" w:rsidRPr="00CB10F0">
              <w:t>Ахтубинског</w:t>
            </w:r>
            <w:r w:rsidRPr="00CB10F0">
              <w:t>о района в естественной среде обитания</w:t>
            </w:r>
            <w:r w:rsidR="00CB10F0">
              <w:t>;</w:t>
            </w:r>
          </w:p>
          <w:p w:rsidR="00EE7AAA" w:rsidRPr="00CB10F0" w:rsidRDefault="008C404B" w:rsidP="00CB10F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 xml:space="preserve">- развитие системы экологического образования и формирование экологической культуры населения, - улучшение экологической обстановки и обеспечение рационального и устойчивого природопользования  за счет реализации </w:t>
            </w:r>
            <w:r w:rsidR="00CB10F0">
              <w:rPr>
                <w:rFonts w:ascii="Times New Roman" w:hAnsi="Times New Roman" w:cs="Times New Roman"/>
              </w:rPr>
              <w:t>программных целевых мероприятий</w:t>
            </w:r>
          </w:p>
        </w:tc>
      </w:tr>
      <w:tr w:rsidR="00EE7AAA" w:rsidRPr="00140604" w:rsidTr="008F39C9">
        <w:trPr>
          <w:trHeight w:val="69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EE7AAA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 xml:space="preserve">Задачи подпрограммы муниципальной  программы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A" w:rsidRPr="00CB10F0" w:rsidRDefault="00EE7AAA" w:rsidP="00CB1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0F0">
              <w:t>-</w:t>
            </w:r>
            <w:r w:rsidR="008F39C9" w:rsidRPr="00CB10F0">
              <w:t xml:space="preserve"> обеспечение экологической безопасности и</w:t>
            </w:r>
            <w:r w:rsidR="008F39C9" w:rsidRPr="00CB10F0">
              <w:rPr>
                <w:lang w:eastAsia="ru-RU"/>
              </w:rPr>
              <w:t xml:space="preserve"> сохранение биологического разнообразия и природных комплексов Ахтубинского района, развитие системы </w:t>
            </w:r>
            <w:r w:rsidR="008F39C9" w:rsidRPr="00CB10F0">
              <w:t>образования в сфере экологии и формирование экологической культуры населения, улучшение экологической обстановки и обеспечение рационального и</w:t>
            </w:r>
            <w:r w:rsidR="00CB10F0">
              <w:t xml:space="preserve"> устойчивого природопользования</w:t>
            </w:r>
          </w:p>
        </w:tc>
      </w:tr>
      <w:tr w:rsidR="00EE7AAA" w:rsidRPr="00140604" w:rsidTr="00CB10F0">
        <w:trPr>
          <w:trHeight w:val="58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536FD4" w:rsidP="00671AC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Ц</w:t>
            </w:r>
            <w:r w:rsidR="00EE7AAA" w:rsidRPr="00CB10F0">
              <w:rPr>
                <w:rFonts w:ascii="Times New Roman" w:hAnsi="Times New Roman" w:cs="Times New Roman"/>
              </w:rPr>
              <w:t xml:space="preserve">елевые индикаторы и показатели подпрограммы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F" w:rsidRPr="00CB10F0" w:rsidRDefault="0036275F" w:rsidP="00983754">
            <w:pPr>
              <w:shd w:val="clear" w:color="auto" w:fill="FFFFFF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расчистка и углубление русла р</w:t>
            </w:r>
            <w:r w:rsidR="008F39C9" w:rsidRPr="00CB10F0">
              <w:rPr>
                <w:color w:val="000000"/>
                <w:lang w:eastAsia="ru-RU"/>
              </w:rPr>
              <w:t>еки</w:t>
            </w:r>
            <w:r w:rsidRPr="00CB10F0">
              <w:rPr>
                <w:color w:val="000000"/>
                <w:lang w:eastAsia="ru-RU"/>
              </w:rPr>
              <w:t xml:space="preserve"> Ахтуба</w:t>
            </w:r>
            <w:r w:rsidR="00CB10F0">
              <w:rPr>
                <w:color w:val="000000"/>
                <w:lang w:eastAsia="ru-RU"/>
              </w:rPr>
              <w:t>;</w:t>
            </w:r>
          </w:p>
          <w:p w:rsidR="0036275F" w:rsidRPr="00CB10F0" w:rsidRDefault="0036275F" w:rsidP="00CB10F0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увеличение площади земли, затопляемой паводковыми водами</w:t>
            </w:r>
            <w:r w:rsidR="00CB10F0">
              <w:rPr>
                <w:color w:val="000000"/>
                <w:lang w:eastAsia="ru-RU"/>
              </w:rPr>
              <w:t>;</w:t>
            </w:r>
            <w:r w:rsidRPr="00CB10F0">
              <w:rPr>
                <w:color w:val="000000"/>
                <w:lang w:eastAsia="ru-RU"/>
              </w:rPr>
              <w:t xml:space="preserve">  </w:t>
            </w:r>
          </w:p>
          <w:p w:rsidR="0036275F" w:rsidRPr="00CB10F0" w:rsidRDefault="0036275F" w:rsidP="00983754">
            <w:pPr>
              <w:snapToGrid w:val="0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 увеличение количества проведенных мероприятий</w:t>
            </w:r>
            <w:r w:rsidR="00CB10F0">
              <w:rPr>
                <w:color w:val="000000"/>
                <w:lang w:eastAsia="ru-RU"/>
              </w:rPr>
              <w:t>;</w:t>
            </w:r>
            <w:r w:rsidRPr="00CB10F0">
              <w:rPr>
                <w:color w:val="000000"/>
                <w:lang w:eastAsia="ru-RU"/>
              </w:rPr>
              <w:t xml:space="preserve"> экологической направленности на территории района на 5%</w:t>
            </w:r>
            <w:r w:rsidR="00CB10F0">
              <w:rPr>
                <w:color w:val="000000"/>
                <w:lang w:eastAsia="ru-RU"/>
              </w:rPr>
              <w:t>;</w:t>
            </w:r>
          </w:p>
          <w:p w:rsidR="0036275F" w:rsidRPr="00CB10F0" w:rsidRDefault="0036275F" w:rsidP="00983754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увеличение значения показателя «Количество участников, привлеченных в экологические акции, праздники и вовлеченных в работу по охране окружающей среды» на 0,4 тыс. человек</w:t>
            </w:r>
            <w:r w:rsidR="00CB10F0">
              <w:rPr>
                <w:color w:val="000000"/>
                <w:lang w:eastAsia="ru-RU"/>
              </w:rPr>
              <w:t>;</w:t>
            </w:r>
          </w:p>
          <w:p w:rsidR="0036275F" w:rsidRPr="00CB10F0" w:rsidRDefault="0036275F" w:rsidP="00983754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увеличение значения показателя «Доля фактической обеспеченности зелеными насаждениями от нормативной обеспеченности зелеными насаждениями» на 0,5 %</w:t>
            </w:r>
            <w:r w:rsidR="00CB10F0">
              <w:rPr>
                <w:color w:val="000000"/>
                <w:lang w:eastAsia="ru-RU"/>
              </w:rPr>
              <w:t>;</w:t>
            </w:r>
          </w:p>
          <w:p w:rsidR="0036275F" w:rsidRPr="00CB10F0" w:rsidRDefault="0036275F" w:rsidP="00CB10F0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CB10F0">
              <w:rPr>
                <w:color w:val="000000"/>
                <w:lang w:eastAsia="ru-RU"/>
              </w:rPr>
              <w:t>- увеличение значения показателя «Обслуживаемые площади зеленых насаждений в поселениях» на 3 га</w:t>
            </w:r>
            <w:r w:rsidR="00CB10F0">
              <w:rPr>
                <w:color w:val="000000"/>
                <w:lang w:eastAsia="ru-RU"/>
              </w:rPr>
              <w:t>;</w:t>
            </w:r>
          </w:p>
          <w:p w:rsidR="0036275F" w:rsidRPr="00CB10F0" w:rsidRDefault="0036275F" w:rsidP="00983754">
            <w:pPr>
              <w:pStyle w:val="a9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- повышение экологической грамотности предпринимателей, представителей юридических лиц и населения на 10%</w:t>
            </w:r>
            <w:r w:rsidR="00CB10F0">
              <w:rPr>
                <w:rFonts w:ascii="Times New Roman" w:hAnsi="Times New Roman" w:cs="Times New Roman"/>
              </w:rPr>
              <w:t>;</w:t>
            </w:r>
          </w:p>
          <w:p w:rsidR="00EE7AAA" w:rsidRPr="00CB10F0" w:rsidRDefault="0036275F" w:rsidP="00CB1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0F0">
              <w:rPr>
                <w:color w:val="000000"/>
                <w:lang w:eastAsia="ru-RU"/>
              </w:rPr>
              <w:t>- снижение количества жалоб на экологическую обстановку на 10%</w:t>
            </w:r>
          </w:p>
        </w:tc>
      </w:tr>
      <w:tr w:rsidR="00EE7AAA" w:rsidRPr="00140604" w:rsidTr="008F39C9">
        <w:trPr>
          <w:trHeight w:val="1263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EE7AAA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 xml:space="preserve">Сроки </w:t>
            </w:r>
            <w:r w:rsidR="00671AC4" w:rsidRPr="00CB10F0">
              <w:rPr>
                <w:rFonts w:ascii="Times New Roman" w:hAnsi="Times New Roman" w:cs="Times New Roman"/>
              </w:rPr>
              <w:t xml:space="preserve">и этапы </w:t>
            </w:r>
            <w:r w:rsidRPr="00CB10F0">
              <w:rPr>
                <w:rFonts w:ascii="Times New Roman" w:hAnsi="Times New Roman" w:cs="Times New Roman"/>
              </w:rPr>
              <w:t>реализации подпрограммы 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9" w:rsidRPr="00CB10F0" w:rsidRDefault="00EE7AAA" w:rsidP="00983754">
            <w:r w:rsidRPr="00CB10F0">
              <w:t xml:space="preserve">Срок реализации подпрограммы: </w:t>
            </w:r>
            <w:r w:rsidRPr="00CB10F0">
              <w:br/>
              <w:t>201</w:t>
            </w:r>
            <w:r w:rsidR="0036275F" w:rsidRPr="00CB10F0">
              <w:t>6</w:t>
            </w:r>
            <w:r w:rsidR="00CB10F0">
              <w:t xml:space="preserve"> </w:t>
            </w:r>
            <w:r w:rsidR="008F39C9" w:rsidRPr="00CB10F0">
              <w:t xml:space="preserve"> год</w:t>
            </w:r>
          </w:p>
          <w:p w:rsidR="00EE7AAA" w:rsidRPr="00CB10F0" w:rsidRDefault="00EE7AAA" w:rsidP="00983754">
            <w:r w:rsidRPr="00CB10F0">
              <w:t>20</w:t>
            </w:r>
            <w:r w:rsidR="0036275F" w:rsidRPr="00CB10F0">
              <w:t>1</w:t>
            </w:r>
            <w:r w:rsidR="008F39C9" w:rsidRPr="00CB10F0">
              <w:t>7</w:t>
            </w:r>
            <w:r w:rsidR="00CB10F0">
              <w:t xml:space="preserve"> </w:t>
            </w:r>
            <w:r w:rsidR="008F39C9" w:rsidRPr="00CB10F0">
              <w:t xml:space="preserve"> </w:t>
            </w:r>
            <w:r w:rsidRPr="00CB10F0">
              <w:t>год</w:t>
            </w:r>
          </w:p>
          <w:p w:rsidR="008F39C9" w:rsidRPr="00CB10F0" w:rsidRDefault="008F39C9" w:rsidP="00983754">
            <w:r w:rsidRPr="00CB10F0">
              <w:t xml:space="preserve">2018 </w:t>
            </w:r>
            <w:r w:rsidR="00CB10F0">
              <w:t xml:space="preserve"> </w:t>
            </w:r>
            <w:r w:rsidRPr="00CB10F0">
              <w:t>год</w:t>
            </w:r>
          </w:p>
          <w:p w:rsidR="00EE7AAA" w:rsidRPr="00CB10F0" w:rsidRDefault="00EE7AAA" w:rsidP="009837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1385" w:rsidRPr="00140604" w:rsidTr="00CB10F0">
        <w:trPr>
          <w:trHeight w:val="5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85" w:rsidRPr="00CB10F0" w:rsidRDefault="002B1385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0F0">
              <w:lastRenderedPageBreak/>
              <w:t>Объем бюджетных ассигнований подпрограммы муниципальной программы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5" w:rsidRPr="00CB10F0" w:rsidRDefault="002B1385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 xml:space="preserve">Финансирование на реализацию подпрограммы </w:t>
            </w:r>
            <w:r w:rsidR="008F39C9" w:rsidRPr="00CB10F0">
              <w:rPr>
                <w:rFonts w:ascii="Times New Roman" w:hAnsi="Times New Roman" w:cs="Times New Roman"/>
              </w:rPr>
              <w:t xml:space="preserve">№ 2 </w:t>
            </w:r>
            <w:r w:rsidR="008623BA" w:rsidRPr="00CB10F0">
              <w:rPr>
                <w:rFonts w:ascii="Times New Roman" w:hAnsi="Times New Roman" w:cs="Times New Roman"/>
              </w:rPr>
              <w:t xml:space="preserve">предусмотрено в размере 159 357 </w:t>
            </w:r>
            <w:proofErr w:type="spellStart"/>
            <w:r w:rsidR="008623BA" w:rsidRPr="00CB10F0">
              <w:rPr>
                <w:rFonts w:ascii="Times New Roman" w:hAnsi="Times New Roman" w:cs="Times New Roman"/>
              </w:rPr>
              <w:t>тыс</w:t>
            </w:r>
            <w:proofErr w:type="gramStart"/>
            <w:r w:rsidR="008623BA" w:rsidRPr="00CB10F0">
              <w:rPr>
                <w:rFonts w:ascii="Times New Roman" w:hAnsi="Times New Roman" w:cs="Times New Roman"/>
              </w:rPr>
              <w:t>.р</w:t>
            </w:r>
            <w:proofErr w:type="gramEnd"/>
            <w:r w:rsidR="008623BA" w:rsidRPr="00CB10F0">
              <w:rPr>
                <w:rFonts w:ascii="Times New Roman" w:hAnsi="Times New Roman" w:cs="Times New Roman"/>
              </w:rPr>
              <w:t>уб</w:t>
            </w:r>
            <w:proofErr w:type="spellEnd"/>
            <w:r w:rsidR="008623BA" w:rsidRPr="00CB10F0">
              <w:rPr>
                <w:rFonts w:ascii="Times New Roman" w:hAnsi="Times New Roman" w:cs="Times New Roman"/>
              </w:rPr>
              <w:t xml:space="preserve">, в том числе </w:t>
            </w:r>
            <w:r w:rsidR="008F39C9" w:rsidRPr="00CB10F0">
              <w:rPr>
                <w:rFonts w:ascii="Times New Roman" w:hAnsi="Times New Roman" w:cs="Times New Roman"/>
              </w:rPr>
              <w:t>из: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Федеральный бюджет: 1575</w:t>
            </w:r>
            <w:r w:rsidR="00532B0B" w:rsidRPr="00CB10F0">
              <w:rPr>
                <w:lang w:eastAsia="ru-RU"/>
              </w:rPr>
              <w:t xml:space="preserve">00 </w:t>
            </w:r>
            <w:r w:rsidR="00CB10F0">
              <w:rPr>
                <w:lang w:eastAsia="ru-RU"/>
              </w:rPr>
              <w:t xml:space="preserve"> </w:t>
            </w:r>
            <w:r w:rsidR="00532B0B" w:rsidRPr="00CB10F0">
              <w:rPr>
                <w:lang w:eastAsia="ru-RU"/>
              </w:rPr>
              <w:t>тыс.</w:t>
            </w:r>
            <w:r w:rsidRPr="00CB10F0">
              <w:rPr>
                <w:lang w:eastAsia="ru-RU"/>
              </w:rPr>
              <w:t xml:space="preserve"> руб.</w:t>
            </w:r>
          </w:p>
          <w:p w:rsidR="00AA18EC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2016год – 525</w:t>
            </w:r>
            <w:r w:rsidR="00532B0B" w:rsidRPr="00CB10F0">
              <w:rPr>
                <w:lang w:eastAsia="ru-RU"/>
              </w:rPr>
              <w:t>00</w:t>
            </w:r>
            <w:r w:rsidR="00CB10F0">
              <w:rPr>
                <w:lang w:eastAsia="ru-RU"/>
              </w:rPr>
              <w:t xml:space="preserve"> </w:t>
            </w:r>
            <w:proofErr w:type="spellStart"/>
            <w:r w:rsidR="00532B0B" w:rsidRPr="00CB10F0">
              <w:rPr>
                <w:lang w:eastAsia="ru-RU"/>
              </w:rPr>
              <w:t>тыс</w:t>
            </w:r>
            <w:proofErr w:type="gramStart"/>
            <w:r w:rsidR="00532B0B"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</w:t>
            </w:r>
            <w:proofErr w:type="spellEnd"/>
            <w:r w:rsidRPr="00CB10F0">
              <w:rPr>
                <w:lang w:eastAsia="ru-RU"/>
              </w:rPr>
              <w:t>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2017 год – 525</w:t>
            </w:r>
            <w:r w:rsidR="00532B0B" w:rsidRPr="00CB10F0">
              <w:rPr>
                <w:lang w:eastAsia="ru-RU"/>
              </w:rPr>
              <w:t xml:space="preserve">00 </w:t>
            </w:r>
            <w:r w:rsidR="00CB10F0">
              <w:rPr>
                <w:lang w:eastAsia="ru-RU"/>
              </w:rPr>
              <w:t xml:space="preserve"> </w:t>
            </w:r>
            <w:proofErr w:type="spellStart"/>
            <w:r w:rsidR="00532B0B" w:rsidRPr="00CB10F0">
              <w:rPr>
                <w:lang w:eastAsia="ru-RU"/>
              </w:rPr>
              <w:t>тыс</w:t>
            </w:r>
            <w:proofErr w:type="gramStart"/>
            <w:r w:rsidR="00532B0B" w:rsidRPr="00CB10F0">
              <w:rPr>
                <w:lang w:eastAsia="ru-RU"/>
              </w:rPr>
              <w:t>.</w:t>
            </w:r>
            <w:r w:rsidRPr="00CB10F0">
              <w:rPr>
                <w:lang w:eastAsia="ru-RU"/>
              </w:rPr>
              <w:t>р</w:t>
            </w:r>
            <w:proofErr w:type="gramEnd"/>
            <w:r w:rsidRPr="00CB10F0">
              <w:rPr>
                <w:lang w:eastAsia="ru-RU"/>
              </w:rPr>
              <w:t>уб</w:t>
            </w:r>
            <w:proofErr w:type="spellEnd"/>
            <w:r w:rsidRPr="00CB10F0">
              <w:rPr>
                <w:lang w:eastAsia="ru-RU"/>
              </w:rPr>
              <w:t>.</w:t>
            </w:r>
          </w:p>
          <w:p w:rsidR="00532B0B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2018 год – </w:t>
            </w:r>
            <w:r w:rsidR="00532B0B" w:rsidRPr="00CB10F0">
              <w:rPr>
                <w:lang w:eastAsia="ru-RU"/>
              </w:rPr>
              <w:t xml:space="preserve">52500 </w:t>
            </w:r>
            <w:r w:rsidR="00CB10F0">
              <w:rPr>
                <w:lang w:eastAsia="ru-RU"/>
              </w:rPr>
              <w:t xml:space="preserve"> </w:t>
            </w:r>
            <w:proofErr w:type="spellStart"/>
            <w:r w:rsidR="00532B0B" w:rsidRPr="00CB10F0">
              <w:rPr>
                <w:lang w:eastAsia="ru-RU"/>
              </w:rPr>
              <w:t>тыс</w:t>
            </w:r>
            <w:proofErr w:type="gramStart"/>
            <w:r w:rsidR="00532B0B" w:rsidRPr="00CB10F0">
              <w:rPr>
                <w:lang w:eastAsia="ru-RU"/>
              </w:rPr>
              <w:t>.р</w:t>
            </w:r>
            <w:proofErr w:type="gramEnd"/>
            <w:r w:rsidR="00532B0B" w:rsidRPr="00CB10F0">
              <w:rPr>
                <w:lang w:eastAsia="ru-RU"/>
              </w:rPr>
              <w:t>уб</w:t>
            </w:r>
            <w:proofErr w:type="spellEnd"/>
            <w:r w:rsidR="00532B0B" w:rsidRPr="00CB10F0">
              <w:rPr>
                <w:lang w:eastAsia="ru-RU"/>
              </w:rPr>
              <w:t>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Бю</w:t>
            </w:r>
            <w:r w:rsidR="00532B0B" w:rsidRPr="00CB10F0">
              <w:rPr>
                <w:lang w:eastAsia="ru-RU"/>
              </w:rPr>
              <w:t xml:space="preserve">джет </w:t>
            </w:r>
            <w:r w:rsidR="008623BA" w:rsidRPr="00CB10F0">
              <w:rPr>
                <w:lang w:eastAsia="ru-RU"/>
              </w:rPr>
              <w:t>МО «</w:t>
            </w:r>
            <w:r w:rsidR="00532B0B" w:rsidRPr="00CB10F0">
              <w:rPr>
                <w:lang w:eastAsia="ru-RU"/>
              </w:rPr>
              <w:t>Ахтубинск</w:t>
            </w:r>
            <w:r w:rsidR="008623BA" w:rsidRPr="00CB10F0">
              <w:rPr>
                <w:lang w:eastAsia="ru-RU"/>
              </w:rPr>
              <w:t>ий</w:t>
            </w:r>
            <w:r w:rsidR="00532B0B" w:rsidRPr="00CB10F0">
              <w:rPr>
                <w:lang w:eastAsia="ru-RU"/>
              </w:rPr>
              <w:t xml:space="preserve"> район</w:t>
            </w:r>
            <w:r w:rsidR="008623BA" w:rsidRPr="00CB10F0">
              <w:rPr>
                <w:lang w:eastAsia="ru-RU"/>
              </w:rPr>
              <w:t>»</w:t>
            </w:r>
            <w:r w:rsidR="00532B0B" w:rsidRPr="00CB10F0">
              <w:rPr>
                <w:lang w:eastAsia="ru-RU"/>
              </w:rPr>
              <w:t xml:space="preserve">: </w:t>
            </w:r>
            <w:r w:rsidRPr="00CB10F0">
              <w:rPr>
                <w:lang w:eastAsia="ru-RU"/>
              </w:rPr>
              <w:t>325</w:t>
            </w:r>
            <w:r w:rsidR="008623BA" w:rsidRPr="00CB10F0">
              <w:rPr>
                <w:lang w:eastAsia="ru-RU"/>
              </w:rPr>
              <w:t>,0</w:t>
            </w:r>
            <w:r w:rsidRPr="00CB10F0">
              <w:rPr>
                <w:lang w:eastAsia="ru-RU"/>
              </w:rPr>
              <w:t xml:space="preserve"> </w:t>
            </w:r>
            <w:r w:rsidR="00532B0B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2016 год –135</w:t>
            </w:r>
            <w:r w:rsidR="008623BA" w:rsidRPr="00CB10F0">
              <w:rPr>
                <w:lang w:eastAsia="ru-RU"/>
              </w:rPr>
              <w:t>,0</w:t>
            </w:r>
            <w:r w:rsidRPr="00CB10F0">
              <w:rPr>
                <w:lang w:eastAsia="ru-RU"/>
              </w:rPr>
              <w:t xml:space="preserve"> </w:t>
            </w:r>
            <w:r w:rsidR="00532B0B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уб.</w:t>
            </w:r>
          </w:p>
          <w:p w:rsidR="00784C15" w:rsidRPr="00CB10F0" w:rsidRDefault="00532B0B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2017 год – </w:t>
            </w:r>
            <w:r w:rsidR="00784C15" w:rsidRPr="00CB10F0">
              <w:rPr>
                <w:lang w:eastAsia="ru-RU"/>
              </w:rPr>
              <w:t>95</w:t>
            </w:r>
            <w:r w:rsidR="008623BA" w:rsidRPr="00CB10F0">
              <w:rPr>
                <w:lang w:eastAsia="ru-RU"/>
              </w:rPr>
              <w:t>,0</w:t>
            </w:r>
            <w:r w:rsidR="00784C15" w:rsidRPr="00CB10F0">
              <w:rPr>
                <w:lang w:eastAsia="ru-RU"/>
              </w:rPr>
              <w:t xml:space="preserve"> </w:t>
            </w:r>
            <w:r w:rsidRPr="00CB10F0">
              <w:rPr>
                <w:lang w:eastAsia="ru-RU"/>
              </w:rPr>
              <w:t>тыс</w:t>
            </w:r>
            <w:proofErr w:type="gramStart"/>
            <w:r w:rsidR="00784C15" w:rsidRPr="00CB10F0">
              <w:rPr>
                <w:lang w:eastAsia="ru-RU"/>
              </w:rPr>
              <w:t>.р</w:t>
            </w:r>
            <w:proofErr w:type="gramEnd"/>
            <w:r w:rsidR="00784C15" w:rsidRPr="00CB10F0">
              <w:rPr>
                <w:lang w:eastAsia="ru-RU"/>
              </w:rPr>
              <w:t>уб.</w:t>
            </w:r>
          </w:p>
          <w:p w:rsidR="00784C15" w:rsidRPr="00CB10F0" w:rsidRDefault="00532B0B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2018 год – </w:t>
            </w:r>
            <w:r w:rsidR="00784C15" w:rsidRPr="00CB10F0">
              <w:rPr>
                <w:lang w:eastAsia="ru-RU"/>
              </w:rPr>
              <w:t>95</w:t>
            </w:r>
            <w:r w:rsidR="008623BA" w:rsidRPr="00CB10F0">
              <w:rPr>
                <w:lang w:eastAsia="ru-RU"/>
              </w:rPr>
              <w:t>,0</w:t>
            </w:r>
            <w:r w:rsidR="00784C15" w:rsidRPr="00CB10F0">
              <w:rPr>
                <w:lang w:eastAsia="ru-RU"/>
              </w:rPr>
              <w:t xml:space="preserve"> </w:t>
            </w:r>
            <w:r w:rsidRPr="00CB10F0">
              <w:rPr>
                <w:lang w:eastAsia="ru-RU"/>
              </w:rPr>
              <w:t>тыс</w:t>
            </w:r>
            <w:proofErr w:type="gramStart"/>
            <w:r w:rsidR="00784C15" w:rsidRPr="00CB10F0">
              <w:rPr>
                <w:lang w:eastAsia="ru-RU"/>
              </w:rPr>
              <w:t>.р</w:t>
            </w:r>
            <w:proofErr w:type="gramEnd"/>
            <w:r w:rsidR="00784C15" w:rsidRPr="00CB10F0">
              <w:rPr>
                <w:lang w:eastAsia="ru-RU"/>
              </w:rPr>
              <w:t>уб.</w:t>
            </w:r>
          </w:p>
          <w:p w:rsidR="00784C15" w:rsidRPr="00CB10F0" w:rsidRDefault="00532B0B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Бюджеты </w:t>
            </w:r>
            <w:r w:rsidR="008623BA" w:rsidRPr="00CB10F0">
              <w:rPr>
                <w:lang w:eastAsia="ru-RU"/>
              </w:rPr>
              <w:t xml:space="preserve">сельских </w:t>
            </w:r>
            <w:r w:rsidRPr="00CB10F0">
              <w:rPr>
                <w:lang w:eastAsia="ru-RU"/>
              </w:rPr>
              <w:t xml:space="preserve">поселений –  </w:t>
            </w:r>
            <w:r w:rsidR="00784C15" w:rsidRPr="00CB10F0">
              <w:rPr>
                <w:lang w:eastAsia="ru-RU"/>
              </w:rPr>
              <w:t>33</w:t>
            </w:r>
            <w:r w:rsidRPr="00CB10F0">
              <w:rPr>
                <w:lang w:eastAsia="ru-RU"/>
              </w:rPr>
              <w:t>0</w:t>
            </w:r>
            <w:r w:rsidR="008623BA" w:rsidRPr="00CB10F0">
              <w:rPr>
                <w:lang w:eastAsia="ru-RU"/>
              </w:rPr>
              <w:t>,0</w:t>
            </w:r>
            <w:r w:rsidR="00784C15" w:rsidRPr="00CB10F0">
              <w:rPr>
                <w:lang w:eastAsia="ru-RU"/>
              </w:rPr>
              <w:t xml:space="preserve"> </w:t>
            </w:r>
            <w:r w:rsidRPr="00CB10F0">
              <w:rPr>
                <w:lang w:eastAsia="ru-RU"/>
              </w:rPr>
              <w:t>тыс</w:t>
            </w:r>
            <w:proofErr w:type="gramStart"/>
            <w:r w:rsidR="00784C15" w:rsidRPr="00CB10F0">
              <w:rPr>
                <w:lang w:eastAsia="ru-RU"/>
              </w:rPr>
              <w:t>.р</w:t>
            </w:r>
            <w:proofErr w:type="gramEnd"/>
            <w:r w:rsidR="00784C15" w:rsidRPr="00CB10F0">
              <w:rPr>
                <w:lang w:eastAsia="ru-RU"/>
              </w:rPr>
              <w:t>уб.</w:t>
            </w:r>
          </w:p>
          <w:p w:rsidR="00784C15" w:rsidRPr="00CB10F0" w:rsidRDefault="00532B0B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2016 год – </w:t>
            </w:r>
            <w:r w:rsidR="00784C15" w:rsidRPr="00CB10F0">
              <w:rPr>
                <w:lang w:eastAsia="ru-RU"/>
              </w:rPr>
              <w:t>11</w:t>
            </w:r>
            <w:r w:rsidRPr="00CB10F0">
              <w:rPr>
                <w:lang w:eastAsia="ru-RU"/>
              </w:rPr>
              <w:t>0</w:t>
            </w:r>
            <w:r w:rsidR="008623BA" w:rsidRPr="00CB10F0">
              <w:rPr>
                <w:lang w:eastAsia="ru-RU"/>
              </w:rPr>
              <w:t>,0</w:t>
            </w:r>
            <w:r w:rsidRPr="00CB10F0">
              <w:rPr>
                <w:lang w:eastAsia="ru-RU"/>
              </w:rPr>
              <w:t xml:space="preserve"> тыс</w:t>
            </w:r>
            <w:proofErr w:type="gramStart"/>
            <w:r w:rsidR="00784C15" w:rsidRPr="00CB10F0">
              <w:rPr>
                <w:lang w:eastAsia="ru-RU"/>
              </w:rPr>
              <w:t>.р</w:t>
            </w:r>
            <w:proofErr w:type="gramEnd"/>
            <w:r w:rsidR="00784C15"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2017 год – </w:t>
            </w:r>
            <w:r w:rsidR="00532B0B" w:rsidRPr="00CB10F0">
              <w:rPr>
                <w:lang w:eastAsia="ru-RU"/>
              </w:rPr>
              <w:t>110</w:t>
            </w:r>
            <w:r w:rsidR="008623BA" w:rsidRPr="00CB10F0">
              <w:rPr>
                <w:lang w:eastAsia="ru-RU"/>
              </w:rPr>
              <w:t>,0</w:t>
            </w:r>
            <w:r w:rsidR="00532B0B" w:rsidRPr="00CB10F0">
              <w:rPr>
                <w:lang w:eastAsia="ru-RU"/>
              </w:rPr>
              <w:t xml:space="preserve"> тыс</w:t>
            </w:r>
            <w:proofErr w:type="gramStart"/>
            <w:r w:rsidR="00532B0B" w:rsidRPr="00CB10F0">
              <w:rPr>
                <w:lang w:eastAsia="ru-RU"/>
              </w:rPr>
              <w:t>.р</w:t>
            </w:r>
            <w:proofErr w:type="gramEnd"/>
            <w:r w:rsidR="00532B0B"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2018 год – </w:t>
            </w:r>
            <w:r w:rsidR="00532B0B" w:rsidRPr="00CB10F0">
              <w:rPr>
                <w:lang w:eastAsia="ru-RU"/>
              </w:rPr>
              <w:t>110</w:t>
            </w:r>
            <w:r w:rsidR="008623BA" w:rsidRPr="00CB10F0">
              <w:rPr>
                <w:lang w:eastAsia="ru-RU"/>
              </w:rPr>
              <w:t>,0</w:t>
            </w:r>
            <w:r w:rsidR="00532B0B" w:rsidRPr="00CB10F0">
              <w:rPr>
                <w:lang w:eastAsia="ru-RU"/>
              </w:rPr>
              <w:t xml:space="preserve"> тыс</w:t>
            </w:r>
            <w:proofErr w:type="gramStart"/>
            <w:r w:rsidR="00532B0B" w:rsidRPr="00CB10F0">
              <w:rPr>
                <w:lang w:eastAsia="ru-RU"/>
              </w:rPr>
              <w:t>.р</w:t>
            </w:r>
            <w:proofErr w:type="gramEnd"/>
            <w:r w:rsidR="00532B0B"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Внебюджетные средства – 1202</w:t>
            </w:r>
            <w:r w:rsidR="008623BA" w:rsidRPr="00CB10F0">
              <w:rPr>
                <w:lang w:eastAsia="ru-RU"/>
              </w:rPr>
              <w:t>,0</w:t>
            </w:r>
            <w:r w:rsidRPr="00CB10F0">
              <w:rPr>
                <w:lang w:eastAsia="ru-RU"/>
              </w:rPr>
              <w:t xml:space="preserve"> </w:t>
            </w:r>
            <w:r w:rsidR="00BF3B57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2016 год –</w:t>
            </w:r>
            <w:r w:rsidR="00BF3B57" w:rsidRPr="00CB10F0">
              <w:rPr>
                <w:lang w:eastAsia="ru-RU"/>
              </w:rPr>
              <w:t xml:space="preserve"> </w:t>
            </w:r>
            <w:r w:rsidR="0095305F" w:rsidRPr="00CB10F0">
              <w:rPr>
                <w:lang w:eastAsia="ru-RU"/>
              </w:rPr>
              <w:t>390</w:t>
            </w:r>
            <w:r w:rsidRPr="00CB10F0">
              <w:rPr>
                <w:lang w:eastAsia="ru-RU"/>
              </w:rPr>
              <w:t xml:space="preserve"> </w:t>
            </w:r>
            <w:r w:rsidR="00BF3B57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уб.</w:t>
            </w:r>
          </w:p>
          <w:p w:rsidR="00784C15" w:rsidRPr="00CB10F0" w:rsidRDefault="00784C15" w:rsidP="00983754">
            <w:pPr>
              <w:rPr>
                <w:lang w:eastAsia="ru-RU"/>
              </w:rPr>
            </w:pPr>
            <w:r w:rsidRPr="00CB10F0">
              <w:rPr>
                <w:lang w:eastAsia="ru-RU"/>
              </w:rPr>
              <w:t>2017 год –</w:t>
            </w:r>
            <w:r w:rsidR="00BF3B57" w:rsidRPr="00CB10F0">
              <w:rPr>
                <w:lang w:eastAsia="ru-RU"/>
              </w:rPr>
              <w:t xml:space="preserve"> </w:t>
            </w:r>
            <w:r w:rsidR="0095305F" w:rsidRPr="00CB10F0">
              <w:rPr>
                <w:lang w:eastAsia="ru-RU"/>
              </w:rPr>
              <w:t>422</w:t>
            </w:r>
            <w:r w:rsidRPr="00CB10F0">
              <w:rPr>
                <w:lang w:eastAsia="ru-RU"/>
              </w:rPr>
              <w:t xml:space="preserve"> </w:t>
            </w:r>
            <w:r w:rsidR="00BF3B57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уб.</w:t>
            </w:r>
          </w:p>
          <w:p w:rsidR="002B1385" w:rsidRPr="00CB10F0" w:rsidRDefault="00784C15" w:rsidP="00FC02B8">
            <w:r w:rsidRPr="00CB10F0">
              <w:rPr>
                <w:lang w:eastAsia="ru-RU"/>
              </w:rPr>
              <w:t>2018 год –</w:t>
            </w:r>
            <w:r w:rsidR="00BF3B57" w:rsidRPr="00CB10F0">
              <w:rPr>
                <w:lang w:eastAsia="ru-RU"/>
              </w:rPr>
              <w:t xml:space="preserve"> </w:t>
            </w:r>
            <w:r w:rsidR="0095305F" w:rsidRPr="00CB10F0">
              <w:rPr>
                <w:lang w:eastAsia="ru-RU"/>
              </w:rPr>
              <w:t>390</w:t>
            </w:r>
            <w:r w:rsidRPr="00CB10F0">
              <w:rPr>
                <w:lang w:eastAsia="ru-RU"/>
              </w:rPr>
              <w:t xml:space="preserve"> </w:t>
            </w:r>
            <w:proofErr w:type="spellStart"/>
            <w:r w:rsidR="00BF3B57" w:rsidRPr="00CB10F0">
              <w:rPr>
                <w:lang w:eastAsia="ru-RU"/>
              </w:rPr>
              <w:t>тыс</w:t>
            </w:r>
            <w:proofErr w:type="gramStart"/>
            <w:r w:rsidRPr="00CB10F0">
              <w:rPr>
                <w:lang w:eastAsia="ru-RU"/>
              </w:rPr>
              <w:t>.р</w:t>
            </w:r>
            <w:proofErr w:type="gramEnd"/>
            <w:r w:rsidRPr="00CB10F0">
              <w:rPr>
                <w:lang w:eastAsia="ru-RU"/>
              </w:rPr>
              <w:t>уб</w:t>
            </w:r>
            <w:proofErr w:type="spellEnd"/>
          </w:p>
        </w:tc>
      </w:tr>
      <w:tr w:rsidR="00EE7AAA" w:rsidRPr="00140604" w:rsidTr="00CB10F0">
        <w:trPr>
          <w:trHeight w:val="340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AA" w:rsidRPr="00CB10F0" w:rsidRDefault="00EE7AAA" w:rsidP="00385E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Ожидаемые резул</w:t>
            </w:r>
            <w:r w:rsidR="002B1385" w:rsidRPr="00CB10F0">
              <w:rPr>
                <w:rFonts w:ascii="Times New Roman" w:hAnsi="Times New Roman" w:cs="Times New Roman"/>
              </w:rPr>
              <w:t xml:space="preserve">ьтаты реализации подпрограммы  муниципальной </w:t>
            </w:r>
            <w:r w:rsidRPr="00CB10F0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15" w:rsidRPr="00CB10F0" w:rsidRDefault="00EE7AAA" w:rsidP="00983754">
            <w:pPr>
              <w:pStyle w:val="af0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-</w:t>
            </w:r>
            <w:r w:rsidR="00784C15" w:rsidRPr="00CB10F0">
              <w:rPr>
                <w:rFonts w:ascii="Times New Roman" w:hAnsi="Times New Roman" w:cs="Times New Roman"/>
              </w:rPr>
              <w:t xml:space="preserve"> расчистка и углубление р</w:t>
            </w:r>
            <w:r w:rsidR="00FC02B8" w:rsidRPr="00CB10F0">
              <w:rPr>
                <w:rFonts w:ascii="Times New Roman" w:hAnsi="Times New Roman" w:cs="Times New Roman"/>
              </w:rPr>
              <w:t>еки</w:t>
            </w:r>
            <w:r w:rsidR="00CB10F0">
              <w:rPr>
                <w:rFonts w:ascii="Times New Roman" w:hAnsi="Times New Roman" w:cs="Times New Roman"/>
              </w:rPr>
              <w:t xml:space="preserve"> Ахтуба;</w:t>
            </w:r>
          </w:p>
          <w:p w:rsidR="00EE7AAA" w:rsidRPr="00CB10F0" w:rsidRDefault="00784C15" w:rsidP="00CB10F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B10F0">
              <w:rPr>
                <w:rFonts w:ascii="Times New Roman" w:hAnsi="Times New Roman" w:cs="Times New Roman"/>
              </w:rPr>
              <w:t>-</w:t>
            </w:r>
            <w:r w:rsidR="00EE7AAA" w:rsidRPr="00CB10F0">
              <w:rPr>
                <w:rFonts w:ascii="Times New Roman" w:hAnsi="Times New Roman" w:cs="Times New Roman"/>
              </w:rPr>
              <w:t xml:space="preserve"> сохранение и восстановление </w:t>
            </w:r>
            <w:r w:rsidR="00D7351C" w:rsidRPr="00CB10F0">
              <w:rPr>
                <w:rFonts w:ascii="Times New Roman" w:hAnsi="Times New Roman" w:cs="Times New Roman"/>
              </w:rPr>
              <w:t>биологического разнообразия</w:t>
            </w:r>
            <w:r w:rsidR="00EE7AAA" w:rsidRPr="00CB10F0">
              <w:rPr>
                <w:rFonts w:ascii="Times New Roman" w:hAnsi="Times New Roman" w:cs="Times New Roman"/>
              </w:rPr>
              <w:t xml:space="preserve"> объектов животного и растительного мира</w:t>
            </w:r>
            <w:r w:rsidR="002B1385" w:rsidRPr="00CB10F0">
              <w:rPr>
                <w:rFonts w:ascii="Times New Roman" w:hAnsi="Times New Roman" w:cs="Times New Roman"/>
              </w:rPr>
              <w:t>, водных биоресурсов</w:t>
            </w:r>
            <w:r w:rsidR="00EE7AAA" w:rsidRPr="00CB1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275F" w:rsidRPr="00CB10F0">
              <w:rPr>
                <w:rFonts w:ascii="Times New Roman" w:hAnsi="Times New Roman" w:cs="Times New Roman"/>
              </w:rPr>
              <w:t>Ахтубинского</w:t>
            </w:r>
            <w:proofErr w:type="spellEnd"/>
            <w:r w:rsidR="00EE7AAA" w:rsidRPr="00CB10F0">
              <w:rPr>
                <w:rFonts w:ascii="Times New Roman" w:hAnsi="Times New Roman" w:cs="Times New Roman"/>
              </w:rPr>
              <w:t xml:space="preserve"> </w:t>
            </w:r>
            <w:r w:rsidR="002B1385" w:rsidRPr="00CB10F0">
              <w:rPr>
                <w:rFonts w:ascii="Times New Roman" w:hAnsi="Times New Roman" w:cs="Times New Roman"/>
              </w:rPr>
              <w:t>района</w:t>
            </w:r>
            <w:r w:rsidR="00CB10F0">
              <w:rPr>
                <w:rFonts w:ascii="Times New Roman" w:hAnsi="Times New Roman" w:cs="Times New Roman"/>
              </w:rPr>
              <w:t>;</w:t>
            </w:r>
          </w:p>
          <w:p w:rsidR="002B1385" w:rsidRPr="00CB10F0" w:rsidRDefault="002B1385" w:rsidP="00CB10F0">
            <w:pPr>
              <w:jc w:val="both"/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- приведение территории поселений и </w:t>
            </w:r>
            <w:proofErr w:type="spellStart"/>
            <w:r w:rsidRPr="00CB10F0">
              <w:rPr>
                <w:lang w:eastAsia="ru-RU"/>
              </w:rPr>
              <w:t>водоохранных</w:t>
            </w:r>
            <w:proofErr w:type="spellEnd"/>
            <w:r w:rsidRPr="00CB10F0">
              <w:rPr>
                <w:lang w:eastAsia="ru-RU"/>
              </w:rPr>
              <w:t xml:space="preserve"> зон водоемов на территории Ахтубинского района в соответствие с природоохранным законодательством</w:t>
            </w:r>
            <w:r w:rsidR="00CB10F0">
              <w:rPr>
                <w:lang w:eastAsia="ru-RU"/>
              </w:rPr>
              <w:t>;</w:t>
            </w:r>
          </w:p>
          <w:p w:rsidR="002B1385" w:rsidRPr="00CB10F0" w:rsidRDefault="002B1385" w:rsidP="00CB10F0">
            <w:pPr>
              <w:jc w:val="both"/>
              <w:rPr>
                <w:lang w:eastAsia="ru-RU"/>
              </w:rPr>
            </w:pPr>
            <w:r w:rsidRPr="00CB10F0">
              <w:rPr>
                <w:lang w:eastAsia="ru-RU"/>
              </w:rPr>
              <w:t>- повышение экологической грамотности населения</w:t>
            </w:r>
            <w:r w:rsidR="00CB10F0">
              <w:rPr>
                <w:lang w:eastAsia="ru-RU"/>
              </w:rPr>
              <w:t>;</w:t>
            </w:r>
          </w:p>
          <w:p w:rsidR="002B1385" w:rsidRPr="00CB10F0" w:rsidRDefault="002B1385" w:rsidP="00CB10F0">
            <w:pPr>
              <w:jc w:val="both"/>
              <w:rPr>
                <w:lang w:eastAsia="ru-RU"/>
              </w:rPr>
            </w:pPr>
            <w:r w:rsidRPr="00CB10F0">
              <w:rPr>
                <w:lang w:eastAsia="ru-RU"/>
              </w:rPr>
              <w:t xml:space="preserve">- повышение квалификации работников в области обращения </w:t>
            </w:r>
            <w:r w:rsidR="00CB10F0">
              <w:rPr>
                <w:lang w:eastAsia="ru-RU"/>
              </w:rPr>
              <w:t>с отходами 1-4 класса опасности;</w:t>
            </w:r>
            <w:r w:rsidRPr="00CB10F0">
              <w:rPr>
                <w:lang w:eastAsia="ru-RU"/>
              </w:rPr>
              <w:t xml:space="preserve"> </w:t>
            </w:r>
          </w:p>
          <w:p w:rsidR="00EE7AAA" w:rsidRPr="00CB10F0" w:rsidRDefault="002B1385" w:rsidP="00CB10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0F0">
              <w:t>-</w:t>
            </w:r>
            <w:r w:rsidR="00CB10F0">
              <w:t xml:space="preserve"> </w:t>
            </w:r>
            <w:r w:rsidRPr="00CB10F0">
              <w:t>увеличение площадей</w:t>
            </w:r>
            <w:r w:rsidR="00CB10F0">
              <w:t>, занятых зелеными насаждениями</w:t>
            </w:r>
          </w:p>
        </w:tc>
      </w:tr>
    </w:tbl>
    <w:p w:rsidR="00EE7AAA" w:rsidRPr="00140604" w:rsidRDefault="00EE7AAA" w:rsidP="00983754">
      <w:pPr>
        <w:rPr>
          <w:sz w:val="28"/>
          <w:szCs w:val="28"/>
          <w:highlight w:val="red"/>
        </w:rPr>
      </w:pPr>
    </w:p>
    <w:p w:rsidR="00993C06" w:rsidRDefault="00FC02B8" w:rsidP="00983754">
      <w:pPr>
        <w:pStyle w:val="1"/>
        <w:ind w:left="0" w:firstLine="0"/>
        <w:rPr>
          <w:b w:val="0"/>
          <w:sz w:val="28"/>
          <w:szCs w:val="28"/>
        </w:rPr>
      </w:pPr>
      <w:bookmarkStart w:id="4" w:name="sub_200"/>
      <w:r>
        <w:rPr>
          <w:b w:val="0"/>
          <w:sz w:val="28"/>
          <w:szCs w:val="28"/>
        </w:rPr>
        <w:t>2.</w:t>
      </w:r>
      <w:r w:rsidR="00CB10F0">
        <w:rPr>
          <w:b w:val="0"/>
          <w:sz w:val="28"/>
          <w:szCs w:val="28"/>
        </w:rPr>
        <w:t xml:space="preserve"> </w:t>
      </w:r>
      <w:r w:rsidR="00EE7AAA" w:rsidRPr="00993C06">
        <w:rPr>
          <w:b w:val="0"/>
          <w:sz w:val="28"/>
          <w:szCs w:val="28"/>
        </w:rPr>
        <w:t xml:space="preserve">Характеристика сферы реализации подпрограммы, </w:t>
      </w:r>
    </w:p>
    <w:p w:rsidR="00536FD4" w:rsidRPr="00993C06" w:rsidRDefault="00EE7AAA" w:rsidP="00983754">
      <w:pPr>
        <w:pStyle w:val="1"/>
        <w:ind w:left="0" w:firstLine="0"/>
        <w:rPr>
          <w:b w:val="0"/>
          <w:sz w:val="28"/>
          <w:szCs w:val="28"/>
        </w:rPr>
      </w:pPr>
      <w:r w:rsidRPr="00993C06">
        <w:rPr>
          <w:b w:val="0"/>
          <w:sz w:val="28"/>
          <w:szCs w:val="28"/>
        </w:rPr>
        <w:t xml:space="preserve">описание основных проблем в указанной сфере </w:t>
      </w:r>
    </w:p>
    <w:p w:rsidR="00EE7AAA" w:rsidRDefault="00EE7AAA" w:rsidP="00983754">
      <w:pPr>
        <w:pStyle w:val="1"/>
        <w:ind w:left="0" w:firstLine="0"/>
        <w:rPr>
          <w:b w:val="0"/>
          <w:sz w:val="28"/>
          <w:szCs w:val="28"/>
        </w:rPr>
      </w:pPr>
      <w:r w:rsidRPr="00993C06">
        <w:rPr>
          <w:b w:val="0"/>
          <w:sz w:val="28"/>
          <w:szCs w:val="28"/>
        </w:rPr>
        <w:t>и прогноз ее развития</w:t>
      </w:r>
    </w:p>
    <w:p w:rsidR="00993C06" w:rsidRPr="00993C06" w:rsidRDefault="00993C06" w:rsidP="00097DC1">
      <w:pPr>
        <w:ind w:left="567"/>
      </w:pPr>
    </w:p>
    <w:bookmarkEnd w:id="4"/>
    <w:p w:rsidR="00EE7AAA" w:rsidRPr="00693C45" w:rsidRDefault="00EE7AAA" w:rsidP="00FC02B8">
      <w:pPr>
        <w:ind w:firstLine="709"/>
        <w:jc w:val="both"/>
        <w:rPr>
          <w:sz w:val="28"/>
          <w:szCs w:val="28"/>
        </w:rPr>
      </w:pPr>
      <w:r w:rsidRPr="00993C06">
        <w:rPr>
          <w:sz w:val="28"/>
          <w:szCs w:val="28"/>
        </w:rPr>
        <w:t>Редкие и находящиеся под угрозой исчезновения</w:t>
      </w:r>
      <w:r w:rsidRPr="00693C45">
        <w:rPr>
          <w:sz w:val="28"/>
          <w:szCs w:val="28"/>
        </w:rPr>
        <w:t xml:space="preserve"> объекты животного и растительного мира играют важную роль в различных экосистемах (от отдельных фито- и зооценозов до биосферы в целом), во многих случаях являясь надежными индикаторами их состояния и характера развития.</w:t>
      </w:r>
    </w:p>
    <w:p w:rsidR="00EE7AAA" w:rsidRPr="00693C45" w:rsidRDefault="00EE7AAA" w:rsidP="00FC02B8">
      <w:pPr>
        <w:ind w:firstLine="709"/>
        <w:jc w:val="both"/>
        <w:rPr>
          <w:sz w:val="28"/>
          <w:szCs w:val="28"/>
        </w:rPr>
      </w:pPr>
      <w:r w:rsidRPr="00693C45">
        <w:rPr>
          <w:sz w:val="28"/>
          <w:szCs w:val="28"/>
        </w:rPr>
        <w:t xml:space="preserve">Основными причинами исчезновения видов животных и растений являются деградация и сокращение мест обитания (например, </w:t>
      </w:r>
      <w:r w:rsidR="0036275F" w:rsidRPr="00693C45">
        <w:rPr>
          <w:sz w:val="28"/>
          <w:szCs w:val="28"/>
        </w:rPr>
        <w:t>сокращение площади лесных посадок</w:t>
      </w:r>
      <w:r w:rsidRPr="00693C45">
        <w:rPr>
          <w:sz w:val="28"/>
          <w:szCs w:val="28"/>
        </w:rPr>
        <w:t>, распашка степей, пожары</w:t>
      </w:r>
      <w:r w:rsidR="0036275F" w:rsidRPr="00693C45">
        <w:rPr>
          <w:sz w:val="28"/>
          <w:szCs w:val="28"/>
        </w:rPr>
        <w:t>, уменьшение водности рек и затопляемости Волго-Ахтубинской поймы</w:t>
      </w:r>
      <w:r w:rsidRPr="00693C45">
        <w:rPr>
          <w:sz w:val="28"/>
          <w:szCs w:val="28"/>
        </w:rPr>
        <w:t>).</w:t>
      </w:r>
    </w:p>
    <w:p w:rsidR="00EE7AAA" w:rsidRPr="00693C45" w:rsidRDefault="00EE7AAA" w:rsidP="00FC02B8">
      <w:pPr>
        <w:ind w:firstLine="709"/>
        <w:jc w:val="both"/>
        <w:rPr>
          <w:sz w:val="28"/>
          <w:szCs w:val="28"/>
        </w:rPr>
      </w:pPr>
      <w:r w:rsidRPr="00693C45">
        <w:rPr>
          <w:sz w:val="28"/>
          <w:szCs w:val="28"/>
        </w:rPr>
        <w:t>Приоритетным направлением сохранения биологического разнообразия является сохранение уникальных и типичных природных комплексов и объектов (включая редкие и находящиеся под угрозой исчезновения объекты животного и растительного мира) в природной среде обитания.</w:t>
      </w:r>
    </w:p>
    <w:p w:rsidR="00EE7AAA" w:rsidRPr="00693C45" w:rsidRDefault="00BD18C9" w:rsidP="00FC02B8">
      <w:pPr>
        <w:ind w:firstLine="709"/>
        <w:jc w:val="both"/>
        <w:rPr>
          <w:sz w:val="28"/>
          <w:szCs w:val="28"/>
        </w:rPr>
      </w:pPr>
      <w:r w:rsidRPr="00693C45">
        <w:rPr>
          <w:sz w:val="28"/>
          <w:szCs w:val="28"/>
        </w:rPr>
        <w:t xml:space="preserve">В настоящее время состояние водных объектов района характеризуется заилением русел рек, зарастанием русел водной и древесно-кустарниковой </w:t>
      </w:r>
      <w:r w:rsidRPr="00693C45">
        <w:rPr>
          <w:sz w:val="28"/>
          <w:szCs w:val="28"/>
        </w:rPr>
        <w:lastRenderedPageBreak/>
        <w:t>растительностью, что приводит к деградации водных ресурсов, невозможности использования их в качестве источников водоснабжения и мест нереста рыб, а также снижает возможность безопасного пропуска повышенных расходов паводковых вод и, как следствие, может привести к затоп</w:t>
      </w:r>
      <w:r w:rsidR="00536FD4">
        <w:rPr>
          <w:sz w:val="28"/>
          <w:szCs w:val="28"/>
        </w:rPr>
        <w:t>лению и подтоплению территорий.</w:t>
      </w:r>
      <w:r w:rsidRPr="00693C45">
        <w:rPr>
          <w:sz w:val="28"/>
          <w:szCs w:val="28"/>
        </w:rPr>
        <w:t xml:space="preserve"> В тоже время маловодность в период паводка приводит к сокращению нерестовых площадей, к гибели рыбы.</w:t>
      </w:r>
    </w:p>
    <w:p w:rsidR="00BD18C9" w:rsidRPr="00693C45" w:rsidRDefault="00BD18C9" w:rsidP="00FC02B8">
      <w:pPr>
        <w:ind w:firstLine="709"/>
        <w:jc w:val="both"/>
        <w:rPr>
          <w:sz w:val="28"/>
          <w:szCs w:val="28"/>
        </w:rPr>
      </w:pPr>
      <w:r w:rsidRPr="00693C45">
        <w:rPr>
          <w:sz w:val="28"/>
          <w:szCs w:val="28"/>
        </w:rPr>
        <w:t xml:space="preserve">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</w:t>
      </w:r>
    </w:p>
    <w:p w:rsidR="00BD18C9" w:rsidRPr="00693C45" w:rsidRDefault="00BD18C9" w:rsidP="00FC02B8">
      <w:pPr>
        <w:ind w:firstLine="709"/>
        <w:jc w:val="both"/>
        <w:rPr>
          <w:sz w:val="28"/>
          <w:szCs w:val="28"/>
        </w:rPr>
      </w:pPr>
      <w:r w:rsidRPr="00693C45">
        <w:rPr>
          <w:sz w:val="28"/>
          <w:szCs w:val="2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BD18C9" w:rsidRPr="00693C45" w:rsidRDefault="00BD18C9" w:rsidP="00097DC1">
      <w:pPr>
        <w:ind w:left="567"/>
        <w:jc w:val="both"/>
        <w:rPr>
          <w:sz w:val="28"/>
          <w:szCs w:val="28"/>
        </w:rPr>
      </w:pPr>
    </w:p>
    <w:p w:rsidR="00320C31" w:rsidRPr="00C55F07" w:rsidRDefault="00FC02B8" w:rsidP="00097DC1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6FD4" w:rsidRPr="00C55F07">
        <w:rPr>
          <w:sz w:val="28"/>
          <w:szCs w:val="28"/>
        </w:rPr>
        <w:t>Ц</w:t>
      </w:r>
      <w:r w:rsidR="00EE7AAA" w:rsidRPr="00C55F07">
        <w:rPr>
          <w:sz w:val="28"/>
          <w:szCs w:val="28"/>
        </w:rPr>
        <w:t xml:space="preserve">ели, задачи и показатели (индикаторы) достижения целей </w:t>
      </w:r>
    </w:p>
    <w:p w:rsidR="00320C31" w:rsidRPr="00C55F07" w:rsidRDefault="00EE7AAA" w:rsidP="00097DC1">
      <w:pPr>
        <w:ind w:left="567"/>
        <w:jc w:val="center"/>
        <w:rPr>
          <w:sz w:val="28"/>
          <w:szCs w:val="28"/>
        </w:rPr>
      </w:pPr>
      <w:r w:rsidRPr="00C55F07">
        <w:rPr>
          <w:sz w:val="28"/>
          <w:szCs w:val="28"/>
        </w:rPr>
        <w:t xml:space="preserve">и решения задач, описание основных ожидаемых </w:t>
      </w:r>
    </w:p>
    <w:p w:rsidR="00E11790" w:rsidRPr="00C55F07" w:rsidRDefault="00EE7AAA" w:rsidP="00097DC1">
      <w:pPr>
        <w:ind w:left="567"/>
        <w:jc w:val="center"/>
        <w:rPr>
          <w:sz w:val="28"/>
          <w:szCs w:val="28"/>
        </w:rPr>
      </w:pPr>
      <w:r w:rsidRPr="00C55F07">
        <w:rPr>
          <w:sz w:val="28"/>
          <w:szCs w:val="28"/>
        </w:rPr>
        <w:t xml:space="preserve">конечных результатов подпрограммы, сроков и контрольных </w:t>
      </w:r>
    </w:p>
    <w:p w:rsidR="00EE7AAA" w:rsidRDefault="00CB10F0" w:rsidP="00097DC1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этапов реализации подпрограммы</w:t>
      </w:r>
    </w:p>
    <w:p w:rsidR="00993C06" w:rsidRPr="00993C06" w:rsidRDefault="00993C06" w:rsidP="00097DC1">
      <w:pPr>
        <w:ind w:left="567"/>
        <w:jc w:val="center"/>
        <w:rPr>
          <w:sz w:val="28"/>
          <w:szCs w:val="28"/>
        </w:rPr>
      </w:pP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 xml:space="preserve">Основы государственной политики в сфере сохранения биологического разнообразия отражены в </w:t>
      </w:r>
      <w:hyperlink r:id="rId9" w:history="1">
        <w:r w:rsidRPr="00FC02B8">
          <w:rPr>
            <w:rStyle w:val="a8"/>
            <w:color w:val="auto"/>
            <w:sz w:val="28"/>
            <w:szCs w:val="28"/>
          </w:rPr>
          <w:t>Экологической доктрине</w:t>
        </w:r>
      </w:hyperlink>
      <w:r w:rsidRPr="00FC02B8">
        <w:rPr>
          <w:sz w:val="28"/>
          <w:szCs w:val="28"/>
        </w:rPr>
        <w:t xml:space="preserve"> Российской Федерации, </w:t>
      </w:r>
      <w:hyperlink r:id="rId10" w:history="1">
        <w:r w:rsidRPr="00FC02B8">
          <w:rPr>
            <w:rStyle w:val="a8"/>
            <w:color w:val="auto"/>
            <w:sz w:val="28"/>
            <w:szCs w:val="28"/>
          </w:rPr>
          <w:t>Основах</w:t>
        </w:r>
      </w:hyperlink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государственной политики в области экологического</w:t>
      </w:r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развития Российс</w:t>
      </w:r>
      <w:r w:rsidR="00FC02B8">
        <w:rPr>
          <w:sz w:val="28"/>
          <w:szCs w:val="28"/>
        </w:rPr>
        <w:t xml:space="preserve">кой Федерации на период до 2030 </w:t>
      </w:r>
      <w:r w:rsidRPr="00FC02B8">
        <w:rPr>
          <w:sz w:val="28"/>
          <w:szCs w:val="28"/>
        </w:rPr>
        <w:t>года, а также федеральных законах</w:t>
      </w:r>
      <w:r w:rsidRPr="00FC02B8">
        <w:rPr>
          <w:b/>
          <w:sz w:val="28"/>
          <w:szCs w:val="28"/>
        </w:rPr>
        <w:t xml:space="preserve"> </w:t>
      </w:r>
      <w:hyperlink r:id="rId11" w:history="1">
        <w:r w:rsidRPr="00FC02B8">
          <w:rPr>
            <w:rStyle w:val="a8"/>
            <w:color w:val="auto"/>
            <w:sz w:val="28"/>
            <w:szCs w:val="28"/>
          </w:rPr>
          <w:t>"Об охране окружающей среды"</w:t>
        </w:r>
      </w:hyperlink>
      <w:r w:rsidRPr="00FC02B8">
        <w:rPr>
          <w:b/>
          <w:sz w:val="28"/>
          <w:szCs w:val="28"/>
        </w:rPr>
        <w:t xml:space="preserve">, </w:t>
      </w:r>
      <w:hyperlink r:id="rId12" w:history="1">
        <w:r w:rsidRPr="00FC02B8">
          <w:rPr>
            <w:rStyle w:val="a8"/>
            <w:color w:val="auto"/>
            <w:sz w:val="28"/>
            <w:szCs w:val="28"/>
          </w:rPr>
          <w:t>"О животном мире"</w:t>
        </w:r>
      </w:hyperlink>
      <w:r w:rsidRPr="00FC02B8">
        <w:rPr>
          <w:b/>
          <w:sz w:val="28"/>
          <w:szCs w:val="28"/>
        </w:rPr>
        <w:t xml:space="preserve">, </w:t>
      </w:r>
      <w:hyperlink r:id="rId13" w:history="1">
        <w:r w:rsidRPr="00FC02B8">
          <w:rPr>
            <w:rStyle w:val="a8"/>
            <w:color w:val="auto"/>
            <w:sz w:val="28"/>
            <w:szCs w:val="28"/>
          </w:rPr>
          <w:t>"Об особо охраняемых природных территориях"</w:t>
        </w:r>
      </w:hyperlink>
      <w:r w:rsidRPr="00FC02B8">
        <w:rPr>
          <w:b/>
          <w:sz w:val="28"/>
          <w:szCs w:val="28"/>
        </w:rPr>
        <w:t xml:space="preserve">, </w:t>
      </w:r>
      <w:hyperlink r:id="rId14" w:history="1">
        <w:r w:rsidRPr="00FC02B8">
          <w:rPr>
            <w:rStyle w:val="a8"/>
            <w:color w:val="auto"/>
            <w:sz w:val="28"/>
            <w:szCs w:val="28"/>
          </w:rPr>
          <w:t>"Об экологической экспертизе"</w:t>
        </w:r>
      </w:hyperlink>
      <w:r w:rsidRPr="00FC02B8">
        <w:rPr>
          <w:b/>
          <w:sz w:val="28"/>
          <w:szCs w:val="28"/>
        </w:rPr>
        <w:t xml:space="preserve">, </w:t>
      </w:r>
      <w:hyperlink r:id="rId15" w:history="1">
        <w:r w:rsidRPr="00FC02B8">
          <w:rPr>
            <w:rStyle w:val="a8"/>
            <w:color w:val="auto"/>
            <w:sz w:val="28"/>
            <w:szCs w:val="28"/>
          </w:rPr>
          <w:t>"О недрах"</w:t>
        </w:r>
      </w:hyperlink>
      <w:r w:rsidRPr="00FC02B8">
        <w:rPr>
          <w:b/>
          <w:sz w:val="28"/>
          <w:szCs w:val="28"/>
        </w:rPr>
        <w:t xml:space="preserve">, </w:t>
      </w:r>
      <w:r w:rsidRPr="00FC02B8">
        <w:rPr>
          <w:sz w:val="28"/>
          <w:szCs w:val="28"/>
        </w:rPr>
        <w:t>в</w:t>
      </w:r>
      <w:r w:rsidRPr="00FC02B8">
        <w:rPr>
          <w:b/>
          <w:sz w:val="28"/>
          <w:szCs w:val="28"/>
        </w:rPr>
        <w:t xml:space="preserve"> </w:t>
      </w:r>
      <w:hyperlink r:id="rId16" w:history="1">
        <w:r w:rsidRPr="00FC02B8">
          <w:rPr>
            <w:rStyle w:val="a8"/>
            <w:color w:val="auto"/>
            <w:sz w:val="28"/>
            <w:szCs w:val="28"/>
          </w:rPr>
          <w:t>Водном кодексе</w:t>
        </w:r>
      </w:hyperlink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Российской Федерации</w:t>
      </w:r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и</w:t>
      </w:r>
      <w:r w:rsidRPr="00FC02B8">
        <w:rPr>
          <w:b/>
          <w:sz w:val="28"/>
          <w:szCs w:val="28"/>
        </w:rPr>
        <w:t xml:space="preserve"> </w:t>
      </w:r>
      <w:hyperlink r:id="rId17" w:history="1">
        <w:r w:rsidRPr="00FC02B8">
          <w:rPr>
            <w:rStyle w:val="a8"/>
            <w:color w:val="auto"/>
            <w:sz w:val="28"/>
            <w:szCs w:val="28"/>
          </w:rPr>
          <w:t>Лесном кодексе</w:t>
        </w:r>
      </w:hyperlink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Российской Федерации,</w:t>
      </w:r>
      <w:r w:rsidRPr="00FC02B8">
        <w:rPr>
          <w:b/>
          <w:sz w:val="28"/>
          <w:szCs w:val="28"/>
        </w:rPr>
        <w:t xml:space="preserve"> </w:t>
      </w:r>
      <w:hyperlink r:id="rId18" w:history="1">
        <w:r w:rsidRPr="00FC02B8">
          <w:rPr>
            <w:rStyle w:val="a8"/>
            <w:color w:val="auto"/>
            <w:sz w:val="28"/>
            <w:szCs w:val="28"/>
          </w:rPr>
          <w:t>Концепции</w:t>
        </w:r>
      </w:hyperlink>
      <w:r w:rsidRPr="00FC02B8">
        <w:rPr>
          <w:b/>
          <w:sz w:val="28"/>
          <w:szCs w:val="28"/>
        </w:rPr>
        <w:t xml:space="preserve"> </w:t>
      </w:r>
      <w:r w:rsidRPr="00FC02B8">
        <w:rPr>
          <w:sz w:val="28"/>
          <w:szCs w:val="28"/>
        </w:rPr>
        <w:t>развития системы особо охраняемых природных территорий федерального значения на период до 20</w:t>
      </w:r>
      <w:r w:rsidR="00FC02B8">
        <w:rPr>
          <w:sz w:val="28"/>
          <w:szCs w:val="28"/>
        </w:rPr>
        <w:t>18</w:t>
      </w:r>
      <w:r w:rsidRPr="00FC02B8">
        <w:rPr>
          <w:sz w:val="28"/>
          <w:szCs w:val="28"/>
        </w:rPr>
        <w:t> года и др.</w:t>
      </w:r>
    </w:p>
    <w:p w:rsidR="00EE7AAA" w:rsidRPr="00FC02B8" w:rsidRDefault="00693C45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>Ц</w:t>
      </w:r>
      <w:r w:rsidR="00EE7AAA" w:rsidRPr="00FC02B8">
        <w:rPr>
          <w:sz w:val="28"/>
          <w:szCs w:val="28"/>
        </w:rPr>
        <w:t>ель</w:t>
      </w:r>
      <w:r w:rsidR="00FC02B8">
        <w:rPr>
          <w:sz w:val="28"/>
          <w:szCs w:val="28"/>
        </w:rPr>
        <w:t>ю</w:t>
      </w:r>
      <w:r w:rsidR="00EE7AAA" w:rsidRPr="00FC02B8">
        <w:rPr>
          <w:sz w:val="28"/>
          <w:szCs w:val="28"/>
        </w:rPr>
        <w:t xml:space="preserve"> подпрограммы </w:t>
      </w:r>
      <w:r w:rsidR="00FC02B8">
        <w:rPr>
          <w:sz w:val="28"/>
          <w:szCs w:val="28"/>
        </w:rPr>
        <w:t>№ 2</w:t>
      </w:r>
      <w:r w:rsidR="00EE7AAA" w:rsidRPr="00FC02B8">
        <w:rPr>
          <w:sz w:val="28"/>
          <w:szCs w:val="28"/>
        </w:rPr>
        <w:t xml:space="preserve"> </w:t>
      </w:r>
      <w:r w:rsidR="00FC02B8">
        <w:rPr>
          <w:sz w:val="28"/>
          <w:szCs w:val="28"/>
        </w:rPr>
        <w:t>является</w:t>
      </w:r>
      <w:r w:rsidR="00EE7AAA" w:rsidRPr="00FC02B8">
        <w:rPr>
          <w:sz w:val="28"/>
          <w:szCs w:val="28"/>
        </w:rPr>
        <w:t xml:space="preserve"> сохранение и восстановление биологического разнообразия </w:t>
      </w:r>
      <w:r w:rsidR="00F757D8" w:rsidRPr="00FC02B8">
        <w:rPr>
          <w:sz w:val="28"/>
          <w:szCs w:val="28"/>
        </w:rPr>
        <w:t>Ахтубинского</w:t>
      </w:r>
      <w:r w:rsidR="00EE7AAA" w:rsidRPr="00FC02B8">
        <w:rPr>
          <w:sz w:val="28"/>
          <w:szCs w:val="28"/>
        </w:rPr>
        <w:t xml:space="preserve"> района в естественной среде обитания.</w:t>
      </w:r>
    </w:p>
    <w:p w:rsidR="00EE7AAA" w:rsidRPr="00FC02B8" w:rsidRDefault="00693C45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>З</w:t>
      </w:r>
      <w:r w:rsidR="00EE7AAA" w:rsidRPr="00FC02B8">
        <w:rPr>
          <w:sz w:val="28"/>
          <w:szCs w:val="28"/>
        </w:rPr>
        <w:t>адач</w:t>
      </w:r>
      <w:r w:rsidRPr="00FC02B8">
        <w:rPr>
          <w:sz w:val="28"/>
          <w:szCs w:val="28"/>
        </w:rPr>
        <w:t>а</w:t>
      </w:r>
      <w:r w:rsidR="00EE7AAA" w:rsidRPr="00FC02B8">
        <w:rPr>
          <w:sz w:val="28"/>
          <w:szCs w:val="28"/>
        </w:rPr>
        <w:t xml:space="preserve"> </w:t>
      </w:r>
      <w:r w:rsidRPr="00FC02B8">
        <w:rPr>
          <w:sz w:val="28"/>
          <w:szCs w:val="28"/>
        </w:rPr>
        <w:t xml:space="preserve">подпрограммы </w:t>
      </w:r>
      <w:r w:rsidR="00FC02B8">
        <w:rPr>
          <w:sz w:val="28"/>
          <w:szCs w:val="28"/>
        </w:rPr>
        <w:t xml:space="preserve">№ 2 </w:t>
      </w:r>
      <w:r w:rsidRPr="00FC02B8">
        <w:rPr>
          <w:sz w:val="28"/>
          <w:szCs w:val="28"/>
        </w:rPr>
        <w:t xml:space="preserve">- </w:t>
      </w:r>
      <w:r w:rsidR="00EE7AAA" w:rsidRPr="00FC02B8">
        <w:rPr>
          <w:sz w:val="28"/>
          <w:szCs w:val="28"/>
        </w:rPr>
        <w:t>обеспечени</w:t>
      </w:r>
      <w:r w:rsidRPr="00FC02B8">
        <w:rPr>
          <w:sz w:val="28"/>
          <w:szCs w:val="28"/>
        </w:rPr>
        <w:t>е</w:t>
      </w:r>
      <w:r w:rsidR="00EE7AAA" w:rsidRPr="00FC02B8">
        <w:rPr>
          <w:sz w:val="28"/>
          <w:szCs w:val="28"/>
        </w:rPr>
        <w:t xml:space="preserve"> сохранения объектов животного мира </w:t>
      </w:r>
      <w:r w:rsidR="00CB10F0">
        <w:rPr>
          <w:sz w:val="28"/>
          <w:szCs w:val="28"/>
        </w:rPr>
        <w:t>и водных биологических ресурсов.</w:t>
      </w: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 xml:space="preserve">В рамках решения задачи будет обеспечено выполнение комплекса мероприятий по восстановлению и сохранению видового разнообразия объектов животного </w:t>
      </w:r>
      <w:r w:rsidR="00F757D8" w:rsidRPr="00FC02B8">
        <w:rPr>
          <w:sz w:val="28"/>
          <w:szCs w:val="28"/>
        </w:rPr>
        <w:t xml:space="preserve">и растительного </w:t>
      </w:r>
      <w:r w:rsidRPr="00FC02B8">
        <w:rPr>
          <w:sz w:val="28"/>
          <w:szCs w:val="28"/>
        </w:rPr>
        <w:t>мира и охране водных биологических ресурсов.</w:t>
      </w: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>Показателями достижения задачи являются:</w:t>
      </w: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>- количество мероприятий направленных на сохранение видового разно</w:t>
      </w:r>
      <w:r w:rsidR="00CB10F0">
        <w:rPr>
          <w:sz w:val="28"/>
          <w:szCs w:val="28"/>
        </w:rPr>
        <w:t>образия объектов животного мира.</w:t>
      </w: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lastRenderedPageBreak/>
        <w:t>Реализация подпрограммы обеспечит достижение следующих результатов:</w:t>
      </w:r>
    </w:p>
    <w:p w:rsidR="00EE7AAA" w:rsidRPr="00FC02B8" w:rsidRDefault="00693C45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 xml:space="preserve">- </w:t>
      </w:r>
      <w:r w:rsidR="00EE7AAA" w:rsidRPr="00FC02B8">
        <w:rPr>
          <w:sz w:val="28"/>
          <w:szCs w:val="28"/>
        </w:rPr>
        <w:t>положительная динамика состояния популяций редких и находящихся под угрозой исчезновения объектов животного и растительного мира;</w:t>
      </w:r>
    </w:p>
    <w:p w:rsidR="00693C45" w:rsidRPr="00FC02B8" w:rsidRDefault="00693C45" w:rsidP="00FC02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B8">
        <w:rPr>
          <w:sz w:val="28"/>
          <w:szCs w:val="28"/>
        </w:rPr>
        <w:t xml:space="preserve">- </w:t>
      </w:r>
      <w:r w:rsidRPr="00FC02B8">
        <w:rPr>
          <w:rFonts w:ascii="Times New Roman" w:hAnsi="Times New Roman" w:cs="Times New Roman"/>
          <w:sz w:val="28"/>
          <w:szCs w:val="28"/>
        </w:rPr>
        <w:t>расчистка и углубление р</w:t>
      </w:r>
      <w:r w:rsidR="00FC02B8">
        <w:rPr>
          <w:rFonts w:ascii="Times New Roman" w:hAnsi="Times New Roman" w:cs="Times New Roman"/>
          <w:sz w:val="28"/>
          <w:szCs w:val="28"/>
        </w:rPr>
        <w:t>еки</w:t>
      </w:r>
      <w:r w:rsidR="00CB10F0">
        <w:rPr>
          <w:rFonts w:ascii="Times New Roman" w:hAnsi="Times New Roman" w:cs="Times New Roman"/>
          <w:sz w:val="28"/>
          <w:szCs w:val="28"/>
        </w:rPr>
        <w:t xml:space="preserve"> Ахтуба;</w:t>
      </w:r>
    </w:p>
    <w:p w:rsidR="00693C45" w:rsidRPr="00FC02B8" w:rsidRDefault="00693C45" w:rsidP="00FC02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B8">
        <w:rPr>
          <w:rFonts w:ascii="Times New Roman" w:hAnsi="Times New Roman" w:cs="Times New Roman"/>
          <w:sz w:val="28"/>
          <w:szCs w:val="28"/>
        </w:rPr>
        <w:t xml:space="preserve">- сохранение и восстановление биологического разнообразия объектов животного и растительного мира, водных биоресурсов </w:t>
      </w:r>
      <w:proofErr w:type="spellStart"/>
      <w:r w:rsidRPr="00FC02B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C02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10F0">
        <w:rPr>
          <w:rFonts w:ascii="Times New Roman" w:hAnsi="Times New Roman" w:cs="Times New Roman"/>
          <w:sz w:val="28"/>
          <w:szCs w:val="28"/>
        </w:rPr>
        <w:t>;</w:t>
      </w:r>
    </w:p>
    <w:p w:rsidR="00693C45" w:rsidRPr="00FC02B8" w:rsidRDefault="00693C45" w:rsidP="00FC02B8">
      <w:pPr>
        <w:ind w:firstLine="709"/>
        <w:jc w:val="both"/>
        <w:rPr>
          <w:sz w:val="28"/>
          <w:szCs w:val="28"/>
          <w:lang w:eastAsia="ru-RU"/>
        </w:rPr>
      </w:pPr>
      <w:r w:rsidRPr="00FC02B8">
        <w:rPr>
          <w:sz w:val="28"/>
          <w:szCs w:val="28"/>
          <w:lang w:eastAsia="ru-RU"/>
        </w:rPr>
        <w:t xml:space="preserve">- приведение территории поселений и </w:t>
      </w:r>
      <w:proofErr w:type="spellStart"/>
      <w:r w:rsidRPr="00FC02B8">
        <w:rPr>
          <w:sz w:val="28"/>
          <w:szCs w:val="28"/>
          <w:lang w:eastAsia="ru-RU"/>
        </w:rPr>
        <w:t>водоохранных</w:t>
      </w:r>
      <w:proofErr w:type="spellEnd"/>
      <w:r w:rsidRPr="00FC02B8">
        <w:rPr>
          <w:sz w:val="28"/>
          <w:szCs w:val="28"/>
          <w:lang w:eastAsia="ru-RU"/>
        </w:rPr>
        <w:t xml:space="preserve"> зон водоемов на территории Ахтубинского района в соответствие с природоохранным законодательством</w:t>
      </w:r>
      <w:r w:rsidR="00CB10F0">
        <w:rPr>
          <w:sz w:val="28"/>
          <w:szCs w:val="28"/>
          <w:lang w:eastAsia="ru-RU"/>
        </w:rPr>
        <w:t>;</w:t>
      </w:r>
    </w:p>
    <w:p w:rsidR="00693C45" w:rsidRPr="00FC02B8" w:rsidRDefault="00693C45" w:rsidP="00FC02B8">
      <w:pPr>
        <w:ind w:firstLine="709"/>
        <w:jc w:val="both"/>
        <w:rPr>
          <w:sz w:val="28"/>
          <w:szCs w:val="28"/>
          <w:lang w:eastAsia="ru-RU"/>
        </w:rPr>
      </w:pPr>
      <w:r w:rsidRPr="00FC02B8">
        <w:rPr>
          <w:sz w:val="28"/>
          <w:szCs w:val="28"/>
          <w:lang w:eastAsia="ru-RU"/>
        </w:rPr>
        <w:t>- повышение экологической грамотности населения</w:t>
      </w:r>
      <w:r w:rsidR="00CB10F0">
        <w:rPr>
          <w:sz w:val="28"/>
          <w:szCs w:val="28"/>
          <w:lang w:eastAsia="ru-RU"/>
        </w:rPr>
        <w:t>;</w:t>
      </w:r>
    </w:p>
    <w:p w:rsidR="00693C45" w:rsidRPr="00FC02B8" w:rsidRDefault="00693C45" w:rsidP="00FC02B8">
      <w:pPr>
        <w:ind w:firstLine="709"/>
        <w:jc w:val="both"/>
        <w:rPr>
          <w:sz w:val="28"/>
          <w:szCs w:val="28"/>
          <w:lang w:eastAsia="ru-RU"/>
        </w:rPr>
      </w:pPr>
      <w:r w:rsidRPr="00FC02B8">
        <w:rPr>
          <w:sz w:val="28"/>
          <w:szCs w:val="28"/>
          <w:lang w:eastAsia="ru-RU"/>
        </w:rPr>
        <w:t xml:space="preserve">- повышение квалификации работников в области обращения </w:t>
      </w:r>
      <w:r w:rsidR="00CB10F0">
        <w:rPr>
          <w:sz w:val="28"/>
          <w:szCs w:val="28"/>
          <w:lang w:eastAsia="ru-RU"/>
        </w:rPr>
        <w:t>с отходами 1-4 класса опасности;</w:t>
      </w:r>
      <w:r w:rsidRPr="00FC02B8">
        <w:rPr>
          <w:sz w:val="28"/>
          <w:szCs w:val="28"/>
          <w:lang w:eastAsia="ru-RU"/>
        </w:rPr>
        <w:t xml:space="preserve"> </w:t>
      </w:r>
    </w:p>
    <w:p w:rsidR="00693C45" w:rsidRPr="00FC02B8" w:rsidRDefault="00693C45" w:rsidP="00FC02B8">
      <w:pPr>
        <w:ind w:firstLine="709"/>
        <w:jc w:val="both"/>
        <w:rPr>
          <w:sz w:val="28"/>
          <w:szCs w:val="28"/>
        </w:rPr>
      </w:pPr>
      <w:r w:rsidRPr="00FC02B8">
        <w:rPr>
          <w:sz w:val="28"/>
          <w:szCs w:val="28"/>
        </w:rPr>
        <w:t>-</w:t>
      </w:r>
      <w:r w:rsidR="00CB10F0">
        <w:rPr>
          <w:sz w:val="28"/>
          <w:szCs w:val="28"/>
        </w:rPr>
        <w:t xml:space="preserve"> </w:t>
      </w:r>
      <w:r w:rsidRPr="00FC02B8">
        <w:rPr>
          <w:sz w:val="28"/>
          <w:szCs w:val="28"/>
        </w:rPr>
        <w:t>увеличение площадей, занятых зелеными насаждениями.</w:t>
      </w:r>
    </w:p>
    <w:p w:rsidR="00EE7AAA" w:rsidRPr="00FC02B8" w:rsidRDefault="00EE7AAA" w:rsidP="00FC02B8">
      <w:pPr>
        <w:ind w:firstLine="709"/>
        <w:jc w:val="both"/>
        <w:rPr>
          <w:sz w:val="28"/>
          <w:szCs w:val="28"/>
        </w:rPr>
      </w:pPr>
    </w:p>
    <w:p w:rsidR="00FC02B8" w:rsidRDefault="00FC02B8" w:rsidP="00097DC1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6FD4" w:rsidRPr="00385E54">
        <w:rPr>
          <w:sz w:val="28"/>
          <w:szCs w:val="28"/>
        </w:rPr>
        <w:t>Обоснование объема финансовых ресурсов,</w:t>
      </w:r>
    </w:p>
    <w:p w:rsidR="00536FD4" w:rsidRDefault="00536FD4" w:rsidP="00097DC1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385E54">
        <w:rPr>
          <w:sz w:val="28"/>
          <w:szCs w:val="28"/>
        </w:rPr>
        <w:t xml:space="preserve"> </w:t>
      </w:r>
      <w:proofErr w:type="gramStart"/>
      <w:r w:rsidRPr="00385E54">
        <w:rPr>
          <w:sz w:val="28"/>
          <w:szCs w:val="28"/>
        </w:rPr>
        <w:t>необходимых</w:t>
      </w:r>
      <w:proofErr w:type="gramEnd"/>
      <w:r w:rsidRPr="00385E54">
        <w:rPr>
          <w:sz w:val="28"/>
          <w:szCs w:val="28"/>
        </w:rPr>
        <w:t xml:space="preserve"> для реализации подпрограммы</w:t>
      </w:r>
    </w:p>
    <w:p w:rsidR="00097DC1" w:rsidRPr="00385E54" w:rsidRDefault="00097DC1" w:rsidP="00FC02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85E54" w:rsidRDefault="00FC02B8" w:rsidP="00FC02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Подпрограммой № 2</w:t>
      </w:r>
      <w:r w:rsidR="00EE7AAA" w:rsidRPr="00385E54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7A43DC" w:rsidRPr="0038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094A9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4A90" w:rsidRPr="00097DC1">
        <w:rPr>
          <w:rFonts w:ascii="Times New Roman" w:hAnsi="Times New Roman" w:cs="Times New Roman"/>
          <w:sz w:val="28"/>
          <w:szCs w:val="28"/>
        </w:rPr>
        <w:t>159</w:t>
      </w:r>
      <w:r w:rsidR="00094A90">
        <w:rPr>
          <w:rFonts w:ascii="Times New Roman" w:hAnsi="Times New Roman" w:cs="Times New Roman"/>
          <w:sz w:val="28"/>
          <w:szCs w:val="28"/>
        </w:rPr>
        <w:t> </w:t>
      </w:r>
      <w:r w:rsidR="00094A90" w:rsidRPr="00097DC1">
        <w:rPr>
          <w:rFonts w:ascii="Times New Roman" w:hAnsi="Times New Roman" w:cs="Times New Roman"/>
          <w:sz w:val="28"/>
          <w:szCs w:val="28"/>
        </w:rPr>
        <w:t>357</w:t>
      </w:r>
      <w:r w:rsidR="00094A90">
        <w:rPr>
          <w:rFonts w:ascii="Times New Roman" w:hAnsi="Times New Roman" w:cs="Times New Roman"/>
          <w:sz w:val="28"/>
          <w:szCs w:val="28"/>
        </w:rPr>
        <w:t>,0</w:t>
      </w:r>
      <w:r w:rsidR="00094A90" w:rsidRPr="0009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90" w:rsidRPr="00097DC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94A9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94A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94A90">
        <w:rPr>
          <w:rFonts w:ascii="Times New Roman" w:hAnsi="Times New Roman" w:cs="Times New Roman"/>
          <w:sz w:val="28"/>
          <w:szCs w:val="28"/>
        </w:rPr>
        <w:t xml:space="preserve">. </w:t>
      </w:r>
      <w:r w:rsidR="00385E54">
        <w:rPr>
          <w:rFonts w:ascii="Times New Roman" w:hAnsi="Times New Roman" w:cs="Times New Roman"/>
          <w:sz w:val="28"/>
          <w:szCs w:val="28"/>
        </w:rPr>
        <w:t xml:space="preserve">из </w:t>
      </w:r>
      <w:r w:rsidR="00094A90">
        <w:rPr>
          <w:rFonts w:ascii="Times New Roman" w:hAnsi="Times New Roman" w:cs="Times New Roman"/>
          <w:sz w:val="28"/>
          <w:szCs w:val="28"/>
        </w:rPr>
        <w:t>сре</w:t>
      </w:r>
      <w:r w:rsidR="00385E54">
        <w:rPr>
          <w:rFonts w:ascii="Times New Roman" w:hAnsi="Times New Roman" w:cs="Times New Roman"/>
          <w:sz w:val="28"/>
          <w:szCs w:val="28"/>
        </w:rPr>
        <w:t>дств:</w:t>
      </w:r>
    </w:p>
    <w:p w:rsidR="00FC02B8" w:rsidRPr="00693C45" w:rsidRDefault="00385E54" w:rsidP="00FC02B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73872">
        <w:rPr>
          <w:sz w:val="28"/>
          <w:szCs w:val="28"/>
        </w:rPr>
        <w:t xml:space="preserve">- </w:t>
      </w:r>
      <w:r w:rsidR="00097DC1" w:rsidRPr="00693C45">
        <w:rPr>
          <w:sz w:val="28"/>
          <w:szCs w:val="28"/>
          <w:lang w:eastAsia="ru-RU"/>
        </w:rPr>
        <w:t xml:space="preserve">Федеральный бюджет: </w:t>
      </w:r>
      <w:r w:rsidR="00097DC1">
        <w:rPr>
          <w:sz w:val="28"/>
          <w:szCs w:val="28"/>
          <w:lang w:eastAsia="ru-RU"/>
        </w:rPr>
        <w:t xml:space="preserve"> </w:t>
      </w:r>
      <w:r w:rsidR="00097DC1" w:rsidRPr="00693C45">
        <w:rPr>
          <w:sz w:val="28"/>
          <w:szCs w:val="28"/>
          <w:lang w:eastAsia="ru-RU"/>
        </w:rPr>
        <w:t>157</w:t>
      </w:r>
      <w:r w:rsidR="00097DC1">
        <w:rPr>
          <w:sz w:val="28"/>
          <w:szCs w:val="28"/>
          <w:lang w:eastAsia="ru-RU"/>
        </w:rPr>
        <w:t> </w:t>
      </w:r>
      <w:r w:rsidR="00097DC1" w:rsidRPr="00693C45">
        <w:rPr>
          <w:sz w:val="28"/>
          <w:szCs w:val="28"/>
          <w:lang w:eastAsia="ru-RU"/>
        </w:rPr>
        <w:t>5</w:t>
      </w:r>
      <w:r w:rsidR="00097DC1">
        <w:rPr>
          <w:sz w:val="28"/>
          <w:szCs w:val="28"/>
          <w:lang w:eastAsia="ru-RU"/>
        </w:rPr>
        <w:t>00 тыс.</w:t>
      </w:r>
      <w:r w:rsidR="00097DC1" w:rsidRPr="00693C45">
        <w:rPr>
          <w:sz w:val="28"/>
          <w:szCs w:val="28"/>
          <w:lang w:eastAsia="ru-RU"/>
        </w:rPr>
        <w:t xml:space="preserve"> </w:t>
      </w:r>
      <w:proofErr w:type="spellStart"/>
      <w:r w:rsidR="00097DC1" w:rsidRPr="00693C45">
        <w:rPr>
          <w:sz w:val="28"/>
          <w:szCs w:val="28"/>
          <w:lang w:eastAsia="ru-RU"/>
        </w:rPr>
        <w:t>руб</w:t>
      </w:r>
      <w:proofErr w:type="spellEnd"/>
      <w:r w:rsidR="00FC02B8">
        <w:rPr>
          <w:sz w:val="28"/>
          <w:szCs w:val="28"/>
          <w:lang w:eastAsia="ru-RU"/>
        </w:rPr>
        <w:t xml:space="preserve">, в </w:t>
      </w:r>
      <w:proofErr w:type="spellStart"/>
      <w:r w:rsidR="00FC02B8">
        <w:rPr>
          <w:sz w:val="28"/>
          <w:szCs w:val="28"/>
          <w:lang w:eastAsia="ru-RU"/>
        </w:rPr>
        <w:t>т</w:t>
      </w:r>
      <w:proofErr w:type="gramStart"/>
      <w:r w:rsidR="00FC02B8">
        <w:rPr>
          <w:sz w:val="28"/>
          <w:szCs w:val="28"/>
          <w:lang w:eastAsia="ru-RU"/>
        </w:rPr>
        <w:t>.ч</w:t>
      </w:r>
      <w:proofErr w:type="spellEnd"/>
      <w:proofErr w:type="gramEnd"/>
      <w:r w:rsidR="00FC02B8">
        <w:rPr>
          <w:sz w:val="28"/>
          <w:szCs w:val="28"/>
          <w:lang w:eastAsia="ru-RU"/>
        </w:rPr>
        <w:t>: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2016</w:t>
      </w:r>
      <w:r w:rsidR="00CB10F0">
        <w:rPr>
          <w:sz w:val="28"/>
          <w:szCs w:val="28"/>
          <w:lang w:eastAsia="ru-RU"/>
        </w:rPr>
        <w:t xml:space="preserve"> </w:t>
      </w:r>
      <w:r w:rsidR="00097DC1" w:rsidRPr="00693C45">
        <w:rPr>
          <w:sz w:val="28"/>
          <w:szCs w:val="28"/>
          <w:lang w:eastAsia="ru-RU"/>
        </w:rPr>
        <w:t>год – 52</w:t>
      </w:r>
      <w:r w:rsidR="00094A90">
        <w:rPr>
          <w:sz w:val="28"/>
          <w:szCs w:val="28"/>
          <w:lang w:eastAsia="ru-RU"/>
        </w:rPr>
        <w:t> </w:t>
      </w:r>
      <w:r w:rsidR="00097DC1" w:rsidRPr="00693C45">
        <w:rPr>
          <w:sz w:val="28"/>
          <w:szCs w:val="28"/>
          <w:lang w:eastAsia="ru-RU"/>
        </w:rPr>
        <w:t>5</w:t>
      </w:r>
      <w:r w:rsidR="00097DC1">
        <w:rPr>
          <w:sz w:val="28"/>
          <w:szCs w:val="28"/>
          <w:lang w:eastAsia="ru-RU"/>
        </w:rPr>
        <w:t>00</w:t>
      </w:r>
      <w:r w:rsidR="00094A90"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>тыс</w:t>
      </w:r>
      <w:proofErr w:type="gramStart"/>
      <w:r w:rsidR="00097DC1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2017 год – 52</w:t>
      </w:r>
      <w:r w:rsidR="00094A90">
        <w:rPr>
          <w:sz w:val="28"/>
          <w:szCs w:val="28"/>
          <w:lang w:eastAsia="ru-RU"/>
        </w:rPr>
        <w:t> </w:t>
      </w:r>
      <w:r w:rsidR="00097DC1" w:rsidRPr="00693C45">
        <w:rPr>
          <w:sz w:val="28"/>
          <w:szCs w:val="28"/>
          <w:lang w:eastAsia="ru-RU"/>
        </w:rPr>
        <w:t>5</w:t>
      </w:r>
      <w:r w:rsidR="00097DC1">
        <w:rPr>
          <w:sz w:val="28"/>
          <w:szCs w:val="28"/>
          <w:lang w:eastAsia="ru-RU"/>
        </w:rPr>
        <w:t>00</w:t>
      </w:r>
      <w:r w:rsidR="00094A90"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 xml:space="preserve"> тыс.</w:t>
      </w:r>
      <w:r w:rsidR="00097DC1" w:rsidRPr="00693C45">
        <w:rPr>
          <w:sz w:val="28"/>
          <w:szCs w:val="28"/>
          <w:lang w:eastAsia="ru-RU"/>
        </w:rPr>
        <w:t>руб.</w:t>
      </w:r>
    </w:p>
    <w:p w:rsidR="00097DC1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2018 год – 52</w:t>
      </w:r>
      <w:r w:rsidR="00094A90">
        <w:rPr>
          <w:sz w:val="28"/>
          <w:szCs w:val="28"/>
          <w:lang w:eastAsia="ru-RU"/>
        </w:rPr>
        <w:t> </w:t>
      </w:r>
      <w:r w:rsidR="00097DC1" w:rsidRPr="00693C45">
        <w:rPr>
          <w:sz w:val="28"/>
          <w:szCs w:val="28"/>
          <w:lang w:eastAsia="ru-RU"/>
        </w:rPr>
        <w:t>5</w:t>
      </w:r>
      <w:r w:rsidR="00097DC1">
        <w:rPr>
          <w:sz w:val="28"/>
          <w:szCs w:val="28"/>
          <w:lang w:eastAsia="ru-RU"/>
        </w:rPr>
        <w:t>00</w:t>
      </w:r>
      <w:r w:rsidR="00094A90"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 xml:space="preserve"> тыс.</w:t>
      </w:r>
      <w:r w:rsidR="00097DC1" w:rsidRPr="00693C45">
        <w:rPr>
          <w:sz w:val="28"/>
          <w:szCs w:val="28"/>
          <w:lang w:eastAsia="ru-RU"/>
        </w:rPr>
        <w:t>руб.</w:t>
      </w:r>
    </w:p>
    <w:p w:rsidR="00097DC1" w:rsidRPr="00693C45" w:rsidRDefault="00F73872" w:rsidP="00FC02B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</w:t>
      </w:r>
      <w:r w:rsidR="00097DC1" w:rsidRPr="00693C45">
        <w:rPr>
          <w:sz w:val="28"/>
          <w:szCs w:val="28"/>
          <w:lang w:eastAsia="ru-RU"/>
        </w:rPr>
        <w:t>ю</w:t>
      </w:r>
      <w:r w:rsidR="00097DC1">
        <w:rPr>
          <w:sz w:val="28"/>
          <w:szCs w:val="28"/>
          <w:lang w:eastAsia="ru-RU"/>
        </w:rPr>
        <w:t xml:space="preserve">джет </w:t>
      </w:r>
      <w:r w:rsidR="00FC02B8">
        <w:rPr>
          <w:sz w:val="28"/>
          <w:szCs w:val="28"/>
          <w:lang w:eastAsia="ru-RU"/>
        </w:rPr>
        <w:t>МО «</w:t>
      </w:r>
      <w:proofErr w:type="spellStart"/>
      <w:r w:rsidR="00097DC1">
        <w:rPr>
          <w:sz w:val="28"/>
          <w:szCs w:val="28"/>
          <w:lang w:eastAsia="ru-RU"/>
        </w:rPr>
        <w:t>Ахтубинск</w:t>
      </w:r>
      <w:r w:rsidR="00FC02B8">
        <w:rPr>
          <w:sz w:val="28"/>
          <w:szCs w:val="28"/>
          <w:lang w:eastAsia="ru-RU"/>
        </w:rPr>
        <w:t>ий</w:t>
      </w:r>
      <w:proofErr w:type="spellEnd"/>
      <w:r w:rsidR="00097DC1">
        <w:rPr>
          <w:sz w:val="28"/>
          <w:szCs w:val="28"/>
          <w:lang w:eastAsia="ru-RU"/>
        </w:rPr>
        <w:t xml:space="preserve"> район</w:t>
      </w:r>
      <w:r w:rsidR="00FC02B8">
        <w:rPr>
          <w:sz w:val="28"/>
          <w:szCs w:val="28"/>
          <w:lang w:eastAsia="ru-RU"/>
        </w:rPr>
        <w:t>»</w:t>
      </w:r>
      <w:r w:rsidR="00097DC1">
        <w:rPr>
          <w:sz w:val="28"/>
          <w:szCs w:val="28"/>
          <w:lang w:eastAsia="ru-RU"/>
        </w:rPr>
        <w:t xml:space="preserve">: </w:t>
      </w:r>
      <w:r w:rsidR="00097DC1" w:rsidRPr="00693C45">
        <w:rPr>
          <w:sz w:val="28"/>
          <w:szCs w:val="28"/>
          <w:lang w:eastAsia="ru-RU"/>
        </w:rPr>
        <w:t>325</w:t>
      </w:r>
      <w:r w:rsidR="00FC02B8"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proofErr w:type="spellStart"/>
      <w:r w:rsidR="00097DC1">
        <w:rPr>
          <w:sz w:val="28"/>
          <w:szCs w:val="28"/>
          <w:lang w:eastAsia="ru-RU"/>
        </w:rPr>
        <w:t>тыс</w:t>
      </w:r>
      <w:r w:rsidR="00097DC1" w:rsidRPr="00693C45">
        <w:rPr>
          <w:sz w:val="28"/>
          <w:szCs w:val="28"/>
          <w:lang w:eastAsia="ru-RU"/>
        </w:rPr>
        <w:t>.руб</w:t>
      </w:r>
      <w:proofErr w:type="spellEnd"/>
      <w:r w:rsidR="00FC02B8">
        <w:rPr>
          <w:sz w:val="28"/>
          <w:szCs w:val="28"/>
          <w:lang w:eastAsia="ru-RU"/>
        </w:rPr>
        <w:t xml:space="preserve">, в </w:t>
      </w:r>
      <w:proofErr w:type="spellStart"/>
      <w:r w:rsidR="00FC02B8">
        <w:rPr>
          <w:sz w:val="28"/>
          <w:szCs w:val="28"/>
          <w:lang w:eastAsia="ru-RU"/>
        </w:rPr>
        <w:t>т.ч</w:t>
      </w:r>
      <w:proofErr w:type="spellEnd"/>
      <w:r w:rsidR="00FC02B8">
        <w:rPr>
          <w:sz w:val="28"/>
          <w:szCs w:val="28"/>
          <w:lang w:eastAsia="ru-RU"/>
        </w:rPr>
        <w:t>: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2016 год –135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r w:rsidR="00097DC1">
        <w:rPr>
          <w:sz w:val="28"/>
          <w:szCs w:val="28"/>
          <w:lang w:eastAsia="ru-RU"/>
        </w:rPr>
        <w:t>тыс</w:t>
      </w:r>
      <w:r w:rsidR="00097DC1" w:rsidRPr="00693C45">
        <w:rPr>
          <w:sz w:val="28"/>
          <w:szCs w:val="28"/>
          <w:lang w:eastAsia="ru-RU"/>
        </w:rPr>
        <w:t>.руб.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>
        <w:rPr>
          <w:sz w:val="28"/>
          <w:szCs w:val="28"/>
          <w:lang w:eastAsia="ru-RU"/>
        </w:rPr>
        <w:t xml:space="preserve">2017 год –  </w:t>
      </w:r>
      <w:r w:rsidR="00097DC1" w:rsidRPr="00693C45">
        <w:rPr>
          <w:sz w:val="28"/>
          <w:szCs w:val="28"/>
          <w:lang w:eastAsia="ru-RU"/>
        </w:rPr>
        <w:t>95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>
        <w:rPr>
          <w:sz w:val="28"/>
          <w:szCs w:val="28"/>
          <w:lang w:eastAsia="ru-RU"/>
        </w:rPr>
        <w:t xml:space="preserve">2018 год –  </w:t>
      </w:r>
      <w:r w:rsidR="00097DC1" w:rsidRPr="00693C45">
        <w:rPr>
          <w:sz w:val="28"/>
          <w:szCs w:val="28"/>
          <w:lang w:eastAsia="ru-RU"/>
        </w:rPr>
        <w:t>95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уб.</w:t>
      </w:r>
    </w:p>
    <w:p w:rsidR="00FC02B8" w:rsidRDefault="00F73872" w:rsidP="00FC02B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</w:t>
      </w:r>
      <w:r w:rsidR="00097DC1">
        <w:rPr>
          <w:sz w:val="28"/>
          <w:szCs w:val="28"/>
          <w:lang w:eastAsia="ru-RU"/>
        </w:rPr>
        <w:t xml:space="preserve">юджеты поселений:  </w:t>
      </w:r>
      <w:r w:rsidR="00097DC1" w:rsidRPr="00693C45">
        <w:rPr>
          <w:sz w:val="28"/>
          <w:szCs w:val="28"/>
          <w:lang w:eastAsia="ru-RU"/>
        </w:rPr>
        <w:t>33</w:t>
      </w:r>
      <w:r w:rsidR="00097DC1">
        <w:rPr>
          <w:sz w:val="28"/>
          <w:szCs w:val="28"/>
          <w:lang w:eastAsia="ru-RU"/>
        </w:rPr>
        <w:t>0</w:t>
      </w:r>
      <w:r w:rsidR="00FC02B8"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proofErr w:type="spellStart"/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</w:t>
      </w:r>
      <w:proofErr w:type="spellEnd"/>
      <w:r w:rsidR="00FC02B8">
        <w:rPr>
          <w:sz w:val="28"/>
          <w:szCs w:val="28"/>
          <w:lang w:eastAsia="ru-RU"/>
        </w:rPr>
        <w:t xml:space="preserve">, в </w:t>
      </w:r>
      <w:proofErr w:type="spellStart"/>
      <w:r w:rsidR="00FC02B8">
        <w:rPr>
          <w:sz w:val="28"/>
          <w:szCs w:val="28"/>
          <w:lang w:eastAsia="ru-RU"/>
        </w:rPr>
        <w:t>т.ч</w:t>
      </w:r>
      <w:proofErr w:type="spellEnd"/>
      <w:r w:rsidR="00FC02B8">
        <w:rPr>
          <w:sz w:val="28"/>
          <w:szCs w:val="28"/>
          <w:lang w:eastAsia="ru-RU"/>
        </w:rPr>
        <w:t>: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>
        <w:rPr>
          <w:sz w:val="28"/>
          <w:szCs w:val="28"/>
          <w:lang w:eastAsia="ru-RU"/>
        </w:rPr>
        <w:t xml:space="preserve">2016 год – </w:t>
      </w:r>
      <w:r w:rsidR="00097DC1" w:rsidRPr="00693C45">
        <w:rPr>
          <w:sz w:val="28"/>
          <w:szCs w:val="28"/>
          <w:lang w:eastAsia="ru-RU"/>
        </w:rPr>
        <w:t>11</w:t>
      </w:r>
      <w:r w:rsidR="00097DC1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 xml:space="preserve"> тыс</w:t>
      </w:r>
      <w:r w:rsidR="00097DC1" w:rsidRPr="00693C45">
        <w:rPr>
          <w:sz w:val="28"/>
          <w:szCs w:val="28"/>
          <w:lang w:eastAsia="ru-RU"/>
        </w:rPr>
        <w:t>.руб.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2017 год – 11</w:t>
      </w:r>
      <w:r w:rsidR="00097DC1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 xml:space="preserve"> тыс</w:t>
      </w:r>
      <w:r w:rsidR="00097DC1" w:rsidRPr="00693C45">
        <w:rPr>
          <w:sz w:val="28"/>
          <w:szCs w:val="28"/>
          <w:lang w:eastAsia="ru-RU"/>
        </w:rPr>
        <w:t>.руб.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2018 год – 11</w:t>
      </w:r>
      <w:r w:rsidR="00097DC1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,0</w:t>
      </w:r>
      <w:r w:rsidR="00097DC1">
        <w:rPr>
          <w:sz w:val="28"/>
          <w:szCs w:val="28"/>
          <w:lang w:eastAsia="ru-RU"/>
        </w:rPr>
        <w:t xml:space="preserve"> тыс</w:t>
      </w:r>
      <w:r w:rsidR="00097DC1" w:rsidRPr="00693C45">
        <w:rPr>
          <w:sz w:val="28"/>
          <w:szCs w:val="28"/>
          <w:lang w:eastAsia="ru-RU"/>
        </w:rPr>
        <w:t>.руб.</w:t>
      </w:r>
    </w:p>
    <w:p w:rsidR="00FC02B8" w:rsidRDefault="00F73872" w:rsidP="00FC02B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="00097DC1">
        <w:rPr>
          <w:sz w:val="28"/>
          <w:szCs w:val="28"/>
          <w:lang w:eastAsia="ru-RU"/>
        </w:rPr>
        <w:t>небюджетные средства:</w:t>
      </w:r>
      <w:r w:rsidR="00097DC1" w:rsidRPr="00693C45">
        <w:rPr>
          <w:sz w:val="28"/>
          <w:szCs w:val="28"/>
          <w:lang w:eastAsia="ru-RU"/>
        </w:rPr>
        <w:t xml:space="preserve"> 1</w:t>
      </w:r>
      <w:r w:rsidR="00097DC1">
        <w:rPr>
          <w:sz w:val="28"/>
          <w:szCs w:val="28"/>
          <w:lang w:eastAsia="ru-RU"/>
        </w:rPr>
        <w:t xml:space="preserve"> </w:t>
      </w:r>
      <w:r w:rsidR="00097DC1" w:rsidRPr="00693C45">
        <w:rPr>
          <w:sz w:val="28"/>
          <w:szCs w:val="28"/>
          <w:lang w:eastAsia="ru-RU"/>
        </w:rPr>
        <w:t xml:space="preserve">202 </w:t>
      </w:r>
      <w:proofErr w:type="spellStart"/>
      <w:r w:rsidR="00097DC1">
        <w:rPr>
          <w:sz w:val="28"/>
          <w:szCs w:val="28"/>
          <w:lang w:eastAsia="ru-RU"/>
        </w:rPr>
        <w:t>тыс</w:t>
      </w:r>
      <w:r w:rsidR="00097DC1" w:rsidRPr="00693C45">
        <w:rPr>
          <w:sz w:val="28"/>
          <w:szCs w:val="28"/>
          <w:lang w:eastAsia="ru-RU"/>
        </w:rPr>
        <w:t>.руб</w:t>
      </w:r>
      <w:proofErr w:type="spellEnd"/>
      <w:r w:rsidR="00FC02B8">
        <w:rPr>
          <w:sz w:val="28"/>
          <w:szCs w:val="28"/>
          <w:lang w:eastAsia="ru-RU"/>
        </w:rPr>
        <w:t xml:space="preserve">, в </w:t>
      </w:r>
      <w:proofErr w:type="spellStart"/>
      <w:r w:rsidR="00FC02B8">
        <w:rPr>
          <w:sz w:val="28"/>
          <w:szCs w:val="28"/>
          <w:lang w:eastAsia="ru-RU"/>
        </w:rPr>
        <w:t>т.ч</w:t>
      </w:r>
      <w:proofErr w:type="spellEnd"/>
      <w:r w:rsidR="00FC02B8">
        <w:rPr>
          <w:sz w:val="28"/>
          <w:szCs w:val="28"/>
          <w:lang w:eastAsia="ru-RU"/>
        </w:rPr>
        <w:t>: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2016 год –</w:t>
      </w:r>
      <w:r w:rsidR="00097DC1">
        <w:rPr>
          <w:sz w:val="28"/>
          <w:szCs w:val="28"/>
          <w:lang w:eastAsia="ru-RU"/>
        </w:rPr>
        <w:t xml:space="preserve">  </w:t>
      </w:r>
      <w:r w:rsidR="00097DC1" w:rsidRPr="00693C45">
        <w:rPr>
          <w:sz w:val="28"/>
          <w:szCs w:val="28"/>
          <w:lang w:eastAsia="ru-RU"/>
        </w:rPr>
        <w:t>390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2017 год –</w:t>
      </w:r>
      <w:r w:rsidR="00097DC1">
        <w:rPr>
          <w:sz w:val="28"/>
          <w:szCs w:val="28"/>
          <w:lang w:eastAsia="ru-RU"/>
        </w:rPr>
        <w:t xml:space="preserve">  </w:t>
      </w:r>
      <w:r w:rsidR="00097DC1" w:rsidRPr="00693C45">
        <w:rPr>
          <w:sz w:val="28"/>
          <w:szCs w:val="28"/>
          <w:lang w:eastAsia="ru-RU"/>
        </w:rPr>
        <w:t>422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уб.</w:t>
      </w:r>
    </w:p>
    <w:p w:rsidR="00097DC1" w:rsidRPr="00693C45" w:rsidRDefault="00FC02B8" w:rsidP="00FC02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97DC1" w:rsidRPr="00693C45">
        <w:rPr>
          <w:sz w:val="28"/>
          <w:szCs w:val="28"/>
          <w:lang w:eastAsia="ru-RU"/>
        </w:rPr>
        <w:t>2018 год –</w:t>
      </w:r>
      <w:r w:rsidR="00097DC1">
        <w:rPr>
          <w:sz w:val="28"/>
          <w:szCs w:val="28"/>
          <w:lang w:eastAsia="ru-RU"/>
        </w:rPr>
        <w:t xml:space="preserve">  </w:t>
      </w:r>
      <w:r w:rsidR="00097DC1" w:rsidRPr="00693C45">
        <w:rPr>
          <w:sz w:val="28"/>
          <w:szCs w:val="28"/>
          <w:lang w:eastAsia="ru-RU"/>
        </w:rPr>
        <w:t>390</w:t>
      </w:r>
      <w:r>
        <w:rPr>
          <w:sz w:val="28"/>
          <w:szCs w:val="28"/>
          <w:lang w:eastAsia="ru-RU"/>
        </w:rPr>
        <w:t>,0</w:t>
      </w:r>
      <w:r w:rsidR="00097DC1" w:rsidRPr="00693C45">
        <w:rPr>
          <w:sz w:val="28"/>
          <w:szCs w:val="28"/>
          <w:lang w:eastAsia="ru-RU"/>
        </w:rPr>
        <w:t xml:space="preserve"> </w:t>
      </w:r>
      <w:proofErr w:type="spellStart"/>
      <w:r w:rsidR="00097DC1">
        <w:rPr>
          <w:sz w:val="28"/>
          <w:szCs w:val="28"/>
          <w:lang w:eastAsia="ru-RU"/>
        </w:rPr>
        <w:t>тыс</w:t>
      </w:r>
      <w:proofErr w:type="gramStart"/>
      <w:r w:rsidR="00097DC1" w:rsidRPr="00693C45">
        <w:rPr>
          <w:sz w:val="28"/>
          <w:szCs w:val="28"/>
          <w:lang w:eastAsia="ru-RU"/>
        </w:rPr>
        <w:t>.р</w:t>
      </w:r>
      <w:proofErr w:type="gramEnd"/>
      <w:r w:rsidR="00097DC1" w:rsidRPr="00693C45">
        <w:rPr>
          <w:sz w:val="28"/>
          <w:szCs w:val="28"/>
          <w:lang w:eastAsia="ru-RU"/>
        </w:rPr>
        <w:t>уб</w:t>
      </w:r>
      <w:proofErr w:type="spellEnd"/>
    </w:p>
    <w:p w:rsidR="00EE7AAA" w:rsidRPr="00830726" w:rsidRDefault="00830726" w:rsidP="00FC02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54">
        <w:rPr>
          <w:rFonts w:ascii="Times New Roman" w:hAnsi="Times New Roman" w:cs="Times New Roman"/>
          <w:sz w:val="28"/>
          <w:szCs w:val="28"/>
        </w:rPr>
        <w:t xml:space="preserve">Внебюджетные средства (средства организаций) направлены на обучение </w:t>
      </w:r>
      <w:r w:rsidR="00536FD4" w:rsidRPr="00385E5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385E54">
        <w:rPr>
          <w:rFonts w:ascii="Times New Roman" w:hAnsi="Times New Roman" w:cs="Times New Roman"/>
          <w:sz w:val="28"/>
          <w:szCs w:val="28"/>
        </w:rPr>
        <w:t>для работы в области обращения с отходами в организациях и на предприятиях. Средства поселений будут направлены на уборку сухостоя и озеленение территорий поселений. Остальные мероприятия подпрограммы</w:t>
      </w:r>
      <w:r w:rsidR="00094A90">
        <w:rPr>
          <w:rFonts w:ascii="Times New Roman" w:hAnsi="Times New Roman" w:cs="Times New Roman"/>
          <w:sz w:val="28"/>
          <w:szCs w:val="28"/>
        </w:rPr>
        <w:t xml:space="preserve"> № 2</w:t>
      </w:r>
      <w:r w:rsidRPr="00385E54">
        <w:rPr>
          <w:rFonts w:ascii="Times New Roman" w:hAnsi="Times New Roman" w:cs="Times New Roman"/>
          <w:sz w:val="28"/>
          <w:szCs w:val="28"/>
        </w:rPr>
        <w:t xml:space="preserve"> финансируются из средств районного бюджета.</w:t>
      </w:r>
    </w:p>
    <w:p w:rsidR="00983754" w:rsidRDefault="00983754" w:rsidP="00FC02B8">
      <w:pPr>
        <w:ind w:firstLine="709"/>
        <w:jc w:val="right"/>
        <w:rPr>
          <w:sz w:val="28"/>
          <w:szCs w:val="28"/>
        </w:rPr>
      </w:pPr>
    </w:p>
    <w:p w:rsidR="00983754" w:rsidRDefault="00983754" w:rsidP="00FC02B8">
      <w:pPr>
        <w:ind w:firstLine="709"/>
        <w:jc w:val="right"/>
        <w:rPr>
          <w:sz w:val="28"/>
          <w:szCs w:val="28"/>
        </w:rPr>
      </w:pPr>
    </w:p>
    <w:p w:rsidR="00983754" w:rsidRDefault="00CB10F0" w:rsidP="00CB10F0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983754" w:rsidRDefault="00983754" w:rsidP="00983754">
      <w:pPr>
        <w:jc w:val="right"/>
        <w:rPr>
          <w:sz w:val="28"/>
          <w:szCs w:val="28"/>
        </w:rPr>
      </w:pPr>
    </w:p>
    <w:p w:rsidR="000D3D9D" w:rsidRDefault="000D3D9D" w:rsidP="00983754">
      <w:pPr>
        <w:jc w:val="right"/>
        <w:rPr>
          <w:sz w:val="28"/>
          <w:szCs w:val="28"/>
        </w:rPr>
        <w:sectPr w:rsidR="000D3D9D" w:rsidSect="00F95DB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83754" w:rsidRDefault="00983754" w:rsidP="00983754">
      <w:pPr>
        <w:jc w:val="right"/>
        <w:rPr>
          <w:sz w:val="28"/>
          <w:szCs w:val="28"/>
        </w:rPr>
      </w:pPr>
    </w:p>
    <w:p w:rsidR="00983754" w:rsidRDefault="002B1E10" w:rsidP="00983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B10F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CB10F0" w:rsidRDefault="00CB10F0" w:rsidP="0098375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983754" w:rsidRDefault="00983754" w:rsidP="00983754">
      <w:pPr>
        <w:jc w:val="right"/>
        <w:rPr>
          <w:sz w:val="28"/>
          <w:szCs w:val="28"/>
        </w:rPr>
      </w:pPr>
    </w:p>
    <w:p w:rsidR="0026316A" w:rsidRPr="00FD09CD" w:rsidRDefault="0026316A" w:rsidP="00983754">
      <w:pPr>
        <w:jc w:val="both"/>
        <w:rPr>
          <w:sz w:val="28"/>
          <w:szCs w:val="28"/>
        </w:rPr>
      </w:pPr>
    </w:p>
    <w:p w:rsidR="0026316A" w:rsidRPr="00FD09CD" w:rsidRDefault="0026316A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527"/>
      <w:bookmarkEnd w:id="5"/>
      <w:r w:rsidRPr="00FD09CD">
        <w:rPr>
          <w:sz w:val="28"/>
          <w:szCs w:val="28"/>
        </w:rPr>
        <w:t>ПЕРЕЧЕНЬ МЕРОПРИЯТИЙ</w:t>
      </w:r>
    </w:p>
    <w:p w:rsidR="0026316A" w:rsidRPr="00FD09CD" w:rsidRDefault="0026316A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9CD">
        <w:rPr>
          <w:sz w:val="28"/>
          <w:szCs w:val="28"/>
        </w:rPr>
        <w:t>(НАПРАВЛЕНИЙ) МУНИЦИПАЛЬНОЙ ПРОГРАММЫ</w:t>
      </w:r>
    </w:p>
    <w:p w:rsidR="0026316A" w:rsidRPr="00FD09CD" w:rsidRDefault="0026316A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5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1"/>
        <w:gridCol w:w="726"/>
        <w:gridCol w:w="1345"/>
        <w:gridCol w:w="1321"/>
        <w:gridCol w:w="1036"/>
        <w:gridCol w:w="829"/>
        <w:gridCol w:w="1039"/>
        <w:gridCol w:w="1078"/>
        <w:gridCol w:w="1646"/>
        <w:gridCol w:w="717"/>
        <w:gridCol w:w="1327"/>
        <w:gridCol w:w="972"/>
        <w:gridCol w:w="777"/>
        <w:gridCol w:w="781"/>
      </w:tblGrid>
      <w:tr w:rsidR="0026316A" w:rsidRPr="00FD09CD" w:rsidTr="00384C11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 xml:space="preserve">Цель, задачи, </w:t>
            </w:r>
            <w:proofErr w:type="spellStart"/>
            <w:proofErr w:type="gramStart"/>
            <w:r w:rsidRPr="00FD09CD">
              <w:t>наимено</w:t>
            </w:r>
            <w:r w:rsidR="00F126B3">
              <w:t>-</w:t>
            </w:r>
            <w:r w:rsidRPr="00FD09CD">
              <w:t>вание</w:t>
            </w:r>
            <w:proofErr w:type="spellEnd"/>
            <w:proofErr w:type="gramEnd"/>
            <w:r w:rsidRPr="00FD09CD">
              <w:t xml:space="preserve"> мероприятий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D09CD">
              <w:t>Сро</w:t>
            </w:r>
            <w:r w:rsidR="00F126B3">
              <w:t>-</w:t>
            </w:r>
            <w:r w:rsidRPr="00FD09CD">
              <w:t>ки</w:t>
            </w:r>
            <w:proofErr w:type="spellEnd"/>
            <w:proofErr w:type="gramEnd"/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D09CD">
              <w:t>Исполни</w:t>
            </w:r>
            <w:r w:rsidR="00F126B3">
              <w:t>-</w:t>
            </w:r>
            <w:proofErr w:type="spellStart"/>
            <w:r w:rsidRPr="00FD09CD">
              <w:t>тели</w:t>
            </w:r>
            <w:proofErr w:type="spellEnd"/>
            <w:proofErr w:type="gram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 xml:space="preserve">Источники </w:t>
            </w:r>
            <w:proofErr w:type="spellStart"/>
            <w:proofErr w:type="gramStart"/>
            <w:r w:rsidRPr="00FD09CD">
              <w:t>финанси</w:t>
            </w:r>
            <w:r w:rsidR="00F126B3">
              <w:t>-</w:t>
            </w:r>
            <w:r w:rsidRPr="00FD09CD">
              <w:t>рования</w:t>
            </w:r>
            <w:proofErr w:type="spellEnd"/>
            <w:proofErr w:type="gramEnd"/>
          </w:p>
        </w:tc>
        <w:tc>
          <w:tcPr>
            <w:tcW w:w="1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Объемы финансирования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Показатели результативности выполнения программы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F126B3">
            <w:pPr>
              <w:widowControl w:val="0"/>
              <w:autoSpaceDE w:val="0"/>
              <w:autoSpaceDN w:val="0"/>
              <w:adjustRightInd w:val="0"/>
            </w:pPr>
            <w:r w:rsidRPr="00FD09CD">
              <w:t>20</w:t>
            </w:r>
            <w:r w:rsidR="00F126B3"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F126B3">
            <w:pPr>
              <w:widowControl w:val="0"/>
              <w:autoSpaceDE w:val="0"/>
              <w:autoSpaceDN w:val="0"/>
              <w:adjustRightInd w:val="0"/>
            </w:pPr>
            <w:r w:rsidRPr="00FD09CD">
              <w:t>2017</w:t>
            </w:r>
            <w:r w:rsidR="00BF3B57" w:rsidRPr="00FD09CD"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F12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20</w:t>
            </w:r>
            <w:r w:rsidR="00F126B3"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D09CD">
              <w:t>Наименова</w:t>
            </w:r>
            <w:r w:rsidR="00F126B3">
              <w:t>-</w:t>
            </w:r>
            <w:r w:rsidRPr="00FD09CD">
              <w:t>ние</w:t>
            </w:r>
            <w:proofErr w:type="spellEnd"/>
            <w:r w:rsidRPr="00FD09CD">
              <w:t xml:space="preserve"> показателей </w:t>
            </w:r>
            <w:proofErr w:type="spellStart"/>
            <w:r w:rsidRPr="00FD09CD">
              <w:t>непосредст</w:t>
            </w:r>
            <w:proofErr w:type="spellEnd"/>
            <w:r w:rsidR="00F126B3">
              <w:t>-</w:t>
            </w:r>
            <w:r w:rsidRPr="00FD09CD">
              <w:t xml:space="preserve">венного (для мероприятий) и </w:t>
            </w:r>
            <w:proofErr w:type="gramStart"/>
            <w:r w:rsidRPr="00FD09CD">
              <w:t>конечного</w:t>
            </w:r>
            <w:proofErr w:type="gramEnd"/>
            <w:r w:rsidRPr="00FD09CD">
              <w:t xml:space="preserve"> (для целей и задач) результатов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 xml:space="preserve">ед. </w:t>
            </w:r>
            <w:proofErr w:type="spellStart"/>
            <w:proofErr w:type="gramStart"/>
            <w:r w:rsidRPr="00FD09CD">
              <w:t>измере</w:t>
            </w:r>
            <w:r w:rsidR="00F126B3">
              <w:t>-</w:t>
            </w:r>
            <w:r w:rsidRPr="00FD09CD">
              <w:t>ния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 xml:space="preserve">значение </w:t>
            </w:r>
            <w:proofErr w:type="spellStart"/>
            <w:proofErr w:type="gramStart"/>
            <w:r w:rsidRPr="00FD09CD">
              <w:t>показате</w:t>
            </w:r>
            <w:proofErr w:type="spellEnd"/>
            <w:r w:rsidR="00F126B3">
              <w:t>-</w:t>
            </w:r>
            <w:r w:rsidRPr="00FD09CD">
              <w:t>ля</w:t>
            </w:r>
            <w:proofErr w:type="gramEnd"/>
            <w:r w:rsidRPr="00FD09CD">
              <w:t xml:space="preserve"> за </w:t>
            </w:r>
            <w:proofErr w:type="spellStart"/>
            <w:r w:rsidRPr="00FD09CD">
              <w:t>предшест</w:t>
            </w:r>
            <w:r w:rsidR="00F126B3">
              <w:t>-</w:t>
            </w:r>
            <w:r w:rsidRPr="00FD09CD">
              <w:t>вующий</w:t>
            </w:r>
            <w:proofErr w:type="spellEnd"/>
            <w:r w:rsidRPr="00FD09CD">
              <w:t xml:space="preserve"> период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20</w:t>
            </w:r>
            <w:r w:rsidR="00CB62B3" w:rsidRPr="00FD09CD">
              <w:t>16</w:t>
            </w:r>
            <w:r w:rsidR="00F126B3">
              <w:t>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CB62B3" w:rsidP="00983754">
            <w:pPr>
              <w:widowControl w:val="0"/>
              <w:autoSpaceDE w:val="0"/>
              <w:autoSpaceDN w:val="0"/>
              <w:adjustRightInd w:val="0"/>
            </w:pPr>
            <w:r w:rsidRPr="00FD09CD">
              <w:t>2017г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</w:pPr>
            <w:r w:rsidRPr="00FD09CD">
              <w:t>20</w:t>
            </w:r>
            <w:r w:rsidR="00CB62B3" w:rsidRPr="00FD09CD">
              <w:t>18г</w:t>
            </w:r>
          </w:p>
        </w:tc>
      </w:tr>
      <w:tr w:rsidR="00F412B8" w:rsidRPr="00FD09CD" w:rsidTr="00F126B3">
        <w:trPr>
          <w:trHeight w:val="598"/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8" w:rsidRPr="00FD09CD" w:rsidRDefault="00F412B8" w:rsidP="00983754">
            <w:r w:rsidRPr="00FD09CD">
              <w:t xml:space="preserve">Подпрограмма </w:t>
            </w:r>
            <w:r w:rsidR="00DD1C66" w:rsidRPr="00FD09CD">
              <w:t>1 «</w:t>
            </w:r>
            <w:r w:rsidRPr="00FD09CD">
              <w:t>Управление отходами в МО</w:t>
            </w:r>
          </w:p>
          <w:p w:rsidR="00F412B8" w:rsidRPr="00FD09CD" w:rsidRDefault="00F412B8" w:rsidP="00F126B3">
            <w:pPr>
              <w:jc w:val="both"/>
              <w:rPr>
                <w:b/>
                <w:sz w:val="18"/>
                <w:szCs w:val="18"/>
              </w:rPr>
            </w:pPr>
            <w:r w:rsidRPr="00FD09CD">
              <w:t>«Ахтубинский район» на 201</w:t>
            </w:r>
            <w:r w:rsidR="00497AE9">
              <w:t>6-2018 годы</w:t>
            </w:r>
            <w:r w:rsidRPr="00FD09CD">
              <w:t>»</w:t>
            </w:r>
          </w:p>
        </w:tc>
      </w:tr>
      <w:tr w:rsidR="00D301DE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Цель 1.1</w:t>
            </w:r>
          </w:p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Обеспечение экологической безопасности на территории Ахтубинского района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Показатель конечного результата 1.1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301DE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9CD">
              <w:t>Задача 1.1.1</w:t>
            </w:r>
            <w:r w:rsidR="000015A8" w:rsidRPr="00FD09CD">
              <w:t xml:space="preserve">  </w:t>
            </w:r>
            <w:r w:rsidR="000015A8" w:rsidRPr="00FD09CD">
              <w:rPr>
                <w:lang w:eastAsia="ru-RU"/>
              </w:rPr>
              <w:t>Сбор и вывоз ТБО от населения в поселениях</w:t>
            </w: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F126B3" w:rsidRPr="00FD09CD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Показатель конечного результата 1.1.1</w:t>
            </w:r>
          </w:p>
          <w:p w:rsidR="00F412B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color w:val="000000"/>
                <w:lang w:eastAsia="ru-RU"/>
              </w:rPr>
              <w:t>Охват населения услугой по сбору и вывозу ТБО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F412B8" w:rsidP="009837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D09CD"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D301DE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B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50</w:t>
            </w:r>
          </w:p>
          <w:p w:rsidR="00D301DE" w:rsidRPr="00FD09CD" w:rsidRDefault="00D301DE" w:rsidP="00983754"/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E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90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Мероприятие 1.1.1.1</w:t>
            </w:r>
          </w:p>
          <w:p w:rsidR="000015A8" w:rsidRPr="00FD09CD" w:rsidRDefault="000015A8" w:rsidP="00097DC1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 xml:space="preserve">Установка </w:t>
            </w:r>
            <w:proofErr w:type="gramStart"/>
            <w:r w:rsidRPr="00FD09CD">
              <w:t>контейнер</w:t>
            </w:r>
            <w:r w:rsidR="00097DC1" w:rsidRPr="00FD09CD">
              <w:t>-</w:t>
            </w:r>
            <w:proofErr w:type="spellStart"/>
            <w:r w:rsidRPr="00FD09CD">
              <w:t>н</w:t>
            </w:r>
            <w:r w:rsidR="00097DC1" w:rsidRPr="00FD09CD">
              <w:t>ых</w:t>
            </w:r>
            <w:proofErr w:type="spellEnd"/>
            <w:proofErr w:type="gramEnd"/>
            <w:r w:rsidRPr="00FD09CD">
              <w:t xml:space="preserve"> пл</w:t>
            </w:r>
            <w:r w:rsidR="00097DC1" w:rsidRPr="00FD09CD">
              <w:t>ощадок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МО «Ахтубинский район»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2C1F25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  <w:r w:rsidR="002C1F25" w:rsidRPr="00FD09CD"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</w:t>
            </w:r>
            <w:r w:rsidR="002C1F25" w:rsidRPr="00FD09CD"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</w:t>
            </w:r>
            <w:r w:rsidR="002C1F25" w:rsidRPr="00FD09CD"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</w:t>
            </w:r>
            <w:r w:rsidR="002C1F25" w:rsidRPr="00FD09CD"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Показатель непосредственного результата 1.1.1.1</w:t>
            </w:r>
          </w:p>
          <w:p w:rsidR="00F412B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Количество установленных площадок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</w:t>
            </w:r>
            <w:r w:rsidR="00E13873" w:rsidRPr="00FD09CD">
              <w:t>т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6A" w:rsidRPr="00FD09CD" w:rsidRDefault="0026316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316A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316A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316A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1.1.1.2</w:t>
            </w:r>
          </w:p>
          <w:p w:rsidR="00BF3B57" w:rsidRPr="00FD09CD" w:rsidRDefault="00BF3B57" w:rsidP="00BF3B57">
            <w:proofErr w:type="spellStart"/>
            <w:proofErr w:type="gramStart"/>
            <w:r w:rsidRPr="00FD09CD">
              <w:t>Приобрете</w:t>
            </w:r>
            <w:r w:rsidR="00F126B3">
              <w:t>-ние</w:t>
            </w:r>
            <w:proofErr w:type="spellEnd"/>
            <w:proofErr w:type="gramEnd"/>
            <w:r w:rsidR="00F126B3">
              <w:t xml:space="preserve"> контейне</w:t>
            </w:r>
            <w:r w:rsidRPr="00FD09CD">
              <w:t>ров для ТБО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1.1.1.2</w:t>
            </w: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Количество приобретенных контейнеров для ТБО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F126B3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</w:t>
            </w:r>
            <w:r w:rsidR="00BF3B57" w:rsidRPr="00FD09CD">
              <w:t>т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17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1.1.1.3</w:t>
            </w:r>
          </w:p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Разработка проекта рекультивации свалок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</w:t>
            </w:r>
            <w:r w:rsidRPr="00FD09CD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</w:t>
            </w:r>
            <w:r w:rsidRPr="00FD09CD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1.1.1.3</w:t>
            </w: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Количество разработанных проектов рекультивации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497AE9" w:rsidP="00497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1.1.1.4</w:t>
            </w:r>
          </w:p>
          <w:p w:rsidR="000015A8" w:rsidRPr="00FD09CD" w:rsidRDefault="00F126B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</w:t>
            </w:r>
            <w:r w:rsidR="000015A8" w:rsidRPr="00FD09CD">
              <w:t>квидация несанкционированных свалок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</w:t>
            </w:r>
            <w:r w:rsidR="00BF3B57" w:rsidRPr="00FD09CD"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F412B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1.1.1.4</w:t>
            </w: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Количество ликвидированных </w:t>
            </w:r>
            <w:proofErr w:type="spellStart"/>
            <w:r w:rsidRPr="00FD09CD">
              <w:rPr>
                <w:lang w:eastAsia="ru-RU"/>
              </w:rPr>
              <w:t>несанк-ционираван</w:t>
            </w:r>
            <w:r w:rsidR="00F126B3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ных</w:t>
            </w:r>
            <w:proofErr w:type="spellEnd"/>
            <w:r w:rsidRPr="00FD09CD">
              <w:rPr>
                <w:lang w:eastAsia="ru-RU"/>
              </w:rPr>
              <w:t xml:space="preserve"> свалок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497AE9" w:rsidP="00497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16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1.1.1.</w:t>
            </w:r>
            <w:r w:rsidR="00E13873" w:rsidRPr="00FD09CD">
              <w:t>5</w:t>
            </w:r>
          </w:p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D09CD">
              <w:rPr>
                <w:lang w:eastAsia="ru-RU"/>
              </w:rPr>
              <w:t>Рекультива</w:t>
            </w:r>
            <w:r w:rsidR="00AD36C8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ция</w:t>
            </w:r>
            <w:proofErr w:type="spellEnd"/>
            <w:proofErr w:type="gramEnd"/>
            <w:r w:rsidRPr="00FD09CD">
              <w:rPr>
                <w:lang w:eastAsia="ru-RU"/>
              </w:rPr>
              <w:t xml:space="preserve"> </w:t>
            </w:r>
            <w:proofErr w:type="spellStart"/>
            <w:r w:rsidRPr="00FD09CD">
              <w:rPr>
                <w:lang w:eastAsia="ru-RU"/>
              </w:rPr>
              <w:t>санкцио-нированных</w:t>
            </w:r>
            <w:proofErr w:type="spellEnd"/>
            <w:r w:rsidRPr="00FD09CD">
              <w:rPr>
                <w:lang w:eastAsia="ru-RU"/>
              </w:rPr>
              <w:t xml:space="preserve"> свалок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2017-2018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00</w:t>
            </w:r>
            <w:r w:rsidRPr="00FD09CD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00</w:t>
            </w:r>
            <w:r w:rsidRPr="00FD09CD"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1.1.1.5</w:t>
            </w: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Количество </w:t>
            </w:r>
            <w:proofErr w:type="spellStart"/>
            <w:r w:rsidRPr="00FD09CD">
              <w:rPr>
                <w:lang w:eastAsia="ru-RU"/>
              </w:rPr>
              <w:t>рекультиви</w:t>
            </w:r>
            <w:r w:rsidR="00F126B3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рованных</w:t>
            </w:r>
            <w:proofErr w:type="spellEnd"/>
            <w:r w:rsidRPr="00FD09CD">
              <w:rPr>
                <w:lang w:eastAsia="ru-RU"/>
              </w:rPr>
              <w:t xml:space="preserve"> свалок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1.1.1.6</w:t>
            </w:r>
          </w:p>
          <w:p w:rsidR="00BF3B57" w:rsidRPr="00FD09CD" w:rsidRDefault="00BF3B57" w:rsidP="00BF3B57">
            <w:r w:rsidRPr="00FD09CD">
              <w:t xml:space="preserve">Проведение </w:t>
            </w:r>
            <w:proofErr w:type="spellStart"/>
            <w:r w:rsidRPr="00FD09CD">
              <w:t>экологич</w:t>
            </w:r>
            <w:proofErr w:type="spellEnd"/>
            <w:r w:rsidRPr="00FD09CD">
              <w:t xml:space="preserve">. </w:t>
            </w:r>
            <w:r w:rsidRPr="00FD09CD">
              <w:lastRenderedPageBreak/>
              <w:t>акций:</w:t>
            </w:r>
          </w:p>
          <w:p w:rsidR="00BF3B57" w:rsidRPr="00FD09CD" w:rsidRDefault="00BF3B57" w:rsidP="00BF3B57">
            <w:r w:rsidRPr="00FD09CD">
              <w:t>- чистые берега,</w:t>
            </w:r>
          </w:p>
          <w:p w:rsidR="00BF3B57" w:rsidRPr="00FD09CD" w:rsidRDefault="00BF3B57" w:rsidP="00BF3B57">
            <w:r w:rsidRPr="00FD09CD">
              <w:t xml:space="preserve">- за чистоту Губернии, </w:t>
            </w: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 чистый двор, чистое село,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1.1.1.6</w:t>
            </w: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Количество ликвидированных </w:t>
            </w:r>
            <w:proofErr w:type="spellStart"/>
            <w:r w:rsidRPr="00FD09CD">
              <w:rPr>
                <w:lang w:eastAsia="ru-RU"/>
              </w:rPr>
              <w:lastRenderedPageBreak/>
              <w:t>несанкционираванных</w:t>
            </w:r>
            <w:proofErr w:type="spellEnd"/>
            <w:r w:rsidRPr="00FD09CD">
              <w:rPr>
                <w:lang w:eastAsia="ru-RU"/>
              </w:rPr>
              <w:t xml:space="preserve"> свалок по берегам рек, в населенных пунктах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F126B3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ш</w:t>
            </w:r>
            <w:r w:rsidR="00BF3B57" w:rsidRPr="00FD09CD">
              <w:t>т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Мероприятие 1.1.1.7</w:t>
            </w:r>
          </w:p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Корректировка генеральной схемы </w:t>
            </w:r>
            <w:proofErr w:type="gramStart"/>
            <w:r w:rsidRPr="00FD09CD">
              <w:rPr>
                <w:lang w:eastAsia="ru-RU"/>
              </w:rPr>
              <w:t>санитар-ной</w:t>
            </w:r>
            <w:proofErr w:type="gramEnd"/>
            <w:r w:rsidRPr="00FD09CD">
              <w:rPr>
                <w:lang w:eastAsia="ru-RU"/>
              </w:rPr>
              <w:t xml:space="preserve"> очистки на-селенных </w:t>
            </w:r>
            <w:proofErr w:type="spellStart"/>
            <w:r w:rsidRPr="00FD09CD">
              <w:rPr>
                <w:lang w:eastAsia="ru-RU"/>
              </w:rPr>
              <w:t>пунк-тов</w:t>
            </w:r>
            <w:proofErr w:type="spellEnd"/>
            <w:r w:rsidRPr="00FD09CD">
              <w:rPr>
                <w:lang w:eastAsia="ru-RU"/>
              </w:rPr>
              <w:t xml:space="preserve"> </w:t>
            </w:r>
            <w:proofErr w:type="spellStart"/>
            <w:r w:rsidRPr="00FD09CD">
              <w:rPr>
                <w:lang w:eastAsia="ru-RU"/>
              </w:rPr>
              <w:t>Ахтубинс</w:t>
            </w:r>
            <w:proofErr w:type="spellEnd"/>
            <w:r w:rsidRPr="00FD09CD">
              <w:rPr>
                <w:lang w:eastAsia="ru-RU"/>
              </w:rPr>
              <w:t>-кого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  <w:r w:rsidR="00BF3B57" w:rsidRPr="00FD09CD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  <w:r w:rsidR="00BF3B57" w:rsidRPr="00FD09CD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Корректи</w:t>
            </w:r>
            <w:r w:rsidR="0028220A" w:rsidRPr="00FD09CD">
              <w:rPr>
                <w:lang w:eastAsia="ru-RU"/>
              </w:rPr>
              <w:t>ровка генеральной схемы санитар</w:t>
            </w:r>
            <w:r w:rsidR="00AD36C8">
              <w:rPr>
                <w:lang w:eastAsia="ru-RU"/>
              </w:rPr>
              <w:t>ной очистки с учетом измене</w:t>
            </w:r>
            <w:r w:rsidRPr="00FD09CD">
              <w:rPr>
                <w:lang w:eastAsia="ru-RU"/>
              </w:rPr>
              <w:t>ний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114ED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73" w:rsidRPr="00FD09CD" w:rsidRDefault="00E1387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-</w:t>
            </w:r>
          </w:p>
        </w:tc>
      </w:tr>
      <w:tr w:rsidR="0028220A" w:rsidRPr="00FD09CD" w:rsidTr="0028220A">
        <w:trPr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227B01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Подпрограмма  2. «</w:t>
            </w:r>
            <w:r w:rsidR="00DD1C66" w:rsidRPr="00FD09CD">
              <w:rPr>
                <w:lang w:eastAsia="ru-RU"/>
              </w:rPr>
              <w:t>Сохранение и восстанов</w:t>
            </w:r>
            <w:r w:rsidRPr="00FD09CD">
              <w:rPr>
                <w:lang w:eastAsia="ru-RU"/>
              </w:rPr>
              <w:t>ление биор</w:t>
            </w:r>
            <w:r w:rsidR="00DD1C66" w:rsidRPr="00FD09CD">
              <w:rPr>
                <w:lang w:eastAsia="ru-RU"/>
              </w:rPr>
              <w:t>аз</w:t>
            </w:r>
            <w:r w:rsidRPr="00FD09CD">
              <w:rPr>
                <w:lang w:eastAsia="ru-RU"/>
              </w:rPr>
              <w:t>нообразия и природных ко</w:t>
            </w:r>
            <w:r w:rsidR="00DD1C66" w:rsidRPr="00FD09CD">
              <w:rPr>
                <w:lang w:eastAsia="ru-RU"/>
              </w:rPr>
              <w:t>мплексов на территории Ахтубин</w:t>
            </w:r>
            <w:r w:rsidRPr="00FD09CD">
              <w:rPr>
                <w:lang w:eastAsia="ru-RU"/>
              </w:rPr>
              <w:t>ского района</w:t>
            </w:r>
            <w:r w:rsidRPr="00FD09CD">
              <w:t xml:space="preserve"> </w:t>
            </w:r>
            <w:r w:rsidR="00227B01">
              <w:t>на</w:t>
            </w:r>
            <w:r w:rsidRPr="00FD09CD">
              <w:t xml:space="preserve"> 2016-2018 год</w:t>
            </w:r>
            <w:r w:rsidR="00227B01">
              <w:t>ы</w:t>
            </w:r>
            <w:r w:rsidRPr="00FD09CD">
              <w:t>»</w:t>
            </w:r>
          </w:p>
        </w:tc>
      </w:tr>
      <w:tr w:rsidR="0028220A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Цель 1 Сохранение и восстановление биологического разнообразия Ахтубинского района в составе Астраханской области  в естественной среде обитания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Показатель конечного результата 1.1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220A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Задача 1.1. Увеличение площади зеленых насаждений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Показатель конечного результата 1.1.1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Мероприятие 1.1.1</w:t>
            </w:r>
          </w:p>
          <w:p w:rsidR="0028220A" w:rsidRPr="00FD09CD" w:rsidRDefault="0028220A" w:rsidP="00097DC1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Удаление сухостойных дерев</w:t>
            </w:r>
            <w:r w:rsidR="00097DC1" w:rsidRPr="00FD09CD">
              <w:rPr>
                <w:lang w:eastAsia="ru-RU"/>
              </w:rPr>
              <w:t>ьев и кустарни</w:t>
            </w:r>
            <w:r w:rsidRPr="00FD09CD">
              <w:rPr>
                <w:lang w:eastAsia="ru-RU"/>
              </w:rPr>
              <w:t>ков.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Бюджеты поселений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</w:t>
            </w:r>
            <w:r w:rsidR="00BF3B57" w:rsidRPr="00FD09CD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114ED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 xml:space="preserve">Показатель </w:t>
            </w:r>
            <w:proofErr w:type="spellStart"/>
            <w:r w:rsidRPr="00FD09CD">
              <w:t>непосредственног</w:t>
            </w:r>
            <w:proofErr w:type="spellEnd"/>
            <w:r w:rsidR="000015A8" w:rsidRPr="00FD09CD">
              <w:t xml:space="preserve"> результата 1.1.1.1</w:t>
            </w:r>
          </w:p>
          <w:p w:rsidR="0028220A" w:rsidRPr="00FD09CD" w:rsidRDefault="0028220A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9CD">
              <w:rPr>
                <w:lang w:eastAsia="ru-RU"/>
              </w:rPr>
              <w:t xml:space="preserve">Удаление сухих </w:t>
            </w:r>
            <w:r w:rsidRPr="00FD09CD">
              <w:rPr>
                <w:lang w:eastAsia="ru-RU"/>
              </w:rPr>
              <w:lastRenderedPageBreak/>
              <w:t>деревьев и кустарника.</w:t>
            </w:r>
          </w:p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97DC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к</w:t>
            </w:r>
            <w:r w:rsidR="0028220A" w:rsidRPr="00FD09CD">
              <w:t>уб.м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0015A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8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r w:rsidRPr="00FD09CD">
              <w:lastRenderedPageBreak/>
              <w:t>Мероприятие 1.1.2</w:t>
            </w:r>
          </w:p>
          <w:p w:rsidR="00BF3B57" w:rsidRPr="00FD09CD" w:rsidRDefault="00BF3B57" w:rsidP="00BF3B57">
            <w:r w:rsidRPr="00FD09CD">
              <w:rPr>
                <w:lang w:eastAsia="ru-RU"/>
              </w:rPr>
              <w:t>Озеленение населенных пунктов, парков и скверов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Бюджеты поселений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1.1.1.2</w:t>
            </w: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9CD">
              <w:rPr>
                <w:lang w:eastAsia="ru-RU"/>
              </w:rPr>
              <w:t>Количество высаженных деревьев, кустарников.</w:t>
            </w: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Площадь посадки деревьев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097DC1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е</w:t>
            </w:r>
            <w:r w:rsidR="00BF3B57" w:rsidRPr="00FD09CD">
              <w:t>д.</w:t>
            </w:r>
          </w:p>
          <w:p w:rsidR="00094A90" w:rsidRPr="00FD09CD" w:rsidRDefault="00094A90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A90" w:rsidRPr="00FD09CD" w:rsidRDefault="00094A90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A90" w:rsidRPr="00FD09CD" w:rsidRDefault="00094A90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A90" w:rsidRPr="00FD09CD" w:rsidRDefault="00094A90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4A90" w:rsidRPr="00FD09CD" w:rsidRDefault="00094A90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F3B57" w:rsidRPr="00FD09CD" w:rsidRDefault="00097DC1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к</w:t>
            </w:r>
            <w:r w:rsidR="00BF3B57" w:rsidRPr="00FD09CD">
              <w:t>уб.м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650</w:t>
            </w:r>
          </w:p>
          <w:p w:rsidR="00094A90" w:rsidRPr="00FD09CD" w:rsidRDefault="00094A90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3250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650</w:t>
            </w: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3250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650</w:t>
            </w: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F3B57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3250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r w:rsidRPr="00FD09CD">
              <w:t>Мероприятие 1.1.3</w:t>
            </w:r>
          </w:p>
          <w:p w:rsidR="00D53936" w:rsidRPr="00FD09CD" w:rsidRDefault="00D53936" w:rsidP="00983754">
            <w:r w:rsidRPr="00FD09CD">
              <w:rPr>
                <w:lang w:eastAsia="ru-RU"/>
              </w:rPr>
              <w:t>Приобретение перчаток и мешков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</w:t>
            </w:r>
            <w:r w:rsidR="002C1F25" w:rsidRPr="00FD09CD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D53936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</w:t>
            </w:r>
            <w:r w:rsidR="00BF3B57" w:rsidRPr="00FD09CD"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A" w:rsidRPr="00FD09CD" w:rsidRDefault="0028220A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F25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r w:rsidRPr="00FD09CD">
              <w:t>Мероприятие 1.1.4</w:t>
            </w:r>
          </w:p>
          <w:p w:rsidR="00710271" w:rsidRPr="00FD09CD" w:rsidRDefault="00710271" w:rsidP="00983754">
            <w:r w:rsidRPr="00FD09CD">
              <w:rPr>
                <w:lang w:eastAsia="ru-RU"/>
              </w:rPr>
              <w:t>Увеличение сбора платежей за негативное воздействие на окружающую среду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Финансирование не требуется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1.1.1.3</w:t>
            </w:r>
          </w:p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Объем поступления платежей от </w:t>
            </w:r>
            <w:proofErr w:type="spellStart"/>
            <w:r w:rsidRPr="00FD09CD">
              <w:rPr>
                <w:lang w:eastAsia="ru-RU"/>
              </w:rPr>
              <w:t>природополь</w:t>
            </w:r>
            <w:r w:rsidR="00F126B3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зователей</w:t>
            </w:r>
            <w:proofErr w:type="spellEnd"/>
            <w:r w:rsidRPr="00FD09CD">
              <w:rPr>
                <w:lang w:eastAsia="ru-RU"/>
              </w:rPr>
              <w:t xml:space="preserve"> в бюджет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103</w:t>
            </w:r>
          </w:p>
        </w:tc>
      </w:tr>
      <w:tr w:rsidR="00710271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Цель 2. Сохранение водных биоресурсов и природных комплексов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150C3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Задача 2.1. Организация ра</w:t>
            </w:r>
            <w:r w:rsidR="004150C3" w:rsidRPr="00FD09CD">
              <w:rPr>
                <w:lang w:eastAsia="ru-RU"/>
              </w:rPr>
              <w:t xml:space="preserve">бот по спасению молоди рыб из </w:t>
            </w:r>
            <w:proofErr w:type="spellStart"/>
            <w:r w:rsidR="004150C3" w:rsidRPr="00FD09CD">
              <w:rPr>
                <w:lang w:eastAsia="ru-RU"/>
              </w:rPr>
              <w:t>отшнурованных</w:t>
            </w:r>
            <w:proofErr w:type="spellEnd"/>
            <w:r w:rsidR="004150C3" w:rsidRPr="00FD09CD">
              <w:rPr>
                <w:lang w:eastAsia="ru-RU"/>
              </w:rPr>
              <w:t xml:space="preserve"> водоемов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r w:rsidRPr="00FD09CD">
              <w:t>Мероприятие 1.1.2</w:t>
            </w:r>
          </w:p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Приобретение инвентаря (ведра, бачки, сети)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</w:t>
            </w:r>
            <w:r w:rsidR="004150C3" w:rsidRPr="00FD09CD">
              <w:t>хране окружающей среды и туризму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7</w:t>
            </w:r>
            <w:r w:rsidR="00BF3B57" w:rsidRPr="00FD09CD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</w:t>
            </w:r>
            <w:r w:rsidR="00BF3B57" w:rsidRPr="00FD09CD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BF3B57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 xml:space="preserve"> </w:t>
            </w:r>
            <w:r w:rsidR="004150C3" w:rsidRPr="00FD09CD">
              <w:t>1</w:t>
            </w:r>
            <w:r w:rsidRPr="00FD09CD"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9CD">
              <w:rPr>
                <w:lang w:eastAsia="ru-RU"/>
              </w:rPr>
              <w:t>Количество спасенной молоди рыб</w:t>
            </w:r>
          </w:p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Привлечено к</w:t>
            </w:r>
            <w:r w:rsidR="00F478C3" w:rsidRPr="00FD09CD">
              <w:rPr>
                <w:lang w:eastAsia="ru-RU"/>
              </w:rPr>
              <w:t xml:space="preserve"> работе школьных  отрядов </w:t>
            </w:r>
            <w:r w:rsidR="00F478C3" w:rsidRPr="00FD09CD">
              <w:rPr>
                <w:lang w:eastAsia="ru-RU"/>
              </w:rPr>
              <w:lastRenderedPageBreak/>
              <w:t>«Голу</w:t>
            </w:r>
            <w:r w:rsidRPr="00FD09CD">
              <w:rPr>
                <w:lang w:eastAsia="ru-RU"/>
              </w:rPr>
              <w:t>бой патруль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F126B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</w:t>
            </w:r>
            <w:r w:rsidR="004150C3" w:rsidRPr="00FD09CD">
              <w:rPr>
                <w:lang w:eastAsia="ru-RU"/>
              </w:rPr>
              <w:t>ыс</w:t>
            </w:r>
            <w:r>
              <w:rPr>
                <w:lang w:eastAsia="ru-RU"/>
              </w:rPr>
              <w:t>.</w:t>
            </w: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шт.</w:t>
            </w: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ед.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71" w:rsidRPr="00FD09CD" w:rsidRDefault="0071027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3000</w:t>
            </w: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384C11" w:rsidRPr="00FD09CD" w:rsidRDefault="00384C11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4500</w:t>
            </w: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150C3" w:rsidRPr="00FD09CD" w:rsidRDefault="004150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150C3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10271" w:rsidRPr="00FD09CD" w:rsidRDefault="004150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09CD">
              <w:rPr>
                <w:lang w:eastAsia="ru-RU"/>
              </w:rPr>
              <w:t>6000</w:t>
            </w:r>
          </w:p>
          <w:p w:rsidR="00F478C3" w:rsidRPr="00FD09CD" w:rsidRDefault="00F478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478C3" w:rsidRPr="00FD09CD" w:rsidRDefault="00F478C3" w:rsidP="009837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10271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9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r w:rsidRPr="00FD09CD">
              <w:lastRenderedPageBreak/>
              <w:t>Мероприятие 1.1.2</w:t>
            </w:r>
          </w:p>
          <w:p w:rsidR="00F478C3" w:rsidRPr="00FD09CD" w:rsidRDefault="00F478C3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Приобретение подарков для лучших школьных отрядов «Голубой патруль»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Количество приобретенных подарков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097DC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ш</w:t>
            </w:r>
            <w:r w:rsidR="00BC2AA1" w:rsidRPr="00FD09CD">
              <w:t>т.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</w:t>
            </w:r>
          </w:p>
        </w:tc>
      </w:tr>
      <w:tr w:rsidR="00F478C3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Задача 2.2. Участие в организации акции «Баскунчак-озеро чистоты»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Количество участников от Ахтубинского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097DC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ч</w:t>
            </w:r>
            <w:r w:rsidR="00F478C3" w:rsidRPr="00FD09CD">
              <w:t>ел.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130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r w:rsidRPr="00FD09CD">
              <w:t>Мероприятие 2.2.1</w:t>
            </w:r>
          </w:p>
          <w:p w:rsidR="00F478C3" w:rsidRPr="00FD09CD" w:rsidRDefault="00F478C3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9CD">
              <w:rPr>
                <w:lang w:eastAsia="ru-RU"/>
              </w:rPr>
              <w:t>Приобретение подарков победителям творческого конкурса «Мой Баскунчак»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478C3" w:rsidRPr="00FD09CD" w:rsidTr="00384C11">
        <w:trPr>
          <w:tblCellSpacing w:w="5" w:type="nil"/>
        </w:trPr>
        <w:tc>
          <w:tcPr>
            <w:tcW w:w="2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</w:pPr>
            <w:r w:rsidRPr="00FD09CD">
              <w:rPr>
                <w:lang w:eastAsia="ru-RU"/>
              </w:rPr>
              <w:t>Цель  3: Развитие системы э</w:t>
            </w:r>
            <w:r w:rsidRPr="00FD09CD">
              <w:t>кологического образования, формирование экологической культуры населения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3" w:rsidRPr="00FD09CD" w:rsidRDefault="00F478C3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F25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Задача 3.1. Информирование населения че-рез СМИ и </w:t>
            </w:r>
            <w:proofErr w:type="spellStart"/>
            <w:r w:rsidRPr="00FD09CD">
              <w:rPr>
                <w:lang w:eastAsia="ru-RU"/>
              </w:rPr>
              <w:t>инте-рнет</w:t>
            </w:r>
            <w:proofErr w:type="spellEnd"/>
            <w:r w:rsidRPr="00FD09CD">
              <w:rPr>
                <w:lang w:eastAsia="ru-RU"/>
              </w:rPr>
              <w:t xml:space="preserve"> о </w:t>
            </w:r>
            <w:proofErr w:type="spellStart"/>
            <w:r w:rsidRPr="00FD09CD">
              <w:rPr>
                <w:lang w:eastAsia="ru-RU"/>
              </w:rPr>
              <w:t>состоян-ии</w:t>
            </w:r>
            <w:proofErr w:type="spellEnd"/>
            <w:r w:rsidRPr="00FD09CD">
              <w:rPr>
                <w:lang w:eastAsia="ru-RU"/>
              </w:rPr>
              <w:t xml:space="preserve"> окружающей среды </w:t>
            </w:r>
            <w:proofErr w:type="spellStart"/>
            <w:r w:rsidRPr="00FD09CD">
              <w:rPr>
                <w:lang w:eastAsia="ru-RU"/>
              </w:rPr>
              <w:t>Ахтубин-ского</w:t>
            </w:r>
            <w:proofErr w:type="spellEnd"/>
            <w:r w:rsidRPr="00FD09CD">
              <w:rPr>
                <w:lang w:eastAsia="ru-RU"/>
              </w:rPr>
              <w:t xml:space="preserve"> района и изменении природоохра</w:t>
            </w:r>
            <w:r w:rsidRPr="00FD09CD">
              <w:rPr>
                <w:lang w:eastAsia="ru-RU"/>
              </w:rPr>
              <w:lastRenderedPageBreak/>
              <w:t xml:space="preserve">нного </w:t>
            </w:r>
            <w:proofErr w:type="spellStart"/>
            <w:r w:rsidRPr="00FD09CD">
              <w:rPr>
                <w:lang w:eastAsia="ru-RU"/>
              </w:rPr>
              <w:t>законода-тельства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Финансирование не требуется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Мероприятие 3.1.1</w:t>
            </w:r>
          </w:p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</w:pPr>
            <w:r w:rsidRPr="00FD09CD">
              <w:rPr>
                <w:lang w:eastAsia="ru-RU"/>
              </w:rPr>
              <w:t xml:space="preserve">Организация обучения руководителей </w:t>
            </w:r>
            <w:proofErr w:type="spellStart"/>
            <w:r w:rsidRPr="00FD09CD">
              <w:rPr>
                <w:lang w:eastAsia="ru-RU"/>
              </w:rPr>
              <w:t>предприя-тий</w:t>
            </w:r>
            <w:proofErr w:type="spellEnd"/>
            <w:r w:rsidRPr="00FD09CD">
              <w:rPr>
                <w:lang w:eastAsia="ru-RU"/>
              </w:rPr>
              <w:t xml:space="preserve"> и спец-</w:t>
            </w:r>
            <w:proofErr w:type="spellStart"/>
            <w:r w:rsidRPr="00FD09CD">
              <w:rPr>
                <w:lang w:eastAsia="ru-RU"/>
              </w:rPr>
              <w:t>иалистов</w:t>
            </w:r>
            <w:proofErr w:type="spellEnd"/>
            <w:r w:rsidRPr="00FD09CD">
              <w:rPr>
                <w:lang w:eastAsia="ru-RU"/>
              </w:rPr>
              <w:t xml:space="preserve"> по обращению с отходами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Внебюджетные средства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BF3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</w:t>
            </w:r>
            <w:r w:rsidR="00BF3B57" w:rsidRPr="00FD09CD">
              <w:t xml:space="preserve"> </w:t>
            </w:r>
            <w:r w:rsidRPr="00FD09CD">
              <w:t>202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422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Количество человек, прошедших обучение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097DC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ч</w:t>
            </w:r>
            <w:r w:rsidR="00811E32" w:rsidRPr="00FD09CD">
              <w:t>ел.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65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70</w:t>
            </w:r>
          </w:p>
        </w:tc>
      </w:tr>
      <w:tr w:rsidR="002C1F25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 xml:space="preserve">Мероприятие </w:t>
            </w:r>
          </w:p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3.1.2</w:t>
            </w:r>
          </w:p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Развитие детско-юношеского экологического движения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9CD">
              <w:t>Финансирование не требуется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Количество групп и отрядов </w:t>
            </w:r>
            <w:proofErr w:type="spellStart"/>
            <w:proofErr w:type="gramStart"/>
            <w:r w:rsidRPr="00FD09CD">
              <w:rPr>
                <w:lang w:eastAsia="ru-RU"/>
              </w:rPr>
              <w:t>экологичес</w:t>
            </w:r>
            <w:proofErr w:type="spellEnd"/>
            <w:r w:rsidR="00AD36C8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кой</w:t>
            </w:r>
            <w:proofErr w:type="gramEnd"/>
            <w:r w:rsidRPr="00FD09CD">
              <w:rPr>
                <w:lang w:eastAsia="ru-RU"/>
              </w:rPr>
              <w:t xml:space="preserve"> направлен-</w:t>
            </w:r>
            <w:proofErr w:type="spellStart"/>
            <w:r w:rsidRPr="00FD09CD">
              <w:rPr>
                <w:lang w:eastAsia="ru-RU"/>
              </w:rPr>
              <w:t>ности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097DC1" w:rsidP="001438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е</w:t>
            </w:r>
            <w:r w:rsidR="00811E32" w:rsidRPr="00FD09CD">
              <w:t>д.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9</w:t>
            </w: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 xml:space="preserve">Мероприятие </w:t>
            </w:r>
          </w:p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3.1.3</w:t>
            </w:r>
          </w:p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Участие в организации экологических конкурсов и викторин. Приобретение подарков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Отдел по охране окружающей среды и туризму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Бюджет района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 xml:space="preserve">Количество </w:t>
            </w:r>
            <w:proofErr w:type="spellStart"/>
            <w:proofErr w:type="gramStart"/>
            <w:r w:rsidRPr="00FD09CD">
              <w:rPr>
                <w:lang w:eastAsia="ru-RU"/>
              </w:rPr>
              <w:t>экологичес</w:t>
            </w:r>
            <w:proofErr w:type="spellEnd"/>
            <w:r w:rsidR="00AD36C8">
              <w:rPr>
                <w:lang w:eastAsia="ru-RU"/>
              </w:rPr>
              <w:t>-</w:t>
            </w:r>
            <w:r w:rsidRPr="00FD09CD">
              <w:rPr>
                <w:lang w:eastAsia="ru-RU"/>
              </w:rPr>
              <w:t>ких</w:t>
            </w:r>
            <w:proofErr w:type="gramEnd"/>
            <w:r w:rsidRPr="00FD09CD">
              <w:rPr>
                <w:lang w:eastAsia="ru-RU"/>
              </w:rPr>
              <w:t xml:space="preserve"> конкурсов и викторин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097DC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ш</w:t>
            </w:r>
            <w:r w:rsidR="00811E32" w:rsidRPr="00FD09CD">
              <w:t>т.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9</w:t>
            </w:r>
          </w:p>
        </w:tc>
      </w:tr>
      <w:tr w:rsidR="00811E32" w:rsidRPr="00FD09CD" w:rsidTr="00384C11">
        <w:trPr>
          <w:tblCellSpacing w:w="5" w:type="nil"/>
        </w:trPr>
        <w:tc>
          <w:tcPr>
            <w:tcW w:w="34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Цель 4. Обеспечение экологической безопасности на территории Ахтубинского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FD09CD" w:rsidTr="00384C1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rPr>
                <w:lang w:eastAsia="ru-RU"/>
              </w:rPr>
              <w:t>Задача 4.1.</w:t>
            </w:r>
            <w:r w:rsidRPr="00FD09CD">
              <w:t xml:space="preserve"> Расчистка и углубление реки Ахтуба</w:t>
            </w:r>
          </w:p>
          <w:p w:rsidR="00AD36C8" w:rsidRDefault="00AD36C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36C8" w:rsidRPr="00FD09CD" w:rsidRDefault="00AD36C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Федеральный бюджет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1575</w:t>
            </w:r>
            <w:r w:rsidR="002C1F25" w:rsidRPr="00FD09CD"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525</w:t>
            </w:r>
            <w:r w:rsidR="002C1F25" w:rsidRPr="00FD09CD"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</w:t>
            </w:r>
            <w:r w:rsidR="002C1F25" w:rsidRPr="00FD09CD">
              <w:t>2</w:t>
            </w:r>
            <w:r w:rsidRPr="00FD09CD">
              <w:t>5</w:t>
            </w:r>
            <w:r w:rsidR="002C1F25" w:rsidRPr="00FD09CD"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525</w:t>
            </w:r>
            <w:r w:rsidR="002C1F25" w:rsidRPr="00FD09CD"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32" w:rsidRPr="00FD09CD" w:rsidRDefault="00811E32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1130F8" w:rsidTr="00384C11">
        <w:trPr>
          <w:trHeight w:val="207"/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lastRenderedPageBreak/>
              <w:t>Итого по муниципальной программе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2016-2018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165937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55945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D09CD" w:rsidRDefault="00BC2AA1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55087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094A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9CD">
              <w:t>54905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1130F8" w:rsidTr="00384C11">
        <w:trPr>
          <w:trHeight w:val="206"/>
          <w:tblCellSpacing w:w="5" w:type="nil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1130F8" w:rsidTr="00384C11">
        <w:trPr>
          <w:trHeight w:val="206"/>
          <w:tblCellSpacing w:w="5" w:type="nil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1130F8" w:rsidTr="00384C11">
        <w:trPr>
          <w:trHeight w:val="206"/>
          <w:tblCellSpacing w:w="5" w:type="nil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541C0E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1" w:rsidRPr="00F412B8" w:rsidRDefault="00BC2AA1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6316A" w:rsidRDefault="0026316A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6" w:name="Par761"/>
      <w:bookmarkEnd w:id="6"/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36C8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46F67" w:rsidRDefault="00546F67" w:rsidP="008B4596">
      <w:pPr>
        <w:widowControl w:val="0"/>
        <w:autoSpaceDE w:val="0"/>
        <w:autoSpaceDN w:val="0"/>
        <w:adjustRightInd w:val="0"/>
        <w:ind w:left="12036"/>
        <w:outlineLvl w:val="1"/>
        <w:rPr>
          <w:sz w:val="28"/>
          <w:szCs w:val="28"/>
        </w:rPr>
      </w:pPr>
      <w:r w:rsidRPr="002B1E10">
        <w:rPr>
          <w:sz w:val="28"/>
          <w:szCs w:val="28"/>
        </w:rPr>
        <w:lastRenderedPageBreak/>
        <w:t xml:space="preserve">Приложение № </w:t>
      </w:r>
      <w:r w:rsidR="00950C44">
        <w:rPr>
          <w:sz w:val="28"/>
          <w:szCs w:val="28"/>
        </w:rPr>
        <w:t>2</w:t>
      </w:r>
    </w:p>
    <w:p w:rsidR="00AD36C8" w:rsidRPr="004B03A7" w:rsidRDefault="00AD36C8" w:rsidP="008B4596">
      <w:pPr>
        <w:widowControl w:val="0"/>
        <w:autoSpaceDE w:val="0"/>
        <w:autoSpaceDN w:val="0"/>
        <w:adjustRightInd w:val="0"/>
        <w:ind w:left="12036"/>
        <w:outlineLvl w:val="1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46F67" w:rsidRPr="004B03A7" w:rsidRDefault="00546F67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F67" w:rsidRPr="004B03A7" w:rsidRDefault="00546F67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764"/>
      <w:bookmarkEnd w:id="7"/>
      <w:r w:rsidRPr="004B03A7">
        <w:rPr>
          <w:sz w:val="28"/>
          <w:szCs w:val="28"/>
        </w:rPr>
        <w:t>СВЕДЕНИЯ</w:t>
      </w:r>
    </w:p>
    <w:p w:rsidR="00546F67" w:rsidRDefault="00546F67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03A7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 xml:space="preserve">МУНИЦИПАЛЬНОЙ </w:t>
      </w:r>
      <w:r w:rsidRPr="004B03A7">
        <w:rPr>
          <w:sz w:val="28"/>
          <w:szCs w:val="28"/>
        </w:rPr>
        <w:t xml:space="preserve">ПРОГРАММЫ, </w:t>
      </w:r>
    </w:p>
    <w:p w:rsidR="00546F67" w:rsidRPr="004B03A7" w:rsidRDefault="00546F67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03A7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 xml:space="preserve">МУНИЦИПАЛЬНОЙ </w:t>
      </w:r>
      <w:r w:rsidRPr="004B03A7">
        <w:rPr>
          <w:sz w:val="28"/>
          <w:szCs w:val="28"/>
        </w:rPr>
        <w:t>ПРОГРАММЫ И ИХ ЗНАЧЕНИЯХ</w:t>
      </w:r>
    </w:p>
    <w:p w:rsidR="00546F67" w:rsidRPr="004B03A7" w:rsidRDefault="00546F67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"/>
        <w:gridCol w:w="2414"/>
        <w:gridCol w:w="1796"/>
        <w:gridCol w:w="1649"/>
        <w:gridCol w:w="1522"/>
        <w:gridCol w:w="1672"/>
        <w:gridCol w:w="1660"/>
        <w:gridCol w:w="1660"/>
        <w:gridCol w:w="1652"/>
      </w:tblGrid>
      <w:tr w:rsidR="00546F67" w:rsidRPr="004B03A7" w:rsidTr="00DD1C66">
        <w:trPr>
          <w:tblCellSpacing w:w="5" w:type="nil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541C0E">
              <w:t xml:space="preserve"> 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Наименование показателя (индикатора)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Ед. измерения</w:t>
            </w:r>
          </w:p>
        </w:tc>
        <w:tc>
          <w:tcPr>
            <w:tcW w:w="3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Значения показателей</w:t>
            </w:r>
          </w:p>
        </w:tc>
      </w:tr>
      <w:tr w:rsidR="00546F67" w:rsidRPr="004B03A7" w:rsidTr="00DD1C66">
        <w:trPr>
          <w:tblCellSpacing w:w="5" w:type="nil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отчетный год</w:t>
            </w:r>
          </w:p>
          <w:p w:rsidR="00094A90" w:rsidRPr="009547DD" w:rsidRDefault="00094A90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2014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текущий год</w:t>
            </w:r>
          </w:p>
          <w:p w:rsidR="00094A90" w:rsidRPr="009547DD" w:rsidRDefault="00094A90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2015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Очередной год</w:t>
            </w:r>
          </w:p>
          <w:p w:rsidR="00094A90" w:rsidRPr="009547DD" w:rsidRDefault="00094A90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2016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9547DD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Первый год планового периода</w:t>
            </w:r>
          </w:p>
          <w:p w:rsidR="00094A90" w:rsidRPr="009547DD" w:rsidRDefault="00094A90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7DD">
              <w:t>2017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DD1C66" w:rsidP="00DD1C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 год</w:t>
            </w:r>
            <w:r w:rsidRPr="00541C0E">
              <w:t xml:space="preserve"> планового периода</w:t>
            </w:r>
            <w:r w:rsidR="00546F67" w:rsidRPr="00541C0E">
              <w:t>...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DD1C66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  <w:r w:rsidRPr="00541C0E">
              <w:t xml:space="preserve"> год планового периода</w:t>
            </w:r>
          </w:p>
        </w:tc>
      </w:tr>
      <w:tr w:rsidR="00546F67" w:rsidRPr="004B03A7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9</w:t>
            </w:r>
          </w:p>
        </w:tc>
      </w:tr>
      <w:tr w:rsidR="00546F67" w:rsidRPr="004B03A7" w:rsidTr="00DD1C66">
        <w:trPr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4C" w:rsidRDefault="00546F67" w:rsidP="00983754">
            <w:pPr>
              <w:widowControl w:val="0"/>
              <w:autoSpaceDE w:val="0"/>
              <w:autoSpaceDN w:val="0"/>
              <w:adjustRightInd w:val="0"/>
            </w:pPr>
            <w:r w:rsidRPr="00541C0E">
              <w:t>Муниципальная программа</w:t>
            </w:r>
            <w:r w:rsidR="00B7154C">
              <w:t xml:space="preserve"> </w:t>
            </w:r>
          </w:p>
          <w:p w:rsidR="00546F67" w:rsidRDefault="00B7154C" w:rsidP="00983754">
            <w:pPr>
              <w:widowControl w:val="0"/>
              <w:autoSpaceDE w:val="0"/>
              <w:autoSpaceDN w:val="0"/>
              <w:adjustRightInd w:val="0"/>
            </w:pPr>
            <w:r w:rsidRPr="00EE7BC0">
              <w:t xml:space="preserve">«Охрана окружающей среды в МО «Ахтубинский район» </w:t>
            </w:r>
            <w:r w:rsidR="00227B01">
              <w:t>на</w:t>
            </w:r>
            <w:r w:rsidRPr="00EE7BC0">
              <w:t xml:space="preserve"> 2016-2018 год</w:t>
            </w:r>
            <w:r w:rsidR="00227B01">
              <w:t>ы</w:t>
            </w:r>
            <w:r w:rsidRPr="00EE7BC0">
              <w:t>»</w:t>
            </w:r>
          </w:p>
          <w:p w:rsidR="00B7154C" w:rsidRPr="00541C0E" w:rsidRDefault="00B7154C" w:rsidP="009837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F67" w:rsidRPr="004B03A7" w:rsidTr="00DD1C66">
        <w:trPr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4C" w:rsidRPr="0089356A" w:rsidRDefault="00546F67" w:rsidP="00B7154C">
            <w:pPr>
              <w:widowControl w:val="0"/>
              <w:autoSpaceDE w:val="0"/>
              <w:autoSpaceDN w:val="0"/>
              <w:adjustRightInd w:val="0"/>
            </w:pPr>
            <w:r w:rsidRPr="00541C0E">
              <w:t>Подпрограмма 1</w:t>
            </w:r>
            <w:r w:rsidR="00B7154C">
              <w:t xml:space="preserve">  </w:t>
            </w:r>
            <w:r w:rsidR="00B7154C" w:rsidRPr="0089356A">
              <w:t>«Управление отходами в муниципальном образовании</w:t>
            </w:r>
          </w:p>
          <w:p w:rsidR="00B7154C" w:rsidRPr="0089356A" w:rsidRDefault="00B7154C" w:rsidP="00B7154C">
            <w:pPr>
              <w:jc w:val="both"/>
            </w:pPr>
            <w:r w:rsidRPr="0089356A">
              <w:t>«Ахтубинский район» на 201</w:t>
            </w:r>
            <w:r w:rsidR="00497AE9">
              <w:t>6-2018 годы</w:t>
            </w:r>
            <w:r w:rsidRPr="0089356A">
              <w:t>»</w:t>
            </w:r>
          </w:p>
          <w:p w:rsidR="00B7154C" w:rsidRPr="00541C0E" w:rsidRDefault="00B7154C" w:rsidP="009837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F67" w:rsidRPr="004B03A7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</w:pPr>
            <w:r w:rsidRPr="00541C0E">
              <w:t>...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983754">
            <w:pPr>
              <w:widowControl w:val="0"/>
              <w:autoSpaceDE w:val="0"/>
              <w:autoSpaceDN w:val="0"/>
              <w:adjustRightInd w:val="0"/>
            </w:pPr>
            <w:r w:rsidRPr="00541C0E">
              <w:t>Показатель (индикатор)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67" w:rsidRPr="00541C0E" w:rsidRDefault="00546F67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1C66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993C06" w:rsidP="00DD1C6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DD1C66">
            <w:pPr>
              <w:widowControl w:val="0"/>
              <w:autoSpaceDE w:val="0"/>
              <w:autoSpaceDN w:val="0"/>
              <w:adjustRightInd w:val="0"/>
            </w:pPr>
            <w:r w:rsidRPr="00384C11">
              <w:rPr>
                <w:color w:val="000000"/>
                <w:lang w:eastAsia="ru-RU"/>
              </w:rPr>
              <w:t>Охват населения услугой по сбору и вывозу ТБО</w:t>
            </w:r>
            <w:proofErr w:type="gramStart"/>
            <w:r w:rsidRPr="00384C11">
              <w:t>..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90</w:t>
            </w:r>
          </w:p>
        </w:tc>
      </w:tr>
      <w:tr w:rsidR="00DD1C66" w:rsidRPr="00384C11" w:rsidTr="00094A90">
        <w:trPr>
          <w:trHeight w:val="954"/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993C06" w:rsidP="00DD1C6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DD1C6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4C11">
              <w:rPr>
                <w:lang w:eastAsia="ru-RU"/>
              </w:rPr>
              <w:t>Количество установленных площадок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шт.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</w:t>
            </w:r>
          </w:p>
        </w:tc>
      </w:tr>
      <w:tr w:rsidR="00DD1C66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993C06" w:rsidP="00DD1C6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DD1C66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Количество приобретенных контейнеров для ТБО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14380C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DD1C66" w:rsidRPr="00384C11">
              <w:t>т</w:t>
            </w:r>
            <w: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17</w:t>
            </w:r>
          </w:p>
        </w:tc>
      </w:tr>
      <w:tr w:rsidR="00DD1C66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993C06" w:rsidP="00DD1C6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DD1C66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Количество разработанных проектов рекультивации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шт.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6" w:rsidRPr="00384C11" w:rsidRDefault="00DD1C66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-</w:t>
            </w:r>
          </w:p>
        </w:tc>
      </w:tr>
      <w:tr w:rsidR="00114ED2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14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 xml:space="preserve">Количество ликвидированных </w:t>
            </w:r>
            <w:proofErr w:type="spellStart"/>
            <w:r w:rsidRPr="00384C11">
              <w:rPr>
                <w:lang w:eastAsia="ru-RU"/>
              </w:rPr>
              <w:t>несанк-ционираванных</w:t>
            </w:r>
            <w:proofErr w:type="spellEnd"/>
            <w:r w:rsidRPr="00384C11">
              <w:rPr>
                <w:lang w:eastAsia="ru-RU"/>
              </w:rPr>
              <w:t xml:space="preserve"> свалок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4380C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114ED2" w:rsidRPr="00384C11">
              <w:t>т</w:t>
            </w:r>
            <w: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16</w:t>
            </w:r>
          </w:p>
        </w:tc>
      </w:tr>
      <w:tr w:rsidR="00114ED2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14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 xml:space="preserve">Количество </w:t>
            </w:r>
            <w:proofErr w:type="spellStart"/>
            <w:r w:rsidRPr="00384C11">
              <w:rPr>
                <w:lang w:eastAsia="ru-RU"/>
              </w:rPr>
              <w:t>рекультивированных</w:t>
            </w:r>
            <w:proofErr w:type="spellEnd"/>
            <w:r w:rsidRPr="00384C11">
              <w:rPr>
                <w:lang w:eastAsia="ru-RU"/>
              </w:rPr>
              <w:t xml:space="preserve"> свалок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6</w:t>
            </w:r>
          </w:p>
        </w:tc>
      </w:tr>
      <w:tr w:rsidR="00114ED2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14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 xml:space="preserve">Количество ликвидированных </w:t>
            </w:r>
            <w:proofErr w:type="spellStart"/>
            <w:r w:rsidRPr="00384C11">
              <w:rPr>
                <w:lang w:eastAsia="ru-RU"/>
              </w:rPr>
              <w:t>несанкционираванных</w:t>
            </w:r>
            <w:proofErr w:type="spellEnd"/>
            <w:r w:rsidRPr="00384C11">
              <w:rPr>
                <w:lang w:eastAsia="ru-RU"/>
              </w:rPr>
              <w:t xml:space="preserve"> свалок по берегам рек, в населенных пунктах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4C11">
              <w:t>шт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15</w:t>
            </w:r>
          </w:p>
        </w:tc>
      </w:tr>
      <w:tr w:rsidR="00114ED2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14ED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4C11">
              <w:rPr>
                <w:lang w:eastAsia="ru-RU"/>
              </w:rPr>
              <w:t>Корректировка генеральной схемы сан</w:t>
            </w:r>
            <w:r w:rsidR="00AD36C8">
              <w:rPr>
                <w:lang w:eastAsia="ru-RU"/>
              </w:rPr>
              <w:t>итарной очистки с учетом измене</w:t>
            </w:r>
            <w:r w:rsidRPr="00384C11">
              <w:rPr>
                <w:lang w:eastAsia="ru-RU"/>
              </w:rPr>
              <w:t>ний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497AE9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114ED2" w:rsidRPr="00384C11">
              <w:t>уб</w:t>
            </w:r>
            <w: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-</w:t>
            </w:r>
          </w:p>
        </w:tc>
      </w:tr>
      <w:tr w:rsidR="00114ED2" w:rsidRPr="00384C11" w:rsidTr="00114ED2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7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 xml:space="preserve">Подпрограмма </w:t>
            </w:r>
            <w:r w:rsidR="00094A90">
              <w:t>№</w:t>
            </w:r>
            <w:r w:rsidRPr="00384C11">
              <w:t xml:space="preserve"> 2. «</w:t>
            </w:r>
            <w:r w:rsidRPr="00384C11">
              <w:rPr>
                <w:lang w:eastAsia="ru-RU"/>
              </w:rPr>
              <w:t>Сохранение и восстановление биоразнообразия и природных комплексов на территории Ахтубинского района</w:t>
            </w:r>
            <w:r w:rsidRPr="00384C11">
              <w:t xml:space="preserve"> </w:t>
            </w:r>
            <w:r w:rsidR="00227B01">
              <w:t>на</w:t>
            </w:r>
            <w:r w:rsidRPr="00384C11">
              <w:t xml:space="preserve"> 2016-2018 год</w:t>
            </w:r>
            <w:r w:rsidR="00227B01">
              <w:t>ы</w:t>
            </w:r>
            <w:r w:rsidRPr="00384C11">
              <w:t>»</w:t>
            </w:r>
          </w:p>
        </w:tc>
      </w:tr>
      <w:tr w:rsidR="00114ED2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993C06" w:rsidP="00114ED2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14ED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84C11">
              <w:rPr>
                <w:lang w:eastAsia="ru-RU"/>
              </w:rPr>
              <w:t>Удаление сухих деревьев и кустарника.</w:t>
            </w:r>
          </w:p>
          <w:p w:rsidR="00114ED2" w:rsidRPr="00384C11" w:rsidRDefault="00114ED2" w:rsidP="00114E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114ED2" w:rsidRPr="00384C11">
              <w:t>уб.м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2" w:rsidRPr="00384C11" w:rsidRDefault="00114ED2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84C11">
              <w:rPr>
                <w:lang w:eastAsia="ru-RU"/>
              </w:rPr>
              <w:t>Количество высаженных деревьев, кустарников.</w:t>
            </w:r>
          </w:p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Площадь посадки деревьев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84C11" w:rsidRPr="00384C11">
              <w:t>д.</w:t>
            </w: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384C11" w:rsidRPr="00384C11">
              <w:t>уб.м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650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3250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650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3250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650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3250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84C11">
              <w:rPr>
                <w:lang w:eastAsia="ru-RU"/>
              </w:rPr>
              <w:t xml:space="preserve">Объем поступления платежей от </w:t>
            </w:r>
            <w:proofErr w:type="spellStart"/>
            <w:r w:rsidRPr="00384C11">
              <w:rPr>
                <w:lang w:eastAsia="ru-RU"/>
              </w:rPr>
              <w:t>природопользовате</w:t>
            </w:r>
            <w:proofErr w:type="spellEnd"/>
            <w:r w:rsidR="00AD36C8">
              <w:rPr>
                <w:lang w:eastAsia="ru-RU"/>
              </w:rPr>
              <w:t>-</w:t>
            </w:r>
            <w:r w:rsidRPr="00384C11">
              <w:rPr>
                <w:lang w:eastAsia="ru-RU"/>
              </w:rPr>
              <w:t>лей в бюджет района</w:t>
            </w:r>
          </w:p>
          <w:p w:rsidR="00AD36C8" w:rsidRPr="00384C11" w:rsidRDefault="00AD36C8" w:rsidP="00384C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103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84C11">
              <w:rPr>
                <w:lang w:eastAsia="ru-RU"/>
              </w:rPr>
              <w:t>Количество спасенной молоди рыб</w:t>
            </w:r>
          </w:p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Привлечено к работе школьных  отрядов «Голубой патруль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C" w:rsidRPr="00384C11" w:rsidRDefault="0014380C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="00384C11" w:rsidRPr="00384C11">
              <w:rPr>
                <w:lang w:eastAsia="ru-RU"/>
              </w:rPr>
              <w:t>ыс</w:t>
            </w:r>
            <w:r>
              <w:rPr>
                <w:lang w:eastAsia="ru-RU"/>
              </w:rPr>
              <w:t>.</w:t>
            </w:r>
            <w:r w:rsidRPr="00384C11">
              <w:rPr>
                <w:lang w:eastAsia="ru-RU"/>
              </w:rPr>
              <w:t xml:space="preserve"> шт.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ед.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3000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4500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4C11">
              <w:rPr>
                <w:lang w:eastAsia="ru-RU"/>
              </w:rPr>
              <w:t>6000</w:t>
            </w: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rPr>
                <w:lang w:eastAsia="ru-RU"/>
              </w:rPr>
              <w:t>9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t>Количество приобретенных подарков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384C11" w:rsidRPr="00384C11">
              <w:t>т.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3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Количество участников от Ахтубинского района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384C11" w:rsidRPr="00384C11">
              <w:t>ел.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130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Количество человек, прошедших обучение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384C11" w:rsidRPr="00384C11">
              <w:t>ел.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65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70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 xml:space="preserve">Количество групп и </w:t>
            </w:r>
            <w:r w:rsidR="00AD36C8">
              <w:rPr>
                <w:lang w:eastAsia="ru-RU"/>
              </w:rPr>
              <w:t>отрядов экологической направлен</w:t>
            </w:r>
            <w:r w:rsidRPr="00384C11">
              <w:rPr>
                <w:lang w:eastAsia="ru-RU"/>
              </w:rPr>
              <w:t>ности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4380C">
              <w:t>д.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9</w:t>
            </w:r>
          </w:p>
        </w:tc>
      </w:tr>
      <w:tr w:rsidR="00384C11" w:rsidRPr="00384C11" w:rsidTr="00DD1C66">
        <w:trPr>
          <w:tblCellSpacing w:w="5" w:type="nil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993C06" w:rsidP="00384C11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384C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C11">
              <w:rPr>
                <w:lang w:eastAsia="ru-RU"/>
              </w:rPr>
              <w:t>Количество экологических конкурсов и викторин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E11790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384C11" w:rsidRPr="00384C11">
              <w:t>т.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1" w:rsidRPr="00384C11" w:rsidRDefault="00384C11" w:rsidP="001438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C11">
              <w:t>9</w:t>
            </w:r>
          </w:p>
        </w:tc>
      </w:tr>
    </w:tbl>
    <w:p w:rsidR="00546F67" w:rsidRDefault="00546F67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54C" w:rsidRDefault="00B7154C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7F58" w:rsidRDefault="00837F58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7F58" w:rsidRDefault="00837F58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423E" w:rsidRDefault="0009423E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423E" w:rsidRDefault="0009423E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423E" w:rsidRDefault="0009423E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4A90" w:rsidRDefault="00094A90" w:rsidP="00983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7F58" w:rsidRDefault="00837F58" w:rsidP="000D3D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D9D" w:rsidRDefault="000D3D9D" w:rsidP="000D3D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13F" w:rsidRDefault="0062213F" w:rsidP="000D3D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4596" w:rsidRDefault="008B4596" w:rsidP="000D3D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4596" w:rsidRPr="004B03A7" w:rsidRDefault="008B4596" w:rsidP="000D3D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316A" w:rsidRDefault="00BC20F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50C44">
        <w:rPr>
          <w:sz w:val="28"/>
          <w:szCs w:val="28"/>
        </w:rPr>
        <w:t xml:space="preserve">Приложение </w:t>
      </w:r>
      <w:r w:rsidR="00950C44" w:rsidRPr="00950C44">
        <w:rPr>
          <w:sz w:val="28"/>
          <w:szCs w:val="28"/>
        </w:rPr>
        <w:t>3</w:t>
      </w:r>
    </w:p>
    <w:p w:rsidR="00AD36C8" w:rsidRPr="00950C44" w:rsidRDefault="00AD36C8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37F58" w:rsidRPr="0062213F" w:rsidRDefault="00837F58" w:rsidP="00837F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0C44">
        <w:rPr>
          <w:sz w:val="28"/>
          <w:szCs w:val="28"/>
        </w:rPr>
        <w:t>РЕСУРСНОЕ ОБЕСПЕЧЕНИЕ</w:t>
      </w:r>
    </w:p>
    <w:p w:rsidR="00837F58" w:rsidRPr="0062213F" w:rsidRDefault="00837F58" w:rsidP="00837F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РЕАЛИЗАЦИИ МУНИЦИПАЛЬНОЙ ПРОГРАММЫ</w:t>
      </w:r>
    </w:p>
    <w:p w:rsidR="00BC20F8" w:rsidRPr="0062213F" w:rsidRDefault="00BC20F8" w:rsidP="00983754">
      <w:pPr>
        <w:jc w:val="both"/>
      </w:pPr>
    </w:p>
    <w:p w:rsidR="00BC20F8" w:rsidRPr="0062213F" w:rsidRDefault="00BC20F8" w:rsidP="00983754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>тыс. руб.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716"/>
        <w:gridCol w:w="1739"/>
        <w:gridCol w:w="1739"/>
        <w:gridCol w:w="1741"/>
      </w:tblGrid>
      <w:tr w:rsidR="00BC20F8" w:rsidRPr="0062213F" w:rsidTr="0062213F">
        <w:trPr>
          <w:trHeight w:val="524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716" w:type="dxa"/>
            <w:vAlign w:val="center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Всего на 2016-2018 гг.</w:t>
            </w:r>
          </w:p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739" w:type="dxa"/>
            <w:vAlign w:val="center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2016 год</w:t>
            </w:r>
          </w:p>
        </w:tc>
        <w:tc>
          <w:tcPr>
            <w:tcW w:w="1739" w:type="dxa"/>
            <w:vAlign w:val="center"/>
          </w:tcPr>
          <w:p w:rsidR="00BC20F8" w:rsidRPr="0062213F" w:rsidRDefault="00BC20F8" w:rsidP="00983754">
            <w:pPr>
              <w:ind w:right="-81"/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2017 год</w:t>
            </w:r>
          </w:p>
        </w:tc>
        <w:tc>
          <w:tcPr>
            <w:tcW w:w="1741" w:type="dxa"/>
            <w:vAlign w:val="center"/>
          </w:tcPr>
          <w:p w:rsidR="00BC20F8" w:rsidRPr="0062213F" w:rsidRDefault="00BC20F8" w:rsidP="00983754">
            <w:pPr>
              <w:ind w:right="-61"/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2018 год</w:t>
            </w:r>
          </w:p>
        </w:tc>
      </w:tr>
      <w:tr w:rsidR="00BC20F8" w:rsidRPr="0062213F" w:rsidTr="0062213F">
        <w:trPr>
          <w:trHeight w:val="524"/>
        </w:trPr>
        <w:tc>
          <w:tcPr>
            <w:tcW w:w="15165" w:type="dxa"/>
            <w:gridSpan w:val="5"/>
          </w:tcPr>
          <w:p w:rsidR="00BC20F8" w:rsidRPr="0062213F" w:rsidRDefault="00BC20F8" w:rsidP="00983754">
            <w:pPr>
              <w:ind w:right="-61"/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Муниципальная программа «Охрана окружающей среды в МО «Ахтубинский район» в 2016-2018 годах» </w:t>
            </w:r>
          </w:p>
        </w:tc>
      </w:tr>
      <w:tr w:rsidR="00BC20F8" w:rsidRPr="0062213F" w:rsidTr="0062213F">
        <w:trPr>
          <w:trHeight w:val="524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716" w:type="dxa"/>
            <w:vAlign w:val="center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157 500,0</w:t>
            </w:r>
          </w:p>
        </w:tc>
        <w:tc>
          <w:tcPr>
            <w:tcW w:w="1739" w:type="dxa"/>
            <w:vAlign w:val="center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52 500,0</w:t>
            </w:r>
          </w:p>
        </w:tc>
        <w:tc>
          <w:tcPr>
            <w:tcW w:w="1739" w:type="dxa"/>
            <w:vAlign w:val="center"/>
          </w:tcPr>
          <w:p w:rsidR="00BC20F8" w:rsidRPr="0062213F" w:rsidRDefault="00BC20F8" w:rsidP="00983754">
            <w:pPr>
              <w:ind w:right="-81"/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52 500,0</w:t>
            </w:r>
          </w:p>
        </w:tc>
        <w:tc>
          <w:tcPr>
            <w:tcW w:w="1741" w:type="dxa"/>
            <w:vAlign w:val="center"/>
          </w:tcPr>
          <w:p w:rsidR="00BC20F8" w:rsidRPr="0062213F" w:rsidRDefault="00BC20F8" w:rsidP="00983754">
            <w:pPr>
              <w:ind w:right="-61"/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52 500,0</w:t>
            </w:r>
          </w:p>
        </w:tc>
      </w:tr>
      <w:tr w:rsidR="00BC20F8" w:rsidRPr="0062213F" w:rsidTr="0062213F">
        <w:trPr>
          <w:trHeight w:val="626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Бюджет МО «Ахтубинский район» </w:t>
            </w:r>
          </w:p>
        </w:tc>
        <w:tc>
          <w:tcPr>
            <w:tcW w:w="2716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6 905,0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2 945,0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2 055,0</w:t>
            </w:r>
          </w:p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1905,0</w:t>
            </w:r>
          </w:p>
        </w:tc>
      </w:tr>
      <w:tr w:rsidR="00BC20F8" w:rsidRPr="0062213F" w:rsidTr="0062213F">
        <w:trPr>
          <w:trHeight w:val="555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716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330,0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11,0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11,0</w:t>
            </w: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11,0</w:t>
            </w:r>
          </w:p>
        </w:tc>
      </w:tr>
      <w:tr w:rsidR="00BC20F8" w:rsidRPr="0062213F" w:rsidTr="0062213F">
        <w:trPr>
          <w:trHeight w:val="339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716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1 202,0</w:t>
            </w:r>
          </w:p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390,0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422,0</w:t>
            </w: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390,0</w:t>
            </w:r>
          </w:p>
        </w:tc>
      </w:tr>
      <w:tr w:rsidR="00BC20F8" w:rsidRPr="0062213F" w:rsidTr="0062213F">
        <w:trPr>
          <w:trHeight w:val="339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Подпрограмма </w:t>
            </w:r>
            <w:r w:rsidR="00094A90" w:rsidRPr="0062213F">
              <w:rPr>
                <w:sz w:val="28"/>
                <w:szCs w:val="28"/>
              </w:rPr>
              <w:t xml:space="preserve">№ </w:t>
            </w:r>
            <w:r w:rsidRPr="0062213F">
              <w:rPr>
                <w:sz w:val="28"/>
                <w:szCs w:val="28"/>
              </w:rPr>
              <w:t xml:space="preserve">1  «Управление отходами в </w:t>
            </w:r>
            <w:r w:rsidR="00094A90" w:rsidRPr="0062213F">
              <w:rPr>
                <w:sz w:val="28"/>
                <w:szCs w:val="28"/>
              </w:rPr>
              <w:t>МО</w:t>
            </w:r>
          </w:p>
          <w:p w:rsidR="00BC20F8" w:rsidRPr="0062213F" w:rsidRDefault="00BC20F8" w:rsidP="00983754">
            <w:pPr>
              <w:jc w:val="both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«Ахтубинский район» на 201</w:t>
            </w:r>
            <w:r w:rsidR="00094A90" w:rsidRPr="0062213F">
              <w:rPr>
                <w:sz w:val="28"/>
                <w:szCs w:val="28"/>
              </w:rPr>
              <w:t>6</w:t>
            </w:r>
            <w:r w:rsidRPr="0062213F">
              <w:rPr>
                <w:sz w:val="28"/>
                <w:szCs w:val="28"/>
              </w:rPr>
              <w:t>-201</w:t>
            </w:r>
            <w:r w:rsidR="00094A90" w:rsidRPr="0062213F">
              <w:rPr>
                <w:sz w:val="28"/>
                <w:szCs w:val="28"/>
              </w:rPr>
              <w:t>8 годы»</w:t>
            </w:r>
          </w:p>
          <w:p w:rsidR="00BC20F8" w:rsidRPr="0062213F" w:rsidRDefault="00BC20F8" w:rsidP="00983754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 6 580,0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2810,0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1960,0</w:t>
            </w: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1810,0</w:t>
            </w:r>
          </w:p>
        </w:tc>
      </w:tr>
      <w:tr w:rsidR="00BC20F8" w:rsidRPr="0062213F" w:rsidTr="0062213F">
        <w:trPr>
          <w:trHeight w:val="339"/>
        </w:trPr>
        <w:tc>
          <w:tcPr>
            <w:tcW w:w="7230" w:type="dxa"/>
          </w:tcPr>
          <w:p w:rsidR="00BC20F8" w:rsidRPr="0062213F" w:rsidRDefault="00BC20F8" w:rsidP="00983754">
            <w:pPr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Подпрограмма </w:t>
            </w:r>
            <w:r w:rsidR="00094A90" w:rsidRPr="0062213F">
              <w:rPr>
                <w:sz w:val="28"/>
                <w:szCs w:val="28"/>
              </w:rPr>
              <w:t xml:space="preserve">№ </w:t>
            </w:r>
            <w:r w:rsidRPr="0062213F">
              <w:rPr>
                <w:sz w:val="28"/>
                <w:szCs w:val="28"/>
              </w:rPr>
              <w:t>2. «</w:t>
            </w:r>
            <w:r w:rsidRPr="0062213F">
              <w:rPr>
                <w:sz w:val="28"/>
                <w:szCs w:val="28"/>
                <w:lang w:eastAsia="ru-RU"/>
              </w:rPr>
              <w:t>Сохранение и восстановление биоразнообразия и природных комплексов на территории Ахтубинского района</w:t>
            </w:r>
            <w:r w:rsidR="00AD36C8">
              <w:rPr>
                <w:sz w:val="28"/>
                <w:szCs w:val="28"/>
              </w:rPr>
              <w:t xml:space="preserve"> на</w:t>
            </w:r>
            <w:r w:rsidRPr="0062213F">
              <w:rPr>
                <w:sz w:val="28"/>
                <w:szCs w:val="28"/>
              </w:rPr>
              <w:t xml:space="preserve"> 2016-201</w:t>
            </w:r>
            <w:r w:rsidR="00AD36C8">
              <w:rPr>
                <w:sz w:val="28"/>
                <w:szCs w:val="28"/>
              </w:rPr>
              <w:t>8 годы</w:t>
            </w:r>
            <w:r w:rsidRPr="0062213F">
              <w:rPr>
                <w:sz w:val="28"/>
                <w:szCs w:val="28"/>
              </w:rPr>
              <w:t>»</w:t>
            </w:r>
          </w:p>
        </w:tc>
        <w:tc>
          <w:tcPr>
            <w:tcW w:w="2716" w:type="dxa"/>
          </w:tcPr>
          <w:p w:rsidR="00BC20F8" w:rsidRPr="0062213F" w:rsidRDefault="00BC20F8" w:rsidP="00CE2896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159 35</w:t>
            </w:r>
            <w:r w:rsidR="00CE2896" w:rsidRPr="0062213F">
              <w:rPr>
                <w:sz w:val="28"/>
                <w:szCs w:val="28"/>
              </w:rPr>
              <w:t>7</w:t>
            </w:r>
            <w:r w:rsidRPr="0062213F">
              <w:rPr>
                <w:sz w:val="28"/>
                <w:szCs w:val="28"/>
              </w:rPr>
              <w:t>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53 135,0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53 127,0</w:t>
            </w: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53 095,0</w:t>
            </w:r>
          </w:p>
        </w:tc>
      </w:tr>
      <w:tr w:rsidR="00BC20F8" w:rsidRPr="0062213F" w:rsidTr="0062213F">
        <w:trPr>
          <w:trHeight w:val="339"/>
        </w:trPr>
        <w:tc>
          <w:tcPr>
            <w:tcW w:w="7230" w:type="dxa"/>
          </w:tcPr>
          <w:p w:rsidR="00BC20F8" w:rsidRPr="0062213F" w:rsidRDefault="00BC20F8" w:rsidP="0062213F">
            <w:pPr>
              <w:ind w:right="-101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 xml:space="preserve">Итого по </w:t>
            </w:r>
            <w:r w:rsidR="0062213F" w:rsidRPr="0062213F">
              <w:rPr>
                <w:sz w:val="28"/>
                <w:szCs w:val="28"/>
              </w:rPr>
              <w:t>муниципальной п</w:t>
            </w:r>
            <w:r w:rsidRPr="0062213F">
              <w:rPr>
                <w:sz w:val="28"/>
                <w:szCs w:val="28"/>
              </w:rPr>
              <w:t xml:space="preserve">рограмме </w:t>
            </w:r>
          </w:p>
        </w:tc>
        <w:tc>
          <w:tcPr>
            <w:tcW w:w="2716" w:type="dxa"/>
            <w:vAlign w:val="center"/>
          </w:tcPr>
          <w:p w:rsidR="00BC20F8" w:rsidRPr="0062213F" w:rsidRDefault="00BC20F8" w:rsidP="00983754">
            <w:pPr>
              <w:jc w:val="center"/>
              <w:rPr>
                <w:bCs/>
                <w:sz w:val="28"/>
                <w:szCs w:val="28"/>
              </w:rPr>
            </w:pPr>
            <w:r w:rsidRPr="0062213F">
              <w:rPr>
                <w:bCs/>
                <w:sz w:val="28"/>
                <w:szCs w:val="28"/>
              </w:rPr>
              <w:t>165 937,0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53 945,0</w:t>
            </w:r>
          </w:p>
        </w:tc>
        <w:tc>
          <w:tcPr>
            <w:tcW w:w="1739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57 087,0</w:t>
            </w:r>
          </w:p>
        </w:tc>
        <w:tc>
          <w:tcPr>
            <w:tcW w:w="1741" w:type="dxa"/>
          </w:tcPr>
          <w:p w:rsidR="00BC20F8" w:rsidRPr="0062213F" w:rsidRDefault="00BC20F8" w:rsidP="00983754">
            <w:pPr>
              <w:jc w:val="center"/>
              <w:rPr>
                <w:sz w:val="28"/>
                <w:szCs w:val="28"/>
              </w:rPr>
            </w:pPr>
            <w:r w:rsidRPr="0062213F">
              <w:rPr>
                <w:sz w:val="28"/>
                <w:szCs w:val="28"/>
              </w:rPr>
              <w:t>54 905,0</w:t>
            </w:r>
          </w:p>
        </w:tc>
      </w:tr>
    </w:tbl>
    <w:p w:rsidR="0026316A" w:rsidRDefault="0026316A" w:rsidP="009837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F0918" w:rsidRDefault="000F0918" w:rsidP="00983754">
      <w:pPr>
        <w:suppressAutoHyphens w:val="0"/>
        <w:spacing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F0918" w:rsidRDefault="000F0918" w:rsidP="00983754">
      <w:pPr>
        <w:suppressAutoHyphens w:val="0"/>
        <w:spacing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94A90" w:rsidRDefault="000F0918" w:rsidP="00983754">
      <w:pPr>
        <w:suppressAutoHyphens w:val="0"/>
        <w:spacing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</w:p>
    <w:p w:rsidR="00837F58" w:rsidRDefault="000F0918" w:rsidP="00AD36C8">
      <w:pPr>
        <w:suppressAutoHyphens w:val="0"/>
        <w:spacing w:line="319" w:lineRule="atLeast"/>
        <w:jc w:val="right"/>
        <w:textAlignment w:val="baseline"/>
        <w:rPr>
          <w:color w:val="2D3038"/>
          <w:sz w:val="28"/>
          <w:szCs w:val="28"/>
          <w:lang w:eastAsia="ru-RU"/>
        </w:rPr>
      </w:pPr>
      <w:r>
        <w:rPr>
          <w:rFonts w:ascii="Arial" w:hAnsi="Arial" w:cs="Arial"/>
          <w:color w:val="2D3038"/>
          <w:sz w:val="23"/>
          <w:szCs w:val="23"/>
          <w:lang w:eastAsia="ru-RU"/>
        </w:rPr>
        <w:lastRenderedPageBreak/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AD36C8" w:rsidRPr="00950C44">
        <w:rPr>
          <w:color w:val="2D3038"/>
          <w:sz w:val="28"/>
          <w:szCs w:val="28"/>
          <w:lang w:eastAsia="ru-RU"/>
        </w:rPr>
        <w:t xml:space="preserve">Приложение </w:t>
      </w:r>
      <w:r w:rsidR="00AD36C8">
        <w:rPr>
          <w:color w:val="2D3038"/>
          <w:sz w:val="28"/>
          <w:szCs w:val="28"/>
          <w:lang w:eastAsia="ru-RU"/>
        </w:rPr>
        <w:t>4</w:t>
      </w:r>
    </w:p>
    <w:p w:rsidR="00AD36C8" w:rsidRDefault="00AD36C8" w:rsidP="00AD36C8">
      <w:pPr>
        <w:suppressAutoHyphens w:val="0"/>
        <w:spacing w:line="319" w:lineRule="atLeast"/>
        <w:jc w:val="righ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  <w:r>
        <w:rPr>
          <w:color w:val="2D3038"/>
          <w:sz w:val="28"/>
          <w:szCs w:val="28"/>
          <w:lang w:eastAsia="ru-RU"/>
        </w:rPr>
        <w:t>к программе</w:t>
      </w:r>
    </w:p>
    <w:p w:rsidR="00837F58" w:rsidRDefault="00837F58" w:rsidP="00983754">
      <w:pPr>
        <w:suppressAutoHyphens w:val="0"/>
        <w:spacing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0F0918" w:rsidRPr="00950C44" w:rsidRDefault="00837F58" w:rsidP="00837F58">
      <w:pPr>
        <w:suppressAutoHyphens w:val="0"/>
        <w:spacing w:line="319" w:lineRule="atLeast"/>
        <w:ind w:right="-284"/>
        <w:textAlignment w:val="baseline"/>
        <w:rPr>
          <w:color w:val="2D3038"/>
          <w:sz w:val="28"/>
          <w:szCs w:val="28"/>
          <w:lang w:eastAsia="ru-RU"/>
        </w:rPr>
      </w:pPr>
      <w:r>
        <w:rPr>
          <w:rFonts w:ascii="Arial" w:hAnsi="Arial" w:cs="Arial"/>
          <w:color w:val="2D3038"/>
          <w:sz w:val="23"/>
          <w:szCs w:val="23"/>
          <w:lang w:eastAsia="ru-RU"/>
        </w:rPr>
        <w:t xml:space="preserve">               </w:t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 w:rsidR="000F0918"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</w:r>
      <w:r>
        <w:rPr>
          <w:rFonts w:ascii="Arial" w:hAnsi="Arial" w:cs="Arial"/>
          <w:color w:val="2D3038"/>
          <w:sz w:val="23"/>
          <w:szCs w:val="23"/>
          <w:lang w:eastAsia="ru-RU"/>
        </w:rPr>
        <w:tab/>
        <w:t xml:space="preserve">           </w:t>
      </w:r>
    </w:p>
    <w:p w:rsidR="000F0918" w:rsidRPr="0005030E" w:rsidRDefault="000F0918" w:rsidP="00983754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50C44">
        <w:rPr>
          <w:sz w:val="28"/>
          <w:szCs w:val="28"/>
        </w:rPr>
        <w:t>ПОКАЗАТЕЛИ</w:t>
      </w:r>
    </w:p>
    <w:p w:rsidR="000F0918" w:rsidRPr="0005030E" w:rsidRDefault="000F0918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РЕЗУЛЬТАТИВНОСТИ И ЭФФЕКТИВНОСТИ</w:t>
      </w:r>
    </w:p>
    <w:p w:rsidR="000F0918" w:rsidRPr="0005030E" w:rsidRDefault="000F0918" w:rsidP="00983754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РЕАЛИЗАЦИИ МУНИЦИПАЛЬНОЙ ПРОГРАММЫ</w:t>
      </w:r>
    </w:p>
    <w:p w:rsidR="000F0918" w:rsidRPr="00366010" w:rsidRDefault="000F0918" w:rsidP="00983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3"/>
        <w:gridCol w:w="3580"/>
        <w:gridCol w:w="1766"/>
        <w:gridCol w:w="2708"/>
        <w:gridCol w:w="1060"/>
        <w:gridCol w:w="1013"/>
        <w:gridCol w:w="1030"/>
      </w:tblGrid>
      <w:tr w:rsidR="000F0918" w:rsidRPr="004B03A7" w:rsidTr="00BF3B57">
        <w:trPr>
          <w:tblCellSpacing w:w="5" w:type="nil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Наименование целей и задач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Наименование показателей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Ед. измерения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Значение показателя за период, предшествующий реализации программы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Прогнозные значения показателей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C0E">
              <w:t>20</w:t>
            </w:r>
            <w:r>
              <w:t>16</w:t>
            </w:r>
            <w:r w:rsidRPr="00541C0E">
              <w:t xml:space="preserve">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541C0E">
              <w:t>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541C0E">
              <w:t xml:space="preserve"> г.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Муниципальная программа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«Охрана окружающей среды в МО «Ахтубинский район» на 2016-2018 годы»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B7154C" w:rsidRDefault="000F0918" w:rsidP="00983754">
            <w:r w:rsidRPr="00B7154C">
              <w:t xml:space="preserve">Подпрограмма </w:t>
            </w:r>
            <w:r w:rsidR="0062213F">
              <w:t xml:space="preserve">№ </w:t>
            </w:r>
            <w:r w:rsidRPr="00B7154C">
              <w:t>1  «Управление отходами в МО</w:t>
            </w:r>
          </w:p>
          <w:p w:rsidR="000F0918" w:rsidRPr="00B7154C" w:rsidRDefault="0062213F" w:rsidP="00016E53">
            <w:pPr>
              <w:jc w:val="both"/>
              <w:rPr>
                <w:sz w:val="18"/>
                <w:szCs w:val="18"/>
              </w:rPr>
            </w:pPr>
            <w:r>
              <w:t>«Ахтубинский район» на 2016</w:t>
            </w:r>
            <w:r w:rsidR="000F0918" w:rsidRPr="00B7154C">
              <w:t>-201</w:t>
            </w:r>
            <w:r>
              <w:t>8</w:t>
            </w:r>
            <w:r w:rsidR="000F0918" w:rsidRPr="00B7154C">
              <w:t xml:space="preserve"> годы»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Цель 1.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A7D09">
              <w:t>Обеспечение экологической безопасности на территории Ахтубинского района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Задача 1</w:t>
            </w:r>
            <w:r w:rsidR="0062213F">
              <w:t>.</w:t>
            </w:r>
            <w:r>
              <w:t xml:space="preserve">  </w:t>
            </w:r>
            <w:r>
              <w:rPr>
                <w:lang w:eastAsia="ru-RU"/>
              </w:rPr>
              <w:t>Сбор и вывоз ТБО от населен</w:t>
            </w:r>
            <w:r w:rsidRPr="006934F6">
              <w:rPr>
                <w:lang w:eastAsia="ru-RU"/>
              </w:rPr>
              <w:t>ия в поселениях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Показатель конечного результата 1.1.1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color w:val="000000"/>
                <w:lang w:eastAsia="ru-RU"/>
              </w:rPr>
              <w:t>Охват населения услугой по сбору и вывозу ТБО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2B8">
              <w:t>50</w:t>
            </w:r>
          </w:p>
          <w:p w:rsidR="000F0918" w:rsidRPr="00F412B8" w:rsidRDefault="000F0918" w:rsidP="00497AE9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2B8">
              <w:t>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2B8">
              <w:t>90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Мероприятие 1</w:t>
            </w:r>
            <w:r w:rsidR="0062213F">
              <w:t>.</w:t>
            </w:r>
          </w:p>
          <w:p w:rsidR="000F0918" w:rsidRPr="00541C0E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Установка контейнерн</w:t>
            </w:r>
            <w:r w:rsidR="0062213F">
              <w:t>ых</w:t>
            </w:r>
            <w:r>
              <w:t xml:space="preserve"> пл</w:t>
            </w:r>
            <w:r w:rsidR="0062213F">
              <w:t>ощадок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Показатель непосредственного результата 1.1.1.1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установленных площадок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14380C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 xml:space="preserve">Мероприятие </w:t>
            </w:r>
            <w:r>
              <w:t>2</w:t>
            </w:r>
            <w:r w:rsidR="0062213F">
              <w:t>.</w:t>
            </w:r>
          </w:p>
          <w:p w:rsidR="000F0918" w:rsidRPr="00D22BC4" w:rsidRDefault="00016E53" w:rsidP="00983754">
            <w:r>
              <w:t>Приобретение контейне</w:t>
            </w:r>
            <w:r w:rsidR="000F0918">
              <w:t xml:space="preserve">ров для </w:t>
            </w:r>
            <w:r w:rsidR="000F0918">
              <w:lastRenderedPageBreak/>
              <w:t>ТБО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1.1.1.2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 xml:space="preserve">Количество приобретенных </w:t>
            </w:r>
            <w:r w:rsidRPr="006934F6">
              <w:rPr>
                <w:lang w:eastAsia="ru-RU"/>
              </w:rPr>
              <w:lastRenderedPageBreak/>
              <w:t>контейнеров для ТБО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14380C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</w:t>
            </w:r>
            <w:r w:rsidR="000F0918">
              <w:t>т</w:t>
            </w:r>
            <w: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lastRenderedPageBreak/>
              <w:t xml:space="preserve">Мероприятие </w:t>
            </w:r>
            <w:r w:rsidR="0062213F">
              <w:t>3.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проекта рекультивации свалок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1.1.1.3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разработанных проектов рекультивации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F" w:rsidRDefault="0062213F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4.</w:t>
            </w:r>
          </w:p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</w:t>
            </w:r>
            <w:r w:rsidR="00497AE9">
              <w:t>и</w:t>
            </w:r>
            <w:r>
              <w:t>квидация несанкционированных свалок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1.1.1.4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Количество лик</w:t>
            </w:r>
            <w:r w:rsidRPr="006934F6">
              <w:rPr>
                <w:lang w:eastAsia="ru-RU"/>
              </w:rPr>
              <w:t xml:space="preserve">видированных </w:t>
            </w:r>
            <w:proofErr w:type="spellStart"/>
            <w:r w:rsidRPr="006934F6">
              <w:rPr>
                <w:lang w:eastAsia="ru-RU"/>
              </w:rPr>
              <w:t>несанк</w:t>
            </w:r>
            <w:r>
              <w:rPr>
                <w:lang w:eastAsia="ru-RU"/>
              </w:rPr>
              <w:t>-</w:t>
            </w:r>
            <w:r w:rsidRPr="006934F6">
              <w:rPr>
                <w:lang w:eastAsia="ru-RU"/>
              </w:rPr>
              <w:t>ционираванных</w:t>
            </w:r>
            <w:proofErr w:type="spellEnd"/>
            <w:r w:rsidRPr="006934F6">
              <w:rPr>
                <w:lang w:eastAsia="ru-RU"/>
              </w:rPr>
              <w:t xml:space="preserve"> свалок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 xml:space="preserve">Мероприятие </w:t>
            </w:r>
            <w:r>
              <w:t>5</w:t>
            </w:r>
            <w:r w:rsidR="0062213F">
              <w:t>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 xml:space="preserve">Рекультивация </w:t>
            </w:r>
            <w:proofErr w:type="spellStart"/>
            <w:proofErr w:type="gramStart"/>
            <w:r w:rsidRPr="006934F6">
              <w:rPr>
                <w:lang w:eastAsia="ru-RU"/>
              </w:rPr>
              <w:t>санкцио-нированных</w:t>
            </w:r>
            <w:proofErr w:type="spellEnd"/>
            <w:proofErr w:type="gramEnd"/>
            <w:r w:rsidRPr="006934F6">
              <w:rPr>
                <w:lang w:eastAsia="ru-RU"/>
              </w:rPr>
              <w:t xml:space="preserve"> свалок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1.1.1.5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 xml:space="preserve">Количество </w:t>
            </w:r>
            <w:proofErr w:type="spellStart"/>
            <w:r w:rsidRPr="006934F6">
              <w:rPr>
                <w:lang w:eastAsia="ru-RU"/>
              </w:rPr>
              <w:t>рекультивированных</w:t>
            </w:r>
            <w:proofErr w:type="spellEnd"/>
            <w:r w:rsidRPr="006934F6">
              <w:rPr>
                <w:lang w:eastAsia="ru-RU"/>
              </w:rPr>
              <w:t xml:space="preserve"> свалок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 xml:space="preserve">Мероприятие </w:t>
            </w:r>
            <w:r>
              <w:t>6</w:t>
            </w:r>
            <w:r w:rsidR="0062213F">
              <w:t>.</w:t>
            </w:r>
          </w:p>
          <w:p w:rsidR="000F0918" w:rsidRPr="006934F6" w:rsidRDefault="000F0918" w:rsidP="00983754">
            <w:r w:rsidRPr="006934F6">
              <w:t xml:space="preserve">Проведение </w:t>
            </w:r>
            <w:proofErr w:type="spellStart"/>
            <w:r w:rsidRPr="006934F6">
              <w:t>экологич</w:t>
            </w:r>
            <w:proofErr w:type="spellEnd"/>
            <w:r w:rsidRPr="006934F6">
              <w:t>. акций:</w:t>
            </w:r>
          </w:p>
          <w:p w:rsidR="000F0918" w:rsidRPr="006934F6" w:rsidRDefault="000F0918" w:rsidP="00983754">
            <w:r w:rsidRPr="006934F6">
              <w:t>- чистые берега,</w:t>
            </w:r>
          </w:p>
          <w:p w:rsidR="000F0918" w:rsidRPr="006934F6" w:rsidRDefault="000F0918" w:rsidP="00983754">
            <w:r w:rsidRPr="006934F6">
              <w:t xml:space="preserve">- за чистоту Губернии, 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t>- чистый двор, чистое село,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1.1.1.6</w:t>
            </w:r>
          </w:p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Количество лик</w:t>
            </w:r>
            <w:r w:rsidRPr="006934F6">
              <w:rPr>
                <w:lang w:eastAsia="ru-RU"/>
              </w:rPr>
              <w:t xml:space="preserve">видированных </w:t>
            </w:r>
            <w:proofErr w:type="spellStart"/>
            <w:r w:rsidRPr="006934F6">
              <w:rPr>
                <w:lang w:eastAsia="ru-RU"/>
              </w:rPr>
              <w:t>несанкционираванных</w:t>
            </w:r>
            <w:proofErr w:type="spellEnd"/>
            <w:r w:rsidRPr="006934F6">
              <w:rPr>
                <w:lang w:eastAsia="ru-RU"/>
              </w:rPr>
              <w:t xml:space="preserve"> свалок по берегам рек, в населенных пунктах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14380C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0F0918">
              <w:t>т</w:t>
            </w:r>
            <w: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 xml:space="preserve">Мероприятие </w:t>
            </w:r>
            <w:r>
              <w:t>7</w:t>
            </w:r>
            <w:r w:rsidR="0062213F">
              <w:t>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Корректи</w:t>
            </w:r>
            <w:r w:rsidR="00497AE9">
              <w:rPr>
                <w:lang w:eastAsia="ru-RU"/>
              </w:rPr>
              <w:t xml:space="preserve">ровка генеральной схемы санитарной очистки </w:t>
            </w:r>
            <w:proofErr w:type="gramStart"/>
            <w:r w:rsidR="00497AE9">
              <w:rPr>
                <w:lang w:eastAsia="ru-RU"/>
              </w:rPr>
              <w:t>на-селенных</w:t>
            </w:r>
            <w:proofErr w:type="gramEnd"/>
            <w:r w:rsidR="00497AE9">
              <w:rPr>
                <w:lang w:eastAsia="ru-RU"/>
              </w:rPr>
              <w:t xml:space="preserve"> пунк</w:t>
            </w:r>
            <w:r w:rsidRPr="006934F6">
              <w:rPr>
                <w:lang w:eastAsia="ru-RU"/>
              </w:rPr>
              <w:t xml:space="preserve">тов </w:t>
            </w:r>
            <w:proofErr w:type="spellStart"/>
            <w:r w:rsidRPr="006934F6">
              <w:rPr>
                <w:lang w:eastAsia="ru-RU"/>
              </w:rPr>
              <w:t>Ахтубинс</w:t>
            </w:r>
            <w:proofErr w:type="spellEnd"/>
            <w:r w:rsidRPr="006934F6">
              <w:rPr>
                <w:lang w:eastAsia="ru-RU"/>
              </w:rPr>
              <w:t>-кого района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Корректи</w:t>
            </w:r>
            <w:r>
              <w:rPr>
                <w:lang w:eastAsia="ru-RU"/>
              </w:rPr>
              <w:t>ровка генеральной схемы санитарной очистки с учетом измене</w:t>
            </w:r>
            <w:r w:rsidRPr="006934F6">
              <w:rPr>
                <w:lang w:eastAsia="ru-RU"/>
              </w:rPr>
              <w:t>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2213F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13F">
              <w:t xml:space="preserve">Подпрограмма </w:t>
            </w:r>
            <w:r w:rsidR="0062213F" w:rsidRPr="0062213F">
              <w:t xml:space="preserve">№ </w:t>
            </w:r>
            <w:r w:rsidRPr="0062213F">
              <w:t>2</w:t>
            </w:r>
          </w:p>
          <w:p w:rsidR="000F0918" w:rsidRPr="00993C06" w:rsidRDefault="000F0918" w:rsidP="00227B01">
            <w:pPr>
              <w:widowControl w:val="0"/>
              <w:autoSpaceDE w:val="0"/>
              <w:autoSpaceDN w:val="0"/>
              <w:adjustRightInd w:val="0"/>
            </w:pPr>
            <w:r w:rsidRPr="0062213F">
              <w:t xml:space="preserve"> «</w:t>
            </w:r>
            <w:r w:rsidRPr="0062213F">
              <w:rPr>
                <w:lang w:eastAsia="ru-RU"/>
              </w:rPr>
              <w:t>Сохранение и восстановление биоразнообразия и природных комплексов на территории Ахтубинского района</w:t>
            </w:r>
            <w:r w:rsidRPr="0062213F">
              <w:t xml:space="preserve"> </w:t>
            </w:r>
            <w:r w:rsidR="00227B01">
              <w:t>на</w:t>
            </w:r>
            <w:r w:rsidRPr="0062213F">
              <w:t xml:space="preserve"> 2016-2018 год</w:t>
            </w:r>
            <w:r w:rsidR="00227B01">
              <w:t>ы</w:t>
            </w:r>
            <w:r w:rsidRPr="0062213F"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</w:pPr>
            <w:r>
              <w:t xml:space="preserve">Цель </w:t>
            </w:r>
            <w:r w:rsidRPr="00541C0E">
              <w:t>1</w:t>
            </w:r>
            <w:r>
              <w:t xml:space="preserve">. </w:t>
            </w:r>
            <w:r w:rsidRPr="006934F6">
              <w:t>Сохранение и восстановление биологического разнообразия Ахтубинского района в составе Астраханской области  в естественной среде обитания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Задача 1.</w:t>
            </w:r>
            <w:r>
              <w:t xml:space="preserve"> Увеличение площади зеленых насаждений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t>Мероприятие 1.</w:t>
            </w:r>
          </w:p>
          <w:p w:rsidR="000F0918" w:rsidRPr="00541C0E" w:rsidRDefault="000F0918" w:rsidP="002D60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Удаление сухостойных дерев</w:t>
            </w:r>
            <w:r w:rsidRPr="006934F6">
              <w:rPr>
                <w:lang w:eastAsia="ru-RU"/>
              </w:rPr>
              <w:t xml:space="preserve">-ев </w:t>
            </w:r>
            <w:r w:rsidRPr="006934F6">
              <w:rPr>
                <w:lang w:eastAsia="ru-RU"/>
              </w:rPr>
              <w:lastRenderedPageBreak/>
              <w:t>и кустарников.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C0E">
              <w:lastRenderedPageBreak/>
              <w:t>Показатель непосредственного результата 1.1.1.1</w:t>
            </w:r>
          </w:p>
          <w:p w:rsidR="000F0918" w:rsidRPr="006934F6" w:rsidRDefault="000F0918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34F6">
              <w:rPr>
                <w:lang w:eastAsia="ru-RU"/>
              </w:rPr>
              <w:lastRenderedPageBreak/>
              <w:t>Удаление сухих деревьев и кустарника.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к</w:t>
            </w:r>
            <w:r w:rsidR="000F0918">
              <w:t>уб.м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r w:rsidRPr="00D56F83">
              <w:lastRenderedPageBreak/>
              <w:t xml:space="preserve">Мероприятие </w:t>
            </w:r>
            <w:r>
              <w:t>2</w:t>
            </w:r>
            <w:r w:rsidR="0062213F">
              <w:t>.</w:t>
            </w:r>
          </w:p>
          <w:p w:rsidR="000F0918" w:rsidRDefault="000F0918" w:rsidP="00983754">
            <w:r w:rsidRPr="006934F6">
              <w:rPr>
                <w:lang w:eastAsia="ru-RU"/>
              </w:rPr>
              <w:t>Озеленение населенных пунктов, парков и скверов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1.1.1.2</w:t>
            </w:r>
          </w:p>
          <w:p w:rsidR="000F0918" w:rsidRPr="006934F6" w:rsidRDefault="000F0918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 высаженных деревьев, кустарни</w:t>
            </w:r>
            <w:r w:rsidRPr="006934F6">
              <w:rPr>
                <w:lang w:eastAsia="ru-RU"/>
              </w:rPr>
              <w:t>ков.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Площадь посадки деревьев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14380C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0F0918">
              <w:t>д.</w:t>
            </w: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</w:t>
            </w:r>
            <w:r w:rsidR="000F0918">
              <w:t>уб.м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650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3250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650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3250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650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3250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r w:rsidRPr="00D56F83">
              <w:t xml:space="preserve">Мероприятие </w:t>
            </w:r>
            <w:r>
              <w:t>3</w:t>
            </w:r>
            <w:r w:rsidR="0062213F">
              <w:t>.</w:t>
            </w:r>
          </w:p>
          <w:p w:rsidR="000F0918" w:rsidRDefault="000F0918" w:rsidP="00983754">
            <w:r w:rsidRPr="006934F6">
              <w:rPr>
                <w:lang w:eastAsia="ru-RU"/>
              </w:rPr>
              <w:t>Приобретение перчаток и мешков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r w:rsidRPr="00D56F83">
              <w:t xml:space="preserve">Мероприятие </w:t>
            </w:r>
            <w:r>
              <w:t>4</w:t>
            </w:r>
            <w:r w:rsidR="0062213F">
              <w:t>.</w:t>
            </w:r>
          </w:p>
          <w:p w:rsidR="000F0918" w:rsidRDefault="000F0918" w:rsidP="00983754">
            <w:r w:rsidRPr="006934F6">
              <w:rPr>
                <w:lang w:eastAsia="ru-RU"/>
              </w:rPr>
              <w:t>Увеличение сбора платежей за негативное воздействие на окружающую среду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1.1.1.3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 xml:space="preserve">Объем поступления платежей от </w:t>
            </w:r>
            <w:proofErr w:type="spellStart"/>
            <w:r w:rsidRPr="006934F6">
              <w:rPr>
                <w:lang w:eastAsia="ru-RU"/>
              </w:rPr>
              <w:t>природопользователей</w:t>
            </w:r>
            <w:proofErr w:type="spellEnd"/>
            <w:r w:rsidRPr="006934F6">
              <w:rPr>
                <w:lang w:eastAsia="ru-RU"/>
              </w:rPr>
              <w:t xml:space="preserve"> в бюджет района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 2. Сохранение водных биоресурсов и природных комплексов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Задача 1. Организация ра</w:t>
            </w:r>
            <w:r w:rsidRPr="006934F6">
              <w:rPr>
                <w:lang w:eastAsia="ru-RU"/>
              </w:rPr>
              <w:t xml:space="preserve">бот по спасению молоди рыб из </w:t>
            </w:r>
            <w:proofErr w:type="spellStart"/>
            <w:r w:rsidRPr="006934F6">
              <w:rPr>
                <w:lang w:eastAsia="ru-RU"/>
              </w:rPr>
              <w:t>отшнурованных</w:t>
            </w:r>
            <w:proofErr w:type="spellEnd"/>
            <w:r w:rsidRPr="006934F6">
              <w:rPr>
                <w:lang w:eastAsia="ru-RU"/>
              </w:rPr>
              <w:t xml:space="preserve"> водоемов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F" w:rsidRDefault="000F0918" w:rsidP="0062213F">
            <w:r w:rsidRPr="00D56F83">
              <w:t>Мероприятие 1.</w:t>
            </w:r>
            <w:r w:rsidR="002D6056">
              <w:t>1.</w:t>
            </w:r>
          </w:p>
          <w:p w:rsidR="000F0918" w:rsidRPr="00541C0E" w:rsidRDefault="000F0918" w:rsidP="0062213F">
            <w:r w:rsidRPr="006934F6">
              <w:rPr>
                <w:lang w:eastAsia="ru-RU"/>
              </w:rPr>
              <w:t>Приобретение инвентаря (ведра, бачки, сети)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34F6">
              <w:rPr>
                <w:lang w:eastAsia="ru-RU"/>
              </w:rPr>
              <w:t>Количест</w:t>
            </w:r>
            <w:r>
              <w:rPr>
                <w:lang w:eastAsia="ru-RU"/>
              </w:rPr>
              <w:t>во спа</w:t>
            </w:r>
            <w:r w:rsidRPr="006934F6">
              <w:rPr>
                <w:lang w:eastAsia="ru-RU"/>
              </w:rPr>
              <w:t>сенной молоди рыб</w:t>
            </w:r>
          </w:p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Привлечено к</w:t>
            </w:r>
            <w:r>
              <w:rPr>
                <w:lang w:eastAsia="ru-RU"/>
              </w:rPr>
              <w:t xml:space="preserve"> работе школьных  отрядов «Голу</w:t>
            </w:r>
            <w:r w:rsidRPr="006934F6">
              <w:rPr>
                <w:lang w:eastAsia="ru-RU"/>
              </w:rPr>
              <w:t>бой патруль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C" w:rsidRPr="006934F6" w:rsidRDefault="0014380C" w:rsidP="001438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="000F0918" w:rsidRPr="006934F6">
              <w:rPr>
                <w:lang w:eastAsia="ru-RU"/>
              </w:rPr>
              <w:t>ыс</w:t>
            </w:r>
            <w:r>
              <w:rPr>
                <w:lang w:eastAsia="ru-RU"/>
              </w:rPr>
              <w:t>.</w:t>
            </w:r>
            <w:r w:rsidRPr="006934F6">
              <w:rPr>
                <w:lang w:eastAsia="ru-RU"/>
              </w:rPr>
              <w:t xml:space="preserve"> шт.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ед</w:t>
            </w:r>
            <w:r>
              <w:rPr>
                <w:lang w:eastAsia="ru-RU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3000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4500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934F6">
              <w:rPr>
                <w:lang w:eastAsia="ru-RU"/>
              </w:rPr>
              <w:t>6000</w:t>
            </w: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6934F6" w:rsidRDefault="000F0918" w:rsidP="00497A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4F6">
              <w:rPr>
                <w:lang w:eastAsia="ru-RU"/>
              </w:rPr>
              <w:t>9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r w:rsidRPr="00D56F83">
              <w:t>Мероприятие</w:t>
            </w:r>
            <w:r w:rsidR="0062213F">
              <w:t xml:space="preserve"> </w:t>
            </w:r>
            <w:r>
              <w:t>2</w:t>
            </w:r>
            <w:r w:rsidR="0062213F">
              <w:t>.</w:t>
            </w:r>
            <w:r w:rsidR="002D6056">
              <w:t>2.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Приобре</w:t>
            </w:r>
            <w:r>
              <w:rPr>
                <w:lang w:eastAsia="ru-RU"/>
              </w:rPr>
              <w:t>тение подарков для лучших школьных отрядов «Голубой пат</w:t>
            </w:r>
            <w:r w:rsidRPr="006934F6">
              <w:rPr>
                <w:lang w:eastAsia="ru-RU"/>
              </w:rPr>
              <w:t>руль»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приобретенных подарков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0F0918">
              <w:t>т.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F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Задача 2.</w:t>
            </w:r>
          </w:p>
          <w:p w:rsidR="000F0918" w:rsidRDefault="000F0918" w:rsidP="006221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 Участие в орга</w:t>
            </w:r>
            <w:r w:rsidRPr="006934F6">
              <w:rPr>
                <w:lang w:eastAsia="ru-RU"/>
              </w:rPr>
              <w:t>низации акции «Баскунчак-озеро чистоты»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r>
              <w:t xml:space="preserve">Мероприятие </w:t>
            </w:r>
            <w:r w:rsidR="002D6056">
              <w:t>2.</w:t>
            </w:r>
            <w:r>
              <w:t>1</w:t>
            </w:r>
            <w:r w:rsidR="0062213F">
              <w:t>.</w:t>
            </w:r>
          </w:p>
          <w:p w:rsidR="000F0918" w:rsidRPr="006934F6" w:rsidRDefault="000F0918" w:rsidP="009837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Приобретение подарков побе</w:t>
            </w:r>
            <w:r w:rsidRPr="006934F6">
              <w:rPr>
                <w:lang w:eastAsia="ru-RU"/>
              </w:rPr>
              <w:t xml:space="preserve">дителям </w:t>
            </w:r>
            <w:r>
              <w:rPr>
                <w:lang w:eastAsia="ru-RU"/>
              </w:rPr>
              <w:t>творческого конкурса «Мой Баскун</w:t>
            </w:r>
            <w:r w:rsidRPr="006934F6">
              <w:rPr>
                <w:lang w:eastAsia="ru-RU"/>
              </w:rPr>
              <w:t>чак»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участников от Ахтубинского района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0F0918">
              <w:t>ел.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3F" w:rsidRDefault="0062213F" w:rsidP="0062213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Цель </w:t>
            </w:r>
            <w:r w:rsidR="002D6056">
              <w:rPr>
                <w:lang w:eastAsia="ru-RU"/>
              </w:rPr>
              <w:t>3</w:t>
            </w:r>
          </w:p>
          <w:p w:rsidR="000F0918" w:rsidRPr="00541C0E" w:rsidRDefault="000F0918" w:rsidP="0062213F">
            <w:pPr>
              <w:widowControl w:val="0"/>
              <w:autoSpaceDE w:val="0"/>
              <w:autoSpaceDN w:val="0"/>
              <w:adjustRightInd w:val="0"/>
            </w:pPr>
            <w:r w:rsidRPr="006934F6">
              <w:rPr>
                <w:lang w:eastAsia="ru-RU"/>
              </w:rPr>
              <w:t>Развитие системы э</w:t>
            </w:r>
            <w:r w:rsidRPr="006934F6">
              <w:t>кологического образования, формирование экологической культуры населения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2D60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 xml:space="preserve">Задача </w:t>
            </w:r>
            <w:r w:rsidR="002D6056">
              <w:rPr>
                <w:lang w:eastAsia="ru-RU"/>
              </w:rPr>
              <w:t>3.</w:t>
            </w:r>
            <w:r w:rsidRPr="006934F6">
              <w:rPr>
                <w:lang w:eastAsia="ru-RU"/>
              </w:rPr>
              <w:t>1. Информирование населения через СМИ и интернет о состоянии окружающей среды Ахтубинского района и изменении природоохранного законодательства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3.1.1</w:t>
            </w:r>
          </w:p>
          <w:p w:rsidR="000F0918" w:rsidRPr="00541C0E" w:rsidRDefault="000F0918" w:rsidP="002D6056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>Организация обучения руководителей пред</w:t>
            </w:r>
            <w:r w:rsidRPr="006934F6">
              <w:rPr>
                <w:lang w:eastAsia="ru-RU"/>
              </w:rPr>
              <w:t>приятий и специалистов по обращению с отходами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человек, прошедших обучение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0F0918">
              <w:t>ел.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</w:p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3.1.2</w:t>
            </w:r>
          </w:p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Развитие детско-юношеского экологического движения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групп и отрядов экологической направленности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0F0918"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</w:p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3.1.3</w:t>
            </w:r>
          </w:p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Участие в организации экологических конкурсов и викторин.</w:t>
            </w:r>
            <w:r>
              <w:rPr>
                <w:lang w:eastAsia="ru-RU"/>
              </w:rPr>
              <w:t xml:space="preserve"> Приобретение подарков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Количество экологических конкурсов и викторин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497AE9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0F0918">
              <w:t>т.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F412B8" w:rsidRDefault="000F0918" w:rsidP="00497A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t>Цель 4. Обеспечение экологической безопасности на территории Ахтубинского района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B57" w:rsidRPr="004B03A7" w:rsidTr="00BF3B57">
        <w:trPr>
          <w:tblCellSpacing w:w="5" w:type="nil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934F6">
              <w:rPr>
                <w:lang w:eastAsia="ru-RU"/>
              </w:rPr>
              <w:t>Задача 4.1.</w:t>
            </w:r>
            <w:r w:rsidRPr="006934F6">
              <w:t xml:space="preserve"> Расчистка и углубление реки Ахтуба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6934F6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Pr="00541C0E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8" w:rsidRDefault="000F0918" w:rsidP="009837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9423E" w:rsidRDefault="0009423E" w:rsidP="002D605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09423E" w:rsidSect="000D3D9D">
      <w:pgSz w:w="16838" w:h="11906" w:orient="landscape"/>
      <w:pgMar w:top="709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023A13"/>
    <w:multiLevelType w:val="multilevel"/>
    <w:tmpl w:val="485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5651"/>
    <w:multiLevelType w:val="hybridMultilevel"/>
    <w:tmpl w:val="941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3BEE"/>
    <w:multiLevelType w:val="multilevel"/>
    <w:tmpl w:val="D92AB1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53CCA"/>
    <w:multiLevelType w:val="hybridMultilevel"/>
    <w:tmpl w:val="225EF054"/>
    <w:lvl w:ilvl="0" w:tplc="7D9E8EA0">
      <w:start w:val="1"/>
      <w:numFmt w:val="decimal"/>
      <w:lvlText w:val="%1."/>
      <w:lvlJc w:val="left"/>
      <w:pPr>
        <w:ind w:left="1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79F3F08"/>
    <w:multiLevelType w:val="hybridMultilevel"/>
    <w:tmpl w:val="ACAA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7AB4"/>
    <w:multiLevelType w:val="multilevel"/>
    <w:tmpl w:val="B242F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F555E33"/>
    <w:multiLevelType w:val="hybridMultilevel"/>
    <w:tmpl w:val="941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0997"/>
    <w:multiLevelType w:val="hybridMultilevel"/>
    <w:tmpl w:val="941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75CE8"/>
    <w:multiLevelType w:val="multilevel"/>
    <w:tmpl w:val="A1907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947117"/>
    <w:multiLevelType w:val="hybridMultilevel"/>
    <w:tmpl w:val="941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63D6F"/>
    <w:multiLevelType w:val="multilevel"/>
    <w:tmpl w:val="2C3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F116B"/>
    <w:multiLevelType w:val="hybridMultilevel"/>
    <w:tmpl w:val="0DE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26B1"/>
    <w:multiLevelType w:val="hybridMultilevel"/>
    <w:tmpl w:val="23802AAA"/>
    <w:lvl w:ilvl="0" w:tplc="339C5A64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8D66446"/>
    <w:multiLevelType w:val="multilevel"/>
    <w:tmpl w:val="3960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02A6E"/>
    <w:multiLevelType w:val="hybridMultilevel"/>
    <w:tmpl w:val="E2D4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66628"/>
    <w:multiLevelType w:val="hybridMultilevel"/>
    <w:tmpl w:val="941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0"/>
  </w:num>
  <w:num w:numId="5">
    <w:abstractNumId w:val="1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5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D6"/>
    <w:rsid w:val="000015A8"/>
    <w:rsid w:val="00016E53"/>
    <w:rsid w:val="0005030E"/>
    <w:rsid w:val="000818E0"/>
    <w:rsid w:val="0009423E"/>
    <w:rsid w:val="00094A90"/>
    <w:rsid w:val="00097DC1"/>
    <w:rsid w:val="000A2336"/>
    <w:rsid w:val="000D3D9D"/>
    <w:rsid w:val="000D6FAF"/>
    <w:rsid w:val="000D76B7"/>
    <w:rsid w:val="000E6F28"/>
    <w:rsid w:val="000F0918"/>
    <w:rsid w:val="0010188E"/>
    <w:rsid w:val="0011062F"/>
    <w:rsid w:val="00114ED2"/>
    <w:rsid w:val="0013764F"/>
    <w:rsid w:val="00140604"/>
    <w:rsid w:val="0014380C"/>
    <w:rsid w:val="00176095"/>
    <w:rsid w:val="00193996"/>
    <w:rsid w:val="001A029B"/>
    <w:rsid w:val="001A1404"/>
    <w:rsid w:val="001C2A30"/>
    <w:rsid w:val="001C4A11"/>
    <w:rsid w:val="001C73BD"/>
    <w:rsid w:val="001D50C8"/>
    <w:rsid w:val="001E70A3"/>
    <w:rsid w:val="00227B01"/>
    <w:rsid w:val="00245F12"/>
    <w:rsid w:val="0025334C"/>
    <w:rsid w:val="0026316A"/>
    <w:rsid w:val="00281E71"/>
    <w:rsid w:val="0028220A"/>
    <w:rsid w:val="00290597"/>
    <w:rsid w:val="002B1385"/>
    <w:rsid w:val="002B1E10"/>
    <w:rsid w:val="002C1F25"/>
    <w:rsid w:val="002C5582"/>
    <w:rsid w:val="002D3DC7"/>
    <w:rsid w:val="002D6056"/>
    <w:rsid w:val="002F4E98"/>
    <w:rsid w:val="00312100"/>
    <w:rsid w:val="00320276"/>
    <w:rsid w:val="00320C31"/>
    <w:rsid w:val="0036275F"/>
    <w:rsid w:val="00365A11"/>
    <w:rsid w:val="00366010"/>
    <w:rsid w:val="00367FDC"/>
    <w:rsid w:val="00384C11"/>
    <w:rsid w:val="00385E54"/>
    <w:rsid w:val="003940E4"/>
    <w:rsid w:val="003A3ADF"/>
    <w:rsid w:val="003B56F4"/>
    <w:rsid w:val="003C6F2F"/>
    <w:rsid w:val="003F0001"/>
    <w:rsid w:val="003F1BD6"/>
    <w:rsid w:val="00410EDD"/>
    <w:rsid w:val="004150C3"/>
    <w:rsid w:val="004410C1"/>
    <w:rsid w:val="00450329"/>
    <w:rsid w:val="00473BC0"/>
    <w:rsid w:val="004751F2"/>
    <w:rsid w:val="00486877"/>
    <w:rsid w:val="00494735"/>
    <w:rsid w:val="00497AE9"/>
    <w:rsid w:val="00497E16"/>
    <w:rsid w:val="004A228D"/>
    <w:rsid w:val="004B6096"/>
    <w:rsid w:val="004B6801"/>
    <w:rsid w:val="004B73F1"/>
    <w:rsid w:val="004C5D4C"/>
    <w:rsid w:val="004E17F8"/>
    <w:rsid w:val="004E4BB3"/>
    <w:rsid w:val="0050268E"/>
    <w:rsid w:val="005111DA"/>
    <w:rsid w:val="005140E5"/>
    <w:rsid w:val="00532B0B"/>
    <w:rsid w:val="00536FD4"/>
    <w:rsid w:val="00546F67"/>
    <w:rsid w:val="00561B76"/>
    <w:rsid w:val="005625C0"/>
    <w:rsid w:val="005739E2"/>
    <w:rsid w:val="005803DB"/>
    <w:rsid w:val="005853A3"/>
    <w:rsid w:val="00595329"/>
    <w:rsid w:val="00596B02"/>
    <w:rsid w:val="005D6F1E"/>
    <w:rsid w:val="005E643E"/>
    <w:rsid w:val="00617BF2"/>
    <w:rsid w:val="0062213F"/>
    <w:rsid w:val="00671AC4"/>
    <w:rsid w:val="00684EB5"/>
    <w:rsid w:val="00693C45"/>
    <w:rsid w:val="00697823"/>
    <w:rsid w:val="006B178C"/>
    <w:rsid w:val="006B2728"/>
    <w:rsid w:val="006B4D8F"/>
    <w:rsid w:val="006C5F59"/>
    <w:rsid w:val="006E08EB"/>
    <w:rsid w:val="006E3158"/>
    <w:rsid w:val="006E3EA7"/>
    <w:rsid w:val="007008BB"/>
    <w:rsid w:val="00710271"/>
    <w:rsid w:val="0071420D"/>
    <w:rsid w:val="0071576B"/>
    <w:rsid w:val="00726E3D"/>
    <w:rsid w:val="00733B6A"/>
    <w:rsid w:val="00756CAB"/>
    <w:rsid w:val="00784C15"/>
    <w:rsid w:val="007A43DC"/>
    <w:rsid w:val="007E1EEB"/>
    <w:rsid w:val="007F30EE"/>
    <w:rsid w:val="008031B5"/>
    <w:rsid w:val="00804EB6"/>
    <w:rsid w:val="00811E32"/>
    <w:rsid w:val="008153B2"/>
    <w:rsid w:val="00823AE5"/>
    <w:rsid w:val="008273FA"/>
    <w:rsid w:val="00830726"/>
    <w:rsid w:val="00831273"/>
    <w:rsid w:val="008313C1"/>
    <w:rsid w:val="0083410E"/>
    <w:rsid w:val="00837F58"/>
    <w:rsid w:val="00852E76"/>
    <w:rsid w:val="008623BA"/>
    <w:rsid w:val="008861D6"/>
    <w:rsid w:val="0089064E"/>
    <w:rsid w:val="0089356A"/>
    <w:rsid w:val="008A7A64"/>
    <w:rsid w:val="008B4596"/>
    <w:rsid w:val="008B7A6D"/>
    <w:rsid w:val="008C404B"/>
    <w:rsid w:val="008D1F75"/>
    <w:rsid w:val="008F37EC"/>
    <w:rsid w:val="008F39C9"/>
    <w:rsid w:val="00906293"/>
    <w:rsid w:val="00912400"/>
    <w:rsid w:val="00916A88"/>
    <w:rsid w:val="009310F7"/>
    <w:rsid w:val="00950C44"/>
    <w:rsid w:val="0095305F"/>
    <w:rsid w:val="009547DD"/>
    <w:rsid w:val="009632DB"/>
    <w:rsid w:val="009647DF"/>
    <w:rsid w:val="0097471E"/>
    <w:rsid w:val="00982E6C"/>
    <w:rsid w:val="00983754"/>
    <w:rsid w:val="00993C06"/>
    <w:rsid w:val="00994F40"/>
    <w:rsid w:val="009A7075"/>
    <w:rsid w:val="009C25F9"/>
    <w:rsid w:val="009D5BCB"/>
    <w:rsid w:val="009E4B19"/>
    <w:rsid w:val="009F607A"/>
    <w:rsid w:val="00A11F14"/>
    <w:rsid w:val="00A47022"/>
    <w:rsid w:val="00A50836"/>
    <w:rsid w:val="00A51622"/>
    <w:rsid w:val="00AA18EC"/>
    <w:rsid w:val="00AA2B47"/>
    <w:rsid w:val="00AA427C"/>
    <w:rsid w:val="00AA7167"/>
    <w:rsid w:val="00AD36C8"/>
    <w:rsid w:val="00AE463B"/>
    <w:rsid w:val="00AE5E66"/>
    <w:rsid w:val="00B323A5"/>
    <w:rsid w:val="00B331BE"/>
    <w:rsid w:val="00B4678A"/>
    <w:rsid w:val="00B7154C"/>
    <w:rsid w:val="00BC20F8"/>
    <w:rsid w:val="00BC2AA1"/>
    <w:rsid w:val="00BD18C9"/>
    <w:rsid w:val="00BE211F"/>
    <w:rsid w:val="00BF2136"/>
    <w:rsid w:val="00BF3B57"/>
    <w:rsid w:val="00C06741"/>
    <w:rsid w:val="00C243A3"/>
    <w:rsid w:val="00C32BB7"/>
    <w:rsid w:val="00C464E3"/>
    <w:rsid w:val="00C55F07"/>
    <w:rsid w:val="00C80F05"/>
    <w:rsid w:val="00CA2DF3"/>
    <w:rsid w:val="00CA4B1E"/>
    <w:rsid w:val="00CB10F0"/>
    <w:rsid w:val="00CB493E"/>
    <w:rsid w:val="00CB62B3"/>
    <w:rsid w:val="00CD05EC"/>
    <w:rsid w:val="00CD4590"/>
    <w:rsid w:val="00CD782E"/>
    <w:rsid w:val="00CE2896"/>
    <w:rsid w:val="00D301DE"/>
    <w:rsid w:val="00D365CC"/>
    <w:rsid w:val="00D51960"/>
    <w:rsid w:val="00D53936"/>
    <w:rsid w:val="00D611EF"/>
    <w:rsid w:val="00D7351C"/>
    <w:rsid w:val="00D86A26"/>
    <w:rsid w:val="00D91CF3"/>
    <w:rsid w:val="00D95999"/>
    <w:rsid w:val="00DB7380"/>
    <w:rsid w:val="00DC35EA"/>
    <w:rsid w:val="00DC5EAB"/>
    <w:rsid w:val="00DD1C66"/>
    <w:rsid w:val="00DE1FE0"/>
    <w:rsid w:val="00DF7766"/>
    <w:rsid w:val="00E00091"/>
    <w:rsid w:val="00E01C7F"/>
    <w:rsid w:val="00E0443F"/>
    <w:rsid w:val="00E11790"/>
    <w:rsid w:val="00E13873"/>
    <w:rsid w:val="00E31426"/>
    <w:rsid w:val="00E460D3"/>
    <w:rsid w:val="00E66697"/>
    <w:rsid w:val="00E667BC"/>
    <w:rsid w:val="00ED11F1"/>
    <w:rsid w:val="00EE7AAA"/>
    <w:rsid w:val="00EE7BC0"/>
    <w:rsid w:val="00F06AC6"/>
    <w:rsid w:val="00F126B3"/>
    <w:rsid w:val="00F1618E"/>
    <w:rsid w:val="00F412B8"/>
    <w:rsid w:val="00F478C3"/>
    <w:rsid w:val="00F616C8"/>
    <w:rsid w:val="00F73872"/>
    <w:rsid w:val="00F757D8"/>
    <w:rsid w:val="00F8652E"/>
    <w:rsid w:val="00F95DB3"/>
    <w:rsid w:val="00F96E6E"/>
    <w:rsid w:val="00FA180E"/>
    <w:rsid w:val="00FA2620"/>
    <w:rsid w:val="00FB0088"/>
    <w:rsid w:val="00FC02B8"/>
    <w:rsid w:val="00FC7A7A"/>
    <w:rsid w:val="00FD09CD"/>
    <w:rsid w:val="00FE7949"/>
    <w:rsid w:val="00FF4021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7AAA"/>
    <w:pPr>
      <w:keepNext/>
      <w:numPr>
        <w:numId w:val="6"/>
      </w:numPr>
      <w:jc w:val="center"/>
      <w:outlineLvl w:val="0"/>
    </w:pPr>
    <w:rPr>
      <w:rFonts w:eastAsia="Arial Unicode MS"/>
      <w:b/>
      <w:bCs/>
      <w:sz w:val="40"/>
    </w:rPr>
  </w:style>
  <w:style w:type="paragraph" w:styleId="2">
    <w:name w:val="heading 2"/>
    <w:basedOn w:val="a"/>
    <w:next w:val="a"/>
    <w:link w:val="20"/>
    <w:qFormat/>
    <w:rsid w:val="00EE7AAA"/>
    <w:pPr>
      <w:keepNext/>
      <w:numPr>
        <w:ilvl w:val="1"/>
        <w:numId w:val="6"/>
      </w:numPr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spacing w:after="120"/>
    </w:p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8861D6"/>
    <w:pPr>
      <w:ind w:right="-810" w:firstLine="99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61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86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rsid w:val="008861D6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8861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861D6"/>
    <w:pPr>
      <w:ind w:left="720"/>
      <w:contextualSpacing/>
    </w:pPr>
  </w:style>
  <w:style w:type="table" w:styleId="ab">
    <w:name w:val="Table Grid"/>
    <w:basedOn w:val="a1"/>
    <w:uiPriority w:val="59"/>
    <w:rsid w:val="0088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79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79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7AAA"/>
    <w:rPr>
      <w:rFonts w:ascii="Times New Roman" w:eastAsia="Arial Unicode MS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E7AAA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paragraph" w:styleId="ae">
    <w:name w:val="header"/>
    <w:aliases w:val="ВерхКолонтитул,Header Char"/>
    <w:basedOn w:val="a"/>
    <w:link w:val="af"/>
    <w:rsid w:val="00EE7A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ВерхКолонтитул Знак,Header Char Знак"/>
    <w:basedOn w:val="a0"/>
    <w:link w:val="ae"/>
    <w:rsid w:val="00EE7A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EE7AA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HTML">
    <w:name w:val="HTML Preformatted"/>
    <w:basedOn w:val="a"/>
    <w:link w:val="HTML0"/>
    <w:rsid w:val="00D5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19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188E"/>
  </w:style>
  <w:style w:type="character" w:styleId="af1">
    <w:name w:val="Hyperlink"/>
    <w:basedOn w:val="a0"/>
    <w:uiPriority w:val="99"/>
    <w:semiHidden/>
    <w:unhideWhenUsed/>
    <w:rsid w:val="0010188E"/>
    <w:rPr>
      <w:color w:val="0000FF"/>
      <w:u w:val="single"/>
    </w:rPr>
  </w:style>
  <w:style w:type="character" w:customStyle="1" w:styleId="num">
    <w:name w:val="num"/>
    <w:basedOn w:val="a0"/>
    <w:rsid w:val="006B4D8F"/>
  </w:style>
  <w:style w:type="paragraph" w:styleId="af2">
    <w:name w:val="Normal (Web)"/>
    <w:basedOn w:val="a"/>
    <w:uiPriority w:val="99"/>
    <w:semiHidden/>
    <w:unhideWhenUsed/>
    <w:rsid w:val="008031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"/>
    <w:link w:val="af4"/>
    <w:qFormat/>
    <w:rsid w:val="00F95DB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F95D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7AAA"/>
    <w:pPr>
      <w:keepNext/>
      <w:numPr>
        <w:numId w:val="6"/>
      </w:numPr>
      <w:jc w:val="center"/>
      <w:outlineLvl w:val="0"/>
    </w:pPr>
    <w:rPr>
      <w:rFonts w:eastAsia="Arial Unicode MS"/>
      <w:b/>
      <w:bCs/>
      <w:sz w:val="40"/>
    </w:rPr>
  </w:style>
  <w:style w:type="paragraph" w:styleId="2">
    <w:name w:val="heading 2"/>
    <w:basedOn w:val="a"/>
    <w:next w:val="a"/>
    <w:link w:val="20"/>
    <w:qFormat/>
    <w:rsid w:val="00EE7AAA"/>
    <w:pPr>
      <w:keepNext/>
      <w:numPr>
        <w:ilvl w:val="1"/>
        <w:numId w:val="6"/>
      </w:numPr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spacing w:after="120"/>
    </w:p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8861D6"/>
    <w:pPr>
      <w:ind w:right="-810" w:firstLine="99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61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86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rsid w:val="008861D6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8861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861D6"/>
    <w:pPr>
      <w:ind w:left="720"/>
      <w:contextualSpacing/>
    </w:pPr>
  </w:style>
  <w:style w:type="table" w:styleId="ab">
    <w:name w:val="Table Grid"/>
    <w:basedOn w:val="a1"/>
    <w:uiPriority w:val="59"/>
    <w:rsid w:val="0088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79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79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7AAA"/>
    <w:rPr>
      <w:rFonts w:ascii="Times New Roman" w:eastAsia="Arial Unicode MS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E7AAA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paragraph" w:styleId="ae">
    <w:name w:val="header"/>
    <w:aliases w:val="ВерхКолонтитул,Header Char"/>
    <w:basedOn w:val="a"/>
    <w:link w:val="af"/>
    <w:rsid w:val="00EE7A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ВерхКолонтитул Знак,Header Char Знак"/>
    <w:basedOn w:val="a0"/>
    <w:link w:val="ae"/>
    <w:rsid w:val="00EE7A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EE7AA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HTML">
    <w:name w:val="HTML Preformatted"/>
    <w:basedOn w:val="a"/>
    <w:link w:val="HTML0"/>
    <w:rsid w:val="00D5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19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188E"/>
  </w:style>
  <w:style w:type="character" w:styleId="af1">
    <w:name w:val="Hyperlink"/>
    <w:basedOn w:val="a0"/>
    <w:uiPriority w:val="99"/>
    <w:semiHidden/>
    <w:unhideWhenUsed/>
    <w:rsid w:val="0010188E"/>
    <w:rPr>
      <w:color w:val="0000FF"/>
      <w:u w:val="single"/>
    </w:rPr>
  </w:style>
  <w:style w:type="character" w:customStyle="1" w:styleId="num">
    <w:name w:val="num"/>
    <w:basedOn w:val="a0"/>
    <w:rsid w:val="006B4D8F"/>
  </w:style>
  <w:style w:type="paragraph" w:styleId="af2">
    <w:name w:val="Normal (Web)"/>
    <w:basedOn w:val="a"/>
    <w:uiPriority w:val="99"/>
    <w:semiHidden/>
    <w:unhideWhenUsed/>
    <w:rsid w:val="008031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"/>
    <w:link w:val="af4"/>
    <w:qFormat/>
    <w:rsid w:val="00F95DB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F95D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BFEA9E06030FE5B7F1ED5111804061EA6236F7940708199BA362EEBG673K" TargetMode="External"/><Relationship Id="rId13" Type="http://schemas.openxmlformats.org/officeDocument/2006/relationships/hyperlink" Target="garantF1://10007990.0" TargetMode="External"/><Relationship Id="rId18" Type="http://schemas.openxmlformats.org/officeDocument/2006/relationships/hyperlink" Target="garantF1://70016598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0007800.0" TargetMode="External"/><Relationship Id="rId17" Type="http://schemas.openxmlformats.org/officeDocument/2006/relationships/hyperlink" Target="garantF1://1205084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759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35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4313.0" TargetMode="External"/><Relationship Id="rId10" Type="http://schemas.openxmlformats.org/officeDocument/2006/relationships/hyperlink" Target="garantF1://7006926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058906.1000" TargetMode="External"/><Relationship Id="rId14" Type="http://schemas.openxmlformats.org/officeDocument/2006/relationships/hyperlink" Target="garantF1://100085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94ED-B3D8-407C-9E2A-DB3037D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11089</Words>
  <Characters>63209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Устинова</cp:lastModifiedBy>
  <cp:revision>2</cp:revision>
  <cp:lastPrinted>2015-07-28T07:16:00Z</cp:lastPrinted>
  <dcterms:created xsi:type="dcterms:W3CDTF">2015-07-29T12:02:00Z</dcterms:created>
  <dcterms:modified xsi:type="dcterms:W3CDTF">2015-07-29T12:02:00Z</dcterms:modified>
</cp:coreProperties>
</file>