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B1" w:rsidRDefault="0041200E" w:rsidP="005D6FFD">
      <w:pPr>
        <w:widowControl/>
        <w:spacing w:before="0"/>
        <w:jc w:val="left"/>
        <w:rPr>
          <w:sz w:val="24"/>
          <w:szCs w:val="24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FD" w:rsidRPr="005D6FFD" w:rsidRDefault="008B0017" w:rsidP="005D6FFD">
      <w:pPr>
        <w:widowControl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FFD" w:rsidRPr="005D6FFD" w:rsidRDefault="005D6FFD" w:rsidP="005D6FFD">
      <w:pPr>
        <w:widowControl/>
        <w:spacing w:before="0"/>
        <w:rPr>
          <w:sz w:val="24"/>
          <w:szCs w:val="24"/>
        </w:rPr>
      </w:pPr>
    </w:p>
    <w:p w:rsidR="005D6FFD" w:rsidRPr="005D6FFD" w:rsidRDefault="005D6FFD" w:rsidP="005D6FFD">
      <w:pPr>
        <w:widowControl/>
        <w:spacing w:before="0"/>
        <w:rPr>
          <w:sz w:val="16"/>
          <w:szCs w:val="16"/>
        </w:rPr>
      </w:pPr>
    </w:p>
    <w:p w:rsidR="005D6FFD" w:rsidRPr="005D6FFD" w:rsidRDefault="005D6FFD" w:rsidP="005D6FFD">
      <w:pPr>
        <w:widowControl/>
        <w:spacing w:before="0"/>
        <w:rPr>
          <w:sz w:val="28"/>
          <w:szCs w:val="28"/>
        </w:rPr>
      </w:pPr>
      <w:r w:rsidRPr="005D6FFD">
        <w:rPr>
          <w:sz w:val="28"/>
          <w:szCs w:val="28"/>
        </w:rPr>
        <w:t>АДМИНИСТРАЦИЯ МУНИЦИПАЛЬНОГО ОБРАЗОВАНИЯ</w:t>
      </w:r>
    </w:p>
    <w:p w:rsidR="005D6FFD" w:rsidRPr="005D6FFD" w:rsidRDefault="005D6FFD" w:rsidP="005D6FFD">
      <w:pPr>
        <w:widowControl/>
        <w:spacing w:before="0"/>
        <w:rPr>
          <w:sz w:val="28"/>
          <w:szCs w:val="28"/>
        </w:rPr>
      </w:pPr>
      <w:r w:rsidRPr="005D6FFD">
        <w:rPr>
          <w:sz w:val="28"/>
          <w:szCs w:val="28"/>
        </w:rPr>
        <w:t>«АХТУБИНСКИЙ РАЙОН»</w:t>
      </w:r>
    </w:p>
    <w:p w:rsidR="005D6FFD" w:rsidRPr="005D6FFD" w:rsidRDefault="005D6FFD" w:rsidP="005D6FFD">
      <w:pPr>
        <w:widowControl/>
        <w:spacing w:before="0"/>
        <w:rPr>
          <w:b/>
          <w:sz w:val="28"/>
          <w:szCs w:val="28"/>
        </w:rPr>
      </w:pPr>
    </w:p>
    <w:p w:rsidR="005D6FFD" w:rsidRPr="00A766C6" w:rsidRDefault="005D6FFD" w:rsidP="005D6FFD">
      <w:pPr>
        <w:widowControl/>
        <w:spacing w:before="0"/>
        <w:rPr>
          <w:b/>
          <w:sz w:val="36"/>
          <w:szCs w:val="36"/>
        </w:rPr>
      </w:pPr>
      <w:r w:rsidRPr="00A766C6">
        <w:rPr>
          <w:b/>
          <w:sz w:val="36"/>
          <w:szCs w:val="36"/>
        </w:rPr>
        <w:t>ПОСТАНОВЛЕНИЕ</w:t>
      </w:r>
    </w:p>
    <w:p w:rsidR="005D6FFD" w:rsidRPr="005D6FFD" w:rsidRDefault="005D6FFD" w:rsidP="005D6FFD">
      <w:pPr>
        <w:widowControl/>
        <w:spacing w:before="0"/>
        <w:rPr>
          <w:b/>
          <w:sz w:val="20"/>
          <w:szCs w:val="20"/>
        </w:rPr>
      </w:pPr>
    </w:p>
    <w:p w:rsidR="005D6FFD" w:rsidRPr="005D6FFD" w:rsidRDefault="004F0696" w:rsidP="005D6FFD">
      <w:pPr>
        <w:widowControl/>
        <w:spacing w:befor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18.04.2013</w:t>
      </w:r>
      <w:r w:rsidR="005D6FFD">
        <w:rPr>
          <w:sz w:val="28"/>
          <w:szCs w:val="28"/>
        </w:rPr>
        <w:tab/>
      </w:r>
      <w:r w:rsidR="005D6FFD">
        <w:rPr>
          <w:sz w:val="28"/>
          <w:szCs w:val="28"/>
        </w:rPr>
        <w:tab/>
      </w:r>
      <w:r w:rsidR="005D6FFD">
        <w:rPr>
          <w:sz w:val="28"/>
          <w:szCs w:val="28"/>
        </w:rPr>
        <w:tab/>
      </w:r>
      <w:r w:rsidR="005D6FFD">
        <w:rPr>
          <w:sz w:val="28"/>
          <w:szCs w:val="28"/>
        </w:rPr>
        <w:tab/>
      </w:r>
      <w:r w:rsidR="005D6FFD">
        <w:rPr>
          <w:sz w:val="28"/>
          <w:szCs w:val="28"/>
        </w:rPr>
        <w:tab/>
      </w:r>
      <w:r w:rsidR="005D6FFD">
        <w:rPr>
          <w:sz w:val="28"/>
          <w:szCs w:val="28"/>
        </w:rPr>
        <w:tab/>
      </w:r>
      <w:r w:rsidR="005D6FFD">
        <w:rPr>
          <w:sz w:val="28"/>
          <w:szCs w:val="28"/>
        </w:rPr>
        <w:tab/>
      </w:r>
      <w:r w:rsidR="005D6FFD">
        <w:rPr>
          <w:sz w:val="28"/>
          <w:szCs w:val="28"/>
        </w:rPr>
        <w:tab/>
      </w:r>
      <w:r>
        <w:rPr>
          <w:sz w:val="28"/>
          <w:szCs w:val="28"/>
          <w:u w:val="single"/>
        </w:rPr>
        <w:t>439</w:t>
      </w:r>
    </w:p>
    <w:p w:rsidR="005D6FFD" w:rsidRPr="005D6FFD" w:rsidRDefault="005D6FFD" w:rsidP="005D6FFD">
      <w:pPr>
        <w:widowControl/>
        <w:spacing w:before="0"/>
        <w:jc w:val="left"/>
      </w:pPr>
    </w:p>
    <w:p w:rsidR="005D6FFD" w:rsidRPr="00110791" w:rsidRDefault="005D6FFD" w:rsidP="005D6FFD">
      <w:pPr>
        <w:widowControl/>
        <w:autoSpaceDE w:val="0"/>
        <w:autoSpaceDN w:val="0"/>
        <w:adjustRightInd w:val="0"/>
        <w:spacing w:before="0"/>
        <w:jc w:val="left"/>
        <w:rPr>
          <w:bCs/>
          <w:sz w:val="28"/>
          <w:szCs w:val="28"/>
        </w:rPr>
      </w:pPr>
      <w:r w:rsidRPr="00110791">
        <w:rPr>
          <w:sz w:val="28"/>
          <w:szCs w:val="28"/>
        </w:rPr>
        <w:t xml:space="preserve">Об утверждении </w:t>
      </w:r>
      <w:proofErr w:type="gramStart"/>
      <w:r w:rsidRPr="00110791">
        <w:rPr>
          <w:bCs/>
          <w:sz w:val="28"/>
          <w:szCs w:val="28"/>
        </w:rPr>
        <w:t>долгосрочной</w:t>
      </w:r>
      <w:proofErr w:type="gramEnd"/>
      <w:r w:rsidRPr="00110791">
        <w:rPr>
          <w:bCs/>
          <w:sz w:val="28"/>
          <w:szCs w:val="28"/>
        </w:rPr>
        <w:t xml:space="preserve"> муниципальной </w:t>
      </w:r>
    </w:p>
    <w:p w:rsidR="005D6FFD" w:rsidRPr="00110791" w:rsidRDefault="00110791" w:rsidP="005D6FFD">
      <w:pPr>
        <w:widowControl/>
        <w:autoSpaceDE w:val="0"/>
        <w:autoSpaceDN w:val="0"/>
        <w:adjustRightInd w:val="0"/>
        <w:spacing w:befor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целевой программы «</w:t>
      </w:r>
      <w:r w:rsidR="005D6FFD" w:rsidRPr="00110791">
        <w:rPr>
          <w:bCs/>
          <w:sz w:val="28"/>
          <w:szCs w:val="28"/>
        </w:rPr>
        <w:t xml:space="preserve">Формирование доступной </w:t>
      </w:r>
    </w:p>
    <w:p w:rsidR="005D6FFD" w:rsidRPr="00110791" w:rsidRDefault="005D6FFD" w:rsidP="005D6FFD">
      <w:pPr>
        <w:widowControl/>
        <w:autoSpaceDE w:val="0"/>
        <w:autoSpaceDN w:val="0"/>
        <w:adjustRightInd w:val="0"/>
        <w:spacing w:before="0"/>
        <w:jc w:val="left"/>
        <w:rPr>
          <w:bCs/>
          <w:sz w:val="28"/>
          <w:szCs w:val="28"/>
        </w:rPr>
      </w:pPr>
      <w:r w:rsidRPr="00110791">
        <w:rPr>
          <w:bCs/>
          <w:sz w:val="28"/>
          <w:szCs w:val="28"/>
        </w:rPr>
        <w:t xml:space="preserve">среды объектов социальной сферы  </w:t>
      </w:r>
    </w:p>
    <w:p w:rsidR="005D6FFD" w:rsidRPr="00110791" w:rsidRDefault="005D6FFD" w:rsidP="005D6FFD">
      <w:pPr>
        <w:widowControl/>
        <w:autoSpaceDE w:val="0"/>
        <w:autoSpaceDN w:val="0"/>
        <w:adjustRightInd w:val="0"/>
        <w:spacing w:before="0"/>
        <w:jc w:val="left"/>
        <w:rPr>
          <w:bCs/>
          <w:sz w:val="28"/>
          <w:szCs w:val="28"/>
        </w:rPr>
      </w:pPr>
      <w:r w:rsidRPr="00110791">
        <w:rPr>
          <w:bCs/>
          <w:sz w:val="28"/>
          <w:szCs w:val="28"/>
        </w:rPr>
        <w:t>МО «</w:t>
      </w:r>
      <w:proofErr w:type="spellStart"/>
      <w:r w:rsidRPr="00110791">
        <w:rPr>
          <w:bCs/>
          <w:sz w:val="28"/>
          <w:szCs w:val="28"/>
        </w:rPr>
        <w:t>Ахтубинский</w:t>
      </w:r>
      <w:proofErr w:type="spellEnd"/>
      <w:r w:rsidRPr="00110791">
        <w:rPr>
          <w:bCs/>
          <w:sz w:val="28"/>
          <w:szCs w:val="28"/>
        </w:rPr>
        <w:t xml:space="preserve"> район» на 2013-2015 годы</w:t>
      </w:r>
      <w:r w:rsidR="00110791">
        <w:rPr>
          <w:bCs/>
          <w:sz w:val="28"/>
          <w:szCs w:val="28"/>
        </w:rPr>
        <w:t>»</w:t>
      </w:r>
      <w:r w:rsidRPr="00110791">
        <w:rPr>
          <w:bCs/>
          <w:sz w:val="28"/>
          <w:szCs w:val="28"/>
        </w:rPr>
        <w:t xml:space="preserve"> </w:t>
      </w:r>
    </w:p>
    <w:p w:rsidR="005D6FFD" w:rsidRPr="00110791" w:rsidRDefault="005D6FFD" w:rsidP="005D6FFD">
      <w:pPr>
        <w:widowControl/>
        <w:spacing w:before="0"/>
        <w:jc w:val="left"/>
        <w:rPr>
          <w:sz w:val="28"/>
          <w:szCs w:val="28"/>
        </w:rPr>
      </w:pPr>
    </w:p>
    <w:p w:rsidR="005D6FFD" w:rsidRPr="00110791" w:rsidRDefault="005D6FFD" w:rsidP="00110791">
      <w:pPr>
        <w:widowControl/>
        <w:tabs>
          <w:tab w:val="center" w:pos="4677"/>
          <w:tab w:val="right" w:pos="9355"/>
        </w:tabs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 w:rsidRPr="00110791">
        <w:rPr>
          <w:sz w:val="28"/>
          <w:szCs w:val="28"/>
        </w:rPr>
        <w:tab/>
        <w:t xml:space="preserve">Руководствуясь ФЗ РФ «Об общих принципах организации местного самоуправления в РФ» от 06.10.2003 № 131-ФЗ, </w:t>
      </w:r>
      <w:r w:rsidR="00085441" w:rsidRPr="00110791">
        <w:rPr>
          <w:sz w:val="28"/>
          <w:szCs w:val="28"/>
        </w:rPr>
        <w:t>Федеральным</w:t>
      </w:r>
      <w:r w:rsidRPr="00110791">
        <w:rPr>
          <w:sz w:val="28"/>
          <w:szCs w:val="28"/>
        </w:rPr>
        <w:t xml:space="preserve"> закон</w:t>
      </w:r>
      <w:r w:rsidR="00085441" w:rsidRPr="00110791">
        <w:rPr>
          <w:sz w:val="28"/>
          <w:szCs w:val="28"/>
        </w:rPr>
        <w:t>ом</w:t>
      </w:r>
      <w:r w:rsidR="00110791">
        <w:rPr>
          <w:sz w:val="28"/>
          <w:szCs w:val="28"/>
        </w:rPr>
        <w:t xml:space="preserve"> от 24.11.1995</w:t>
      </w:r>
      <w:r w:rsidRPr="00110791">
        <w:rPr>
          <w:sz w:val="28"/>
          <w:szCs w:val="28"/>
        </w:rPr>
        <w:t xml:space="preserve"> №</w:t>
      </w:r>
      <w:r w:rsidR="00110791">
        <w:rPr>
          <w:sz w:val="28"/>
          <w:szCs w:val="28"/>
        </w:rPr>
        <w:t xml:space="preserve"> </w:t>
      </w:r>
      <w:r w:rsidRPr="00110791">
        <w:rPr>
          <w:sz w:val="28"/>
          <w:szCs w:val="28"/>
        </w:rPr>
        <w:t xml:space="preserve">181-ФЗ «О социальной защите инвалидов в Российской Федерации», </w:t>
      </w:r>
      <w:r w:rsidR="00085441" w:rsidRPr="00110791">
        <w:rPr>
          <w:sz w:val="28"/>
          <w:szCs w:val="28"/>
        </w:rPr>
        <w:t>Уставом МО «</w:t>
      </w:r>
      <w:proofErr w:type="spellStart"/>
      <w:r w:rsidR="00085441" w:rsidRPr="00110791">
        <w:rPr>
          <w:sz w:val="28"/>
          <w:szCs w:val="28"/>
        </w:rPr>
        <w:t>Ахтубинский</w:t>
      </w:r>
      <w:proofErr w:type="spellEnd"/>
      <w:r w:rsidR="00085441" w:rsidRPr="00110791">
        <w:rPr>
          <w:sz w:val="28"/>
          <w:szCs w:val="28"/>
        </w:rPr>
        <w:t xml:space="preserve"> район»</w:t>
      </w:r>
      <w:r w:rsidR="00110791">
        <w:rPr>
          <w:sz w:val="28"/>
          <w:szCs w:val="28"/>
        </w:rPr>
        <w:t>,</w:t>
      </w:r>
      <w:r w:rsidR="00085441" w:rsidRPr="00110791">
        <w:rPr>
          <w:sz w:val="28"/>
          <w:szCs w:val="28"/>
        </w:rPr>
        <w:t xml:space="preserve"> </w:t>
      </w:r>
      <w:r w:rsidR="00110791">
        <w:rPr>
          <w:sz w:val="28"/>
          <w:szCs w:val="28"/>
        </w:rPr>
        <w:t>в</w:t>
      </w:r>
      <w:r w:rsidR="00085441" w:rsidRPr="00110791">
        <w:rPr>
          <w:sz w:val="28"/>
          <w:szCs w:val="28"/>
        </w:rPr>
        <w:t xml:space="preserve">о исполнение </w:t>
      </w:r>
      <w:r w:rsidR="00110791">
        <w:rPr>
          <w:sz w:val="28"/>
          <w:szCs w:val="28"/>
        </w:rPr>
        <w:t>Послания</w:t>
      </w:r>
      <w:r w:rsidRPr="00110791">
        <w:rPr>
          <w:sz w:val="28"/>
          <w:szCs w:val="28"/>
        </w:rPr>
        <w:t xml:space="preserve"> Президента РФ Федераль</w:t>
      </w:r>
      <w:r w:rsidR="00110791">
        <w:rPr>
          <w:sz w:val="28"/>
          <w:szCs w:val="28"/>
        </w:rPr>
        <w:t>ному Собранию РФ от 30.11.2010, администрация МО «</w:t>
      </w:r>
      <w:proofErr w:type="spellStart"/>
      <w:r w:rsidR="00110791">
        <w:rPr>
          <w:sz w:val="28"/>
          <w:szCs w:val="28"/>
        </w:rPr>
        <w:t>Ахтубинский</w:t>
      </w:r>
      <w:proofErr w:type="spellEnd"/>
      <w:r w:rsidR="00110791">
        <w:rPr>
          <w:sz w:val="28"/>
          <w:szCs w:val="28"/>
        </w:rPr>
        <w:t xml:space="preserve"> район»</w:t>
      </w:r>
    </w:p>
    <w:p w:rsidR="005D6FFD" w:rsidRPr="00110791" w:rsidRDefault="005D6FFD" w:rsidP="005D6FFD">
      <w:pPr>
        <w:widowControl/>
        <w:tabs>
          <w:tab w:val="center" w:pos="4677"/>
          <w:tab w:val="right" w:pos="9355"/>
        </w:tabs>
        <w:autoSpaceDE w:val="0"/>
        <w:autoSpaceDN w:val="0"/>
        <w:adjustRightInd w:val="0"/>
        <w:spacing w:before="0"/>
        <w:ind w:left="94"/>
        <w:jc w:val="both"/>
        <w:rPr>
          <w:sz w:val="28"/>
          <w:szCs w:val="28"/>
        </w:rPr>
      </w:pPr>
    </w:p>
    <w:p w:rsidR="005D6FFD" w:rsidRDefault="005D6FFD" w:rsidP="005D6FFD">
      <w:pPr>
        <w:widowControl/>
        <w:spacing w:before="0"/>
        <w:jc w:val="both"/>
        <w:rPr>
          <w:sz w:val="28"/>
          <w:szCs w:val="28"/>
        </w:rPr>
      </w:pPr>
      <w:r w:rsidRPr="00110791">
        <w:rPr>
          <w:sz w:val="28"/>
          <w:szCs w:val="28"/>
        </w:rPr>
        <w:t>ПОСТАНОВЛЯЕТ:</w:t>
      </w:r>
    </w:p>
    <w:p w:rsidR="00110791" w:rsidRPr="00110791" w:rsidRDefault="00110791" w:rsidP="005D6FFD">
      <w:pPr>
        <w:widowControl/>
        <w:spacing w:before="0"/>
        <w:jc w:val="both"/>
        <w:rPr>
          <w:sz w:val="28"/>
          <w:szCs w:val="28"/>
        </w:rPr>
      </w:pPr>
    </w:p>
    <w:p w:rsidR="005D6FFD" w:rsidRPr="00110791" w:rsidRDefault="005D6FFD" w:rsidP="00110791">
      <w:pPr>
        <w:widowControl/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  <w:r w:rsidRPr="00110791">
        <w:rPr>
          <w:sz w:val="28"/>
          <w:szCs w:val="28"/>
        </w:rPr>
        <w:t xml:space="preserve">     </w:t>
      </w:r>
      <w:r w:rsidR="00110791">
        <w:rPr>
          <w:sz w:val="28"/>
          <w:szCs w:val="28"/>
        </w:rPr>
        <w:tab/>
      </w:r>
      <w:r w:rsidRPr="00110791">
        <w:rPr>
          <w:sz w:val="28"/>
          <w:szCs w:val="28"/>
        </w:rPr>
        <w:t xml:space="preserve">1. Утвердить </w:t>
      </w:r>
      <w:r w:rsidRPr="00110791">
        <w:rPr>
          <w:bCs/>
          <w:sz w:val="28"/>
          <w:szCs w:val="28"/>
        </w:rPr>
        <w:t xml:space="preserve">долгосрочную муниципальную </w:t>
      </w:r>
      <w:r w:rsidR="00110791">
        <w:rPr>
          <w:bCs/>
          <w:sz w:val="28"/>
          <w:szCs w:val="28"/>
        </w:rPr>
        <w:t>целевую программу «</w:t>
      </w:r>
      <w:r w:rsidRPr="00110791">
        <w:rPr>
          <w:bCs/>
          <w:sz w:val="28"/>
          <w:szCs w:val="28"/>
        </w:rPr>
        <w:t>Формирование доступной среды объектов социальной сферы МО «</w:t>
      </w:r>
      <w:proofErr w:type="spellStart"/>
      <w:r w:rsidRPr="00110791">
        <w:rPr>
          <w:bCs/>
          <w:sz w:val="28"/>
          <w:szCs w:val="28"/>
        </w:rPr>
        <w:t>Ахтубинский</w:t>
      </w:r>
      <w:proofErr w:type="spellEnd"/>
      <w:r w:rsidRPr="00110791">
        <w:rPr>
          <w:bCs/>
          <w:sz w:val="28"/>
          <w:szCs w:val="28"/>
        </w:rPr>
        <w:t xml:space="preserve"> район» на 2013-2015 годы</w:t>
      </w:r>
      <w:r w:rsidR="00110791">
        <w:rPr>
          <w:bCs/>
          <w:sz w:val="28"/>
          <w:szCs w:val="28"/>
        </w:rPr>
        <w:t>»</w:t>
      </w:r>
      <w:r w:rsidRPr="00110791">
        <w:rPr>
          <w:bCs/>
          <w:sz w:val="28"/>
          <w:szCs w:val="28"/>
        </w:rPr>
        <w:t xml:space="preserve"> </w:t>
      </w:r>
      <w:r w:rsidRPr="00110791">
        <w:rPr>
          <w:sz w:val="28"/>
          <w:szCs w:val="28"/>
        </w:rPr>
        <w:t xml:space="preserve"> (прилагается).</w:t>
      </w:r>
    </w:p>
    <w:p w:rsidR="005D6FFD" w:rsidRPr="00110791" w:rsidRDefault="005D6FFD" w:rsidP="00110791">
      <w:pPr>
        <w:widowControl/>
        <w:spacing w:before="0"/>
        <w:jc w:val="both"/>
        <w:rPr>
          <w:sz w:val="28"/>
          <w:szCs w:val="28"/>
        </w:rPr>
      </w:pPr>
      <w:r w:rsidRPr="00110791">
        <w:rPr>
          <w:sz w:val="28"/>
          <w:szCs w:val="28"/>
        </w:rPr>
        <w:t xml:space="preserve">     </w:t>
      </w:r>
      <w:r w:rsidR="00110791">
        <w:rPr>
          <w:sz w:val="28"/>
          <w:szCs w:val="28"/>
        </w:rPr>
        <w:tab/>
      </w:r>
      <w:r w:rsidRPr="00110791">
        <w:rPr>
          <w:sz w:val="28"/>
          <w:szCs w:val="28"/>
        </w:rPr>
        <w:t>2. Финансовому управлению администрации МО «</w:t>
      </w:r>
      <w:proofErr w:type="spellStart"/>
      <w:r w:rsidRPr="00110791">
        <w:rPr>
          <w:sz w:val="28"/>
          <w:szCs w:val="28"/>
        </w:rPr>
        <w:t>Ахтубинский</w:t>
      </w:r>
      <w:proofErr w:type="spellEnd"/>
      <w:r w:rsidRPr="00110791">
        <w:rPr>
          <w:sz w:val="28"/>
          <w:szCs w:val="28"/>
        </w:rPr>
        <w:t xml:space="preserve"> район» (Бойко Е.Ю.): </w:t>
      </w:r>
    </w:p>
    <w:p w:rsidR="005D6FFD" w:rsidRPr="00110791" w:rsidRDefault="005D6FFD" w:rsidP="00110791">
      <w:pPr>
        <w:widowControl/>
        <w:spacing w:before="0"/>
        <w:jc w:val="both"/>
        <w:rPr>
          <w:sz w:val="28"/>
          <w:szCs w:val="28"/>
        </w:rPr>
      </w:pPr>
      <w:r w:rsidRPr="00110791">
        <w:rPr>
          <w:sz w:val="28"/>
          <w:szCs w:val="28"/>
        </w:rPr>
        <w:t xml:space="preserve">     </w:t>
      </w:r>
      <w:r w:rsidR="00110791">
        <w:rPr>
          <w:sz w:val="28"/>
          <w:szCs w:val="28"/>
        </w:rPr>
        <w:tab/>
      </w:r>
      <w:r w:rsidRPr="00110791">
        <w:rPr>
          <w:sz w:val="28"/>
          <w:szCs w:val="28"/>
        </w:rPr>
        <w:t xml:space="preserve">2.1. Профинансировать программные мероприятия в пределах ассигнований, предусмотренных на эти цели в бюджете </w:t>
      </w:r>
      <w:r w:rsidR="00085441" w:rsidRPr="00110791">
        <w:rPr>
          <w:sz w:val="28"/>
          <w:szCs w:val="28"/>
        </w:rPr>
        <w:t>МО «</w:t>
      </w:r>
      <w:proofErr w:type="spellStart"/>
      <w:r w:rsidRPr="00110791">
        <w:rPr>
          <w:sz w:val="28"/>
          <w:szCs w:val="28"/>
        </w:rPr>
        <w:t>Ахтубинск</w:t>
      </w:r>
      <w:r w:rsidR="00085441" w:rsidRPr="00110791">
        <w:rPr>
          <w:sz w:val="28"/>
          <w:szCs w:val="28"/>
        </w:rPr>
        <w:t>ий</w:t>
      </w:r>
      <w:proofErr w:type="spellEnd"/>
      <w:r w:rsidRPr="00110791">
        <w:rPr>
          <w:sz w:val="28"/>
          <w:szCs w:val="28"/>
        </w:rPr>
        <w:t xml:space="preserve"> район</w:t>
      </w:r>
      <w:r w:rsidR="00085441" w:rsidRPr="00110791">
        <w:rPr>
          <w:sz w:val="28"/>
          <w:szCs w:val="28"/>
        </w:rPr>
        <w:t>»</w:t>
      </w:r>
      <w:r w:rsidRPr="00110791">
        <w:rPr>
          <w:sz w:val="28"/>
          <w:szCs w:val="28"/>
        </w:rPr>
        <w:t>.</w:t>
      </w:r>
    </w:p>
    <w:p w:rsidR="005D6FFD" w:rsidRPr="00110791" w:rsidRDefault="005D6FFD" w:rsidP="00110791">
      <w:pPr>
        <w:widowControl/>
        <w:spacing w:before="0"/>
        <w:jc w:val="both"/>
        <w:rPr>
          <w:sz w:val="28"/>
          <w:szCs w:val="28"/>
        </w:rPr>
      </w:pPr>
      <w:r w:rsidRPr="00110791">
        <w:rPr>
          <w:sz w:val="28"/>
          <w:szCs w:val="28"/>
        </w:rPr>
        <w:t xml:space="preserve">      </w:t>
      </w:r>
      <w:r w:rsidR="00110791">
        <w:rPr>
          <w:sz w:val="28"/>
          <w:szCs w:val="28"/>
        </w:rPr>
        <w:tab/>
      </w:r>
      <w:r w:rsidRPr="00110791">
        <w:rPr>
          <w:sz w:val="28"/>
          <w:szCs w:val="28"/>
        </w:rPr>
        <w:t xml:space="preserve">2.2. </w:t>
      </w:r>
      <w:r w:rsidR="00110791">
        <w:rPr>
          <w:sz w:val="28"/>
          <w:szCs w:val="28"/>
        </w:rPr>
        <w:t>П</w:t>
      </w:r>
      <w:r w:rsidRPr="00110791">
        <w:rPr>
          <w:sz w:val="28"/>
          <w:szCs w:val="28"/>
        </w:rPr>
        <w:t xml:space="preserve">роизводить финансирование программы согласно принятому бюджету </w:t>
      </w:r>
      <w:r w:rsidR="00085441" w:rsidRPr="00110791">
        <w:rPr>
          <w:sz w:val="28"/>
          <w:szCs w:val="28"/>
        </w:rPr>
        <w:t>МО «</w:t>
      </w:r>
      <w:proofErr w:type="spellStart"/>
      <w:r w:rsidR="00085441" w:rsidRPr="00110791">
        <w:rPr>
          <w:sz w:val="28"/>
          <w:szCs w:val="28"/>
        </w:rPr>
        <w:t>Ахтубинский</w:t>
      </w:r>
      <w:proofErr w:type="spellEnd"/>
      <w:r w:rsidR="00085441" w:rsidRPr="00110791">
        <w:rPr>
          <w:sz w:val="28"/>
          <w:szCs w:val="28"/>
        </w:rPr>
        <w:t xml:space="preserve"> район».</w:t>
      </w:r>
    </w:p>
    <w:p w:rsidR="00C53488" w:rsidRPr="00110791" w:rsidRDefault="005D6FFD" w:rsidP="00110791">
      <w:pPr>
        <w:widowControl/>
        <w:spacing w:before="0"/>
        <w:jc w:val="both"/>
        <w:rPr>
          <w:sz w:val="28"/>
          <w:szCs w:val="28"/>
        </w:rPr>
      </w:pPr>
      <w:r w:rsidRPr="00110791">
        <w:rPr>
          <w:sz w:val="28"/>
          <w:szCs w:val="28"/>
        </w:rPr>
        <w:t xml:space="preserve">      </w:t>
      </w:r>
      <w:r w:rsidR="00110791">
        <w:rPr>
          <w:sz w:val="28"/>
          <w:szCs w:val="28"/>
        </w:rPr>
        <w:tab/>
      </w:r>
      <w:r w:rsidRPr="00110791">
        <w:rPr>
          <w:sz w:val="28"/>
          <w:szCs w:val="28"/>
        </w:rPr>
        <w:t>3. Отделу информатизации и компьютерного обслуживания  администрации МО «</w:t>
      </w:r>
      <w:proofErr w:type="spellStart"/>
      <w:r w:rsidRPr="00110791">
        <w:rPr>
          <w:sz w:val="28"/>
          <w:szCs w:val="28"/>
        </w:rPr>
        <w:t>Ахтубинский</w:t>
      </w:r>
      <w:proofErr w:type="spellEnd"/>
      <w:r w:rsidRPr="00110791">
        <w:rPr>
          <w:sz w:val="28"/>
          <w:szCs w:val="28"/>
        </w:rPr>
        <w:t xml:space="preserve"> район» (Проскуряков Е.П.) обеспечить размещение настоящего постановления в сети Интернет на официальном сайте администрации МО «</w:t>
      </w:r>
      <w:proofErr w:type="spellStart"/>
      <w:r w:rsidRPr="00110791">
        <w:rPr>
          <w:sz w:val="28"/>
          <w:szCs w:val="28"/>
        </w:rPr>
        <w:t>Ахтубинский</w:t>
      </w:r>
      <w:proofErr w:type="spellEnd"/>
      <w:r w:rsidRPr="00110791">
        <w:rPr>
          <w:sz w:val="28"/>
          <w:szCs w:val="28"/>
        </w:rPr>
        <w:t xml:space="preserve"> район» в разделе «Социальная сфера» </w:t>
      </w:r>
      <w:r w:rsidR="0077381D">
        <w:rPr>
          <w:sz w:val="28"/>
          <w:szCs w:val="28"/>
        </w:rPr>
        <w:t xml:space="preserve">в </w:t>
      </w:r>
      <w:r w:rsidRPr="00110791">
        <w:rPr>
          <w:sz w:val="28"/>
          <w:szCs w:val="28"/>
        </w:rPr>
        <w:t>подразделе «Разное»</w:t>
      </w:r>
      <w:r w:rsidR="00953AE0" w:rsidRPr="00110791">
        <w:rPr>
          <w:sz w:val="28"/>
          <w:szCs w:val="28"/>
        </w:rPr>
        <w:t>.</w:t>
      </w:r>
    </w:p>
    <w:p w:rsidR="005D6FFD" w:rsidRPr="00110791" w:rsidRDefault="00C53488" w:rsidP="00110791">
      <w:pPr>
        <w:widowControl/>
        <w:spacing w:before="0"/>
        <w:jc w:val="both"/>
        <w:rPr>
          <w:sz w:val="28"/>
          <w:szCs w:val="28"/>
        </w:rPr>
      </w:pPr>
      <w:r w:rsidRPr="00110791">
        <w:rPr>
          <w:sz w:val="28"/>
          <w:szCs w:val="28"/>
        </w:rPr>
        <w:t xml:space="preserve">      </w:t>
      </w:r>
      <w:r w:rsidR="00110791">
        <w:rPr>
          <w:sz w:val="28"/>
          <w:szCs w:val="28"/>
        </w:rPr>
        <w:tab/>
      </w:r>
      <w:r w:rsidRPr="00110791">
        <w:rPr>
          <w:sz w:val="28"/>
          <w:szCs w:val="28"/>
        </w:rPr>
        <w:t xml:space="preserve">4. Отделу </w:t>
      </w:r>
      <w:r w:rsidR="00110791">
        <w:rPr>
          <w:sz w:val="28"/>
          <w:szCs w:val="28"/>
        </w:rPr>
        <w:t>контроля и обработки информации</w:t>
      </w:r>
      <w:r w:rsidRPr="00110791">
        <w:rPr>
          <w:sz w:val="28"/>
          <w:szCs w:val="28"/>
        </w:rPr>
        <w:t xml:space="preserve"> администрации МО «</w:t>
      </w:r>
      <w:proofErr w:type="spellStart"/>
      <w:r w:rsidRPr="00110791">
        <w:rPr>
          <w:sz w:val="28"/>
          <w:szCs w:val="28"/>
        </w:rPr>
        <w:t>Ахтубинский</w:t>
      </w:r>
      <w:proofErr w:type="spellEnd"/>
      <w:r w:rsidRPr="00110791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110791">
        <w:rPr>
          <w:sz w:val="28"/>
          <w:szCs w:val="28"/>
        </w:rPr>
        <w:t>Ахтубинская</w:t>
      </w:r>
      <w:proofErr w:type="spellEnd"/>
      <w:proofErr w:type="gramEnd"/>
      <w:r w:rsidRPr="00110791">
        <w:rPr>
          <w:sz w:val="28"/>
          <w:szCs w:val="28"/>
        </w:rPr>
        <w:t xml:space="preserve"> правда» </w:t>
      </w:r>
      <w:r w:rsidR="005D6FFD" w:rsidRPr="00110791">
        <w:rPr>
          <w:sz w:val="28"/>
          <w:szCs w:val="28"/>
        </w:rPr>
        <w:t>о размещении настоящего постановления в сети Интернет на официальном сайте администрации МО «</w:t>
      </w:r>
      <w:proofErr w:type="spellStart"/>
      <w:r w:rsidR="005D6FFD" w:rsidRPr="00110791">
        <w:rPr>
          <w:sz w:val="28"/>
          <w:szCs w:val="28"/>
        </w:rPr>
        <w:t>Ахтубинский</w:t>
      </w:r>
      <w:proofErr w:type="spellEnd"/>
      <w:r w:rsidR="005D6FFD" w:rsidRPr="00110791">
        <w:rPr>
          <w:sz w:val="28"/>
          <w:szCs w:val="28"/>
        </w:rPr>
        <w:t xml:space="preserve"> район»</w:t>
      </w:r>
      <w:r w:rsidR="00110791">
        <w:rPr>
          <w:sz w:val="28"/>
          <w:szCs w:val="28"/>
        </w:rPr>
        <w:t xml:space="preserve"> </w:t>
      </w:r>
      <w:r w:rsidR="00110791" w:rsidRPr="00110791">
        <w:rPr>
          <w:sz w:val="28"/>
          <w:szCs w:val="28"/>
        </w:rPr>
        <w:t xml:space="preserve">в разделе «Социальная сфера» </w:t>
      </w:r>
      <w:r w:rsidR="0077381D">
        <w:rPr>
          <w:sz w:val="28"/>
          <w:szCs w:val="28"/>
        </w:rPr>
        <w:t xml:space="preserve">в </w:t>
      </w:r>
      <w:r w:rsidR="00110791" w:rsidRPr="00110791">
        <w:rPr>
          <w:sz w:val="28"/>
          <w:szCs w:val="28"/>
        </w:rPr>
        <w:t>подразделе «Разное»</w:t>
      </w:r>
      <w:r w:rsidR="005D6FFD" w:rsidRPr="00110791">
        <w:rPr>
          <w:sz w:val="28"/>
          <w:szCs w:val="28"/>
        </w:rPr>
        <w:t>.</w:t>
      </w:r>
    </w:p>
    <w:p w:rsidR="005D6FFD" w:rsidRPr="00110791" w:rsidRDefault="005D6FFD" w:rsidP="00110791">
      <w:pPr>
        <w:widowControl/>
        <w:spacing w:before="0"/>
        <w:jc w:val="both"/>
        <w:rPr>
          <w:sz w:val="28"/>
          <w:szCs w:val="28"/>
        </w:rPr>
      </w:pPr>
      <w:r w:rsidRPr="00110791">
        <w:rPr>
          <w:sz w:val="28"/>
          <w:szCs w:val="28"/>
        </w:rPr>
        <w:lastRenderedPageBreak/>
        <w:t xml:space="preserve">      </w:t>
      </w:r>
      <w:r w:rsidR="00110791">
        <w:rPr>
          <w:sz w:val="28"/>
          <w:szCs w:val="28"/>
        </w:rPr>
        <w:tab/>
      </w:r>
      <w:r w:rsidR="00C53488" w:rsidRPr="00110791">
        <w:rPr>
          <w:sz w:val="28"/>
          <w:szCs w:val="28"/>
        </w:rPr>
        <w:t>5</w:t>
      </w:r>
      <w:r w:rsidRPr="00110791">
        <w:rPr>
          <w:sz w:val="28"/>
          <w:szCs w:val="28"/>
        </w:rPr>
        <w:t xml:space="preserve">. </w:t>
      </w:r>
      <w:proofErr w:type="gramStart"/>
      <w:r w:rsidRPr="00110791">
        <w:rPr>
          <w:sz w:val="28"/>
          <w:szCs w:val="28"/>
        </w:rPr>
        <w:t>Контроль за</w:t>
      </w:r>
      <w:proofErr w:type="gramEnd"/>
      <w:r w:rsidRPr="0011079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управления коммунального хозяйства Татаринова В.В.</w:t>
      </w:r>
    </w:p>
    <w:p w:rsidR="005D6FFD" w:rsidRPr="00110791" w:rsidRDefault="005D6FFD" w:rsidP="005D6FFD">
      <w:pPr>
        <w:widowControl/>
        <w:spacing w:before="0"/>
        <w:jc w:val="both"/>
        <w:rPr>
          <w:sz w:val="28"/>
          <w:szCs w:val="28"/>
        </w:rPr>
      </w:pPr>
    </w:p>
    <w:p w:rsidR="005D6FFD" w:rsidRDefault="005D6FFD" w:rsidP="005D6FFD">
      <w:pPr>
        <w:widowControl/>
        <w:spacing w:before="0"/>
        <w:jc w:val="both"/>
        <w:rPr>
          <w:sz w:val="28"/>
          <w:szCs w:val="28"/>
        </w:rPr>
      </w:pPr>
    </w:p>
    <w:p w:rsidR="00110791" w:rsidRPr="00110791" w:rsidRDefault="00110791" w:rsidP="005D6FFD">
      <w:pPr>
        <w:widowControl/>
        <w:spacing w:before="0"/>
        <w:jc w:val="both"/>
        <w:rPr>
          <w:sz w:val="28"/>
          <w:szCs w:val="28"/>
        </w:rPr>
      </w:pPr>
    </w:p>
    <w:p w:rsidR="005D6FFD" w:rsidRPr="00110791" w:rsidRDefault="00110791" w:rsidP="005D6FFD">
      <w:pPr>
        <w:widowControl/>
        <w:spacing w:befor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Ю.И.Привалова</w:t>
      </w:r>
      <w:proofErr w:type="spellEnd"/>
    </w:p>
    <w:p w:rsidR="005D6FFD" w:rsidRDefault="005D6FF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5D6FFD" w:rsidRDefault="005D6FF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5D6FFD" w:rsidRDefault="005D6FF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5D6FFD" w:rsidRDefault="005D6FF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953AE0" w:rsidRDefault="00953AE0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953AE0" w:rsidRDefault="00953AE0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8D5C22" w:rsidRDefault="008D5C22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8D5C22" w:rsidRDefault="008D5C22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F7719D" w:rsidRDefault="00F7719D" w:rsidP="00CC79DF">
      <w:pPr>
        <w:widowControl/>
        <w:autoSpaceDE w:val="0"/>
        <w:autoSpaceDN w:val="0"/>
        <w:adjustRightInd w:val="0"/>
        <w:spacing w:before="0"/>
        <w:outlineLvl w:val="1"/>
        <w:rPr>
          <w:b/>
          <w:bCs/>
          <w:sz w:val="24"/>
          <w:szCs w:val="24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УТВЕРЖДЕНА</w:t>
      </w: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постановлением администрации</w:t>
      </w: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МО 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от </w:t>
      </w:r>
      <w:r w:rsidR="004F0696">
        <w:rPr>
          <w:bCs/>
          <w:sz w:val="28"/>
          <w:szCs w:val="28"/>
          <w:u w:val="single"/>
        </w:rPr>
        <w:t>18.04.2013</w:t>
      </w:r>
      <w:r>
        <w:rPr>
          <w:bCs/>
          <w:sz w:val="28"/>
          <w:szCs w:val="28"/>
        </w:rPr>
        <w:t xml:space="preserve"> № </w:t>
      </w:r>
      <w:r w:rsidR="004F0696">
        <w:rPr>
          <w:bCs/>
          <w:sz w:val="28"/>
          <w:szCs w:val="28"/>
          <w:u w:val="single"/>
        </w:rPr>
        <w:t>439</w:t>
      </w:r>
      <w:bookmarkStart w:id="0" w:name="_GoBack"/>
      <w:bookmarkEnd w:id="0"/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Default="005C6DD1" w:rsidP="005C6DD1">
      <w:pPr>
        <w:widowControl/>
        <w:autoSpaceDE w:val="0"/>
        <w:autoSpaceDN w:val="0"/>
        <w:adjustRightInd w:val="0"/>
        <w:spacing w:before="0"/>
        <w:jc w:val="both"/>
        <w:outlineLvl w:val="1"/>
        <w:rPr>
          <w:bCs/>
          <w:sz w:val="28"/>
          <w:szCs w:val="28"/>
        </w:rPr>
      </w:pPr>
    </w:p>
    <w:p w:rsidR="005C6DD1" w:rsidRPr="00F7719D" w:rsidRDefault="005C6DD1" w:rsidP="005C6DD1">
      <w:pPr>
        <w:widowControl/>
        <w:autoSpaceDE w:val="0"/>
        <w:autoSpaceDN w:val="0"/>
        <w:adjustRightInd w:val="0"/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Долгосрочная</w:t>
      </w:r>
      <w:r w:rsidRPr="00F77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муниципальная целевая программа</w:t>
      </w:r>
      <w:r w:rsidRPr="00F7719D">
        <w:rPr>
          <w:bCs/>
          <w:sz w:val="28"/>
          <w:szCs w:val="28"/>
        </w:rPr>
        <w:t xml:space="preserve"> </w:t>
      </w:r>
    </w:p>
    <w:p w:rsidR="005C6DD1" w:rsidRPr="00F7719D" w:rsidRDefault="005C6DD1" w:rsidP="005C6DD1">
      <w:pPr>
        <w:widowControl/>
        <w:autoSpaceDE w:val="0"/>
        <w:autoSpaceDN w:val="0"/>
        <w:adjustRightInd w:val="0"/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7719D">
        <w:rPr>
          <w:bCs/>
          <w:sz w:val="28"/>
          <w:szCs w:val="28"/>
        </w:rPr>
        <w:t>Формирование доступной среды объектов социальной сферы  МО «</w:t>
      </w:r>
      <w:proofErr w:type="spellStart"/>
      <w:r w:rsidRPr="00F7719D">
        <w:rPr>
          <w:bCs/>
          <w:sz w:val="28"/>
          <w:szCs w:val="28"/>
        </w:rPr>
        <w:t>Ахтубинский</w:t>
      </w:r>
      <w:proofErr w:type="spellEnd"/>
      <w:r w:rsidRPr="00F7719D">
        <w:rPr>
          <w:bCs/>
          <w:sz w:val="28"/>
          <w:szCs w:val="28"/>
        </w:rPr>
        <w:t xml:space="preserve"> район» на 2013-2015 годы</w:t>
      </w:r>
      <w:r>
        <w:rPr>
          <w:bCs/>
          <w:sz w:val="28"/>
          <w:szCs w:val="28"/>
        </w:rPr>
        <w:t>»</w:t>
      </w:r>
      <w:r w:rsidRPr="00F7719D">
        <w:rPr>
          <w:bCs/>
          <w:sz w:val="28"/>
          <w:szCs w:val="28"/>
        </w:rPr>
        <w:t xml:space="preserve"> </w:t>
      </w: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outlineLvl w:val="1"/>
        <w:rPr>
          <w:bCs/>
          <w:sz w:val="28"/>
          <w:szCs w:val="28"/>
        </w:rPr>
      </w:pPr>
      <w:r w:rsidRPr="00F7719D">
        <w:rPr>
          <w:bCs/>
          <w:sz w:val="28"/>
          <w:szCs w:val="28"/>
        </w:rPr>
        <w:lastRenderedPageBreak/>
        <w:t>ПАСПОРТ</w:t>
      </w:r>
      <w:r w:rsidR="005C6DD1">
        <w:rPr>
          <w:bCs/>
          <w:sz w:val="28"/>
          <w:szCs w:val="28"/>
        </w:rPr>
        <w:t xml:space="preserve"> ПРОГРАММЫ</w:t>
      </w:r>
    </w:p>
    <w:p w:rsidR="00CC79DF" w:rsidRPr="00CC79DF" w:rsidRDefault="00CC79DF" w:rsidP="00CC79DF">
      <w:pPr>
        <w:widowControl/>
        <w:autoSpaceDE w:val="0"/>
        <w:autoSpaceDN w:val="0"/>
        <w:adjustRightInd w:val="0"/>
        <w:spacing w:befor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1"/>
      </w:tblGrid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23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 xml:space="preserve">Долгосрочная </w:t>
            </w:r>
            <w:r w:rsidR="0091346E">
              <w:rPr>
                <w:sz w:val="24"/>
                <w:szCs w:val="24"/>
              </w:rPr>
              <w:t>муниципальная</w:t>
            </w:r>
            <w:r w:rsidRPr="001D28A1">
              <w:rPr>
                <w:sz w:val="24"/>
                <w:szCs w:val="24"/>
              </w:rPr>
              <w:t xml:space="preserve"> целевая программа «Формирование доступной среды </w:t>
            </w:r>
            <w:r w:rsidR="00000009">
              <w:rPr>
                <w:sz w:val="24"/>
                <w:szCs w:val="24"/>
              </w:rPr>
              <w:t xml:space="preserve">социальных объектов </w:t>
            </w:r>
            <w:r w:rsidR="0091346E">
              <w:rPr>
                <w:sz w:val="24"/>
                <w:szCs w:val="24"/>
              </w:rPr>
              <w:t>МО «</w:t>
            </w:r>
            <w:proofErr w:type="spellStart"/>
            <w:r w:rsidR="0091346E">
              <w:rPr>
                <w:sz w:val="24"/>
                <w:szCs w:val="24"/>
              </w:rPr>
              <w:t>Ахтубинский</w:t>
            </w:r>
            <w:proofErr w:type="spellEnd"/>
            <w:r w:rsidR="0091346E">
              <w:rPr>
                <w:sz w:val="24"/>
                <w:szCs w:val="24"/>
              </w:rPr>
              <w:t xml:space="preserve"> район</w:t>
            </w:r>
            <w:r w:rsidRPr="001D28A1">
              <w:rPr>
                <w:sz w:val="24"/>
                <w:szCs w:val="24"/>
              </w:rPr>
              <w:t>» на 2013-2015 годы (далее - Программа)</w:t>
            </w:r>
            <w:r w:rsidR="00F7719D">
              <w:rPr>
                <w:sz w:val="24"/>
                <w:szCs w:val="24"/>
              </w:rPr>
              <w:t>.</w:t>
            </w: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3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Ф</w:t>
            </w:r>
            <w:r w:rsidR="00F7719D">
              <w:rPr>
                <w:sz w:val="24"/>
                <w:szCs w:val="24"/>
              </w:rPr>
              <w:t>едеральный закон от 24.11.1995</w:t>
            </w:r>
            <w:r w:rsidRPr="001D28A1">
              <w:rPr>
                <w:sz w:val="24"/>
                <w:szCs w:val="24"/>
              </w:rPr>
              <w:t xml:space="preserve"> №</w:t>
            </w:r>
            <w:r w:rsidR="00F7719D">
              <w:rPr>
                <w:sz w:val="24"/>
                <w:szCs w:val="24"/>
              </w:rPr>
              <w:t xml:space="preserve"> </w:t>
            </w:r>
            <w:r w:rsidRPr="001D28A1">
              <w:rPr>
                <w:sz w:val="24"/>
                <w:szCs w:val="24"/>
              </w:rPr>
              <w:t xml:space="preserve">181-ФЗ «О социальной защите инвалидов в Российской Федерации»; </w:t>
            </w: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Послание Президента РФ Федераль</w:t>
            </w:r>
            <w:r w:rsidR="00F7719D">
              <w:rPr>
                <w:sz w:val="24"/>
                <w:szCs w:val="24"/>
              </w:rPr>
              <w:t>ному Собранию РФ от 30.11.2010</w:t>
            </w:r>
            <w:r w:rsidRPr="001D28A1">
              <w:rPr>
                <w:sz w:val="24"/>
                <w:szCs w:val="24"/>
              </w:rPr>
              <w:t>;</w:t>
            </w: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Ф</w:t>
            </w:r>
            <w:r w:rsidR="00F7719D">
              <w:rPr>
                <w:sz w:val="24"/>
                <w:szCs w:val="24"/>
              </w:rPr>
              <w:t>едеральный закон от 06.10.2003</w:t>
            </w:r>
            <w:r w:rsidRPr="001D28A1">
              <w:rPr>
                <w:sz w:val="24"/>
                <w:szCs w:val="24"/>
              </w:rPr>
              <w:t xml:space="preserve"> №</w:t>
            </w:r>
            <w:r w:rsidR="00F7719D">
              <w:rPr>
                <w:sz w:val="24"/>
                <w:szCs w:val="24"/>
              </w:rPr>
              <w:t xml:space="preserve"> </w:t>
            </w:r>
            <w:r w:rsidRPr="001D28A1">
              <w:rPr>
                <w:sz w:val="24"/>
                <w:szCs w:val="24"/>
              </w:rPr>
              <w:t>131-ФЗ «Об общих принципах организации местного самоуправления</w:t>
            </w:r>
            <w:r w:rsidR="00C53488">
              <w:rPr>
                <w:sz w:val="24"/>
                <w:szCs w:val="24"/>
              </w:rPr>
              <w:t xml:space="preserve"> в РФ</w:t>
            </w:r>
            <w:r w:rsidR="00F7719D">
              <w:rPr>
                <w:sz w:val="24"/>
                <w:szCs w:val="24"/>
              </w:rPr>
              <w:t>».</w:t>
            </w:r>
          </w:p>
          <w:p w:rsidR="00CC79DF" w:rsidRPr="001D28A1" w:rsidRDefault="00CC79DF" w:rsidP="00DA0AB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 xml:space="preserve">Заказчик </w:t>
            </w: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16"/>
                <w:szCs w:val="16"/>
              </w:rPr>
            </w:pPr>
            <w:r w:rsidRPr="001D28A1">
              <w:rPr>
                <w:sz w:val="24"/>
                <w:szCs w:val="24"/>
              </w:rPr>
              <w:t>Программы</w:t>
            </w:r>
          </w:p>
        </w:tc>
        <w:tc>
          <w:tcPr>
            <w:tcW w:w="7023" w:type="dxa"/>
          </w:tcPr>
          <w:p w:rsidR="00CC79DF" w:rsidRPr="001D28A1" w:rsidRDefault="00DA0AB5" w:rsidP="009B7A0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="00F7719D">
              <w:rPr>
                <w:sz w:val="24"/>
                <w:szCs w:val="24"/>
              </w:rPr>
              <w:t>.</w:t>
            </w: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 xml:space="preserve">Основные </w:t>
            </w: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 xml:space="preserve">разработчики </w:t>
            </w: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Программы</w:t>
            </w: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7023" w:type="dxa"/>
          </w:tcPr>
          <w:p w:rsidR="00CC79DF" w:rsidRDefault="00000009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 по делам семьи, подростков и молодежи администрации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район»;</w:t>
            </w:r>
          </w:p>
          <w:p w:rsidR="00000009" w:rsidRDefault="00000009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культуры и кинофикации администрации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район»;</w:t>
            </w:r>
          </w:p>
          <w:p w:rsidR="00000009" w:rsidRDefault="00000009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образованием администрации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район»;</w:t>
            </w:r>
          </w:p>
          <w:p w:rsidR="00000009" w:rsidRPr="001D28A1" w:rsidRDefault="00000009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3F6A">
              <w:rPr>
                <w:sz w:val="24"/>
                <w:szCs w:val="24"/>
              </w:rPr>
              <w:t>администрация МО «</w:t>
            </w:r>
            <w:proofErr w:type="spellStart"/>
            <w:r w:rsidR="009E3F6A">
              <w:rPr>
                <w:sz w:val="24"/>
                <w:szCs w:val="24"/>
              </w:rPr>
              <w:t>Ахтубинский</w:t>
            </w:r>
            <w:proofErr w:type="spellEnd"/>
            <w:r w:rsidR="009E3F6A">
              <w:rPr>
                <w:sz w:val="24"/>
                <w:szCs w:val="24"/>
              </w:rPr>
              <w:t xml:space="preserve"> район» </w:t>
            </w:r>
            <w:r w:rsidR="004F34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МБУ «УХТО ОМС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="004F342A">
              <w:rPr>
                <w:sz w:val="24"/>
                <w:szCs w:val="24"/>
              </w:rPr>
              <w:t>)</w:t>
            </w:r>
            <w:r w:rsidR="00F7719D">
              <w:rPr>
                <w:sz w:val="24"/>
                <w:szCs w:val="24"/>
              </w:rPr>
              <w:t>.</w:t>
            </w: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023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Цели:</w:t>
            </w:r>
          </w:p>
          <w:p w:rsidR="00CC79DF" w:rsidRPr="001D28A1" w:rsidRDefault="00F7719D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79DF" w:rsidRPr="001D28A1">
              <w:rPr>
                <w:sz w:val="24"/>
                <w:szCs w:val="24"/>
              </w:rPr>
              <w:t>улучшение качества жизни инвалидов;</w:t>
            </w:r>
          </w:p>
          <w:p w:rsidR="00CC79DF" w:rsidRPr="001D28A1" w:rsidRDefault="00F7719D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79DF" w:rsidRPr="001D28A1">
              <w:rPr>
                <w:sz w:val="24"/>
                <w:szCs w:val="24"/>
              </w:rPr>
              <w:t>создание условий независи</w:t>
            </w:r>
            <w:r>
              <w:rPr>
                <w:sz w:val="24"/>
                <w:szCs w:val="24"/>
              </w:rPr>
              <w:t>мой жизнедеятельности инвалидов,</w:t>
            </w:r>
            <w:r w:rsidR="00CC79DF" w:rsidRPr="001D28A1">
              <w:rPr>
                <w:sz w:val="24"/>
                <w:szCs w:val="24"/>
              </w:rPr>
              <w:t xml:space="preserve"> в том числе условий для </w:t>
            </w:r>
            <w:proofErr w:type="spellStart"/>
            <w:r>
              <w:rPr>
                <w:sz w:val="24"/>
                <w:szCs w:val="24"/>
              </w:rPr>
              <w:t>без</w:t>
            </w:r>
            <w:r w:rsidR="008D5C22" w:rsidRPr="001D28A1">
              <w:rPr>
                <w:sz w:val="24"/>
                <w:szCs w:val="24"/>
              </w:rPr>
              <w:t>барьерно</w:t>
            </w:r>
            <w:r w:rsidR="008D5C22">
              <w:rPr>
                <w:sz w:val="24"/>
                <w:szCs w:val="24"/>
              </w:rPr>
              <w:t>го</w:t>
            </w:r>
            <w:proofErr w:type="spellEnd"/>
            <w:r w:rsidR="00DA0AB5">
              <w:rPr>
                <w:sz w:val="24"/>
                <w:szCs w:val="24"/>
              </w:rPr>
              <w:t xml:space="preserve"> доступа к объектам социальной МО «</w:t>
            </w:r>
            <w:proofErr w:type="spellStart"/>
            <w:r w:rsidR="00DA0AB5">
              <w:rPr>
                <w:sz w:val="24"/>
                <w:szCs w:val="24"/>
              </w:rPr>
              <w:t>Ахтубинский</w:t>
            </w:r>
            <w:proofErr w:type="spellEnd"/>
            <w:r w:rsidR="00DA0AB5">
              <w:rPr>
                <w:sz w:val="24"/>
                <w:szCs w:val="24"/>
              </w:rPr>
              <w:t xml:space="preserve"> район»</w:t>
            </w:r>
            <w:r w:rsidR="00CC79DF" w:rsidRPr="001D28A1">
              <w:rPr>
                <w:sz w:val="24"/>
                <w:szCs w:val="24"/>
              </w:rPr>
              <w:t>;</w:t>
            </w:r>
          </w:p>
          <w:p w:rsidR="00CC79DF" w:rsidRPr="001D28A1" w:rsidRDefault="00F7719D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79DF" w:rsidRPr="001D28A1">
              <w:rPr>
                <w:sz w:val="24"/>
                <w:szCs w:val="24"/>
              </w:rPr>
              <w:t xml:space="preserve">наиболее полная интеграция инвалидов в общественную деятельность. </w:t>
            </w:r>
          </w:p>
          <w:p w:rsidR="00CC79DF" w:rsidRPr="001D28A1" w:rsidRDefault="00CC79DF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Задачи:</w:t>
            </w:r>
          </w:p>
          <w:p w:rsidR="00CC79DF" w:rsidRPr="001D28A1" w:rsidRDefault="00F7719D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79DF" w:rsidRPr="001D28A1">
              <w:rPr>
                <w:sz w:val="24"/>
                <w:szCs w:val="24"/>
              </w:rPr>
              <w:t>обеспечение доступности общественных учреждений;</w:t>
            </w:r>
          </w:p>
          <w:p w:rsidR="00CC79DF" w:rsidRPr="001D28A1" w:rsidRDefault="00F7719D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79DF" w:rsidRPr="001D28A1">
              <w:rPr>
                <w:sz w:val="24"/>
                <w:szCs w:val="24"/>
              </w:rPr>
              <w:t xml:space="preserve">повышение качества предоставления услуг инвалидам и </w:t>
            </w:r>
            <w:r>
              <w:rPr>
                <w:sz w:val="24"/>
                <w:szCs w:val="24"/>
              </w:rPr>
              <w:t>семьям, имеющим детей-инвалидов.</w:t>
            </w:r>
          </w:p>
          <w:p w:rsidR="00CC79DF" w:rsidRPr="001D28A1" w:rsidRDefault="00CC79DF" w:rsidP="00DA0AB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 xml:space="preserve">Сроки реализации </w:t>
            </w:r>
          </w:p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Программы</w:t>
            </w:r>
          </w:p>
        </w:tc>
        <w:tc>
          <w:tcPr>
            <w:tcW w:w="7023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2013 - 2015 годы</w:t>
            </w:r>
          </w:p>
        </w:tc>
      </w:tr>
      <w:tr w:rsidR="00CC79DF" w:rsidRPr="001D28A1" w:rsidTr="00000009">
        <w:trPr>
          <w:trHeight w:val="1266"/>
        </w:trPr>
        <w:tc>
          <w:tcPr>
            <w:tcW w:w="2625" w:type="dxa"/>
          </w:tcPr>
          <w:p w:rsidR="00CC79DF" w:rsidRPr="001D28A1" w:rsidRDefault="00CC79DF" w:rsidP="00000009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Перечень основных   мероприят</w:t>
            </w:r>
            <w:r w:rsidR="00000009">
              <w:rPr>
                <w:sz w:val="24"/>
                <w:szCs w:val="24"/>
              </w:rPr>
              <w:t>ий Программы</w:t>
            </w:r>
          </w:p>
        </w:tc>
        <w:tc>
          <w:tcPr>
            <w:tcW w:w="7023" w:type="dxa"/>
          </w:tcPr>
          <w:p w:rsidR="00CC79DF" w:rsidRPr="001D28A1" w:rsidRDefault="00CC79DF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Реконструкция с учетом принципов доступности и универсального дизайна:</w:t>
            </w:r>
          </w:p>
          <w:p w:rsidR="00CC79DF" w:rsidRPr="001D28A1" w:rsidRDefault="00F7719D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79DF" w:rsidRPr="001D28A1">
              <w:rPr>
                <w:sz w:val="24"/>
                <w:szCs w:val="24"/>
              </w:rPr>
              <w:t>зданий и сооружений учреждений культуры, подве</w:t>
            </w:r>
            <w:r w:rsidR="00DA0AB5">
              <w:rPr>
                <w:sz w:val="24"/>
                <w:szCs w:val="24"/>
              </w:rPr>
              <w:t>домственных управлению культуры</w:t>
            </w:r>
            <w:r w:rsidR="00CC79DF" w:rsidRPr="001D28A1">
              <w:rPr>
                <w:sz w:val="24"/>
                <w:szCs w:val="24"/>
              </w:rPr>
              <w:t>;</w:t>
            </w:r>
          </w:p>
          <w:p w:rsidR="00CC79DF" w:rsidRPr="001D28A1" w:rsidRDefault="00F7719D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79DF" w:rsidRPr="001D28A1">
              <w:rPr>
                <w:sz w:val="24"/>
                <w:szCs w:val="24"/>
              </w:rPr>
              <w:t>зданий общеобразовательных учреждений и учреждений дополнительного образования;</w:t>
            </w:r>
          </w:p>
          <w:p w:rsidR="00CC79DF" w:rsidRPr="001D28A1" w:rsidRDefault="00F7719D" w:rsidP="00B171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зданий муниципальных учреждений.</w:t>
            </w: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Органы, ответственные за реализацию Программы</w:t>
            </w:r>
          </w:p>
        </w:tc>
        <w:tc>
          <w:tcPr>
            <w:tcW w:w="7023" w:type="dxa"/>
          </w:tcPr>
          <w:p w:rsidR="00000009" w:rsidRDefault="00000009" w:rsidP="000000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 по делам семьи, подростков и молодежи администрации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район»;</w:t>
            </w:r>
          </w:p>
          <w:p w:rsidR="00000009" w:rsidRDefault="00000009" w:rsidP="000000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культуры и кинофикации админ</w:t>
            </w:r>
            <w:r w:rsidR="00F7719D">
              <w:rPr>
                <w:sz w:val="24"/>
                <w:szCs w:val="24"/>
              </w:rPr>
              <w:t>истрации МО «</w:t>
            </w:r>
            <w:proofErr w:type="spellStart"/>
            <w:r w:rsidR="00F7719D">
              <w:rPr>
                <w:sz w:val="24"/>
                <w:szCs w:val="24"/>
              </w:rPr>
              <w:t>Ахтубинский</w:t>
            </w:r>
            <w:proofErr w:type="spellEnd"/>
            <w:r w:rsidR="00F7719D">
              <w:rPr>
                <w:sz w:val="24"/>
                <w:szCs w:val="24"/>
              </w:rPr>
              <w:t xml:space="preserve"> район»;</w:t>
            </w:r>
          </w:p>
          <w:p w:rsidR="00000009" w:rsidRDefault="00000009" w:rsidP="000000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образованием администрации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район»;</w:t>
            </w:r>
          </w:p>
          <w:p w:rsidR="00EA0594" w:rsidRPr="001D28A1" w:rsidRDefault="00000009" w:rsidP="00000009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7180">
              <w:rPr>
                <w:sz w:val="24"/>
                <w:szCs w:val="24"/>
              </w:rPr>
              <w:t>Администрация МО «</w:t>
            </w:r>
            <w:proofErr w:type="spellStart"/>
            <w:r w:rsidR="00B17180">
              <w:rPr>
                <w:sz w:val="24"/>
                <w:szCs w:val="24"/>
              </w:rPr>
              <w:t>Ахтубинский</w:t>
            </w:r>
            <w:proofErr w:type="spellEnd"/>
            <w:r w:rsidR="00B17180">
              <w:rPr>
                <w:sz w:val="24"/>
                <w:szCs w:val="24"/>
              </w:rPr>
              <w:t xml:space="preserve"> район» </w:t>
            </w:r>
            <w:r w:rsidR="004F34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МБУ «УХТО ОМС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="004F34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lastRenderedPageBreak/>
              <w:t>Объемы и источники  финансирования Программы</w:t>
            </w:r>
          </w:p>
        </w:tc>
        <w:tc>
          <w:tcPr>
            <w:tcW w:w="7023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 xml:space="preserve">Объем финансирования Программы за счет средств  бюджета </w:t>
            </w:r>
            <w:r w:rsidR="00DA0AB5">
              <w:rPr>
                <w:sz w:val="24"/>
                <w:szCs w:val="24"/>
              </w:rPr>
              <w:t>МО «</w:t>
            </w:r>
            <w:proofErr w:type="spellStart"/>
            <w:r w:rsidR="00DA0AB5">
              <w:rPr>
                <w:sz w:val="24"/>
                <w:szCs w:val="24"/>
              </w:rPr>
              <w:t>Ахтубинский</w:t>
            </w:r>
            <w:proofErr w:type="spellEnd"/>
            <w:r w:rsidR="00DA0AB5">
              <w:rPr>
                <w:sz w:val="24"/>
                <w:szCs w:val="24"/>
              </w:rPr>
              <w:t xml:space="preserve"> район»</w:t>
            </w:r>
            <w:r w:rsidRPr="001D28A1">
              <w:rPr>
                <w:sz w:val="24"/>
                <w:szCs w:val="24"/>
              </w:rPr>
              <w:t xml:space="preserve"> на 2013-2015 годы составляет </w:t>
            </w:r>
            <w:r w:rsidR="004A68B1">
              <w:rPr>
                <w:sz w:val="24"/>
                <w:szCs w:val="24"/>
              </w:rPr>
              <w:t xml:space="preserve">7954,30 </w:t>
            </w:r>
            <w:r w:rsidRPr="001D28A1">
              <w:rPr>
                <w:sz w:val="24"/>
                <w:szCs w:val="24"/>
              </w:rPr>
              <w:t xml:space="preserve">тыс. рублей, в том числе: </w:t>
            </w:r>
          </w:p>
          <w:p w:rsidR="004A68B1" w:rsidRPr="004A68B1" w:rsidRDefault="004A68B1" w:rsidP="004A68B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74"/>
              <w:jc w:val="both"/>
              <w:rPr>
                <w:sz w:val="24"/>
                <w:szCs w:val="24"/>
              </w:rPr>
            </w:pPr>
            <w:r w:rsidRPr="004A68B1">
              <w:rPr>
                <w:sz w:val="24"/>
                <w:szCs w:val="24"/>
              </w:rPr>
              <w:t>2013 год – 90,0 тыс. рублей;</w:t>
            </w:r>
          </w:p>
          <w:p w:rsidR="004A68B1" w:rsidRPr="004A68B1" w:rsidRDefault="004A68B1" w:rsidP="004A68B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74"/>
              <w:jc w:val="both"/>
              <w:rPr>
                <w:sz w:val="24"/>
                <w:szCs w:val="24"/>
              </w:rPr>
            </w:pPr>
            <w:r w:rsidRPr="004A68B1">
              <w:rPr>
                <w:sz w:val="24"/>
                <w:szCs w:val="24"/>
              </w:rPr>
              <w:t>2014 год – 3777,40 тыс. рублей;</w:t>
            </w:r>
          </w:p>
          <w:p w:rsidR="00CC79DF" w:rsidRPr="001D28A1" w:rsidRDefault="004A68B1" w:rsidP="004A68B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4A68B1">
              <w:rPr>
                <w:sz w:val="24"/>
                <w:szCs w:val="24"/>
              </w:rPr>
              <w:t>2015 год – 4086,90 тыс. рублей</w:t>
            </w:r>
            <w:r w:rsidR="00F7719D">
              <w:rPr>
                <w:sz w:val="24"/>
                <w:szCs w:val="24"/>
              </w:rPr>
              <w:t>.</w:t>
            </w: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  <w:p w:rsidR="00CC79DF" w:rsidRPr="001D28A1" w:rsidRDefault="00CC79DF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</w:p>
          <w:p w:rsidR="00CC79DF" w:rsidRPr="001D28A1" w:rsidRDefault="00CC79DF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</w:p>
          <w:p w:rsidR="00CC79DF" w:rsidRPr="001D28A1" w:rsidRDefault="00CC79DF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</w:p>
          <w:p w:rsidR="00CC79DF" w:rsidRPr="001D28A1" w:rsidRDefault="00CC79DF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7023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>В результате реализации Программы к 201</w:t>
            </w:r>
            <w:r w:rsidR="007109BA">
              <w:rPr>
                <w:sz w:val="24"/>
                <w:szCs w:val="24"/>
              </w:rPr>
              <w:t>6</w:t>
            </w:r>
            <w:r w:rsidRPr="001D28A1">
              <w:rPr>
                <w:sz w:val="24"/>
                <w:szCs w:val="24"/>
              </w:rPr>
              <w:t xml:space="preserve"> году ожидается:</w:t>
            </w:r>
          </w:p>
          <w:p w:rsidR="00CC79DF" w:rsidRPr="001D28A1" w:rsidRDefault="00F7719D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79DF" w:rsidRPr="001D28A1">
              <w:rPr>
                <w:sz w:val="24"/>
                <w:szCs w:val="24"/>
              </w:rPr>
              <w:t>увеличение н</w:t>
            </w:r>
            <w:r>
              <w:rPr>
                <w:sz w:val="24"/>
                <w:szCs w:val="24"/>
              </w:rPr>
              <w:t>а 20</w:t>
            </w:r>
            <w:r w:rsidR="00CC79DF" w:rsidRPr="001D28A1">
              <w:rPr>
                <w:sz w:val="24"/>
                <w:szCs w:val="24"/>
              </w:rPr>
              <w:t xml:space="preserve">% удельного веса оборудованных </w:t>
            </w:r>
            <w:r w:rsidR="00CC79DF" w:rsidRPr="001D28A1">
              <w:rPr>
                <w:sz w:val="24"/>
                <w:szCs w:val="24"/>
                <w:lang w:val="en-US"/>
              </w:rPr>
              <w:t>c</w:t>
            </w:r>
            <w:r w:rsidR="00CC79DF" w:rsidRPr="001D28A1">
              <w:rPr>
                <w:sz w:val="24"/>
                <w:szCs w:val="24"/>
              </w:rPr>
              <w:t xml:space="preserve"> целью обеспечения доступности для инвалидов социально-значимых объектов, а также зданий общеобразовательных учреждений, учрежде</w:t>
            </w:r>
            <w:r w:rsidR="00DA0AB5">
              <w:rPr>
                <w:sz w:val="24"/>
                <w:szCs w:val="24"/>
              </w:rPr>
              <w:t>ний дополнительного образования</w:t>
            </w:r>
            <w:r w:rsidR="00CC79DF" w:rsidRPr="001D28A1">
              <w:rPr>
                <w:sz w:val="24"/>
                <w:szCs w:val="24"/>
              </w:rPr>
              <w:t>;</w:t>
            </w:r>
          </w:p>
          <w:p w:rsidR="00CC79DF" w:rsidRPr="001D28A1" w:rsidRDefault="00F7719D" w:rsidP="001D28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на 31,5</w:t>
            </w:r>
            <w:r w:rsidR="00CC79DF" w:rsidRPr="001D28A1">
              <w:rPr>
                <w:sz w:val="24"/>
                <w:szCs w:val="24"/>
              </w:rPr>
              <w:t xml:space="preserve">% инвалидов, участвующих в спортивных соревнованиях среди всех инвалидов </w:t>
            </w:r>
            <w:proofErr w:type="spellStart"/>
            <w:r w:rsidR="00DA0AB5">
              <w:rPr>
                <w:sz w:val="24"/>
                <w:szCs w:val="24"/>
              </w:rPr>
              <w:t>Ахтубинского</w:t>
            </w:r>
            <w:proofErr w:type="spellEnd"/>
            <w:r w:rsidR="00DA0AB5">
              <w:rPr>
                <w:sz w:val="24"/>
                <w:szCs w:val="24"/>
              </w:rPr>
              <w:t xml:space="preserve"> района</w:t>
            </w:r>
            <w:r w:rsidR="00CC79DF" w:rsidRPr="001D28A1">
              <w:rPr>
                <w:sz w:val="24"/>
                <w:szCs w:val="24"/>
              </w:rPr>
              <w:t>;</w:t>
            </w:r>
          </w:p>
          <w:p w:rsidR="00CC79DF" w:rsidRPr="00940E1B" w:rsidRDefault="00F7719D" w:rsidP="00940E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79DF" w:rsidRPr="001D28A1">
              <w:rPr>
                <w:sz w:val="24"/>
                <w:szCs w:val="24"/>
              </w:rPr>
              <w:t>увеличение на 26,6% инвалидов, принявших участие в культурно-массовых мероприятиях</w:t>
            </w:r>
            <w:r w:rsidR="00940E1B">
              <w:rPr>
                <w:sz w:val="24"/>
                <w:szCs w:val="24"/>
              </w:rPr>
              <w:t>;</w:t>
            </w:r>
          </w:p>
        </w:tc>
      </w:tr>
      <w:tr w:rsidR="00CC79DF" w:rsidRPr="001D28A1">
        <w:tc>
          <w:tcPr>
            <w:tcW w:w="2625" w:type="dxa"/>
          </w:tcPr>
          <w:p w:rsidR="00CC79DF" w:rsidRPr="001D28A1" w:rsidRDefault="00CC79DF" w:rsidP="001D28A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1D28A1">
              <w:rPr>
                <w:sz w:val="24"/>
                <w:szCs w:val="24"/>
              </w:rPr>
              <w:t xml:space="preserve">Система организации  </w:t>
            </w:r>
            <w:proofErr w:type="gramStart"/>
            <w:r w:rsidRPr="001D28A1">
              <w:rPr>
                <w:sz w:val="24"/>
                <w:szCs w:val="24"/>
              </w:rPr>
              <w:t>контроля за</w:t>
            </w:r>
            <w:proofErr w:type="gramEnd"/>
            <w:r w:rsidRPr="001D28A1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23" w:type="dxa"/>
          </w:tcPr>
          <w:p w:rsidR="00CC79DF" w:rsidRPr="001D28A1" w:rsidRDefault="00CC79DF" w:rsidP="00940E1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0"/>
              <w:ind w:left="94"/>
              <w:jc w:val="both"/>
              <w:rPr>
                <w:sz w:val="24"/>
                <w:szCs w:val="24"/>
              </w:rPr>
            </w:pPr>
            <w:proofErr w:type="gramStart"/>
            <w:r w:rsidRPr="001D28A1">
              <w:rPr>
                <w:sz w:val="24"/>
                <w:szCs w:val="24"/>
              </w:rPr>
              <w:t>Контроль за</w:t>
            </w:r>
            <w:proofErr w:type="gramEnd"/>
            <w:r w:rsidRPr="001D28A1">
              <w:rPr>
                <w:sz w:val="24"/>
                <w:szCs w:val="24"/>
              </w:rPr>
              <w:t xml:space="preserve"> реализацией Программы осуществляется в установленном порядке заказчиком – </w:t>
            </w:r>
            <w:r w:rsidR="00940E1B">
              <w:rPr>
                <w:sz w:val="24"/>
                <w:szCs w:val="24"/>
              </w:rPr>
              <w:t>администрацией МО «</w:t>
            </w:r>
            <w:proofErr w:type="spellStart"/>
            <w:r w:rsidR="00940E1B">
              <w:rPr>
                <w:sz w:val="24"/>
                <w:szCs w:val="24"/>
              </w:rPr>
              <w:t>Ахтубинский</w:t>
            </w:r>
            <w:proofErr w:type="spellEnd"/>
            <w:r w:rsidR="00940E1B">
              <w:rPr>
                <w:sz w:val="24"/>
                <w:szCs w:val="24"/>
              </w:rPr>
              <w:t xml:space="preserve"> район»</w:t>
            </w:r>
            <w:r w:rsidRPr="001D28A1">
              <w:rPr>
                <w:sz w:val="24"/>
                <w:szCs w:val="24"/>
              </w:rPr>
              <w:t>. Текущий контроль осуществляют подразделения, ответственные за реализацию Программы.</w:t>
            </w:r>
          </w:p>
        </w:tc>
      </w:tr>
    </w:tbl>
    <w:p w:rsidR="00940E1B" w:rsidRDefault="00940E1B" w:rsidP="00CC79DF">
      <w:pPr>
        <w:widowControl/>
        <w:autoSpaceDE w:val="0"/>
        <w:autoSpaceDN w:val="0"/>
        <w:adjustRightInd w:val="0"/>
        <w:spacing w:before="0"/>
        <w:outlineLvl w:val="1"/>
        <w:rPr>
          <w:sz w:val="24"/>
          <w:szCs w:val="24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outlineLvl w:val="1"/>
        <w:rPr>
          <w:sz w:val="28"/>
          <w:szCs w:val="28"/>
        </w:rPr>
      </w:pPr>
      <w:r w:rsidRPr="00F7719D">
        <w:rPr>
          <w:sz w:val="28"/>
          <w:szCs w:val="28"/>
        </w:rPr>
        <w:t>I. Содержание проблемы и необходимость её решения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7719D">
        <w:rPr>
          <w:sz w:val="28"/>
          <w:szCs w:val="28"/>
        </w:rPr>
        <w:t>программным методом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</w:p>
    <w:p w:rsidR="00CC79DF" w:rsidRPr="00F7719D" w:rsidRDefault="00CC79DF" w:rsidP="00F7719D">
      <w:pPr>
        <w:widowControl/>
        <w:spacing w:before="60" w:after="60"/>
        <w:ind w:right="60" w:firstLine="720"/>
        <w:jc w:val="both"/>
        <w:rPr>
          <w:color w:val="000000"/>
          <w:sz w:val="28"/>
          <w:szCs w:val="28"/>
        </w:rPr>
      </w:pPr>
      <w:r w:rsidRPr="00F7719D">
        <w:rPr>
          <w:color w:val="000000"/>
          <w:sz w:val="28"/>
          <w:szCs w:val="28"/>
        </w:rPr>
        <w:t xml:space="preserve">На современном этапе развития государства проведение комплекса мер по интеграции инвалидов в общество является одним из приоритетных направлений социальной политики. </w:t>
      </w:r>
    </w:p>
    <w:p w:rsidR="00CC79DF" w:rsidRPr="00F7719D" w:rsidRDefault="00CC79DF" w:rsidP="00F7719D">
      <w:pPr>
        <w:widowControl/>
        <w:spacing w:before="60" w:after="60"/>
        <w:ind w:right="60" w:firstLine="720"/>
        <w:jc w:val="both"/>
        <w:rPr>
          <w:color w:val="000000"/>
          <w:sz w:val="28"/>
          <w:szCs w:val="28"/>
        </w:rPr>
      </w:pPr>
      <w:r w:rsidRPr="00F7719D">
        <w:rPr>
          <w:color w:val="000000"/>
          <w:sz w:val="28"/>
          <w:szCs w:val="28"/>
        </w:rPr>
        <w:t>Однако</w:t>
      </w:r>
      <w:proofErr w:type="gramStart"/>
      <w:r w:rsidRPr="00F7719D">
        <w:rPr>
          <w:color w:val="000000"/>
          <w:sz w:val="28"/>
          <w:szCs w:val="28"/>
        </w:rPr>
        <w:t>,</w:t>
      </w:r>
      <w:proofErr w:type="gramEnd"/>
      <w:r w:rsidRPr="00F7719D">
        <w:rPr>
          <w:color w:val="000000"/>
          <w:sz w:val="28"/>
          <w:szCs w:val="28"/>
        </w:rPr>
        <w:t xml:space="preserve"> возможности общества в решении проблем людей с ограниченными возможностями здоровья в конечном итоге определяются не только степенью понимания самой проблемы, но и существующими экономическими ресурсами.</w:t>
      </w:r>
    </w:p>
    <w:p w:rsidR="00CC79DF" w:rsidRPr="00F7719D" w:rsidRDefault="00CC79DF" w:rsidP="00F7719D">
      <w:pPr>
        <w:widowControl/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Социальная политика Администрации муниципального образования «</w:t>
      </w:r>
      <w:proofErr w:type="spellStart"/>
      <w:r w:rsidR="00940E1B" w:rsidRPr="00F7719D">
        <w:rPr>
          <w:sz w:val="28"/>
          <w:szCs w:val="28"/>
        </w:rPr>
        <w:t>Ахтубинский</w:t>
      </w:r>
      <w:proofErr w:type="spellEnd"/>
      <w:r w:rsidR="00940E1B" w:rsidRPr="00F7719D">
        <w:rPr>
          <w:sz w:val="28"/>
          <w:szCs w:val="28"/>
        </w:rPr>
        <w:t xml:space="preserve"> район</w:t>
      </w:r>
      <w:r w:rsidRPr="00F7719D">
        <w:rPr>
          <w:sz w:val="28"/>
          <w:szCs w:val="28"/>
        </w:rPr>
        <w:t>» направлена на реализацию Фед</w:t>
      </w:r>
      <w:r w:rsidR="00F7719D">
        <w:rPr>
          <w:sz w:val="28"/>
          <w:szCs w:val="28"/>
        </w:rPr>
        <w:t>ерального Закона от 24.11.1995</w:t>
      </w:r>
      <w:r w:rsidRPr="00F7719D">
        <w:rPr>
          <w:sz w:val="28"/>
          <w:szCs w:val="28"/>
        </w:rPr>
        <w:t xml:space="preserve"> №</w:t>
      </w:r>
      <w:r w:rsidR="00F7719D">
        <w:rPr>
          <w:sz w:val="28"/>
          <w:szCs w:val="28"/>
        </w:rPr>
        <w:t xml:space="preserve"> </w:t>
      </w:r>
      <w:r w:rsidRPr="00F7719D">
        <w:rPr>
          <w:sz w:val="28"/>
          <w:szCs w:val="28"/>
        </w:rPr>
        <w:t>181-ФЗ «О социальной защите инвалидов в Российской Федерации» (далее – Федеральный Закон)</w:t>
      </w:r>
      <w:r w:rsidR="00F7719D">
        <w:rPr>
          <w:sz w:val="28"/>
          <w:szCs w:val="28"/>
        </w:rPr>
        <w:t>.</w:t>
      </w:r>
      <w:r w:rsidRPr="00F7719D">
        <w:rPr>
          <w:sz w:val="28"/>
          <w:szCs w:val="28"/>
        </w:rPr>
        <w:t xml:space="preserve"> </w:t>
      </w:r>
    </w:p>
    <w:p w:rsidR="00CC79DF" w:rsidRPr="00F7719D" w:rsidRDefault="00CC79DF" w:rsidP="00F7719D">
      <w:pPr>
        <w:widowControl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На сегодняшний день </w:t>
      </w:r>
      <w:proofErr w:type="spellStart"/>
      <w:r w:rsidR="00940E1B" w:rsidRPr="00F7719D">
        <w:rPr>
          <w:sz w:val="28"/>
          <w:szCs w:val="28"/>
        </w:rPr>
        <w:t>Ахтубинский</w:t>
      </w:r>
      <w:proofErr w:type="spellEnd"/>
      <w:r w:rsidR="00940E1B" w:rsidRPr="00F7719D">
        <w:rPr>
          <w:sz w:val="28"/>
          <w:szCs w:val="28"/>
        </w:rPr>
        <w:t xml:space="preserve"> район</w:t>
      </w:r>
      <w:r w:rsidRPr="00F7719D">
        <w:rPr>
          <w:sz w:val="28"/>
          <w:szCs w:val="28"/>
        </w:rPr>
        <w:t xml:space="preserve"> – </w:t>
      </w:r>
      <w:r w:rsidR="00940E1B" w:rsidRPr="00F7719D">
        <w:rPr>
          <w:sz w:val="28"/>
          <w:szCs w:val="28"/>
        </w:rPr>
        <w:t>районный центр</w:t>
      </w:r>
      <w:r w:rsidRPr="00F7719D">
        <w:rPr>
          <w:sz w:val="28"/>
          <w:szCs w:val="28"/>
        </w:rPr>
        <w:t xml:space="preserve">, в котором </w:t>
      </w:r>
      <w:r w:rsidR="00FF550D" w:rsidRPr="00F7719D">
        <w:rPr>
          <w:sz w:val="28"/>
          <w:szCs w:val="28"/>
        </w:rPr>
        <w:t>3217</w:t>
      </w:r>
      <w:r w:rsidRPr="00F7719D">
        <w:rPr>
          <w:sz w:val="28"/>
          <w:szCs w:val="28"/>
        </w:rPr>
        <w:t xml:space="preserve"> </w:t>
      </w:r>
      <w:r w:rsidR="00940E1B" w:rsidRPr="00F7719D">
        <w:rPr>
          <w:sz w:val="28"/>
          <w:szCs w:val="28"/>
        </w:rPr>
        <w:t>чел</w:t>
      </w:r>
      <w:r w:rsidR="004F342A" w:rsidRPr="00F7719D">
        <w:rPr>
          <w:sz w:val="28"/>
          <w:szCs w:val="28"/>
        </w:rPr>
        <w:t>овек</w:t>
      </w:r>
      <w:r w:rsidRPr="00F7719D">
        <w:rPr>
          <w:sz w:val="28"/>
          <w:szCs w:val="28"/>
        </w:rPr>
        <w:t xml:space="preserve"> являются инвалидами. В разрезе групп инвалидности существует следующая статистика:</w:t>
      </w:r>
    </w:p>
    <w:p w:rsidR="00CC79DF" w:rsidRPr="00F7719D" w:rsidRDefault="00CC79DF" w:rsidP="00F7719D">
      <w:pPr>
        <w:widowControl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инвалиды 1 группы - </w:t>
      </w:r>
      <w:r w:rsidR="00FF550D" w:rsidRPr="00F7719D">
        <w:rPr>
          <w:sz w:val="28"/>
          <w:szCs w:val="28"/>
        </w:rPr>
        <w:t>461</w:t>
      </w:r>
      <w:r w:rsidRPr="00F7719D">
        <w:rPr>
          <w:sz w:val="28"/>
          <w:szCs w:val="28"/>
        </w:rPr>
        <w:t xml:space="preserve">; </w:t>
      </w:r>
    </w:p>
    <w:p w:rsidR="00CC79DF" w:rsidRPr="00F7719D" w:rsidRDefault="00CC79DF" w:rsidP="00F7719D">
      <w:pPr>
        <w:widowControl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инвалиды 2 группы – </w:t>
      </w:r>
      <w:r w:rsidR="00FF550D" w:rsidRPr="00F7719D">
        <w:rPr>
          <w:sz w:val="28"/>
          <w:szCs w:val="28"/>
        </w:rPr>
        <w:t>1458</w:t>
      </w:r>
      <w:r w:rsidRPr="00F7719D">
        <w:rPr>
          <w:sz w:val="28"/>
          <w:szCs w:val="28"/>
        </w:rPr>
        <w:t>;</w:t>
      </w:r>
    </w:p>
    <w:p w:rsidR="00A9182C" w:rsidRPr="00F7719D" w:rsidRDefault="00CC79DF" w:rsidP="00F7719D">
      <w:pPr>
        <w:widowControl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инвалиды 3 группы – </w:t>
      </w:r>
      <w:r w:rsidR="00FF550D" w:rsidRPr="00F7719D">
        <w:rPr>
          <w:sz w:val="28"/>
          <w:szCs w:val="28"/>
        </w:rPr>
        <w:t>1081</w:t>
      </w:r>
      <w:r w:rsidR="00F7719D">
        <w:rPr>
          <w:sz w:val="28"/>
          <w:szCs w:val="28"/>
        </w:rPr>
        <w:t>;</w:t>
      </w:r>
      <w:r w:rsidR="00A9182C" w:rsidRPr="00F7719D">
        <w:rPr>
          <w:sz w:val="28"/>
          <w:szCs w:val="28"/>
        </w:rPr>
        <w:t xml:space="preserve"> </w:t>
      </w:r>
    </w:p>
    <w:p w:rsidR="00CC79DF" w:rsidRPr="00F7719D" w:rsidRDefault="00A9182C" w:rsidP="00F7719D">
      <w:pPr>
        <w:widowControl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детей-инвалидов – 217 чел.</w:t>
      </w:r>
    </w:p>
    <w:p w:rsidR="00CC79DF" w:rsidRPr="00F7719D" w:rsidRDefault="00F7719D" w:rsidP="00F7719D">
      <w:pPr>
        <w:widowControl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79DF" w:rsidRPr="00F7719D">
        <w:rPr>
          <w:sz w:val="28"/>
          <w:szCs w:val="28"/>
        </w:rPr>
        <w:t xml:space="preserve">оличество инвалидов трудоспособного возраста – </w:t>
      </w:r>
      <w:r w:rsidR="00FF550D" w:rsidRPr="00F7719D">
        <w:rPr>
          <w:sz w:val="28"/>
          <w:szCs w:val="28"/>
        </w:rPr>
        <w:t>1255</w:t>
      </w:r>
      <w:r>
        <w:rPr>
          <w:sz w:val="28"/>
          <w:szCs w:val="28"/>
        </w:rPr>
        <w:t xml:space="preserve"> чел.</w:t>
      </w:r>
      <w:r w:rsidR="00CC79DF" w:rsidRPr="00F7719D">
        <w:rPr>
          <w:sz w:val="28"/>
          <w:szCs w:val="28"/>
        </w:rPr>
        <w:t xml:space="preserve"> </w:t>
      </w:r>
    </w:p>
    <w:p w:rsidR="00CC79DF" w:rsidRPr="00F7719D" w:rsidRDefault="00CC79DF" w:rsidP="00CC79DF">
      <w:pPr>
        <w:widowControl/>
        <w:spacing w:before="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     </w:t>
      </w:r>
      <w:r w:rsidRPr="00F7719D">
        <w:rPr>
          <w:sz w:val="28"/>
          <w:szCs w:val="28"/>
        </w:rPr>
        <w:tab/>
        <w:t xml:space="preserve">Деятельность муниципалитета в вопросах интеграции инвалидов в общество строится с учетом меняющихся реалий и возникающих задач. Изучение возможности создания условий, позволяющих человеку с ограниченными возможностями интегрироваться в общество и вести себя </w:t>
      </w:r>
      <w:r w:rsidRPr="00F7719D">
        <w:rPr>
          <w:sz w:val="28"/>
          <w:szCs w:val="28"/>
        </w:rPr>
        <w:lastRenderedPageBreak/>
        <w:t xml:space="preserve">там адаптивно, показало, что одним из первоочередных факторов является создание </w:t>
      </w:r>
      <w:r w:rsidR="00A9182C" w:rsidRPr="00F7719D">
        <w:rPr>
          <w:sz w:val="28"/>
          <w:szCs w:val="28"/>
        </w:rPr>
        <w:t>без барьерной</w:t>
      </w:r>
      <w:r w:rsidRPr="00F7719D">
        <w:rPr>
          <w:sz w:val="28"/>
          <w:szCs w:val="28"/>
        </w:rPr>
        <w:t xml:space="preserve"> среды жизнедеятельности, как основы для возможности дальнейшей самореализации индивида. Необходимость создания беспрепятственного доступа маломобильных граждан к объектам социальной инфраструктуры является одним из важнейших факторов, обеспечивающих инвалидам интег</w:t>
      </w:r>
      <w:r w:rsidR="00F7719D">
        <w:rPr>
          <w:sz w:val="28"/>
          <w:szCs w:val="28"/>
        </w:rPr>
        <w:t>рацию в общество,</w:t>
      </w:r>
      <w:r w:rsidRPr="00F7719D">
        <w:rPr>
          <w:sz w:val="28"/>
          <w:szCs w:val="28"/>
        </w:rPr>
        <w:t xml:space="preserve"> что нашло свое отражение в следующих правовых актах:</w:t>
      </w:r>
    </w:p>
    <w:p w:rsidR="00CC79DF" w:rsidRPr="00F7719D" w:rsidRDefault="00F7719D" w:rsidP="00CC79DF">
      <w:pPr>
        <w:widowControl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>в «Конвенции о правах инвалидов», принятой резолюцией 61/106 Генеральн</w:t>
      </w:r>
      <w:r>
        <w:rPr>
          <w:sz w:val="28"/>
          <w:szCs w:val="28"/>
        </w:rPr>
        <w:t>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>Н от 13.12.2006</w:t>
      </w:r>
      <w:r w:rsidR="00CC79DF" w:rsidRPr="00F7719D">
        <w:rPr>
          <w:sz w:val="28"/>
          <w:szCs w:val="28"/>
        </w:rPr>
        <w:t xml:space="preserve"> (статья 9 «Доступность» настоящей Конвенции определяет необходимость принятия надлежащих мер государствами-участниками);</w:t>
      </w:r>
    </w:p>
    <w:p w:rsidR="00CC79DF" w:rsidRPr="00F7719D" w:rsidRDefault="00CC79DF" w:rsidP="00CC79DF">
      <w:pPr>
        <w:keepNext/>
        <w:widowControl/>
        <w:tabs>
          <w:tab w:val="num" w:pos="0"/>
        </w:tabs>
        <w:suppressAutoHyphens/>
        <w:spacing w:before="0"/>
        <w:jc w:val="both"/>
        <w:outlineLvl w:val="0"/>
        <w:rPr>
          <w:color w:val="000000"/>
          <w:kern w:val="32"/>
          <w:sz w:val="28"/>
          <w:szCs w:val="28"/>
        </w:rPr>
      </w:pPr>
      <w:r w:rsidRPr="00F7719D">
        <w:rPr>
          <w:b/>
          <w:bCs/>
          <w:kern w:val="32"/>
          <w:sz w:val="28"/>
          <w:szCs w:val="28"/>
        </w:rPr>
        <w:tab/>
      </w:r>
      <w:r w:rsidR="00F7719D" w:rsidRPr="00F7719D">
        <w:rPr>
          <w:bCs/>
          <w:kern w:val="32"/>
          <w:sz w:val="28"/>
          <w:szCs w:val="28"/>
        </w:rPr>
        <w:t>-</w:t>
      </w:r>
      <w:r w:rsidR="00F7719D">
        <w:rPr>
          <w:b/>
          <w:bCs/>
          <w:kern w:val="32"/>
          <w:sz w:val="28"/>
          <w:szCs w:val="28"/>
        </w:rPr>
        <w:t xml:space="preserve"> </w:t>
      </w:r>
      <w:r w:rsidRPr="00F7719D">
        <w:rPr>
          <w:color w:val="000000"/>
          <w:kern w:val="32"/>
          <w:sz w:val="28"/>
          <w:szCs w:val="28"/>
        </w:rPr>
        <w:t>в</w:t>
      </w:r>
      <w:r w:rsidRPr="00F7719D">
        <w:rPr>
          <w:b/>
          <w:bCs/>
          <w:kern w:val="32"/>
          <w:sz w:val="28"/>
          <w:szCs w:val="28"/>
        </w:rPr>
        <w:t xml:space="preserve"> </w:t>
      </w:r>
      <w:r w:rsidRPr="00F7719D">
        <w:rPr>
          <w:color w:val="000000"/>
          <w:kern w:val="32"/>
          <w:sz w:val="28"/>
          <w:szCs w:val="28"/>
        </w:rPr>
        <w:t>Фе</w:t>
      </w:r>
      <w:r w:rsidR="00F7719D">
        <w:rPr>
          <w:color w:val="000000"/>
          <w:kern w:val="32"/>
          <w:sz w:val="28"/>
          <w:szCs w:val="28"/>
        </w:rPr>
        <w:t>деральном законе от 24.11.1995</w:t>
      </w:r>
      <w:r w:rsidRPr="00F7719D">
        <w:rPr>
          <w:color w:val="000000"/>
          <w:kern w:val="32"/>
          <w:sz w:val="28"/>
          <w:szCs w:val="28"/>
        </w:rPr>
        <w:t xml:space="preserve"> №</w:t>
      </w:r>
      <w:r w:rsidR="00F7719D">
        <w:rPr>
          <w:color w:val="000000"/>
          <w:kern w:val="32"/>
          <w:sz w:val="28"/>
          <w:szCs w:val="28"/>
        </w:rPr>
        <w:t xml:space="preserve"> </w:t>
      </w:r>
      <w:r w:rsidRPr="00F7719D">
        <w:rPr>
          <w:color w:val="000000"/>
          <w:kern w:val="32"/>
          <w:sz w:val="28"/>
          <w:szCs w:val="28"/>
        </w:rPr>
        <w:t>181-ФЗ «О социальной защите инвалидов в Российской Федерации»;</w:t>
      </w:r>
    </w:p>
    <w:p w:rsidR="00CC79DF" w:rsidRPr="00F7719D" w:rsidRDefault="00F7719D" w:rsidP="00CC79DF">
      <w:pPr>
        <w:widowControl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>в Послании Президента РФ Федераль</w:t>
      </w:r>
      <w:r>
        <w:rPr>
          <w:sz w:val="28"/>
          <w:szCs w:val="28"/>
        </w:rPr>
        <w:t>ному Собранию РФ от 30.11.2010</w:t>
      </w:r>
      <w:r w:rsidR="00CC79DF" w:rsidRPr="00F7719D">
        <w:rPr>
          <w:sz w:val="28"/>
          <w:szCs w:val="28"/>
        </w:rPr>
        <w:t xml:space="preserve"> указано о необходимости формирования доступной среды для инвалидов.</w:t>
      </w:r>
    </w:p>
    <w:p w:rsidR="00CC79DF" w:rsidRPr="00F7719D" w:rsidRDefault="00CC79DF" w:rsidP="00CC79DF">
      <w:pPr>
        <w:widowControl/>
        <w:spacing w:before="0"/>
        <w:ind w:firstLine="708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Вместе с тем, понятие «</w:t>
      </w:r>
      <w:proofErr w:type="spellStart"/>
      <w:r w:rsidRPr="00F7719D">
        <w:rPr>
          <w:sz w:val="28"/>
          <w:szCs w:val="28"/>
        </w:rPr>
        <w:t>безбарьерности</w:t>
      </w:r>
      <w:proofErr w:type="spellEnd"/>
      <w:r w:rsidRPr="00F7719D">
        <w:rPr>
          <w:sz w:val="28"/>
          <w:szCs w:val="28"/>
        </w:rPr>
        <w:t>» надо рассматривать шире -  это не только доступность физической среды, но и доступ инвалидов к реализации гражданских прав, в том числе права на труд, на образование, на создание семьи. Для этого общество должно стремиться сформировать условия для независимого проживания инвалидов.</w:t>
      </w:r>
      <w:r w:rsidRPr="00F7719D">
        <w:rPr>
          <w:rFonts w:ascii="Arial" w:hAnsi="Arial" w:cs="Arial"/>
          <w:sz w:val="28"/>
          <w:szCs w:val="28"/>
        </w:rPr>
        <w:t xml:space="preserve"> </w:t>
      </w:r>
    </w:p>
    <w:p w:rsidR="00CC79DF" w:rsidRPr="00F7719D" w:rsidRDefault="00CC79DF" w:rsidP="00F7719D">
      <w:pPr>
        <w:widowControl/>
        <w:autoSpaceDE w:val="0"/>
        <w:autoSpaceDN w:val="0"/>
        <w:adjustRightInd w:val="0"/>
        <w:spacing w:before="0"/>
        <w:ind w:firstLine="708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Разрабатываемая Программа направлена на создание </w:t>
      </w:r>
      <w:proofErr w:type="spellStart"/>
      <w:r w:rsidRPr="00F7719D">
        <w:rPr>
          <w:sz w:val="28"/>
          <w:szCs w:val="28"/>
        </w:rPr>
        <w:t>безбарьерной</w:t>
      </w:r>
      <w:proofErr w:type="spellEnd"/>
      <w:r w:rsidRPr="00F7719D">
        <w:rPr>
          <w:sz w:val="28"/>
          <w:szCs w:val="28"/>
        </w:rPr>
        <w:t xml:space="preserve"> среды жизнедеятельности и создание условий, позволяющих людям с ограниченными возможностями здоровья успешно адаптироваться к общественно-социальной жизни, что позитивно скажется на реализации следующих приоритетных направлениях социально-экономического развития </w:t>
      </w:r>
      <w:r w:rsidR="009E46BD" w:rsidRPr="00F7719D">
        <w:rPr>
          <w:sz w:val="28"/>
          <w:szCs w:val="28"/>
        </w:rPr>
        <w:t>МО «</w:t>
      </w:r>
      <w:proofErr w:type="spellStart"/>
      <w:r w:rsidR="009E46BD" w:rsidRPr="00F7719D">
        <w:rPr>
          <w:sz w:val="28"/>
          <w:szCs w:val="28"/>
        </w:rPr>
        <w:t>Ахтубинский</w:t>
      </w:r>
      <w:proofErr w:type="spellEnd"/>
      <w:r w:rsidR="009E46BD" w:rsidRPr="00F7719D">
        <w:rPr>
          <w:sz w:val="28"/>
          <w:szCs w:val="28"/>
        </w:rPr>
        <w:t xml:space="preserve"> район»</w:t>
      </w:r>
      <w:r w:rsidRPr="00F7719D">
        <w:rPr>
          <w:sz w:val="28"/>
          <w:szCs w:val="28"/>
        </w:rPr>
        <w:t xml:space="preserve"> – сохранение и развитие человеческого потенциала и качества жизни, создание комфортной городской среды.  </w:t>
      </w:r>
    </w:p>
    <w:p w:rsidR="00CC79DF" w:rsidRPr="00F7719D" w:rsidRDefault="00CC79DF" w:rsidP="00F7719D">
      <w:pPr>
        <w:widowControl/>
        <w:autoSpaceDE w:val="0"/>
        <w:autoSpaceDN w:val="0"/>
        <w:adjustRightInd w:val="0"/>
        <w:spacing w:before="0"/>
        <w:ind w:firstLine="708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Долгосрочная </w:t>
      </w:r>
      <w:r w:rsidR="009E46BD" w:rsidRPr="00F7719D">
        <w:rPr>
          <w:sz w:val="28"/>
          <w:szCs w:val="28"/>
        </w:rPr>
        <w:t>муниципальная</w:t>
      </w:r>
      <w:r w:rsidRPr="00F7719D">
        <w:rPr>
          <w:sz w:val="28"/>
          <w:szCs w:val="28"/>
        </w:rPr>
        <w:t xml:space="preserve"> целевая программа «Формирование доступной среды в </w:t>
      </w:r>
      <w:r w:rsidR="009E46BD" w:rsidRPr="00F7719D">
        <w:rPr>
          <w:sz w:val="28"/>
          <w:szCs w:val="28"/>
        </w:rPr>
        <w:t>МО «</w:t>
      </w:r>
      <w:proofErr w:type="spellStart"/>
      <w:r w:rsidR="009E46BD" w:rsidRPr="00F7719D">
        <w:rPr>
          <w:sz w:val="28"/>
          <w:szCs w:val="28"/>
        </w:rPr>
        <w:t>Ахтубинский</w:t>
      </w:r>
      <w:proofErr w:type="spellEnd"/>
      <w:r w:rsidR="009E46BD" w:rsidRPr="00F7719D">
        <w:rPr>
          <w:sz w:val="28"/>
          <w:szCs w:val="28"/>
        </w:rPr>
        <w:t xml:space="preserve"> район»</w:t>
      </w:r>
      <w:r w:rsidRPr="00F7719D">
        <w:rPr>
          <w:sz w:val="28"/>
          <w:szCs w:val="28"/>
        </w:rPr>
        <w:t xml:space="preserve"> на 2013-2015 годы</w:t>
      </w:r>
      <w:r w:rsidR="009E46BD" w:rsidRPr="00F7719D">
        <w:rPr>
          <w:sz w:val="28"/>
          <w:szCs w:val="28"/>
        </w:rPr>
        <w:t>»</w:t>
      </w:r>
      <w:r w:rsidRPr="00F7719D">
        <w:rPr>
          <w:sz w:val="28"/>
          <w:szCs w:val="28"/>
        </w:rPr>
        <w:t xml:space="preserve"> ориентирована на дальнейшее поэтапное формирование инфраструктуры с учетом доступности для людей с ограниченными возможностями. </w:t>
      </w:r>
    </w:p>
    <w:p w:rsidR="00CC79DF" w:rsidRPr="00F7719D" w:rsidRDefault="00CC79DF" w:rsidP="00F7719D">
      <w:pPr>
        <w:widowControl/>
        <w:autoSpaceDE w:val="0"/>
        <w:autoSpaceDN w:val="0"/>
        <w:adjustRightInd w:val="0"/>
        <w:spacing w:before="0"/>
        <w:ind w:firstLine="708"/>
        <w:jc w:val="both"/>
        <w:rPr>
          <w:color w:val="000000"/>
          <w:sz w:val="28"/>
          <w:szCs w:val="28"/>
        </w:rPr>
      </w:pPr>
      <w:r w:rsidRPr="00F7719D">
        <w:rPr>
          <w:sz w:val="28"/>
          <w:szCs w:val="28"/>
        </w:rPr>
        <w:t xml:space="preserve">Система программных мероприятий, взаимоувязанных по срокам, исполнителям и финансовым ресурсам, позволит решать задачи, направленные на достижение обозначенных целей, </w:t>
      </w:r>
      <w:r w:rsidRPr="00F7719D">
        <w:rPr>
          <w:color w:val="000000"/>
          <w:sz w:val="28"/>
          <w:szCs w:val="28"/>
        </w:rPr>
        <w:t>повысить социальную активность, преодолеть изоляцию инвалидов и добиться на этой основе роста уровня  социальной сплоченности и социальной стабильности в обществе.</w:t>
      </w:r>
    </w:p>
    <w:p w:rsidR="00CC79DF" w:rsidRPr="00F7719D" w:rsidRDefault="00CC79DF" w:rsidP="00F7719D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Реализация Программы основана на разграничении полномочий и полной ответственности конкретных исполнителей по основным вопросам.</w:t>
      </w:r>
    </w:p>
    <w:p w:rsidR="00F7719D" w:rsidRPr="00F7719D" w:rsidRDefault="00F7719D" w:rsidP="00CC79DF">
      <w:pPr>
        <w:autoSpaceDE w:val="0"/>
        <w:autoSpaceDN w:val="0"/>
        <w:adjustRightInd w:val="0"/>
        <w:spacing w:before="0"/>
        <w:ind w:firstLine="700"/>
        <w:rPr>
          <w:sz w:val="28"/>
          <w:szCs w:val="28"/>
        </w:rPr>
      </w:pPr>
    </w:p>
    <w:p w:rsidR="00CC79DF" w:rsidRPr="00F7719D" w:rsidRDefault="00CC79DF" w:rsidP="00CC79DF">
      <w:pPr>
        <w:autoSpaceDE w:val="0"/>
        <w:autoSpaceDN w:val="0"/>
        <w:adjustRightInd w:val="0"/>
        <w:spacing w:before="0"/>
        <w:ind w:firstLine="700"/>
        <w:rPr>
          <w:sz w:val="28"/>
          <w:szCs w:val="28"/>
        </w:rPr>
      </w:pPr>
      <w:r w:rsidRPr="00F7719D">
        <w:rPr>
          <w:sz w:val="28"/>
          <w:szCs w:val="28"/>
        </w:rPr>
        <w:t>II. Основные цели, задачи и сроки реализации</w:t>
      </w:r>
    </w:p>
    <w:p w:rsidR="00CC79DF" w:rsidRPr="00F7719D" w:rsidRDefault="00CC79DF" w:rsidP="00CC79DF">
      <w:pPr>
        <w:autoSpaceDE w:val="0"/>
        <w:autoSpaceDN w:val="0"/>
        <w:adjustRightInd w:val="0"/>
        <w:spacing w:before="0"/>
        <w:ind w:firstLine="700"/>
        <w:rPr>
          <w:sz w:val="28"/>
          <w:szCs w:val="28"/>
        </w:rPr>
      </w:pPr>
      <w:r w:rsidRPr="00F7719D">
        <w:rPr>
          <w:sz w:val="28"/>
          <w:szCs w:val="28"/>
        </w:rPr>
        <w:t>целевой Программы</w:t>
      </w:r>
    </w:p>
    <w:p w:rsidR="00CC79DF" w:rsidRPr="00F7719D" w:rsidRDefault="00CC79DF" w:rsidP="00CC79DF">
      <w:pPr>
        <w:autoSpaceDE w:val="0"/>
        <w:autoSpaceDN w:val="0"/>
        <w:adjustRightInd w:val="0"/>
        <w:spacing w:before="0"/>
        <w:ind w:firstLine="700"/>
        <w:rPr>
          <w:sz w:val="28"/>
          <w:szCs w:val="28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Основные цели Программы: улучшение качества жизни инвалидов; создание условий независимой жизнедеятельности инвалидов, в том числе </w:t>
      </w:r>
      <w:r w:rsidRPr="00F7719D">
        <w:rPr>
          <w:sz w:val="28"/>
          <w:szCs w:val="28"/>
        </w:rPr>
        <w:lastRenderedPageBreak/>
        <w:t xml:space="preserve">условий для </w:t>
      </w:r>
      <w:proofErr w:type="spellStart"/>
      <w:r w:rsidRPr="00F7719D">
        <w:rPr>
          <w:sz w:val="28"/>
          <w:szCs w:val="28"/>
        </w:rPr>
        <w:t>безбарьерного</w:t>
      </w:r>
      <w:proofErr w:type="spellEnd"/>
      <w:r w:rsidR="009E46BD" w:rsidRPr="00F7719D">
        <w:rPr>
          <w:sz w:val="28"/>
          <w:szCs w:val="28"/>
        </w:rPr>
        <w:t xml:space="preserve"> доступа к объектам социальной </w:t>
      </w:r>
      <w:r w:rsidRPr="00F7719D">
        <w:rPr>
          <w:sz w:val="28"/>
          <w:szCs w:val="28"/>
        </w:rPr>
        <w:t>инфраструктур, наиболее полная интеграция инвалидов в общественную деятельность.</w:t>
      </w:r>
    </w:p>
    <w:p w:rsidR="00CC79DF" w:rsidRPr="00F7719D" w:rsidRDefault="00CC79DF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Для достижения целей требуется решение следующих задач: </w:t>
      </w:r>
    </w:p>
    <w:p w:rsidR="00CC79DF" w:rsidRPr="00F7719D" w:rsidRDefault="00F7719D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>обеспечение доступности общественных учреждений образования, культуры, физиче</w:t>
      </w:r>
      <w:r w:rsidR="009E46BD" w:rsidRPr="00F7719D">
        <w:rPr>
          <w:sz w:val="28"/>
          <w:szCs w:val="28"/>
        </w:rPr>
        <w:t>ской культуры и спорта</w:t>
      </w:r>
      <w:r w:rsidR="00CC79DF" w:rsidRPr="00F7719D">
        <w:rPr>
          <w:sz w:val="28"/>
          <w:szCs w:val="28"/>
        </w:rPr>
        <w:t>;</w:t>
      </w:r>
    </w:p>
    <w:p w:rsidR="00CC79DF" w:rsidRPr="00F7719D" w:rsidRDefault="00F7719D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>обеспечение транспортной доступности;</w:t>
      </w:r>
    </w:p>
    <w:p w:rsidR="00CC79DF" w:rsidRPr="00F7719D" w:rsidRDefault="00F7719D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>обеспечение доступности труда, образования и информации;</w:t>
      </w:r>
    </w:p>
    <w:p w:rsidR="00CC79DF" w:rsidRPr="00F7719D" w:rsidRDefault="00F7719D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>обеспечение доступности культурно-массовых и спортивных мероприятий;</w:t>
      </w:r>
    </w:p>
    <w:p w:rsidR="00CC79DF" w:rsidRPr="00F7719D" w:rsidRDefault="00F7719D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 xml:space="preserve">повышение качества предоставления услуг инвалидам и </w:t>
      </w:r>
      <w:r w:rsidR="008C6DA6">
        <w:rPr>
          <w:sz w:val="28"/>
          <w:szCs w:val="28"/>
        </w:rPr>
        <w:t>семьям, имеющим детей-инвалидов.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В целом, цели и задачи Программы направлены на создание в </w:t>
      </w:r>
      <w:r w:rsidR="009E46BD" w:rsidRPr="00F7719D">
        <w:rPr>
          <w:sz w:val="28"/>
          <w:szCs w:val="28"/>
        </w:rPr>
        <w:t>МО «</w:t>
      </w:r>
      <w:proofErr w:type="spellStart"/>
      <w:r w:rsidR="009E46BD" w:rsidRPr="00F7719D">
        <w:rPr>
          <w:sz w:val="28"/>
          <w:szCs w:val="28"/>
        </w:rPr>
        <w:t>Ахтубинский</w:t>
      </w:r>
      <w:proofErr w:type="spellEnd"/>
      <w:r w:rsidR="009E46BD" w:rsidRPr="00F7719D">
        <w:rPr>
          <w:sz w:val="28"/>
          <w:szCs w:val="28"/>
        </w:rPr>
        <w:t xml:space="preserve"> район»</w:t>
      </w:r>
      <w:r w:rsidRPr="00F7719D">
        <w:rPr>
          <w:sz w:val="28"/>
          <w:szCs w:val="28"/>
        </w:rPr>
        <w:t xml:space="preserve"> условий для </w:t>
      </w:r>
      <w:proofErr w:type="spellStart"/>
      <w:r w:rsidRPr="00F7719D">
        <w:rPr>
          <w:sz w:val="28"/>
          <w:szCs w:val="28"/>
        </w:rPr>
        <w:t>безбарьерного</w:t>
      </w:r>
      <w:proofErr w:type="spellEnd"/>
      <w:r w:rsidRPr="00F7719D">
        <w:rPr>
          <w:sz w:val="28"/>
          <w:szCs w:val="28"/>
        </w:rPr>
        <w:t xml:space="preserve"> доступа инвалидов и других маломобильных категорий граждан к объектам социальной и бытовой инфраструктуры.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Реализация Программы рассчитана на 2013-2015 годы.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Сроки реализации и мероприятия Программы могут изменяться и уточняться с учетом принятых на федеральном, региональном и муниципальном уровнях нормативно-правовых актов. 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Решение о досрочном прекращении реализации Программы может быть принято Администрацией </w:t>
      </w:r>
      <w:r w:rsidR="009E46BD" w:rsidRPr="00F7719D">
        <w:rPr>
          <w:sz w:val="28"/>
          <w:szCs w:val="28"/>
        </w:rPr>
        <w:t>МО «</w:t>
      </w:r>
      <w:proofErr w:type="spellStart"/>
      <w:r w:rsidR="009E46BD" w:rsidRPr="00F7719D">
        <w:rPr>
          <w:sz w:val="28"/>
          <w:szCs w:val="28"/>
        </w:rPr>
        <w:t>Ахтубинский</w:t>
      </w:r>
      <w:proofErr w:type="spellEnd"/>
      <w:r w:rsidR="009E46BD" w:rsidRPr="00F7719D">
        <w:rPr>
          <w:sz w:val="28"/>
          <w:szCs w:val="28"/>
        </w:rPr>
        <w:t xml:space="preserve"> район»</w:t>
      </w:r>
      <w:r w:rsidRPr="00F7719D">
        <w:rPr>
          <w:sz w:val="28"/>
          <w:szCs w:val="28"/>
        </w:rPr>
        <w:t xml:space="preserve"> в связи с её неэффективностью по результатам предоставленных ежегодных отчетов разработчиков Программы.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rPr>
          <w:sz w:val="28"/>
          <w:szCs w:val="28"/>
        </w:rPr>
      </w:pPr>
      <w:r w:rsidRPr="00F7719D">
        <w:rPr>
          <w:sz w:val="28"/>
          <w:szCs w:val="28"/>
        </w:rPr>
        <w:t>III. Перечень программных мероприятий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Программные мероприятия направлены на достижение поставленных целей и задач.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Перечень основных мероприятий Программы:</w:t>
      </w:r>
    </w:p>
    <w:p w:rsidR="00CC79DF" w:rsidRPr="00F7719D" w:rsidRDefault="00CC79DF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Реконструкция с учетом принципов доступности и универсального дизайна:</w:t>
      </w:r>
    </w:p>
    <w:p w:rsidR="00CC79DF" w:rsidRPr="00F7719D" w:rsidRDefault="008C6DA6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 xml:space="preserve">зданий и сооружений учреждений культуры, подведомственных управлению культуры </w:t>
      </w:r>
      <w:r>
        <w:rPr>
          <w:sz w:val="28"/>
          <w:szCs w:val="28"/>
        </w:rPr>
        <w:t xml:space="preserve">администрации </w:t>
      </w:r>
      <w:r w:rsidR="009E46BD" w:rsidRPr="00F7719D">
        <w:rPr>
          <w:sz w:val="28"/>
          <w:szCs w:val="28"/>
        </w:rPr>
        <w:t>МО «</w:t>
      </w:r>
      <w:proofErr w:type="spellStart"/>
      <w:r w:rsidR="009E46BD" w:rsidRPr="00F7719D">
        <w:rPr>
          <w:sz w:val="28"/>
          <w:szCs w:val="28"/>
        </w:rPr>
        <w:t>Ахтубинский</w:t>
      </w:r>
      <w:proofErr w:type="spellEnd"/>
      <w:r w:rsidR="009E46BD" w:rsidRPr="00F7719D">
        <w:rPr>
          <w:sz w:val="28"/>
          <w:szCs w:val="28"/>
        </w:rPr>
        <w:t xml:space="preserve"> район»</w:t>
      </w:r>
      <w:r w:rsidR="00CC79DF" w:rsidRPr="00F7719D">
        <w:rPr>
          <w:sz w:val="28"/>
          <w:szCs w:val="28"/>
        </w:rPr>
        <w:t xml:space="preserve"> (устройство пандусов, поручней и пр.);</w:t>
      </w:r>
    </w:p>
    <w:p w:rsidR="00CC79DF" w:rsidRPr="00F7719D" w:rsidRDefault="008C6DA6" w:rsidP="00CC79DF">
      <w:pPr>
        <w:autoSpaceDE w:val="0"/>
        <w:autoSpaceDN w:val="0"/>
        <w:adjustRightInd w:val="0"/>
        <w:spacing w:before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>зданий общеобразовательных учреждений и учреждений дополнительного образования для детей-инвалидов;</w:t>
      </w:r>
    </w:p>
    <w:p w:rsidR="00CC79DF" w:rsidRPr="00F7719D" w:rsidRDefault="008C6DA6" w:rsidP="00CC79DF">
      <w:pPr>
        <w:autoSpaceDE w:val="0"/>
        <w:autoSpaceDN w:val="0"/>
        <w:adjustRightInd w:val="0"/>
        <w:spacing w:before="0"/>
        <w:ind w:left="94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DF" w:rsidRPr="00F7719D">
        <w:rPr>
          <w:sz w:val="28"/>
          <w:szCs w:val="28"/>
        </w:rPr>
        <w:t xml:space="preserve">зданий муниципальных учреждений </w:t>
      </w:r>
      <w:r w:rsidR="009E46BD" w:rsidRPr="00F7719D">
        <w:rPr>
          <w:sz w:val="28"/>
          <w:szCs w:val="28"/>
        </w:rPr>
        <w:t>МО «</w:t>
      </w:r>
      <w:proofErr w:type="spellStart"/>
      <w:r w:rsidR="009E46BD" w:rsidRPr="00F7719D">
        <w:rPr>
          <w:sz w:val="28"/>
          <w:szCs w:val="28"/>
        </w:rPr>
        <w:t>Ахтубинский</w:t>
      </w:r>
      <w:proofErr w:type="spellEnd"/>
      <w:r w:rsidR="009E46BD" w:rsidRPr="00F7719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CC79DF" w:rsidRPr="00F7719D" w:rsidRDefault="00CC79DF" w:rsidP="00CC79DF">
      <w:pPr>
        <w:autoSpaceDE w:val="0"/>
        <w:autoSpaceDN w:val="0"/>
        <w:adjustRightInd w:val="0"/>
        <w:spacing w:before="0"/>
        <w:ind w:left="94" w:firstLine="614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Проведение соци</w:t>
      </w:r>
      <w:r w:rsidR="008C6DA6">
        <w:rPr>
          <w:sz w:val="28"/>
          <w:szCs w:val="28"/>
        </w:rPr>
        <w:t>ально</w:t>
      </w:r>
      <w:r w:rsidRPr="00F7719D">
        <w:rPr>
          <w:sz w:val="28"/>
          <w:szCs w:val="28"/>
        </w:rPr>
        <w:t xml:space="preserve">-культурных мероприятий для инвалидов и детей-инвалидов: 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Перечень программных мероприятий, а также информация о необходимых для реализации каждого мероприятия ресурсах, сроках его реализации приведены в </w:t>
      </w:r>
      <w:r w:rsidR="008C6DA6">
        <w:rPr>
          <w:sz w:val="28"/>
          <w:szCs w:val="28"/>
        </w:rPr>
        <w:t>Приложении</w:t>
      </w:r>
      <w:r w:rsidRPr="00F7719D">
        <w:rPr>
          <w:sz w:val="28"/>
          <w:szCs w:val="28"/>
        </w:rPr>
        <w:t xml:space="preserve"> к настоящей Программе.</w:t>
      </w:r>
    </w:p>
    <w:p w:rsidR="00CC79DF" w:rsidRDefault="00CC79DF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5C6DD1" w:rsidRDefault="005C6DD1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5C6DD1" w:rsidRPr="00F7719D" w:rsidRDefault="005C6DD1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outlineLvl w:val="1"/>
        <w:rPr>
          <w:sz w:val="28"/>
          <w:szCs w:val="28"/>
        </w:rPr>
      </w:pPr>
      <w:r w:rsidRPr="00F7719D">
        <w:rPr>
          <w:sz w:val="28"/>
          <w:szCs w:val="28"/>
        </w:rPr>
        <w:lastRenderedPageBreak/>
        <w:t>IV. Ресурсное обеспечение целевой Программы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Финансирование Программы </w:t>
      </w:r>
      <w:r w:rsidR="00C53488" w:rsidRPr="00F7719D">
        <w:rPr>
          <w:sz w:val="28"/>
          <w:szCs w:val="28"/>
        </w:rPr>
        <w:t>осуществляется</w:t>
      </w:r>
      <w:r w:rsidRPr="00F7719D">
        <w:rPr>
          <w:sz w:val="28"/>
          <w:szCs w:val="28"/>
        </w:rPr>
        <w:t xml:space="preserve"> за счет средств бюджета </w:t>
      </w:r>
      <w:r w:rsidR="009E46BD" w:rsidRPr="00F7719D">
        <w:rPr>
          <w:sz w:val="28"/>
          <w:szCs w:val="28"/>
        </w:rPr>
        <w:t>МО «</w:t>
      </w:r>
      <w:proofErr w:type="spellStart"/>
      <w:r w:rsidR="009E46BD" w:rsidRPr="00F7719D">
        <w:rPr>
          <w:sz w:val="28"/>
          <w:szCs w:val="28"/>
        </w:rPr>
        <w:t>Ахтубинский</w:t>
      </w:r>
      <w:proofErr w:type="spellEnd"/>
      <w:r w:rsidR="009E46BD" w:rsidRPr="00F7719D">
        <w:rPr>
          <w:sz w:val="28"/>
          <w:szCs w:val="28"/>
        </w:rPr>
        <w:t xml:space="preserve"> район»</w:t>
      </w:r>
      <w:r w:rsidRPr="00F7719D">
        <w:rPr>
          <w:sz w:val="28"/>
          <w:szCs w:val="28"/>
        </w:rPr>
        <w:t>.</w:t>
      </w:r>
    </w:p>
    <w:p w:rsidR="00CC79DF" w:rsidRPr="00F7719D" w:rsidRDefault="004F342A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Распорядители </w:t>
      </w:r>
      <w:r w:rsidR="00CC79DF" w:rsidRPr="00F7719D">
        <w:rPr>
          <w:sz w:val="28"/>
          <w:szCs w:val="28"/>
        </w:rPr>
        <w:t xml:space="preserve">средств бюджета включают мероприятия Программы в реестры расходных обязательств и в процессе формирования проекта бюджета </w:t>
      </w:r>
      <w:r w:rsidR="009B2CF3" w:rsidRPr="00F7719D">
        <w:rPr>
          <w:sz w:val="28"/>
          <w:szCs w:val="28"/>
        </w:rPr>
        <w:t>МО «</w:t>
      </w:r>
      <w:proofErr w:type="spellStart"/>
      <w:r w:rsidR="009B2CF3" w:rsidRPr="00F7719D">
        <w:rPr>
          <w:sz w:val="28"/>
          <w:szCs w:val="28"/>
        </w:rPr>
        <w:t>Ахтубинский</w:t>
      </w:r>
      <w:proofErr w:type="spellEnd"/>
      <w:r w:rsidR="009B2CF3" w:rsidRPr="00F7719D">
        <w:rPr>
          <w:sz w:val="28"/>
          <w:szCs w:val="28"/>
        </w:rPr>
        <w:t xml:space="preserve"> район» </w:t>
      </w:r>
      <w:r w:rsidR="00CC79DF" w:rsidRPr="00F7719D">
        <w:rPr>
          <w:sz w:val="28"/>
          <w:szCs w:val="28"/>
        </w:rPr>
        <w:t>на очередной финансовый год, при составлении расчетной потребности бюджетных ассигнованиях, учитывают средства на их реализацию.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Бюджетные заявки для получения ассигнований из бюджета </w:t>
      </w:r>
      <w:r w:rsidR="004F342A" w:rsidRPr="00F7719D">
        <w:rPr>
          <w:sz w:val="28"/>
          <w:szCs w:val="28"/>
        </w:rPr>
        <w:t>МО «</w:t>
      </w:r>
      <w:proofErr w:type="spellStart"/>
      <w:r w:rsidR="004F342A" w:rsidRPr="00F7719D">
        <w:rPr>
          <w:sz w:val="28"/>
          <w:szCs w:val="28"/>
        </w:rPr>
        <w:t>Ахтубинский</w:t>
      </w:r>
      <w:proofErr w:type="spellEnd"/>
      <w:r w:rsidR="004F342A" w:rsidRPr="00F7719D">
        <w:rPr>
          <w:sz w:val="28"/>
          <w:szCs w:val="28"/>
        </w:rPr>
        <w:t xml:space="preserve"> район»</w:t>
      </w:r>
      <w:r w:rsidRPr="00F7719D">
        <w:rPr>
          <w:sz w:val="28"/>
          <w:szCs w:val="28"/>
        </w:rPr>
        <w:t xml:space="preserve"> на реализацию мероприятий Программы предоставляются в </w:t>
      </w:r>
      <w:r w:rsidR="009B2CF3" w:rsidRPr="00F7719D">
        <w:rPr>
          <w:sz w:val="28"/>
          <w:szCs w:val="28"/>
        </w:rPr>
        <w:t>финансовое управление администрации МО «</w:t>
      </w:r>
      <w:proofErr w:type="spellStart"/>
      <w:r w:rsidR="009B2CF3" w:rsidRPr="00F7719D">
        <w:rPr>
          <w:sz w:val="28"/>
          <w:szCs w:val="28"/>
        </w:rPr>
        <w:t>Ахтубинский</w:t>
      </w:r>
      <w:proofErr w:type="spellEnd"/>
      <w:r w:rsidR="009B2CF3" w:rsidRPr="00F7719D">
        <w:rPr>
          <w:sz w:val="28"/>
          <w:szCs w:val="28"/>
        </w:rPr>
        <w:t xml:space="preserve"> район»</w:t>
      </w:r>
      <w:r w:rsidRPr="00F7719D">
        <w:rPr>
          <w:sz w:val="28"/>
          <w:szCs w:val="28"/>
        </w:rPr>
        <w:t xml:space="preserve"> в установленном порядке.</w:t>
      </w:r>
    </w:p>
    <w:p w:rsidR="00CC79DF" w:rsidRPr="00F7719D" w:rsidRDefault="00A9182C" w:rsidP="00CC79DF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Распорядители </w:t>
      </w:r>
      <w:r w:rsidR="00CC79DF" w:rsidRPr="00F7719D">
        <w:rPr>
          <w:sz w:val="28"/>
          <w:szCs w:val="28"/>
        </w:rPr>
        <w:t xml:space="preserve">средств бюджета </w:t>
      </w:r>
      <w:r w:rsidR="009B2CF3" w:rsidRPr="00F7719D">
        <w:rPr>
          <w:sz w:val="28"/>
          <w:szCs w:val="28"/>
        </w:rPr>
        <w:t>МО «</w:t>
      </w:r>
      <w:proofErr w:type="spellStart"/>
      <w:r w:rsidR="009B2CF3" w:rsidRPr="00F7719D">
        <w:rPr>
          <w:sz w:val="28"/>
          <w:szCs w:val="28"/>
        </w:rPr>
        <w:t>Ахтубинский</w:t>
      </w:r>
      <w:proofErr w:type="spellEnd"/>
      <w:r w:rsidR="009B2CF3" w:rsidRPr="00F7719D">
        <w:rPr>
          <w:sz w:val="28"/>
          <w:szCs w:val="28"/>
        </w:rPr>
        <w:t xml:space="preserve"> район»</w:t>
      </w:r>
      <w:r w:rsidR="00CC79DF" w:rsidRPr="00F7719D">
        <w:rPr>
          <w:sz w:val="28"/>
          <w:szCs w:val="28"/>
        </w:rPr>
        <w:t xml:space="preserve"> несут ответственность за их нецелевое использование.</w:t>
      </w:r>
    </w:p>
    <w:p w:rsidR="00A9182C" w:rsidRPr="00F7719D" w:rsidRDefault="00CC79DF" w:rsidP="00A9182C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Объем необходимых финансовых средств бюджета для выполнения Программы в </w:t>
      </w:r>
      <w:r w:rsidR="00D80819" w:rsidRPr="00F7719D">
        <w:rPr>
          <w:sz w:val="28"/>
          <w:szCs w:val="28"/>
        </w:rPr>
        <w:t xml:space="preserve"> </w:t>
      </w:r>
      <w:r w:rsidRPr="00F7719D">
        <w:rPr>
          <w:sz w:val="28"/>
          <w:szCs w:val="28"/>
        </w:rPr>
        <w:t xml:space="preserve">2013-2015 годах </w:t>
      </w:r>
      <w:r w:rsidR="00A9182C" w:rsidRPr="00F7719D">
        <w:rPr>
          <w:sz w:val="28"/>
          <w:szCs w:val="28"/>
        </w:rPr>
        <w:t xml:space="preserve">составляет </w:t>
      </w:r>
      <w:r w:rsidR="004A68B1" w:rsidRPr="00F7719D">
        <w:rPr>
          <w:sz w:val="28"/>
          <w:szCs w:val="28"/>
        </w:rPr>
        <w:t>7954,30</w:t>
      </w:r>
      <w:r w:rsidR="00A9182C" w:rsidRPr="00F7719D">
        <w:rPr>
          <w:sz w:val="28"/>
          <w:szCs w:val="28"/>
        </w:rPr>
        <w:t xml:space="preserve"> тыс. рублей, в том числе: </w:t>
      </w:r>
    </w:p>
    <w:p w:rsidR="00A9182C" w:rsidRPr="00F7719D" w:rsidRDefault="00A9182C" w:rsidP="00A9182C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2013 год – 90,0 тыс. рублей;</w:t>
      </w:r>
    </w:p>
    <w:p w:rsidR="00A9182C" w:rsidRPr="00F7719D" w:rsidRDefault="00A9182C" w:rsidP="00A9182C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2014 год – </w:t>
      </w:r>
      <w:r w:rsidR="004A68B1" w:rsidRPr="00F7719D">
        <w:rPr>
          <w:sz w:val="28"/>
          <w:szCs w:val="28"/>
        </w:rPr>
        <w:t xml:space="preserve">3777,40 </w:t>
      </w:r>
      <w:r w:rsidRPr="00F7719D">
        <w:rPr>
          <w:sz w:val="28"/>
          <w:szCs w:val="28"/>
        </w:rPr>
        <w:t>тыс. рублей;</w:t>
      </w:r>
    </w:p>
    <w:p w:rsidR="00D80819" w:rsidRPr="00F7719D" w:rsidRDefault="00A9182C" w:rsidP="00A9182C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2015 год – </w:t>
      </w:r>
      <w:r w:rsidR="004A68B1" w:rsidRPr="00F7719D">
        <w:rPr>
          <w:sz w:val="28"/>
          <w:szCs w:val="28"/>
        </w:rPr>
        <w:t xml:space="preserve">4086,90 </w:t>
      </w:r>
      <w:r w:rsidRPr="00F7719D">
        <w:rPr>
          <w:sz w:val="28"/>
          <w:szCs w:val="28"/>
        </w:rPr>
        <w:t>тыс. рублей</w:t>
      </w:r>
      <w:r w:rsidR="008C6DA6">
        <w:rPr>
          <w:sz w:val="28"/>
          <w:szCs w:val="28"/>
        </w:rPr>
        <w:t>.</w:t>
      </w:r>
    </w:p>
    <w:p w:rsidR="00CC79DF" w:rsidRPr="00F7719D" w:rsidRDefault="00CC79DF" w:rsidP="00954464">
      <w:pPr>
        <w:widowControl/>
        <w:autoSpaceDE w:val="0"/>
        <w:autoSpaceDN w:val="0"/>
        <w:adjustRightInd w:val="0"/>
        <w:spacing w:before="0"/>
        <w:ind w:firstLine="70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Ежегодные объемы бюджетных ассигнований на реализацию Программы уточняются в соответствии с утвержденным бюджетом </w:t>
      </w:r>
      <w:r w:rsidR="009B2CF3" w:rsidRPr="00F7719D">
        <w:rPr>
          <w:sz w:val="28"/>
          <w:szCs w:val="28"/>
        </w:rPr>
        <w:t>МО «</w:t>
      </w:r>
      <w:proofErr w:type="spellStart"/>
      <w:r w:rsidR="009B2CF3" w:rsidRPr="00F7719D">
        <w:rPr>
          <w:sz w:val="28"/>
          <w:szCs w:val="28"/>
        </w:rPr>
        <w:t>Ахтубинский</w:t>
      </w:r>
      <w:proofErr w:type="spellEnd"/>
      <w:r w:rsidR="009B2CF3" w:rsidRPr="00F7719D">
        <w:rPr>
          <w:sz w:val="28"/>
          <w:szCs w:val="28"/>
        </w:rPr>
        <w:t xml:space="preserve"> район»</w:t>
      </w:r>
      <w:r w:rsidRPr="00F7719D">
        <w:rPr>
          <w:sz w:val="28"/>
          <w:szCs w:val="28"/>
        </w:rPr>
        <w:t xml:space="preserve"> на соответствующий финансовый год.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rPr>
          <w:sz w:val="28"/>
          <w:szCs w:val="28"/>
        </w:rPr>
      </w:pPr>
      <w:r w:rsidRPr="00F7719D">
        <w:rPr>
          <w:sz w:val="28"/>
          <w:szCs w:val="28"/>
        </w:rPr>
        <w:t>V. Механизм реализации Программы, управления Программой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CC79DF" w:rsidRPr="00F7719D" w:rsidRDefault="009B2CF3" w:rsidP="008C6DA6">
      <w:pPr>
        <w:widowControl/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Администрация МО «</w:t>
      </w:r>
      <w:proofErr w:type="spellStart"/>
      <w:r w:rsidRPr="00F7719D">
        <w:rPr>
          <w:sz w:val="28"/>
          <w:szCs w:val="28"/>
        </w:rPr>
        <w:t>Ахтубинский</w:t>
      </w:r>
      <w:proofErr w:type="spellEnd"/>
      <w:r w:rsidRPr="00F7719D">
        <w:rPr>
          <w:sz w:val="28"/>
          <w:szCs w:val="28"/>
        </w:rPr>
        <w:t xml:space="preserve"> район»</w:t>
      </w:r>
      <w:r w:rsidR="00CC79DF" w:rsidRPr="00F7719D">
        <w:rPr>
          <w:sz w:val="28"/>
          <w:szCs w:val="28"/>
        </w:rPr>
        <w:t>, являясь заказчиком, осуществляет реализацию Программы; вносит в установленном порядке предложения по уточнению мероприятий программы, состава исполнителей, целевых показателей с учетом складывающейся социально-экономической ситуации и выделяемых финансовых средств.</w:t>
      </w:r>
    </w:p>
    <w:p w:rsidR="00CC79DF" w:rsidRPr="00F7719D" w:rsidRDefault="00CC79DF" w:rsidP="008C6DA6">
      <w:pPr>
        <w:widowControl/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Органы, ответственные за реализацию Программы, формируют ежегодно рабочие документы: планы, сметы на исполнение программных мероприятий, заключают договоры в установленном порядке, представляют заказчику информацию о выполнении мероприятий; несут полную ответственность за ход реализации Программы в рамках своей компетенции.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outlineLvl w:val="1"/>
        <w:rPr>
          <w:sz w:val="28"/>
          <w:szCs w:val="28"/>
        </w:rPr>
      </w:pPr>
      <w:r w:rsidRPr="00F7719D">
        <w:rPr>
          <w:sz w:val="28"/>
          <w:szCs w:val="28"/>
        </w:rPr>
        <w:t>VI. Оценка социально-экономической эффективности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rPr>
          <w:sz w:val="28"/>
          <w:szCs w:val="28"/>
        </w:rPr>
      </w:pPr>
      <w:r w:rsidRPr="00F7719D">
        <w:rPr>
          <w:sz w:val="28"/>
          <w:szCs w:val="28"/>
        </w:rPr>
        <w:t>реализации Программы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A9182C" w:rsidRPr="00F7719D" w:rsidRDefault="00A9182C" w:rsidP="008C6DA6">
      <w:pPr>
        <w:autoSpaceDE w:val="0"/>
        <w:autoSpaceDN w:val="0"/>
        <w:adjustRightInd w:val="0"/>
        <w:spacing w:before="0"/>
        <w:ind w:left="94" w:firstLine="626"/>
        <w:jc w:val="both"/>
        <w:rPr>
          <w:sz w:val="28"/>
          <w:szCs w:val="28"/>
        </w:rPr>
      </w:pPr>
      <w:r w:rsidRPr="00F7719D">
        <w:rPr>
          <w:sz w:val="28"/>
          <w:szCs w:val="28"/>
        </w:rPr>
        <w:t>В результате реализации Программы к 2016 году ожидается:</w:t>
      </w:r>
    </w:p>
    <w:p w:rsidR="00A9182C" w:rsidRPr="00F7719D" w:rsidRDefault="008C6DA6" w:rsidP="008C6DA6">
      <w:pPr>
        <w:autoSpaceDE w:val="0"/>
        <w:autoSpaceDN w:val="0"/>
        <w:adjustRightInd w:val="0"/>
        <w:spacing w:before="0"/>
        <w:ind w:left="94" w:firstLine="62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20</w:t>
      </w:r>
      <w:r w:rsidR="00A9182C" w:rsidRPr="00F7719D">
        <w:rPr>
          <w:sz w:val="28"/>
          <w:szCs w:val="28"/>
        </w:rPr>
        <w:t>% удельного веса оборудованных c целью обеспечения доступности для инвалидов социально-значимых объектов, а также зданий общеобразовательных учреждений, учреждений дополнительного образования;</w:t>
      </w:r>
    </w:p>
    <w:p w:rsidR="00A9182C" w:rsidRPr="00F7719D" w:rsidRDefault="008C6DA6" w:rsidP="008C6DA6">
      <w:pPr>
        <w:autoSpaceDE w:val="0"/>
        <w:autoSpaceDN w:val="0"/>
        <w:adjustRightInd w:val="0"/>
        <w:spacing w:before="0"/>
        <w:ind w:left="94" w:firstLine="6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на 31,5</w:t>
      </w:r>
      <w:r w:rsidR="00A9182C" w:rsidRPr="00F7719D">
        <w:rPr>
          <w:sz w:val="28"/>
          <w:szCs w:val="28"/>
        </w:rPr>
        <w:t xml:space="preserve">% инвалидов, участвующих в спортивных соревнованиях среди всех инвалидов </w:t>
      </w:r>
      <w:proofErr w:type="spellStart"/>
      <w:r w:rsidR="00A9182C" w:rsidRPr="00F7719D">
        <w:rPr>
          <w:sz w:val="28"/>
          <w:szCs w:val="28"/>
        </w:rPr>
        <w:t>Ахтубинского</w:t>
      </w:r>
      <w:proofErr w:type="spellEnd"/>
      <w:r w:rsidR="00A9182C" w:rsidRPr="00F7719D">
        <w:rPr>
          <w:sz w:val="28"/>
          <w:szCs w:val="28"/>
        </w:rPr>
        <w:t xml:space="preserve"> района;</w:t>
      </w:r>
    </w:p>
    <w:p w:rsidR="008C6DA6" w:rsidRDefault="008C6DA6" w:rsidP="008C6DA6">
      <w:pPr>
        <w:autoSpaceDE w:val="0"/>
        <w:autoSpaceDN w:val="0"/>
        <w:adjustRightInd w:val="0"/>
        <w:spacing w:before="0"/>
        <w:ind w:left="94" w:firstLine="6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82C" w:rsidRPr="00F7719D">
        <w:rPr>
          <w:sz w:val="28"/>
          <w:szCs w:val="28"/>
        </w:rPr>
        <w:t xml:space="preserve">увеличение на 26,6% инвалидов, принявших участие в </w:t>
      </w:r>
      <w:r w:rsidR="004F342A" w:rsidRPr="00F7719D">
        <w:rPr>
          <w:sz w:val="28"/>
          <w:szCs w:val="28"/>
        </w:rPr>
        <w:t>культурно-массовых мероприятиях.</w:t>
      </w:r>
    </w:p>
    <w:p w:rsidR="00CC79DF" w:rsidRPr="00F7719D" w:rsidRDefault="00CC79DF" w:rsidP="008C6DA6">
      <w:pPr>
        <w:autoSpaceDE w:val="0"/>
        <w:autoSpaceDN w:val="0"/>
        <w:adjustRightInd w:val="0"/>
        <w:spacing w:before="0"/>
        <w:ind w:left="94" w:firstLine="626"/>
        <w:jc w:val="both"/>
        <w:rPr>
          <w:sz w:val="28"/>
          <w:szCs w:val="28"/>
        </w:rPr>
      </w:pPr>
      <w:r w:rsidRPr="00F7719D">
        <w:rPr>
          <w:sz w:val="28"/>
          <w:szCs w:val="28"/>
        </w:rPr>
        <w:tab/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outlineLvl w:val="1"/>
        <w:rPr>
          <w:sz w:val="28"/>
          <w:szCs w:val="28"/>
        </w:rPr>
      </w:pPr>
      <w:r w:rsidRPr="00F7719D">
        <w:rPr>
          <w:sz w:val="28"/>
          <w:szCs w:val="28"/>
        </w:rPr>
        <w:t xml:space="preserve">VII. </w:t>
      </w:r>
      <w:proofErr w:type="gramStart"/>
      <w:r w:rsidRPr="00F7719D">
        <w:rPr>
          <w:sz w:val="28"/>
          <w:szCs w:val="28"/>
        </w:rPr>
        <w:t>Контроль за</w:t>
      </w:r>
      <w:proofErr w:type="gramEnd"/>
      <w:r w:rsidRPr="00F7719D">
        <w:rPr>
          <w:sz w:val="28"/>
          <w:szCs w:val="28"/>
        </w:rPr>
        <w:t xml:space="preserve"> ходом реализации целевой Программы</w:t>
      </w:r>
    </w:p>
    <w:p w:rsidR="00CC79DF" w:rsidRPr="00F7719D" w:rsidRDefault="00CC79DF" w:rsidP="00CC79DF">
      <w:pPr>
        <w:widowControl/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</w:p>
    <w:p w:rsidR="00B2213C" w:rsidRDefault="00CC79DF" w:rsidP="008C6DA6">
      <w:pPr>
        <w:widowControl/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  <w:r w:rsidRPr="00F7719D">
        <w:rPr>
          <w:sz w:val="28"/>
          <w:szCs w:val="28"/>
        </w:rPr>
        <w:t xml:space="preserve">В ходе реализации Программы заказчик осуществляет </w:t>
      </w:r>
      <w:proofErr w:type="gramStart"/>
      <w:r w:rsidRPr="00F7719D">
        <w:rPr>
          <w:sz w:val="28"/>
          <w:szCs w:val="28"/>
        </w:rPr>
        <w:t>контроль за</w:t>
      </w:r>
      <w:proofErr w:type="gramEnd"/>
      <w:r w:rsidRPr="00F7719D">
        <w:rPr>
          <w:sz w:val="28"/>
          <w:szCs w:val="28"/>
        </w:rPr>
        <w:t xml:space="preserve"> соблюдением объемов и сроков реализации программных мероприятий, систематизирует информацию и готовит от</w:t>
      </w:r>
      <w:r w:rsidR="00A9182C" w:rsidRPr="00F7719D">
        <w:rPr>
          <w:sz w:val="28"/>
          <w:szCs w:val="28"/>
        </w:rPr>
        <w:t>чет о ходе реализации</w:t>
      </w:r>
      <w:r w:rsidR="00A9182C">
        <w:rPr>
          <w:sz w:val="24"/>
          <w:szCs w:val="24"/>
        </w:rPr>
        <w:t xml:space="preserve"> </w:t>
      </w:r>
      <w:r w:rsidR="00A9182C" w:rsidRPr="008C6DA6">
        <w:rPr>
          <w:sz w:val="28"/>
          <w:szCs w:val="28"/>
        </w:rPr>
        <w:t>Программы.</w:t>
      </w:r>
    </w:p>
    <w:p w:rsidR="008C6DA6" w:rsidRDefault="008C6DA6" w:rsidP="008C6DA6">
      <w:pPr>
        <w:widowControl/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</w:p>
    <w:p w:rsidR="008C6DA6" w:rsidRDefault="008C6DA6" w:rsidP="008C6DA6">
      <w:pPr>
        <w:widowControl/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</w:p>
    <w:p w:rsidR="008C6DA6" w:rsidRDefault="008C6DA6" w:rsidP="008C6DA6">
      <w:pPr>
        <w:widowControl/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</w:p>
    <w:p w:rsidR="008C6DA6" w:rsidRDefault="008C6DA6" w:rsidP="008C6DA6">
      <w:pPr>
        <w:widowControl/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</w:p>
    <w:p w:rsidR="008C6DA6" w:rsidRDefault="008C6DA6" w:rsidP="008C6DA6">
      <w:pPr>
        <w:widowControl/>
        <w:autoSpaceDE w:val="0"/>
        <w:autoSpaceDN w:val="0"/>
        <w:adjustRightInd w:val="0"/>
        <w:spacing w:before="0"/>
        <w:jc w:val="both"/>
        <w:rPr>
          <w:sz w:val="24"/>
          <w:szCs w:val="24"/>
        </w:rPr>
        <w:sectPr w:rsidR="008C6DA6" w:rsidSect="00A766C6">
          <w:pgSz w:w="11900" w:h="16820"/>
          <w:pgMar w:top="1134" w:right="850" w:bottom="1134" w:left="1701" w:header="720" w:footer="720" w:gutter="0"/>
          <w:cols w:space="60"/>
          <w:noEndnote/>
          <w:titlePg/>
          <w:docGrid w:linePitch="245"/>
        </w:sectPr>
      </w:pPr>
      <w:r>
        <w:rPr>
          <w:sz w:val="28"/>
          <w:szCs w:val="28"/>
        </w:rPr>
        <w:t>Верно:</w:t>
      </w:r>
    </w:p>
    <w:p w:rsidR="00CC0561" w:rsidRDefault="00CC0561" w:rsidP="001D17E6">
      <w:pPr>
        <w:rPr>
          <w:sz w:val="24"/>
          <w:szCs w:val="24"/>
        </w:rPr>
      </w:pPr>
    </w:p>
    <w:p w:rsidR="00CC0561" w:rsidRPr="008C6DA6" w:rsidRDefault="008C6DA6" w:rsidP="00F35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9182C" w:rsidRPr="008C6DA6">
        <w:rPr>
          <w:sz w:val="28"/>
          <w:szCs w:val="28"/>
        </w:rPr>
        <w:tab/>
      </w:r>
      <w:r w:rsidR="00A9182C" w:rsidRPr="008C6DA6">
        <w:rPr>
          <w:sz w:val="28"/>
          <w:szCs w:val="28"/>
        </w:rPr>
        <w:tab/>
      </w:r>
      <w:r w:rsidR="00A9182C" w:rsidRPr="008C6DA6">
        <w:rPr>
          <w:sz w:val="28"/>
          <w:szCs w:val="28"/>
        </w:rPr>
        <w:tab/>
      </w:r>
      <w:r w:rsidR="00A9182C" w:rsidRPr="008C6DA6">
        <w:rPr>
          <w:sz w:val="28"/>
          <w:szCs w:val="28"/>
        </w:rPr>
        <w:tab/>
      </w:r>
      <w:r w:rsidR="00A9182C" w:rsidRPr="008C6DA6">
        <w:rPr>
          <w:sz w:val="28"/>
          <w:szCs w:val="28"/>
        </w:rPr>
        <w:tab/>
      </w:r>
    </w:p>
    <w:p w:rsidR="00F3543B" w:rsidRDefault="008C6DA6" w:rsidP="00F3543B">
      <w:pPr>
        <w:jc w:val="right"/>
        <w:rPr>
          <w:sz w:val="24"/>
          <w:szCs w:val="24"/>
        </w:rPr>
      </w:pPr>
      <w:r>
        <w:rPr>
          <w:sz w:val="28"/>
          <w:szCs w:val="28"/>
        </w:rPr>
        <w:t>к</w:t>
      </w:r>
      <w:r w:rsidR="00F3543B" w:rsidRPr="008C6DA6">
        <w:rPr>
          <w:sz w:val="28"/>
          <w:szCs w:val="28"/>
        </w:rPr>
        <w:t xml:space="preserve"> муниципальной целевой программе</w:t>
      </w:r>
      <w:r w:rsidR="00A9182C" w:rsidRPr="008C6DA6">
        <w:rPr>
          <w:sz w:val="28"/>
          <w:szCs w:val="28"/>
        </w:rPr>
        <w:tab/>
      </w:r>
      <w:r w:rsidR="00A9182C">
        <w:rPr>
          <w:sz w:val="24"/>
          <w:szCs w:val="24"/>
        </w:rPr>
        <w:tab/>
      </w:r>
    </w:p>
    <w:p w:rsidR="007338D8" w:rsidRDefault="007338D8" w:rsidP="001D17E6">
      <w:pPr>
        <w:rPr>
          <w:sz w:val="24"/>
          <w:szCs w:val="24"/>
        </w:rPr>
      </w:pPr>
    </w:p>
    <w:p w:rsidR="007338D8" w:rsidRDefault="007338D8" w:rsidP="001D17E6">
      <w:pPr>
        <w:rPr>
          <w:sz w:val="24"/>
          <w:szCs w:val="24"/>
        </w:rPr>
      </w:pPr>
    </w:p>
    <w:p w:rsidR="007338D8" w:rsidRDefault="007338D8" w:rsidP="001D17E6">
      <w:pPr>
        <w:rPr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40"/>
        <w:gridCol w:w="3960"/>
        <w:gridCol w:w="2309"/>
        <w:gridCol w:w="4362"/>
        <w:gridCol w:w="1384"/>
        <w:gridCol w:w="735"/>
        <w:gridCol w:w="897"/>
        <w:gridCol w:w="1006"/>
      </w:tblGrid>
      <w:tr w:rsidR="00F3543B" w:rsidRPr="00F3543B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Зона (место) проведения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обеспечению доступности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8C6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</w:tr>
      <w:tr w:rsidR="00F3543B" w:rsidRPr="00F3543B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3543B" w:rsidRPr="00F3543B" w:rsidTr="00F3543B"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43B" w:rsidRPr="00F3543B" w:rsidTr="00F3543B">
        <w:tc>
          <w:tcPr>
            <w:tcW w:w="0" w:type="auto"/>
            <w:gridSpan w:val="8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 w:rsidR="008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 МО</w:t>
            </w:r>
          </w:p>
          <w:p w:rsidR="00F3543B" w:rsidRPr="008C6DA6" w:rsidRDefault="005C6DD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409.5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8C6DA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6DD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входного тамбура, </w:t>
            </w:r>
            <w:r w:rsidR="005C6D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порога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409.5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8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 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камней, высотой не более 0.05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325.5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8C6DA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противоскользящего покрытия на краях ступеней, устройство разделительных поручней, устройство боковых бортиков на ступенях, Предусмотреть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9D5C1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дошкольной группы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соответствующей высоты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325.5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C6DD1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9D5C1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шириной не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менее 1.8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камней, высотой не более 0.05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118.7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</w:t>
            </w:r>
            <w:r w:rsidR="005C6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9D5C1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разделительных поручней, устройство боковых бортиков на ступенях, 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118.7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камней, высотой не более 0.05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</w:t>
            </w:r>
            <w:r w:rsidR="00965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9D5C1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разделительных поручней, устройство боковых бортиков на ступенях, 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амена покрытия площадки на </w:t>
            </w:r>
            <w:proofErr w:type="gram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шероховатую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камней, высотой не более 0.05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965A9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</w:t>
            </w:r>
            <w:r w:rsidR="00965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разделительных поручней, устройство боковых бортиков на ступенях, 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Ремонт входной площадки,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водоотвода и подсветки площадки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покрытия площадки на </w:t>
            </w:r>
            <w:proofErr w:type="gram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шероховатую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входного тамбура, устройство водосборной площадки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965A9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</w:t>
            </w:r>
            <w:r w:rsidR="00965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120.8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навеса,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водоотвода и подсветки площадки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покрытия площадки на шероховатую,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120.8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разделительных поручней,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9D5C1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176.5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соответствующего уклона лес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ограждающих поручней,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176.5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3543B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дошкольной группы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ограждающих поручней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205.8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с расширением входной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площадки, расширение площадки до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порог, Устройство контрастной полосы</w:t>
            </w:r>
          </w:p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205.8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F3543B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AE61A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боковых камней по краям пешеходных путей, </w:t>
            </w:r>
            <w:r w:rsidR="00AE61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бетонного покрытия пешеходного пути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262.5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разделяющих поручней,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входного тамбура,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дошкольной группы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соответствующей высоты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262.5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F3543B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Ремонт  асфальтового  покрытия,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боковых камней по краям пешеходных путей,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 асфальтового  пешеходного пути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разделяющих поручней,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Предусмотреть  устройство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9E" w:rsidRPr="008C6DA6" w:rsidTr="00F3543B">
        <w:tc>
          <w:tcPr>
            <w:tcW w:w="0" w:type="auto"/>
            <w:vMerge w:val="restart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«Успенская ООШ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9E" w:rsidRPr="008C6DA6" w:rsidTr="00F3543B"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965A9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 с наружной лестницей,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разделяющих поручней,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9E" w:rsidRPr="008C6DA6" w:rsidTr="00F3543B"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9E" w:rsidRPr="008C6DA6" w:rsidTr="00F3543B"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Предусмотреть  устройство покрытия</w:t>
            </w: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9E" w:rsidRPr="008C6DA6" w:rsidTr="00F3543B"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9E" w:rsidRPr="008C6DA6" w:rsidTr="00F3543B"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9E" w:rsidRPr="008C6DA6" w:rsidTr="00965A9E">
        <w:trPr>
          <w:trHeight w:val="1104"/>
        </w:trPr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дошкольной группы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соответствующий уклон лестницы, устройство противоскользящего покрытия на краях ступеней, устройство разделительных </w:t>
            </w:r>
          </w:p>
        </w:tc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9E" w:rsidRPr="008C6DA6" w:rsidTr="00F3543B">
        <w:tc>
          <w:tcPr>
            <w:tcW w:w="0" w:type="auto"/>
            <w:vMerge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поручней</w:t>
            </w: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5A9E" w:rsidRPr="008C6DA6" w:rsidRDefault="00965A9E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водоотвода и подсветки площадки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входного тамбура, с установкой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Батаевская</w:t>
            </w:r>
            <w:proofErr w:type="spellEnd"/>
            <w:r w:rsidR="00965A9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Ремонт  асфальтового покрытия,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3B" w:rsidRPr="008C6DA6" w:rsidRDefault="00FB77F8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разделяющих поручней,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Предусмотреть  устройство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="00965A9E">
              <w:rPr>
                <w:rFonts w:ascii="Times New Roman" w:hAnsi="Times New Roman" w:cs="Times New Roman"/>
                <w:sz w:val="24"/>
                <w:szCs w:val="24"/>
              </w:rPr>
              <w:t>Ново-Николаевская</w:t>
            </w:r>
            <w:proofErr w:type="gram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СОШ  МО «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965A9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тротуара, </w:t>
            </w:r>
            <w:r w:rsidR="00965A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 тротуара, </w:t>
            </w:r>
            <w:r w:rsidR="00965A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173.3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разделяющих поручней,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Реконструкция площадки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173.3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965A9E">
              <w:rPr>
                <w:rFonts w:ascii="Times New Roman" w:hAnsi="Times New Roman" w:cs="Times New Roman"/>
                <w:sz w:val="24"/>
                <w:szCs w:val="24"/>
              </w:rPr>
              <w:t>Болхунская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 строительство тротуара,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965A9E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разделяющих поручней,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:rsidR="00965A9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Сокрутовская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камней, высотой не более 0.05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</w:t>
            </w:r>
            <w:r w:rsidR="00965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разделительных поручней, устройство боковых бортиков на ступенях,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Ремонт входной площадки,</w:t>
            </w:r>
          </w:p>
          <w:p w:rsidR="00F3543B" w:rsidRPr="008C6DA6" w:rsidRDefault="00F3543B" w:rsidP="00C516E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водоотвода и подсветки площадки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покрытия площадки на </w:t>
            </w:r>
            <w:proofErr w:type="gram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шероховатую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входного тамбура,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водосборной решетки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:rsidR="00C516EF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</w:t>
            </w:r>
          </w:p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тротуара,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202.7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C516E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 с наружной лестницей,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разделяющих поручней,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входного тамбура,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дошкольной группы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тротуара,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боковых камней по краям пешеходных путей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202.7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:rsidR="00C516EF" w:rsidRDefault="00C516EF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Золотухинская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разделяющих поручней,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Предусмотреть  устройство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136.5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C516EF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Удаченская</w:t>
            </w:r>
            <w:proofErr w:type="spellEnd"/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C516E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 с наружной лестницей,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разделяющих поручней, 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</w:tr>
      <w:tr w:rsidR="00C516EF" w:rsidRPr="008C6DA6" w:rsidTr="00C516EF">
        <w:trPr>
          <w:trHeight w:val="840"/>
        </w:trPr>
        <w:tc>
          <w:tcPr>
            <w:tcW w:w="0" w:type="auto"/>
            <w:vMerge w:val="restart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516EF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МБОУ «Покровская СОШ </w:t>
            </w:r>
          </w:p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C516E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боковых камней по краям пешеходных путей,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 асфальтового  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16EF" w:rsidRPr="008C6DA6" w:rsidTr="00F3543B"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C516EF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пешеходного пути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C516EF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разделяющих поручней,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Предусмотреть  устройство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дошкольной группы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 пандуса  через 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Пологозаймищенская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ООШ 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C516E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тротуара, 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боковых камней по краям пешеходных путей,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 асфальтового  пешеходного пути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C516EF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разделяющих поручней,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пандуса,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ограждение с  поручнями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Предусмотреть  устройство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Капустиноярская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СОШ  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тротуара,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камней, высотой не более 0.05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423.2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</w:t>
            </w:r>
            <w:r w:rsidR="00103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разделительных поручней, устройство боковых бортиков на ступенях,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Ремонт входной площадки,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водоотвода и подсветки площадки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покрытия площадки на </w:t>
            </w:r>
            <w:proofErr w:type="gram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шероховатую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входного тамбура,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дошкольной группы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FB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B77F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ограждающих поручней 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B77F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водоотвода и подсветки площадки, расширение площадки до нормы по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F3543B" w:rsidRPr="008C6DA6" w:rsidTr="00F3543B"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423.2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:rsidR="00C516EF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 xml:space="preserve"> «Садовская ООШ </w:t>
            </w:r>
          </w:p>
          <w:p w:rsidR="00F3543B" w:rsidRPr="008C6DA6" w:rsidRDefault="009B4BB3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9B4BB3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тротуара, 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камней, высотой не более 0.05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110.3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противоскользящего покрытия на краях ступеней, устройство ограждающих поручней, устройство боковых бортиков на ступенях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Ремонт входной площадки,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водоотвода и подсветки площадки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покрытия площадки на </w:t>
            </w:r>
            <w:proofErr w:type="gram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шероховатую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9B4BB3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входного тамбура, 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Наружный 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наружного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110.3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C516EF">
              <w:rPr>
                <w:rFonts w:ascii="Times New Roman" w:hAnsi="Times New Roman" w:cs="Times New Roman"/>
                <w:sz w:val="24"/>
                <w:szCs w:val="24"/>
              </w:rPr>
              <w:t>Нижнебаскунчакская</w:t>
            </w:r>
            <w:proofErr w:type="spellEnd"/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 СОШ МО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камней, высотой не более 0.05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C516E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разделяющих поручней, 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Наружный 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наружного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C516EF" w:rsidRPr="008C6DA6" w:rsidRDefault="00F3543B" w:rsidP="001F1E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Среднебаскунчакская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ООШ 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камней, высотой не более 0.05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220.5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9B4BB3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противоскользящего покрытия на краях ступеней, устройство разделительных поручней, устройство боковых бортиков на ступенях, 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редусмотреть замену покрытия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Ремонт входной площадки,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водоотвода и подсветки площадки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покрытия площадки на </w:t>
            </w:r>
            <w:proofErr w:type="gram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шероховатую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Наружный 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наружного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C516E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входного тамбура, 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звуковой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дошкольной группы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9B4BB3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9B4BB3" w:rsidP="009B4BB3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противоскользящего покрытия на краях ступеней, устройство ограждающих поручней 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9B4BB3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водоотвода и подсветки площадки, расширение площадки до нормы по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220.5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:rsidR="00C516EF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3B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9B4BB3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водоотвода и подсветки площадки, расширение площадки до нормы по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vAlign w:val="center"/>
          </w:tcPr>
          <w:p w:rsidR="00C516EF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3B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9B4BB3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34.65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9B4BB3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водоотвода и подсветки площадки, расширение площадки до нормы по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34.65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vAlign w:val="center"/>
          </w:tcPr>
          <w:p w:rsidR="00C516EF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9B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3B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стройство,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 пандуса  через 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C516EF" w:rsidRPr="008C6DA6" w:rsidTr="00C516EF">
        <w:trPr>
          <w:trHeight w:val="1104"/>
        </w:trPr>
        <w:tc>
          <w:tcPr>
            <w:tcW w:w="0" w:type="auto"/>
            <w:vMerge w:val="restart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16EF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C516E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16EF" w:rsidRPr="008C6DA6" w:rsidTr="001032F6">
        <w:trPr>
          <w:trHeight w:val="293"/>
        </w:trPr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16EF" w:rsidRPr="008C6DA6" w:rsidRDefault="00C516EF" w:rsidP="00C516EF">
            <w:pPr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Merge w:val="restart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 w:val="restart"/>
            <w:vAlign w:val="center"/>
          </w:tcPr>
          <w:p w:rsidR="00C516EF" w:rsidRPr="008C6DA6" w:rsidRDefault="00C516EF" w:rsidP="00C516EF">
            <w:pPr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16EF" w:rsidRPr="008C6DA6" w:rsidRDefault="00C516EF" w:rsidP="00C516EF">
            <w:pPr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16EF" w:rsidRPr="008C6DA6" w:rsidRDefault="00C516EF" w:rsidP="00C516EF">
            <w:pPr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16EF" w:rsidRPr="008C6DA6" w:rsidTr="00C516EF">
        <w:trPr>
          <w:trHeight w:val="276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EF" w:rsidRPr="008C6DA6" w:rsidTr="00C516EF">
        <w:tc>
          <w:tcPr>
            <w:tcW w:w="0" w:type="auto"/>
            <w:vMerge/>
            <w:tcBorders>
              <w:top w:val="nil"/>
            </w:tcBorders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6EF" w:rsidRPr="008C6DA6" w:rsidTr="00C516EF">
        <w:tc>
          <w:tcPr>
            <w:tcW w:w="0" w:type="auto"/>
            <w:vMerge/>
            <w:tcBorders>
              <w:top w:val="nil"/>
            </w:tcBorders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6EF" w:rsidRPr="008C6DA6" w:rsidTr="00C516EF">
        <w:tc>
          <w:tcPr>
            <w:tcW w:w="0" w:type="auto"/>
            <w:vMerge/>
            <w:tcBorders>
              <w:top w:val="nil"/>
            </w:tcBorders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6EF" w:rsidRPr="008C6DA6" w:rsidTr="00C516EF">
        <w:tc>
          <w:tcPr>
            <w:tcW w:w="0" w:type="auto"/>
            <w:vMerge/>
            <w:tcBorders>
              <w:top w:val="nil"/>
            </w:tcBorders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6EF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:rsidR="00C516EF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5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3B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vAlign w:val="center"/>
          </w:tcPr>
          <w:p w:rsidR="001032F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6</w:t>
            </w:r>
            <w:r w:rsidR="00C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3B" w:rsidRPr="008C6DA6" w:rsidRDefault="00C516EF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:rsidR="001032F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3B" w:rsidRPr="008C6DA6" w:rsidRDefault="003718E2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 покрытия, ограждающих поручней.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Стационарный 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проектно-сметной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F3543B" w:rsidRPr="008C6DA6" w:rsidTr="00F3543B"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 10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 11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9D5C1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Default="001032F6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навеса, водоотвода и 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 через 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 15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="009D5C18" w:rsidRPr="008C6DA6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вида № 16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115.5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115.5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 17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проектно-сметной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F3543B" w:rsidRPr="008C6DA6" w:rsidTr="00F3543B"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78.8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 № 19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3718E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3718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9D5C1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Баскунчак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120.75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120.75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олхуны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тротуара,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73.75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18E2" w:rsidRDefault="003718E2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73.75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vAlign w:val="center"/>
          </w:tcPr>
          <w:p w:rsidR="003718E2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3718E2">
              <w:rPr>
                <w:rFonts w:ascii="Times New Roman" w:hAnsi="Times New Roman" w:cs="Times New Roman"/>
                <w:sz w:val="24"/>
                <w:szCs w:val="24"/>
              </w:rPr>
              <w:t xml:space="preserve">У «Детский сад </w:t>
            </w:r>
            <w:proofErr w:type="spellStart"/>
            <w:r w:rsidR="003718E2"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Баскунчак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навеса,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Капустиноярский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ЦДТ  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устройство тротуара,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стройство, навеса,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Merge w:val="restart"/>
            <w:vAlign w:val="center"/>
          </w:tcPr>
          <w:p w:rsidR="001032F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Верхнебаскунчакский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 ЦДТ  «Вита» 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устройство тротуара,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стройство, навеса, водоотвода и подсветки площадки.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Default="001032F6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Merge w:val="restart"/>
            <w:vAlign w:val="center"/>
          </w:tcPr>
          <w:p w:rsidR="001032F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 станция юных техников 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бортиков на краях ступеней, устройство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противоскользящего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:rsidR="001032F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юных натуралистов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5C5538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путей в соответствии со СНиП, устройство тротуара, </w:t>
            </w:r>
            <w:r w:rsidR="005C5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становка бортовых камней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57.75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5C5538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стройство, навеса,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водосборной решётки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57.75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Merge w:val="restart"/>
            <w:vAlign w:val="center"/>
          </w:tcPr>
          <w:p w:rsidR="001032F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  <w:r w:rsidR="009D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Пути пешеходного движения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пандуса через порог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032F6" w:rsidRPr="008C6DA6" w:rsidTr="001032F6">
        <w:trPr>
          <w:trHeight w:val="840"/>
        </w:trPr>
        <w:tc>
          <w:tcPr>
            <w:tcW w:w="0" w:type="auto"/>
            <w:vMerge w:val="restart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1032F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МБУ «УХТОУО </w:t>
            </w:r>
          </w:p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бортиков на краях ступеней, устройство противоскользящего покрытия, 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32F6" w:rsidRPr="008C6DA6" w:rsidTr="00F3543B">
        <w:tc>
          <w:tcPr>
            <w:tcW w:w="0" w:type="auto"/>
            <w:vMerge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ограждающих поручней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</w:tr>
      <w:tr w:rsidR="008D1BE0" w:rsidRPr="008C6DA6" w:rsidTr="00F3543B">
        <w:tc>
          <w:tcPr>
            <w:tcW w:w="0" w:type="auto"/>
            <w:vMerge w:val="restart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 стационарный</w:t>
            </w: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 w:val="restart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D1BE0" w:rsidRPr="008C6DA6" w:rsidTr="008D1BE0">
        <w:trPr>
          <w:trHeight w:val="288"/>
        </w:trPr>
        <w:tc>
          <w:tcPr>
            <w:tcW w:w="0" w:type="auto"/>
            <w:vMerge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proofErr w:type="gram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D1BE0" w:rsidRPr="008C6DA6" w:rsidTr="00F3543B">
        <w:tc>
          <w:tcPr>
            <w:tcW w:w="0" w:type="auto"/>
            <w:vMerge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1BE0" w:rsidRPr="008C6DA6" w:rsidRDefault="008D1BE0" w:rsidP="00F3543B">
            <w:pPr>
              <w:autoSpaceDE w:val="0"/>
              <w:autoSpaceDN w:val="0"/>
              <w:adjustRightInd w:val="0"/>
              <w:spacing w:before="0"/>
              <w:rPr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</w:tr>
      <w:tr w:rsidR="00F3543B" w:rsidRPr="008C6DA6" w:rsidTr="00F3543B">
        <w:tc>
          <w:tcPr>
            <w:tcW w:w="0" w:type="auto"/>
            <w:gridSpan w:val="4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vAlign w:val="center"/>
          </w:tcPr>
          <w:p w:rsidR="00F3543B" w:rsidRPr="002875BE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6504,5</w:t>
            </w:r>
          </w:p>
        </w:tc>
        <w:tc>
          <w:tcPr>
            <w:tcW w:w="0" w:type="auto"/>
            <w:vAlign w:val="center"/>
          </w:tcPr>
          <w:p w:rsidR="00F3543B" w:rsidRPr="002875B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2875B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3281,6</w:t>
            </w:r>
          </w:p>
        </w:tc>
        <w:tc>
          <w:tcPr>
            <w:tcW w:w="0" w:type="auto"/>
            <w:vAlign w:val="center"/>
          </w:tcPr>
          <w:p w:rsidR="00F3543B" w:rsidRPr="002875BE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3222,9</w:t>
            </w:r>
          </w:p>
        </w:tc>
      </w:tr>
      <w:tr w:rsidR="00F3543B" w:rsidRPr="008C6DA6" w:rsidTr="00F3543B">
        <w:tc>
          <w:tcPr>
            <w:tcW w:w="0" w:type="auto"/>
            <w:gridSpan w:val="8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3543B" w:rsidRPr="008C6DA6" w:rsidTr="00F3543B">
        <w:trPr>
          <w:trHeight w:val="212"/>
        </w:trPr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</w:t>
            </w:r>
            <w:r w:rsidR="002875BE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народной культуры»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въезда в РДК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4A68B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39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еконструкция туалета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38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 ЦНК</w:t>
            </w: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порогов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и дверей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29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4A68B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195"/>
        </w:trPr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учреждение дополнительного образования детей «Районная детская школа искусств </w:t>
            </w:r>
            <w:r w:rsidR="002875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№ 21»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олгоградской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пандуса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4A68B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56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еконструкция туалета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179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еконструкция кабинета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433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п.В.Баскунчак</w:t>
            </w:r>
            <w:proofErr w:type="spellEnd"/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пандуса и реконструкция туалета в филиале п. 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В.Баскунчак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559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п.Н.Баскунчак</w:t>
            </w:r>
            <w:proofErr w:type="spellEnd"/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авершение мероприятий по устройство пандуса и реконструкции туалета в филиале п. 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Н.Баскунчак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86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4A68B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F6" w:rsidRPr="008C6DA6" w:rsidTr="00F3543B">
        <w:trPr>
          <w:trHeight w:val="255"/>
        </w:trPr>
        <w:tc>
          <w:tcPr>
            <w:tcW w:w="0" w:type="auto"/>
            <w:vMerge w:val="restart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культуры «Районный историко-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пандуса</w:t>
            </w:r>
          </w:p>
        </w:tc>
        <w:tc>
          <w:tcPr>
            <w:tcW w:w="0" w:type="auto"/>
            <w:vMerge w:val="restart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F6" w:rsidRPr="008C6DA6" w:rsidTr="00F3543B">
        <w:trPr>
          <w:trHeight w:val="106"/>
        </w:trPr>
        <w:tc>
          <w:tcPr>
            <w:tcW w:w="0" w:type="auto"/>
            <w:vMerge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F6" w:rsidRPr="008C6DA6" w:rsidTr="001032F6">
        <w:trPr>
          <w:trHeight w:val="445"/>
        </w:trPr>
        <w:tc>
          <w:tcPr>
            <w:tcW w:w="0" w:type="auto"/>
            <w:vMerge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39"/>
        </w:trPr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по кинообслуживанию населения г. А</w:t>
            </w:r>
            <w:r w:rsidR="002875BE">
              <w:rPr>
                <w:rFonts w:ascii="Times New Roman" w:hAnsi="Times New Roman" w:cs="Times New Roman"/>
                <w:sz w:val="24"/>
                <w:szCs w:val="24"/>
              </w:rPr>
              <w:t xml:space="preserve">хтубинска и </w:t>
            </w:r>
            <w:proofErr w:type="spellStart"/>
            <w:r w:rsidR="002875BE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="002875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Кинотеатр «Победа»</w:t>
            </w: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стройство пандуса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30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еконструкция  туалета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30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680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194"/>
        </w:trPr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 культуры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Ремонт крыльца и устройство пандуса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65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еконструкция  порогов и туалета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12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1032F6">
        <w:trPr>
          <w:trHeight w:val="430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459"/>
        </w:trPr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образовательное учреждение дополнительного образования детей «Районная детская художественная школа №</w:t>
            </w:r>
            <w:r w:rsidR="0028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 им. П.И. Котова»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Баскунчак</w:t>
            </w:r>
            <w:proofErr w:type="spellEnd"/>
          </w:p>
        </w:tc>
        <w:tc>
          <w:tcPr>
            <w:tcW w:w="0" w:type="auto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пандуса и реконструкция туалета в филиале п. </w:t>
            </w:r>
            <w:proofErr w:type="spellStart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В.Баскунчак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rPr>
          <w:trHeight w:val="203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1032F6">
        <w:trPr>
          <w:trHeight w:val="1007"/>
        </w:trPr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gridSpan w:val="4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vAlign w:val="center"/>
          </w:tcPr>
          <w:p w:rsidR="00F3543B" w:rsidRPr="002875BE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0" w:type="auto"/>
            <w:vAlign w:val="center"/>
          </w:tcPr>
          <w:p w:rsidR="00F3543B" w:rsidRPr="002875B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vAlign w:val="center"/>
          </w:tcPr>
          <w:p w:rsidR="00F3543B" w:rsidRPr="002875BE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gridSpan w:val="8"/>
            <w:vAlign w:val="center"/>
          </w:tcPr>
          <w:p w:rsidR="00F3543B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8D7EF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8D7EF6">
              <w:rPr>
                <w:rFonts w:ascii="Times New Roman" w:hAnsi="Times New Roman" w:cs="Times New Roman"/>
                <w:sz w:val="24"/>
                <w:szCs w:val="24"/>
              </w:rPr>
              <w:t xml:space="preserve"> район» МБУ «УХТО ОМС</w:t>
            </w:r>
            <w:r w:rsidR="008D1BE0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8D1BE0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8D1BE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32F6" w:rsidRPr="008C6DA6" w:rsidRDefault="001032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8D7EF6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«УХТО ОМС</w:t>
            </w:r>
            <w:r w:rsidR="001032F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1032F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1032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убина</w:t>
            </w:r>
            <w:proofErr w:type="spellEnd"/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, 121</w:t>
            </w:r>
          </w:p>
        </w:tc>
        <w:tc>
          <w:tcPr>
            <w:tcW w:w="0" w:type="auto"/>
            <w:vAlign w:val="center"/>
          </w:tcPr>
          <w:p w:rsidR="008D1BE0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Наружное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крыльцо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(устройство пандуса)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  <w:p w:rsidR="008D1BE0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работы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(подъем высоты пола)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МБУ «УХТО</w:t>
            </w:r>
            <w:r w:rsidR="008D7EF6"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  <w:r w:rsidR="008D1BE0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8D1BE0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8D1BE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Здание архива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Информация звуковая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4A68B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4A68B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43B" w:rsidRPr="008C6DA6" w:rsidTr="00F3543B">
        <w:tc>
          <w:tcPr>
            <w:tcW w:w="0" w:type="auto"/>
            <w:gridSpan w:val="4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vAlign w:val="center"/>
          </w:tcPr>
          <w:p w:rsidR="00F3543B" w:rsidRPr="002875BE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0" w:type="auto"/>
            <w:vAlign w:val="center"/>
          </w:tcPr>
          <w:p w:rsidR="00F3543B" w:rsidRPr="002875B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2875B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2875BE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F3543B" w:rsidRPr="008C6DA6" w:rsidTr="00F3543B">
        <w:trPr>
          <w:trHeight w:val="329"/>
        </w:trPr>
        <w:tc>
          <w:tcPr>
            <w:tcW w:w="0" w:type="auto"/>
            <w:gridSpan w:val="8"/>
            <w:vAlign w:val="center"/>
          </w:tcPr>
          <w:p w:rsidR="00F3543B" w:rsidRPr="008C6DA6" w:rsidRDefault="00F3543B" w:rsidP="008D7EF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семьи подростков и молодежи </w:t>
            </w:r>
            <w:r w:rsidR="008D7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дминистрации 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D7EF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социальной поддержки семьи и молодежи комитета по делам семьи,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 и молодежи администрации </w:t>
            </w:r>
          </w:p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соответствующий уклон лестницы, устройство противоскользящего покрытия на краях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ступеней, устройство разделительных поручней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водоотвода и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порога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Тактильная информация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тактильной информации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Подростковый клуб «Старт»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Тактильная информация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тактильной информации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2875BE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</w:t>
            </w:r>
            <w:r w:rsidR="00F3543B" w:rsidRPr="008C6DA6">
              <w:rPr>
                <w:rFonts w:ascii="Times New Roman" w:hAnsi="Times New Roman" w:cs="Times New Roman"/>
                <w:sz w:val="24"/>
                <w:szCs w:val="24"/>
              </w:rPr>
              <w:t>ъединение «Фантазия»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соответствующий уклон лестницы, устройство противоскользящего покрытия на краях ступеней, устройство разделительных 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Подростковый клуб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Метиор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Тактильная информация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тактильной информации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4A68B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4A68B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68B1" w:rsidRPr="008C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Подростковый клуб «Юность»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8D7EF6" w:rsidRPr="008C6DA6" w:rsidRDefault="00F3543B" w:rsidP="008D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порога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подсветки площадки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Подростковый клуб «Факел»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3543B" w:rsidRPr="008C6DA6" w:rsidTr="00F3543B"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Подростковый клуб «</w:t>
            </w:r>
            <w:proofErr w:type="spellStart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Мередиан</w:t>
            </w:r>
            <w:proofErr w:type="spellEnd"/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Наружные лестницы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порога при реконструкции тамбура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подсветки площадки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Входной тамбур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Установка водосборной решетки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пандуса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Замена в соответствии с требованиями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43B" w:rsidRPr="008C6DA6" w:rsidTr="00F3543B"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3543B" w:rsidRPr="008C6DA6" w:rsidTr="00F3543B">
        <w:tc>
          <w:tcPr>
            <w:tcW w:w="0" w:type="auto"/>
            <w:gridSpan w:val="4"/>
            <w:vAlign w:val="center"/>
          </w:tcPr>
          <w:p w:rsidR="00F3543B" w:rsidRPr="008C6DA6" w:rsidRDefault="00F3543B" w:rsidP="00F35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vAlign w:val="center"/>
          </w:tcPr>
          <w:p w:rsidR="00F3543B" w:rsidRPr="002875BE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0" w:type="auto"/>
            <w:vAlign w:val="center"/>
          </w:tcPr>
          <w:p w:rsidR="00F3543B" w:rsidRPr="002875B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2875BE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43B" w:rsidRPr="002875BE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BE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F3543B" w:rsidRPr="008C6DA6" w:rsidTr="00F3543B">
        <w:tc>
          <w:tcPr>
            <w:tcW w:w="0" w:type="auto"/>
            <w:gridSpan w:val="4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F3543B" w:rsidRPr="008C6DA6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7954,30</w:t>
            </w:r>
          </w:p>
        </w:tc>
        <w:tc>
          <w:tcPr>
            <w:tcW w:w="0" w:type="auto"/>
            <w:vAlign w:val="center"/>
          </w:tcPr>
          <w:p w:rsidR="00F3543B" w:rsidRPr="008C6DA6" w:rsidRDefault="00F3543B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vAlign w:val="center"/>
          </w:tcPr>
          <w:p w:rsidR="00F3543B" w:rsidRPr="008C6DA6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3777,4</w:t>
            </w:r>
          </w:p>
        </w:tc>
        <w:tc>
          <w:tcPr>
            <w:tcW w:w="0" w:type="auto"/>
            <w:vAlign w:val="center"/>
          </w:tcPr>
          <w:p w:rsidR="00F3543B" w:rsidRPr="008C6DA6" w:rsidRDefault="004A68B1" w:rsidP="00F3543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6">
              <w:rPr>
                <w:rFonts w:ascii="Times New Roman" w:hAnsi="Times New Roman" w:cs="Times New Roman"/>
                <w:sz w:val="24"/>
                <w:szCs w:val="24"/>
              </w:rPr>
              <w:t>4086,90</w:t>
            </w:r>
          </w:p>
        </w:tc>
      </w:tr>
    </w:tbl>
    <w:p w:rsidR="007338D8" w:rsidRPr="008C6DA6" w:rsidRDefault="007338D8" w:rsidP="001D17E6">
      <w:pPr>
        <w:rPr>
          <w:sz w:val="24"/>
          <w:szCs w:val="24"/>
        </w:rPr>
      </w:pPr>
    </w:p>
    <w:p w:rsidR="00AB7605" w:rsidRDefault="00AB7605" w:rsidP="001D17E6">
      <w:pPr>
        <w:rPr>
          <w:sz w:val="24"/>
          <w:szCs w:val="24"/>
        </w:rPr>
      </w:pPr>
    </w:p>
    <w:sectPr w:rsidR="00AB7605" w:rsidSect="00A766C6">
      <w:pgSz w:w="16820" w:h="11900" w:orient="landscape"/>
      <w:pgMar w:top="709" w:right="992" w:bottom="618" w:left="851" w:header="720" w:footer="720" w:gutter="0"/>
      <w:cols w:space="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B7" w:rsidRDefault="00A566B7">
      <w:r>
        <w:separator/>
      </w:r>
    </w:p>
  </w:endnote>
  <w:endnote w:type="continuationSeparator" w:id="0">
    <w:p w:rsidR="00A566B7" w:rsidRDefault="00A5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B7" w:rsidRDefault="00A566B7">
      <w:r>
        <w:separator/>
      </w:r>
    </w:p>
  </w:footnote>
  <w:footnote w:type="continuationSeparator" w:id="0">
    <w:p w:rsidR="00A566B7" w:rsidRDefault="00A5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C22"/>
    <w:multiLevelType w:val="singleLevel"/>
    <w:tmpl w:val="AAA287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B"/>
    <w:rsid w:val="00000009"/>
    <w:rsid w:val="00003301"/>
    <w:rsid w:val="00006E73"/>
    <w:rsid w:val="00007040"/>
    <w:rsid w:val="00024EF2"/>
    <w:rsid w:val="0003145B"/>
    <w:rsid w:val="0004356F"/>
    <w:rsid w:val="0005099E"/>
    <w:rsid w:val="00063E65"/>
    <w:rsid w:val="00085441"/>
    <w:rsid w:val="000B2110"/>
    <w:rsid w:val="000C0FFC"/>
    <w:rsid w:val="000C29EE"/>
    <w:rsid w:val="001032F6"/>
    <w:rsid w:val="00110791"/>
    <w:rsid w:val="0011298A"/>
    <w:rsid w:val="001271A9"/>
    <w:rsid w:val="001A7FB4"/>
    <w:rsid w:val="001D17E6"/>
    <w:rsid w:val="001D28A1"/>
    <w:rsid w:val="001D40B3"/>
    <w:rsid w:val="001F1E38"/>
    <w:rsid w:val="00202867"/>
    <w:rsid w:val="00255CF9"/>
    <w:rsid w:val="00261F00"/>
    <w:rsid w:val="0028566E"/>
    <w:rsid w:val="002875BE"/>
    <w:rsid w:val="002A3EBA"/>
    <w:rsid w:val="002A7AF6"/>
    <w:rsid w:val="002C7C2E"/>
    <w:rsid w:val="002D3B6C"/>
    <w:rsid w:val="003049CF"/>
    <w:rsid w:val="003325CB"/>
    <w:rsid w:val="00370424"/>
    <w:rsid w:val="003718E2"/>
    <w:rsid w:val="003806B3"/>
    <w:rsid w:val="00380C37"/>
    <w:rsid w:val="00381A53"/>
    <w:rsid w:val="003963D9"/>
    <w:rsid w:val="003965A0"/>
    <w:rsid w:val="003A625C"/>
    <w:rsid w:val="003B318A"/>
    <w:rsid w:val="00405512"/>
    <w:rsid w:val="0041200E"/>
    <w:rsid w:val="00422129"/>
    <w:rsid w:val="004421CB"/>
    <w:rsid w:val="00442287"/>
    <w:rsid w:val="004519C8"/>
    <w:rsid w:val="004A68B1"/>
    <w:rsid w:val="004C27FE"/>
    <w:rsid w:val="004F0696"/>
    <w:rsid w:val="004F342A"/>
    <w:rsid w:val="00526BA1"/>
    <w:rsid w:val="00552EFB"/>
    <w:rsid w:val="005769C4"/>
    <w:rsid w:val="005C5538"/>
    <w:rsid w:val="005C6DD1"/>
    <w:rsid w:val="005D6FFD"/>
    <w:rsid w:val="005E31E9"/>
    <w:rsid w:val="005F06CD"/>
    <w:rsid w:val="00606FE3"/>
    <w:rsid w:val="00660806"/>
    <w:rsid w:val="006946F7"/>
    <w:rsid w:val="006A6178"/>
    <w:rsid w:val="006E699E"/>
    <w:rsid w:val="0070545B"/>
    <w:rsid w:val="007109BA"/>
    <w:rsid w:val="00727A10"/>
    <w:rsid w:val="007338D8"/>
    <w:rsid w:val="0076653C"/>
    <w:rsid w:val="0076732C"/>
    <w:rsid w:val="0077381D"/>
    <w:rsid w:val="007B1CB6"/>
    <w:rsid w:val="007C3A64"/>
    <w:rsid w:val="008179BB"/>
    <w:rsid w:val="00864630"/>
    <w:rsid w:val="00865EB1"/>
    <w:rsid w:val="008B0017"/>
    <w:rsid w:val="008B26C9"/>
    <w:rsid w:val="008B4500"/>
    <w:rsid w:val="008B4E5D"/>
    <w:rsid w:val="008C0105"/>
    <w:rsid w:val="008C6DA6"/>
    <w:rsid w:val="008D1BE0"/>
    <w:rsid w:val="008D5C22"/>
    <w:rsid w:val="008D7EF6"/>
    <w:rsid w:val="008E1AB4"/>
    <w:rsid w:val="0091346E"/>
    <w:rsid w:val="00915915"/>
    <w:rsid w:val="00927865"/>
    <w:rsid w:val="0093724C"/>
    <w:rsid w:val="00940E1B"/>
    <w:rsid w:val="00953AE0"/>
    <w:rsid w:val="00954464"/>
    <w:rsid w:val="009548A0"/>
    <w:rsid w:val="00954B11"/>
    <w:rsid w:val="00965A9E"/>
    <w:rsid w:val="0099451D"/>
    <w:rsid w:val="009B2CF3"/>
    <w:rsid w:val="009B4BB3"/>
    <w:rsid w:val="009B7A0C"/>
    <w:rsid w:val="009C1605"/>
    <w:rsid w:val="009C3120"/>
    <w:rsid w:val="009D5C18"/>
    <w:rsid w:val="009E3F6A"/>
    <w:rsid w:val="009E46BD"/>
    <w:rsid w:val="00A176B1"/>
    <w:rsid w:val="00A566B7"/>
    <w:rsid w:val="00A61189"/>
    <w:rsid w:val="00A766C6"/>
    <w:rsid w:val="00A9182C"/>
    <w:rsid w:val="00AA00AD"/>
    <w:rsid w:val="00AA4D23"/>
    <w:rsid w:val="00AA5DF6"/>
    <w:rsid w:val="00AB7605"/>
    <w:rsid w:val="00AC6CA8"/>
    <w:rsid w:val="00AE61AD"/>
    <w:rsid w:val="00B17180"/>
    <w:rsid w:val="00B2213C"/>
    <w:rsid w:val="00B23F02"/>
    <w:rsid w:val="00BA1858"/>
    <w:rsid w:val="00BC77E2"/>
    <w:rsid w:val="00BF1111"/>
    <w:rsid w:val="00BF783C"/>
    <w:rsid w:val="00C257CA"/>
    <w:rsid w:val="00C25E6D"/>
    <w:rsid w:val="00C30EEE"/>
    <w:rsid w:val="00C34274"/>
    <w:rsid w:val="00C516EF"/>
    <w:rsid w:val="00C53488"/>
    <w:rsid w:val="00C64B20"/>
    <w:rsid w:val="00CC0561"/>
    <w:rsid w:val="00CC79DF"/>
    <w:rsid w:val="00CD2295"/>
    <w:rsid w:val="00CE05E5"/>
    <w:rsid w:val="00D23A8D"/>
    <w:rsid w:val="00D55E7B"/>
    <w:rsid w:val="00D80819"/>
    <w:rsid w:val="00DA0AB5"/>
    <w:rsid w:val="00DC1FDF"/>
    <w:rsid w:val="00DE10E5"/>
    <w:rsid w:val="00DF6740"/>
    <w:rsid w:val="00E01571"/>
    <w:rsid w:val="00E26E8E"/>
    <w:rsid w:val="00E33BC4"/>
    <w:rsid w:val="00E60A9E"/>
    <w:rsid w:val="00E66DA9"/>
    <w:rsid w:val="00E979E2"/>
    <w:rsid w:val="00EA0594"/>
    <w:rsid w:val="00EC409E"/>
    <w:rsid w:val="00F023CB"/>
    <w:rsid w:val="00F14F22"/>
    <w:rsid w:val="00F1600F"/>
    <w:rsid w:val="00F315AD"/>
    <w:rsid w:val="00F3543B"/>
    <w:rsid w:val="00F729A7"/>
    <w:rsid w:val="00F75D48"/>
    <w:rsid w:val="00F7719D"/>
    <w:rsid w:val="00F8479B"/>
    <w:rsid w:val="00F86EDA"/>
    <w:rsid w:val="00FB77F8"/>
    <w:rsid w:val="00FD21E2"/>
    <w:rsid w:val="00FD66F8"/>
    <w:rsid w:val="00FF0CDF"/>
    <w:rsid w:val="00FF550D"/>
    <w:rsid w:val="00FF769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center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framePr w:h="1220" w:hSpace="80" w:vSpace="40" w:wrap="notBeside" w:vAnchor="text" w:hAnchor="page" w:x="5329" w:y="-579" w:anchorLock="1"/>
      <w:spacing w:before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0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0"/>
      <w:jc w:val="left"/>
      <w:outlineLvl w:val="3"/>
    </w:pPr>
    <w:rPr>
      <w:rFonts w:ascii="Courier New" w:hAnsi="Courier New" w:cs="Courier New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2920"/>
        <w:tab w:val="left" w:pos="5740"/>
      </w:tabs>
      <w:outlineLvl w:val="4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spacing w:before="160"/>
      <w:ind w:left="280"/>
    </w:pPr>
    <w:rPr>
      <w:rFonts w:ascii="Arial" w:hAnsi="Arial" w:cs="Arial"/>
      <w:b/>
      <w:bCs/>
      <w:noProof/>
      <w:sz w:val="18"/>
      <w:szCs w:val="18"/>
    </w:rPr>
  </w:style>
  <w:style w:type="paragraph" w:customStyle="1" w:styleId="FR2">
    <w:name w:val="FR2"/>
    <w:uiPriority w:val="99"/>
    <w:pPr>
      <w:widowControl w:val="0"/>
    </w:pPr>
    <w:rPr>
      <w:rFonts w:ascii="Courier New" w:hAnsi="Courier New" w:cs="Courier New"/>
      <w:b/>
      <w:bCs/>
      <w:sz w:val="18"/>
      <w:szCs w:val="18"/>
    </w:rPr>
  </w:style>
  <w:style w:type="paragraph" w:styleId="a3">
    <w:name w:val="Body Text"/>
    <w:basedOn w:val="a"/>
    <w:link w:val="a4"/>
    <w:uiPriority w:val="99"/>
    <w:pPr>
      <w:framePr w:w="2980" w:h="460" w:hSpace="10080" w:vSpace="40" w:wrap="notBeside" w:vAnchor="text" w:hAnchor="margin" w:x="1" w:y="41" w:anchorLock="1"/>
      <w:spacing w:before="0"/>
      <w:jc w:val="left"/>
    </w:pPr>
    <w:rPr>
      <w:b/>
      <w:bCs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18"/>
      <w:szCs w:val="18"/>
    </w:rPr>
  </w:style>
  <w:style w:type="paragraph" w:styleId="21">
    <w:name w:val="Body Text 2"/>
    <w:basedOn w:val="a"/>
    <w:link w:val="22"/>
    <w:uiPriority w:val="99"/>
    <w:pPr>
      <w:framePr w:w="1360" w:h="380" w:hSpace="10080" w:vSpace="40" w:wrap="notBeside" w:vAnchor="text" w:hAnchor="margin" w:x="321" w:y="41" w:anchorLock="1"/>
      <w:spacing w:before="0" w:line="280" w:lineRule="auto"/>
      <w:jc w:val="left"/>
    </w:pPr>
    <w:rPr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112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C77E2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BC77E2"/>
    <w:rPr>
      <w:rFonts w:cs="Times New Roman"/>
      <w:b/>
      <w:bCs/>
    </w:rPr>
  </w:style>
  <w:style w:type="paragraph" w:customStyle="1" w:styleId="a9">
    <w:name w:val="Знак Знак Знак Знак"/>
    <w:basedOn w:val="a"/>
    <w:uiPriority w:val="99"/>
    <w:rsid w:val="00BC77E2"/>
    <w:pPr>
      <w:widowControl/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C77E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C7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C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BC77E2"/>
    <w:pPr>
      <w:widowControl/>
      <w:spacing w:before="60" w:after="60"/>
      <w:ind w:left="60" w:right="60"/>
      <w:jc w:val="left"/>
    </w:pPr>
    <w:rPr>
      <w:rFonts w:ascii="Tahoma" w:hAnsi="Tahoma" w:cs="Tahoma"/>
      <w:color w:val="000000"/>
      <w:sz w:val="28"/>
      <w:szCs w:val="28"/>
    </w:rPr>
  </w:style>
  <w:style w:type="paragraph" w:styleId="ab">
    <w:name w:val="header"/>
    <w:basedOn w:val="a"/>
    <w:link w:val="ac"/>
    <w:uiPriority w:val="99"/>
    <w:rsid w:val="006A61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18"/>
      <w:szCs w:val="18"/>
    </w:rPr>
  </w:style>
  <w:style w:type="character" w:styleId="ad">
    <w:name w:val="page number"/>
    <w:uiPriority w:val="99"/>
    <w:rsid w:val="006A6178"/>
    <w:rPr>
      <w:rFonts w:cs="Times New Roman"/>
    </w:rPr>
  </w:style>
  <w:style w:type="paragraph" w:styleId="ae">
    <w:name w:val="footer"/>
    <w:basedOn w:val="a"/>
    <w:rsid w:val="00F315AD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rsid w:val="009B7A0C"/>
    <w:pPr>
      <w:widowControl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FF550D"/>
  </w:style>
  <w:style w:type="character" w:customStyle="1" w:styleId="af">
    <w:name w:val="Гипертекстовая ссылка"/>
    <w:uiPriority w:val="99"/>
    <w:rsid w:val="00FF550D"/>
    <w:rPr>
      <w:rFonts w:cs="Times New Roman"/>
      <w:b/>
      <w:color w:val="008000"/>
    </w:rPr>
  </w:style>
  <w:style w:type="character" w:customStyle="1" w:styleId="af0">
    <w:name w:val="Цветовое выделение"/>
    <w:uiPriority w:val="99"/>
    <w:rsid w:val="00FF550D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FF550D"/>
    <w:pPr>
      <w:autoSpaceDE w:val="0"/>
      <w:autoSpaceDN w:val="0"/>
      <w:adjustRightInd w:val="0"/>
      <w:spacing w:before="0"/>
      <w:jc w:val="both"/>
    </w:pPr>
    <w:rPr>
      <w:rFonts w:ascii="Arial" w:hAnsi="Arial" w:cs="Arial"/>
      <w:sz w:val="24"/>
      <w:szCs w:val="24"/>
    </w:rPr>
  </w:style>
  <w:style w:type="character" w:styleId="af2">
    <w:name w:val="Hyperlink"/>
    <w:uiPriority w:val="99"/>
    <w:semiHidden/>
    <w:unhideWhenUsed/>
    <w:rsid w:val="001D17E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1D17E6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C0561"/>
  </w:style>
  <w:style w:type="numbering" w:customStyle="1" w:styleId="31">
    <w:name w:val="Нет списка3"/>
    <w:next w:val="a2"/>
    <w:uiPriority w:val="99"/>
    <w:semiHidden/>
    <w:unhideWhenUsed/>
    <w:rsid w:val="00F3543B"/>
  </w:style>
  <w:style w:type="table" w:customStyle="1" w:styleId="13">
    <w:name w:val="Сетка таблицы1"/>
    <w:basedOn w:val="a1"/>
    <w:next w:val="aa"/>
    <w:uiPriority w:val="59"/>
    <w:rsid w:val="00F354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center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framePr w:h="1220" w:hSpace="80" w:vSpace="40" w:wrap="notBeside" w:vAnchor="text" w:hAnchor="page" w:x="5329" w:y="-579" w:anchorLock="1"/>
      <w:spacing w:before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0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0"/>
      <w:jc w:val="left"/>
      <w:outlineLvl w:val="3"/>
    </w:pPr>
    <w:rPr>
      <w:rFonts w:ascii="Courier New" w:hAnsi="Courier New" w:cs="Courier New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2920"/>
        <w:tab w:val="left" w:pos="5740"/>
      </w:tabs>
      <w:outlineLvl w:val="4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spacing w:before="160"/>
      <w:ind w:left="280"/>
    </w:pPr>
    <w:rPr>
      <w:rFonts w:ascii="Arial" w:hAnsi="Arial" w:cs="Arial"/>
      <w:b/>
      <w:bCs/>
      <w:noProof/>
      <w:sz w:val="18"/>
      <w:szCs w:val="18"/>
    </w:rPr>
  </w:style>
  <w:style w:type="paragraph" w:customStyle="1" w:styleId="FR2">
    <w:name w:val="FR2"/>
    <w:uiPriority w:val="99"/>
    <w:pPr>
      <w:widowControl w:val="0"/>
    </w:pPr>
    <w:rPr>
      <w:rFonts w:ascii="Courier New" w:hAnsi="Courier New" w:cs="Courier New"/>
      <w:b/>
      <w:bCs/>
      <w:sz w:val="18"/>
      <w:szCs w:val="18"/>
    </w:rPr>
  </w:style>
  <w:style w:type="paragraph" w:styleId="a3">
    <w:name w:val="Body Text"/>
    <w:basedOn w:val="a"/>
    <w:link w:val="a4"/>
    <w:uiPriority w:val="99"/>
    <w:pPr>
      <w:framePr w:w="2980" w:h="460" w:hSpace="10080" w:vSpace="40" w:wrap="notBeside" w:vAnchor="text" w:hAnchor="margin" w:x="1" w:y="41" w:anchorLock="1"/>
      <w:spacing w:before="0"/>
      <w:jc w:val="left"/>
    </w:pPr>
    <w:rPr>
      <w:b/>
      <w:bCs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18"/>
      <w:szCs w:val="18"/>
    </w:rPr>
  </w:style>
  <w:style w:type="paragraph" w:styleId="21">
    <w:name w:val="Body Text 2"/>
    <w:basedOn w:val="a"/>
    <w:link w:val="22"/>
    <w:uiPriority w:val="99"/>
    <w:pPr>
      <w:framePr w:w="1360" w:h="380" w:hSpace="10080" w:vSpace="40" w:wrap="notBeside" w:vAnchor="text" w:hAnchor="margin" w:x="321" w:y="41" w:anchorLock="1"/>
      <w:spacing w:before="0" w:line="280" w:lineRule="auto"/>
      <w:jc w:val="left"/>
    </w:pPr>
    <w:rPr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112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C77E2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BC77E2"/>
    <w:rPr>
      <w:rFonts w:cs="Times New Roman"/>
      <w:b/>
      <w:bCs/>
    </w:rPr>
  </w:style>
  <w:style w:type="paragraph" w:customStyle="1" w:styleId="a9">
    <w:name w:val="Знак Знак Знак Знак"/>
    <w:basedOn w:val="a"/>
    <w:uiPriority w:val="99"/>
    <w:rsid w:val="00BC77E2"/>
    <w:pPr>
      <w:widowControl/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C77E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C7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C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BC77E2"/>
    <w:pPr>
      <w:widowControl/>
      <w:spacing w:before="60" w:after="60"/>
      <w:ind w:left="60" w:right="60"/>
      <w:jc w:val="left"/>
    </w:pPr>
    <w:rPr>
      <w:rFonts w:ascii="Tahoma" w:hAnsi="Tahoma" w:cs="Tahoma"/>
      <w:color w:val="000000"/>
      <w:sz w:val="28"/>
      <w:szCs w:val="28"/>
    </w:rPr>
  </w:style>
  <w:style w:type="paragraph" w:styleId="ab">
    <w:name w:val="header"/>
    <w:basedOn w:val="a"/>
    <w:link w:val="ac"/>
    <w:uiPriority w:val="99"/>
    <w:rsid w:val="006A61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18"/>
      <w:szCs w:val="18"/>
    </w:rPr>
  </w:style>
  <w:style w:type="character" w:styleId="ad">
    <w:name w:val="page number"/>
    <w:uiPriority w:val="99"/>
    <w:rsid w:val="006A6178"/>
    <w:rPr>
      <w:rFonts w:cs="Times New Roman"/>
    </w:rPr>
  </w:style>
  <w:style w:type="paragraph" w:styleId="ae">
    <w:name w:val="footer"/>
    <w:basedOn w:val="a"/>
    <w:rsid w:val="00F315AD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rsid w:val="009B7A0C"/>
    <w:pPr>
      <w:widowControl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FF550D"/>
  </w:style>
  <w:style w:type="character" w:customStyle="1" w:styleId="af">
    <w:name w:val="Гипертекстовая ссылка"/>
    <w:uiPriority w:val="99"/>
    <w:rsid w:val="00FF550D"/>
    <w:rPr>
      <w:rFonts w:cs="Times New Roman"/>
      <w:b/>
      <w:color w:val="008000"/>
    </w:rPr>
  </w:style>
  <w:style w:type="character" w:customStyle="1" w:styleId="af0">
    <w:name w:val="Цветовое выделение"/>
    <w:uiPriority w:val="99"/>
    <w:rsid w:val="00FF550D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FF550D"/>
    <w:pPr>
      <w:autoSpaceDE w:val="0"/>
      <w:autoSpaceDN w:val="0"/>
      <w:adjustRightInd w:val="0"/>
      <w:spacing w:before="0"/>
      <w:jc w:val="both"/>
    </w:pPr>
    <w:rPr>
      <w:rFonts w:ascii="Arial" w:hAnsi="Arial" w:cs="Arial"/>
      <w:sz w:val="24"/>
      <w:szCs w:val="24"/>
    </w:rPr>
  </w:style>
  <w:style w:type="character" w:styleId="af2">
    <w:name w:val="Hyperlink"/>
    <w:uiPriority w:val="99"/>
    <w:semiHidden/>
    <w:unhideWhenUsed/>
    <w:rsid w:val="001D17E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1D17E6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C0561"/>
  </w:style>
  <w:style w:type="numbering" w:customStyle="1" w:styleId="31">
    <w:name w:val="Нет списка3"/>
    <w:next w:val="a2"/>
    <w:uiPriority w:val="99"/>
    <w:semiHidden/>
    <w:unhideWhenUsed/>
    <w:rsid w:val="00F3543B"/>
  </w:style>
  <w:style w:type="table" w:customStyle="1" w:styleId="13">
    <w:name w:val="Сетка таблицы1"/>
    <w:basedOn w:val="a1"/>
    <w:next w:val="aa"/>
    <w:uiPriority w:val="59"/>
    <w:rsid w:val="00F354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DC6741-DDA0-4698-A217-4776FC49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5929</Words>
  <Characters>46119</Characters>
  <Application>Microsoft Office Word</Application>
  <DocSecurity>0</DocSecurity>
  <Lines>384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2013-04-18T06:33:00Z</dcterms:created>
  <dcterms:modified xsi:type="dcterms:W3CDTF">2013-04-18T06:33:00Z</dcterms:modified>
</cp:coreProperties>
</file>