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36"/>
          <w:lang w:eastAsia="ru-RU"/>
        </w:rPr>
      </w:pPr>
      <w:bookmarkStart w:id="0" w:name="_GoBack"/>
      <w:bookmarkEnd w:id="0"/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2D8480D5" wp14:editId="4F4F2D64">
            <wp:simplePos x="0" y="0"/>
            <wp:positionH relativeFrom="column">
              <wp:posOffset>2418715</wp:posOffset>
            </wp:positionH>
            <wp:positionV relativeFrom="paragraph">
              <wp:posOffset>-347075</wp:posOffset>
            </wp:positionV>
            <wp:extent cx="831215" cy="887095"/>
            <wp:effectExtent l="0" t="0" r="6985" b="8255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6C" w:rsidRP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16"/>
          <w:szCs w:val="16"/>
          <w:lang w:eastAsia="ru-RU"/>
        </w:rPr>
      </w:pP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</w:p>
    <w:p w:rsidR="00096D6C" w:rsidRPr="00096D6C" w:rsidRDefault="00096D6C" w:rsidP="00096D6C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16"/>
          <w:szCs w:val="16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АДМИНИСТРАЦИЯ МУНИЦИПАЛЬНОГО ОБРАЗОВАНИЯ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«АХТУБИНСКИЙ РАЙОН»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096D6C">
        <w:rPr>
          <w:b/>
          <w:sz w:val="36"/>
          <w:szCs w:val="36"/>
          <w:lang w:eastAsia="ru-RU"/>
        </w:rPr>
        <w:t>ПОСТАНОВЛЕНИЕ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096D6C" w:rsidRDefault="00DA03BC" w:rsidP="00096D6C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 xml:space="preserve">04.12.2013                 </w:t>
      </w:r>
      <w:r w:rsidR="00096D6C" w:rsidRPr="00096D6C">
        <w:rPr>
          <w:sz w:val="28"/>
          <w:lang w:eastAsia="ru-RU"/>
        </w:rPr>
        <w:t xml:space="preserve">        </w:t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  <w:t xml:space="preserve">         № </w:t>
      </w:r>
      <w:r>
        <w:rPr>
          <w:sz w:val="28"/>
          <w:lang w:eastAsia="ru-RU"/>
        </w:rPr>
        <w:t>1521</w:t>
      </w:r>
    </w:p>
    <w:p w:rsidR="00096D6C" w:rsidRPr="00096D6C" w:rsidRDefault="00096D6C" w:rsidP="00096D6C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</w:t>
      </w: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Ахтубинского района на 2014-2017 годы и </w:t>
      </w:r>
    </w:p>
    <w:p w:rsidR="000479FB" w:rsidRP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период до 2020 года» </w:t>
      </w:r>
    </w:p>
    <w:p w:rsidR="000479FB" w:rsidRDefault="000479FB" w:rsidP="00855E31">
      <w:pPr>
        <w:shd w:val="clear" w:color="auto" w:fill="FFFFFF"/>
        <w:ind w:firstLine="709"/>
        <w:rPr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Default="000479FB" w:rsidP="00855E31">
      <w:pPr>
        <w:pStyle w:val="ae"/>
        <w:tabs>
          <w:tab w:val="left" w:pos="709"/>
        </w:tabs>
        <w:spacing w:before="0" w:after="0"/>
        <w:ind w:right="-5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15.07.2013 № 598 «О федеральной целевой программе «Устойчивое развити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е сельских территорий на 2014-</w:t>
      </w:r>
      <w:r>
        <w:rPr>
          <w:rFonts w:ascii="Times New Roman" w:hAnsi="Times New Roman" w:cs="Times New Roman"/>
          <w:color w:val="000000"/>
          <w:sz w:val="28"/>
          <w:szCs w:val="28"/>
        </w:rPr>
        <w:t>2017 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годы и на период до 2020 года»,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«Ахтубинский район»</w:t>
      </w:r>
    </w:p>
    <w:p w:rsidR="00855E31" w:rsidRDefault="00855E31" w:rsidP="00855E31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855E3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5E31" w:rsidRDefault="00855E31" w:rsidP="00855E31">
      <w:pPr>
        <w:shd w:val="clear" w:color="auto" w:fill="FFFFFF"/>
        <w:ind w:left="709"/>
        <w:jc w:val="both"/>
        <w:rPr>
          <w:sz w:val="28"/>
          <w:szCs w:val="28"/>
        </w:rPr>
      </w:pPr>
    </w:p>
    <w:p w:rsidR="000479FB" w:rsidRDefault="000479FB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442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муниципальную программу «</w:t>
      </w:r>
      <w:r>
        <w:rPr>
          <w:color w:val="000000"/>
          <w:sz w:val="28"/>
          <w:szCs w:val="28"/>
        </w:rPr>
        <w:t>Устойчивое развитие сельских территори</w:t>
      </w:r>
      <w:r w:rsidR="00855E31">
        <w:rPr>
          <w:color w:val="000000"/>
          <w:sz w:val="28"/>
          <w:szCs w:val="28"/>
        </w:rPr>
        <w:t>й Ахтубинского района на 2014-</w:t>
      </w:r>
      <w:r>
        <w:rPr>
          <w:color w:val="000000"/>
          <w:sz w:val="28"/>
          <w:szCs w:val="28"/>
        </w:rPr>
        <w:t>2017 годы и на период до 2020 года» (далее - Программа).</w:t>
      </w:r>
    </w:p>
    <w:p w:rsidR="000479FB" w:rsidRDefault="000479FB" w:rsidP="00855E3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32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Финансовому управлению администрации муниципального образования «Ахтубинский район» (Бойко Е.Ю.) осуществлять финансирование мероприятий, предусмотренных Программой, в пределах средств утвержденного бюджета на текущий год и на плановый период. </w:t>
      </w:r>
    </w:p>
    <w:p w:rsidR="006A70EC" w:rsidRDefault="006A70EC" w:rsidP="00855E31">
      <w:pPr>
        <w:pStyle w:val="af4"/>
        <w:widowControl/>
        <w:shd w:val="clear" w:color="auto" w:fill="FFFFFF"/>
        <w:suppressAutoHyphens w:val="0"/>
        <w:autoSpaceDE/>
        <w:spacing w:before="0" w:after="0"/>
        <w:ind w:right="75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A70E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31.10.2013 № 1359 «Об утверждении муниципальной целевой программы «Улучшение жилищных условий гра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ждан, проживающих на территории Ахтубинского района в сельской местности, и обеспечение доступным жильем молодых  семей и молодых</w:t>
      </w:r>
      <w:r w:rsidR="00855E3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на селе на 2014–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2017 годы»</w:t>
      </w:r>
      <w:r w:rsidR="00F66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F66C16">
        <w:rPr>
          <w:rFonts w:ascii="Times New Roman" w:hAnsi="Times New Roman" w:cs="Times New Roman"/>
          <w:sz w:val="28"/>
          <w:szCs w:val="28"/>
          <w:lang w:eastAsia="ru-RU"/>
        </w:rPr>
        <w:t>утратившим силу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421" w:rsidRPr="00D7072F" w:rsidRDefault="002D7E5A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>в разделе «Экономика» подраздел</w:t>
      </w:r>
      <w:r w:rsidR="00D7072F" w:rsidRPr="00D7072F">
        <w:rPr>
          <w:sz w:val="28"/>
          <w:szCs w:val="28"/>
        </w:rPr>
        <w:t xml:space="preserve"> «Программы и прогнозы».</w:t>
      </w:r>
    </w:p>
    <w:p w:rsidR="000479FB" w:rsidRDefault="000479FB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2D7E5A">
        <w:rPr>
          <w:sz w:val="28"/>
          <w:szCs w:val="28"/>
        </w:rPr>
        <w:t>5.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</w:t>
      </w:r>
      <w:r w:rsidR="00D7072F">
        <w:rPr>
          <w:sz w:val="28"/>
          <w:szCs w:val="28"/>
        </w:rPr>
        <w:lastRenderedPageBreak/>
        <w:t>«Ахтубинская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в </w:t>
      </w:r>
      <w:r w:rsidR="00D32340" w:rsidRPr="00855E31">
        <w:rPr>
          <w:sz w:val="28"/>
          <w:szCs w:val="28"/>
        </w:rPr>
        <w:t xml:space="preserve">разделе </w:t>
      </w:r>
      <w:r w:rsidR="00855E31">
        <w:rPr>
          <w:sz w:val="28"/>
          <w:szCs w:val="28"/>
        </w:rPr>
        <w:t>«Экономика» подраздел</w:t>
      </w:r>
      <w:r w:rsidR="00855E31" w:rsidRPr="00D7072F">
        <w:rPr>
          <w:sz w:val="28"/>
          <w:szCs w:val="28"/>
        </w:rPr>
        <w:t xml:space="preserve"> «Программы и прогнозы»</w:t>
      </w:r>
      <w:r w:rsidR="00D7072F">
        <w:rPr>
          <w:sz w:val="28"/>
          <w:szCs w:val="28"/>
        </w:rPr>
        <w:t>.</w:t>
      </w: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855E31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0479FB" w:rsidRDefault="000479FB" w:rsidP="000479FB">
      <w:pPr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0479FB" w:rsidRDefault="000479FB" w:rsidP="000479F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479FB" w:rsidRDefault="000479FB" w:rsidP="000479F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479FB" w:rsidRDefault="00855E31" w:rsidP="00855E3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479FB">
        <w:rPr>
          <w:sz w:val="28"/>
          <w:szCs w:val="28"/>
        </w:rPr>
        <w:t>«Ахтубинский район»</w:t>
      </w:r>
    </w:p>
    <w:p w:rsidR="000479FB" w:rsidRDefault="00855E31" w:rsidP="000479FB">
      <w:pPr>
        <w:ind w:left="5103"/>
        <w:jc w:val="both"/>
      </w:pPr>
      <w:r>
        <w:rPr>
          <w:sz w:val="28"/>
          <w:szCs w:val="28"/>
        </w:rPr>
        <w:t xml:space="preserve">от </w:t>
      </w:r>
      <w:r w:rsidR="00DA03BC">
        <w:rPr>
          <w:sz w:val="28"/>
          <w:szCs w:val="28"/>
        </w:rPr>
        <w:t>04.12.2013</w:t>
      </w:r>
      <w:r>
        <w:rPr>
          <w:sz w:val="28"/>
          <w:szCs w:val="28"/>
        </w:rPr>
        <w:t xml:space="preserve"> </w:t>
      </w:r>
      <w:r w:rsidR="000479FB">
        <w:rPr>
          <w:sz w:val="28"/>
          <w:szCs w:val="28"/>
        </w:rPr>
        <w:t xml:space="preserve"> № </w:t>
      </w:r>
      <w:r w:rsidR="00DA03BC">
        <w:rPr>
          <w:sz w:val="28"/>
          <w:szCs w:val="28"/>
        </w:rPr>
        <w:t>1521</w:t>
      </w:r>
    </w:p>
    <w:p w:rsidR="000479FB" w:rsidRDefault="000479FB" w:rsidP="000479FB">
      <w:pPr>
        <w:ind w:firstLine="5400"/>
        <w:jc w:val="both"/>
      </w:pPr>
    </w:p>
    <w:p w:rsidR="000479FB" w:rsidRDefault="000479FB" w:rsidP="000479FB">
      <w:pPr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Муниципальная программа</w:t>
      </w: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Ахтубинского района </w:t>
      </w:r>
    </w:p>
    <w:p w:rsidR="000479FB" w:rsidRDefault="00855E31" w:rsidP="000479FB">
      <w:pPr>
        <w:shd w:val="clear" w:color="auto" w:fill="FFFFFF"/>
        <w:jc w:val="center"/>
        <w:rPr>
          <w:sz w:val="27"/>
          <w:szCs w:val="28"/>
        </w:rPr>
      </w:pPr>
      <w:r>
        <w:rPr>
          <w:sz w:val="28"/>
          <w:szCs w:val="28"/>
        </w:rPr>
        <w:t>на 2014–</w:t>
      </w:r>
      <w:r w:rsidR="000479FB">
        <w:rPr>
          <w:sz w:val="28"/>
          <w:szCs w:val="28"/>
        </w:rPr>
        <w:t>2017 годы и на период до 2020 года»</w:t>
      </w:r>
      <w:r w:rsidR="000479FB">
        <w:rPr>
          <w:sz w:val="27"/>
          <w:szCs w:val="28"/>
        </w:rPr>
        <w:t xml:space="preserve"> </w:t>
      </w:r>
    </w:p>
    <w:p w:rsidR="000479FB" w:rsidRDefault="000479FB" w:rsidP="000479FB">
      <w:pPr>
        <w:shd w:val="clear" w:color="auto" w:fill="FFFFFF"/>
        <w:jc w:val="center"/>
        <w:rPr>
          <w:sz w:val="27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Паспорт муниципальной программы</w:t>
      </w: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Ахтубинского района </w:t>
      </w:r>
    </w:p>
    <w:p w:rsidR="000479FB" w:rsidRDefault="000479FB" w:rsidP="000479FB">
      <w:pPr>
        <w:shd w:val="clear" w:color="auto" w:fill="FFFFFF"/>
        <w:jc w:val="center"/>
        <w:rPr>
          <w:sz w:val="27"/>
          <w:szCs w:val="28"/>
        </w:rPr>
      </w:pPr>
      <w:r>
        <w:rPr>
          <w:sz w:val="28"/>
          <w:szCs w:val="28"/>
        </w:rPr>
        <w:t>на 2014 – 2017 годы и на период до 2020 года»</w:t>
      </w:r>
      <w:r>
        <w:rPr>
          <w:sz w:val="27"/>
          <w:szCs w:val="28"/>
        </w:rPr>
        <w:t xml:space="preserve"> </w:t>
      </w:r>
    </w:p>
    <w:p w:rsidR="000479FB" w:rsidRDefault="000479FB" w:rsidP="000479FB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479FB" w:rsidTr="00656CD0">
        <w:trPr>
          <w:trHeight w:val="1158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«Устойчивое развитие сельских территори</w:t>
            </w:r>
            <w:r w:rsidR="00855E31">
              <w:rPr>
                <w:sz w:val="28"/>
                <w:szCs w:val="28"/>
              </w:rPr>
              <w:t>й Ахтубинского района на 2014–</w:t>
            </w:r>
            <w:r>
              <w:rPr>
                <w:sz w:val="28"/>
                <w:szCs w:val="28"/>
              </w:rPr>
              <w:t>2017 годы и на период до 2020 года</w:t>
            </w:r>
            <w:r w:rsidRPr="00855E31">
              <w:rPr>
                <w:sz w:val="28"/>
                <w:szCs w:val="28"/>
              </w:rPr>
              <w:t>» (далее – Программа)</w:t>
            </w:r>
          </w:p>
          <w:p w:rsidR="00617C1F" w:rsidRDefault="00617C1F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rPr>
          <w:trHeight w:val="4975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Федеральный закон от 29.12.2006 №</w:t>
            </w:r>
            <w:r w:rsidR="00D323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264-ФЗ «О развитии сельского хозяйства»;</w:t>
            </w:r>
          </w:p>
          <w:p w:rsidR="000479FB" w:rsidRDefault="000479FB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Указ Президента Российской Федерации от 30.01.2010 № 120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утверждении Доктрины продовольственной безопасности Российской Федерации»;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0479FB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остановление Правительства Российской Федерации от 14.07.2012 № 717 «О государственной Программе развитие сельского хозяйства и регулирования рынков сельскохозяйственной продукции, сырья и продовольствия на 2013-2020 годы»;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0479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остановление Правительства Российской Федерации от 15.07.2013 № 598 «О федеральной целевой программе «Устойчивое развити</w:t>
            </w:r>
            <w:r w:rsidR="00855E3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 сельских территорий на 2014-</w:t>
            </w:r>
            <w:r w:rsidR="000479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2017 годы и на период до 2020 года»;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="000479FB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аспоряжение Правительства Российской Федерации от 05.09.2011 № 1538-р «Об утверждении Стратегии социально</w:t>
            </w:r>
            <w:r w:rsidR="000479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-экономического развития Южного федерального округа до 2020 года»;</w:t>
            </w:r>
          </w:p>
          <w:p w:rsidR="000479FB" w:rsidRDefault="000479FB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Закон Астраханской области от 03.07.2009 </w:t>
            </w:r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53/2009-ОЗ «О стратегическом планировании социально-экономического</w:t>
            </w:r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развития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Астраханс</w:t>
            </w:r>
            <w:proofErr w:type="spellEnd"/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кой области»;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0479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остановление Правительства Астраханской области от 24.02.2010 № 54-П «Об утверждении Стратегии социально-экономического развития Астраханской области до 2020 года»;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9FB" w:rsidRPr="0002140C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Астраханской области от 21.11.2012 № 502-П «О концепции развития агропромышленного комплекса Астраханской области до 2020 года»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Астраханской области от 04.07.2013 № 306-Пр «О концепции государственной программы «Устойчивое развитие сельских территорий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 на 2014–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2017 годы и на период до 2020 года»;</w:t>
            </w:r>
          </w:p>
          <w:p w:rsidR="000479FB" w:rsidRDefault="00D32340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65D6">
              <w:rPr>
                <w:rFonts w:ascii="Times New Roman" w:hAnsi="Times New Roman" w:cs="Times New Roman"/>
                <w:sz w:val="28"/>
                <w:szCs w:val="28"/>
              </w:rPr>
              <w:t>ешение Совета МО «Ахтубинс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кий район» от 25.04.2013 № 90 «</w:t>
            </w:r>
            <w:r w:rsidR="00B965D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98395B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со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</w:t>
            </w:r>
            <w:r w:rsidR="0098395B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 Астраханской области до  2020 года».</w:t>
            </w:r>
          </w:p>
          <w:p w:rsidR="00617C1F" w:rsidRPr="00855E31" w:rsidRDefault="00617C1F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«Ахтубинский район»</w:t>
            </w:r>
          </w:p>
          <w:p w:rsidR="00617C1F" w:rsidRDefault="00617C1F" w:rsidP="00855E31">
            <w:pPr>
              <w:jc w:val="both"/>
              <w:rPr>
                <w:sz w:val="16"/>
                <w:szCs w:val="16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047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муниципального образования «Ахтубинский район»</w:t>
            </w:r>
          </w:p>
          <w:p w:rsidR="00617C1F" w:rsidRDefault="00617C1F" w:rsidP="000479FB">
            <w:pPr>
              <w:pStyle w:val="ConsPlusNormal"/>
              <w:jc w:val="both"/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делам семьи, подростков и молодежи администрации муниципального образования «Ахтубинский район», отдел по физической культуре и спорту администрации муниципального образова</w:t>
            </w:r>
            <w:r w:rsidR="00855E31">
              <w:rPr>
                <w:sz w:val="28"/>
                <w:szCs w:val="28"/>
              </w:rPr>
              <w:t>ния «Ахтубинский район»,</w:t>
            </w:r>
            <w:r>
              <w:rPr>
                <w:sz w:val="28"/>
                <w:szCs w:val="28"/>
              </w:rPr>
              <w:t xml:space="preserve"> муниципальные образования поселений Ахтубинского района</w:t>
            </w:r>
          </w:p>
          <w:p w:rsidR="00617C1F" w:rsidRPr="00855E31" w:rsidRDefault="00617C1F" w:rsidP="00656CD0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условий жизнедеятельности в сельской местности Ахтубинского района; </w:t>
            </w:r>
          </w:p>
          <w:p w:rsidR="000479FB" w:rsidRPr="00855E31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участия граждан, проживающих в сельской местности Ахтубинского района, в реализации общественно значимых проектов</w:t>
            </w:r>
            <w:r w:rsidR="00D32340">
              <w:rPr>
                <w:sz w:val="28"/>
                <w:szCs w:val="28"/>
              </w:rPr>
              <w:t>.</w:t>
            </w: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программы: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жилищных условий сельского населения Ахтубинского района, в том числе </w:t>
            </w:r>
            <w:r>
              <w:rPr>
                <w:sz w:val="28"/>
                <w:szCs w:val="28"/>
              </w:rPr>
              <w:lastRenderedPageBreak/>
              <w:t>обеспечение доступным жильем молодых семей, молодых специалистов на селе;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      </w:r>
          </w:p>
          <w:p w:rsidR="000479FB" w:rsidRDefault="000479FB" w:rsidP="00855E3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инициатив сельских  жителей в развитии сельских территорий Ахтубинского района</w:t>
            </w:r>
            <w:r w:rsidR="00D32340">
              <w:rPr>
                <w:sz w:val="28"/>
                <w:szCs w:val="28"/>
              </w:rPr>
              <w:t>.</w:t>
            </w:r>
          </w:p>
          <w:p w:rsidR="00617C1F" w:rsidRDefault="00617C1F" w:rsidP="00855E31">
            <w:pPr>
              <w:spacing w:line="0" w:lineRule="atLeast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617C1F" w:rsidRDefault="00617C1F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Default="00855E31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="000479FB">
              <w:rPr>
                <w:sz w:val="28"/>
                <w:szCs w:val="28"/>
              </w:rPr>
              <w:t>2020 годы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</w:p>
        </w:tc>
      </w:tr>
      <w:tr w:rsidR="000479FB" w:rsidTr="00244BEB">
        <w:trPr>
          <w:trHeight w:val="3559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54" w:type="dxa"/>
            <w:shd w:val="clear" w:color="auto" w:fill="auto"/>
          </w:tcPr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Объемы финансирования Программы </w:t>
            </w:r>
            <w:r w:rsidR="00244BEB">
              <w:rPr>
                <w:sz w:val="28"/>
                <w:szCs w:val="28"/>
              </w:rPr>
              <w:t>з</w:t>
            </w:r>
            <w:r w:rsidR="00855E31">
              <w:rPr>
                <w:sz w:val="28"/>
                <w:szCs w:val="28"/>
              </w:rPr>
              <w:t>а 2014</w:t>
            </w:r>
            <w:r w:rsidRPr="00C05BA8">
              <w:rPr>
                <w:sz w:val="28"/>
                <w:szCs w:val="28"/>
              </w:rPr>
              <w:t>–</w:t>
            </w:r>
            <w:r w:rsidR="00244BEB">
              <w:rPr>
                <w:sz w:val="28"/>
                <w:szCs w:val="28"/>
              </w:rPr>
              <w:t>2020</w:t>
            </w:r>
            <w:r w:rsidR="00D32340">
              <w:rPr>
                <w:sz w:val="28"/>
                <w:szCs w:val="28"/>
              </w:rPr>
              <w:t xml:space="preserve"> годы </w:t>
            </w:r>
            <w:r w:rsidRPr="00C05BA8">
              <w:rPr>
                <w:sz w:val="28"/>
                <w:szCs w:val="28"/>
              </w:rPr>
              <w:t xml:space="preserve">за счет всех источников финансирования составляют  </w:t>
            </w:r>
            <w:r w:rsidR="003E384F" w:rsidRPr="00C05BA8">
              <w:rPr>
                <w:sz w:val="28"/>
                <w:szCs w:val="28"/>
              </w:rPr>
              <w:t>175,</w:t>
            </w:r>
            <w:r w:rsidR="00C05BA8" w:rsidRPr="00C05BA8">
              <w:rPr>
                <w:sz w:val="28"/>
                <w:szCs w:val="28"/>
              </w:rPr>
              <w:t>81</w:t>
            </w:r>
            <w:r w:rsidRPr="00C05BA8">
              <w:rPr>
                <w:sz w:val="28"/>
                <w:szCs w:val="28"/>
              </w:rPr>
              <w:t xml:space="preserve"> млн. рублей, в том числе: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за счет средств  федерального бюджета – </w:t>
            </w:r>
            <w:r w:rsidR="003E384F" w:rsidRPr="00C05BA8">
              <w:rPr>
                <w:sz w:val="28"/>
                <w:szCs w:val="28"/>
              </w:rPr>
              <w:t>63,02</w:t>
            </w:r>
            <w:r w:rsidRPr="00C05BA8">
              <w:rPr>
                <w:sz w:val="28"/>
                <w:szCs w:val="28"/>
              </w:rPr>
              <w:t xml:space="preserve">  млн. рублей;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бюджета Астраханской области – </w:t>
            </w:r>
            <w:r w:rsidR="003E384F" w:rsidRPr="00C05BA8">
              <w:rPr>
                <w:sz w:val="28"/>
                <w:szCs w:val="28"/>
              </w:rPr>
              <w:t>60,05</w:t>
            </w:r>
            <w:r w:rsidRPr="00C05BA8">
              <w:rPr>
                <w:sz w:val="28"/>
                <w:szCs w:val="28"/>
              </w:rPr>
              <w:t xml:space="preserve"> млн. рублей;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>бюджет муниципальн</w:t>
            </w:r>
            <w:r w:rsidR="00D32340">
              <w:rPr>
                <w:sz w:val="28"/>
                <w:szCs w:val="28"/>
              </w:rPr>
              <w:t>ого</w:t>
            </w:r>
            <w:r w:rsidRPr="00C05BA8">
              <w:rPr>
                <w:sz w:val="28"/>
                <w:szCs w:val="28"/>
              </w:rPr>
              <w:t xml:space="preserve"> образовани</w:t>
            </w:r>
            <w:r w:rsidR="00D32340">
              <w:rPr>
                <w:sz w:val="28"/>
                <w:szCs w:val="28"/>
              </w:rPr>
              <w:t>я «Ахтубинский район»</w:t>
            </w:r>
            <w:r w:rsidRPr="00C05BA8">
              <w:rPr>
                <w:sz w:val="28"/>
                <w:szCs w:val="28"/>
              </w:rPr>
              <w:t xml:space="preserve"> – </w:t>
            </w:r>
            <w:r w:rsidR="003E384F" w:rsidRPr="00C05BA8">
              <w:rPr>
                <w:sz w:val="28"/>
                <w:szCs w:val="28"/>
              </w:rPr>
              <w:t>6,8</w:t>
            </w:r>
            <w:r w:rsidR="00C05BA8" w:rsidRPr="00C05BA8">
              <w:rPr>
                <w:sz w:val="28"/>
                <w:szCs w:val="28"/>
              </w:rPr>
              <w:t>0</w:t>
            </w:r>
            <w:r w:rsidRPr="00C05BA8">
              <w:rPr>
                <w:sz w:val="28"/>
                <w:szCs w:val="28"/>
              </w:rPr>
              <w:t xml:space="preserve"> млн. рублей;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внебюджетные средства – </w:t>
            </w:r>
            <w:r w:rsidR="003E384F" w:rsidRPr="00C05BA8">
              <w:rPr>
                <w:sz w:val="28"/>
                <w:szCs w:val="28"/>
              </w:rPr>
              <w:t>45,94</w:t>
            </w:r>
            <w:r w:rsidRPr="00C05BA8">
              <w:rPr>
                <w:sz w:val="28"/>
                <w:szCs w:val="28"/>
              </w:rPr>
              <w:t xml:space="preserve"> млн. рублей.</w:t>
            </w:r>
          </w:p>
          <w:p w:rsidR="00617C1F" w:rsidRPr="00244BEB" w:rsidRDefault="00617C1F" w:rsidP="00656CD0">
            <w:pPr>
              <w:jc w:val="both"/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Реализация мероприятий Программы (2014-2020 годы) позволит: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улучшить жилищные условия </w:t>
            </w:r>
            <w:r w:rsidR="002D7E5A">
              <w:rPr>
                <w:sz w:val="28"/>
                <w:szCs w:val="28"/>
              </w:rPr>
              <w:t>72</w:t>
            </w:r>
            <w:r w:rsidRPr="008E7698">
              <w:rPr>
                <w:sz w:val="28"/>
                <w:szCs w:val="28"/>
              </w:rPr>
              <w:t xml:space="preserve"> сем</w:t>
            </w:r>
            <w:r w:rsidR="002D7E5A">
              <w:rPr>
                <w:sz w:val="28"/>
                <w:szCs w:val="28"/>
              </w:rPr>
              <w:t>ьям</w:t>
            </w:r>
            <w:r w:rsidRPr="008E7698">
              <w:rPr>
                <w:sz w:val="28"/>
                <w:szCs w:val="28"/>
              </w:rPr>
              <w:t xml:space="preserve">, в том числе </w:t>
            </w:r>
            <w:r w:rsidR="002D7E5A">
              <w:rPr>
                <w:sz w:val="28"/>
                <w:szCs w:val="28"/>
              </w:rPr>
              <w:t>36</w:t>
            </w:r>
            <w:r w:rsidRPr="008E7698">
              <w:rPr>
                <w:sz w:val="28"/>
                <w:szCs w:val="28"/>
              </w:rPr>
              <w:t xml:space="preserve"> молоды</w:t>
            </w:r>
            <w:r w:rsidR="002D7E5A">
              <w:rPr>
                <w:sz w:val="28"/>
                <w:szCs w:val="28"/>
              </w:rPr>
              <w:t>м</w:t>
            </w:r>
            <w:r w:rsidRPr="008E7698">
              <w:rPr>
                <w:sz w:val="28"/>
                <w:szCs w:val="28"/>
              </w:rPr>
              <w:t xml:space="preserve"> сем</w:t>
            </w:r>
            <w:r w:rsidR="002D7E5A">
              <w:rPr>
                <w:sz w:val="28"/>
                <w:szCs w:val="28"/>
              </w:rPr>
              <w:t>ьям</w:t>
            </w:r>
            <w:r w:rsidRPr="008E7698">
              <w:rPr>
                <w:sz w:val="28"/>
                <w:szCs w:val="28"/>
              </w:rPr>
              <w:t xml:space="preserve"> и молодых специалистов; 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доступность первичной медицинской помощи сельскому населению;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создать условия для занятий физкультурой и спортом большему числу жителей сельской местности;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</w:t>
            </w:r>
            <w:r w:rsidR="00F81A5C" w:rsidRPr="008E7698">
              <w:rPr>
                <w:sz w:val="28"/>
                <w:szCs w:val="28"/>
              </w:rPr>
              <w:t>.</w:t>
            </w:r>
          </w:p>
          <w:p w:rsidR="00F81A5C" w:rsidRPr="008E7698" w:rsidRDefault="00F81A5C" w:rsidP="00656CD0">
            <w:pPr>
              <w:jc w:val="both"/>
              <w:rPr>
                <w:sz w:val="28"/>
                <w:szCs w:val="28"/>
              </w:rPr>
            </w:pPr>
          </w:p>
          <w:p w:rsidR="00AD5B44" w:rsidRDefault="00AD5B44" w:rsidP="00656CD0">
            <w:pPr>
              <w:jc w:val="both"/>
              <w:rPr>
                <w:sz w:val="28"/>
                <w:szCs w:val="28"/>
              </w:rPr>
            </w:pPr>
          </w:p>
          <w:p w:rsidR="00617C1F" w:rsidRDefault="00617C1F" w:rsidP="00656CD0">
            <w:pPr>
              <w:jc w:val="both"/>
              <w:rPr>
                <w:sz w:val="28"/>
                <w:szCs w:val="28"/>
              </w:rPr>
            </w:pPr>
          </w:p>
          <w:p w:rsidR="00617C1F" w:rsidRDefault="00617C1F" w:rsidP="00656CD0">
            <w:pPr>
              <w:jc w:val="both"/>
              <w:rPr>
                <w:sz w:val="28"/>
                <w:szCs w:val="28"/>
              </w:rPr>
            </w:pPr>
          </w:p>
          <w:p w:rsidR="00617C1F" w:rsidRPr="008E7698" w:rsidRDefault="00617C1F" w:rsidP="00656CD0">
            <w:pPr>
              <w:jc w:val="both"/>
              <w:rPr>
                <w:sz w:val="28"/>
                <w:szCs w:val="28"/>
              </w:rPr>
            </w:pPr>
          </w:p>
        </w:tc>
      </w:tr>
    </w:tbl>
    <w:p w:rsidR="000479FB" w:rsidRDefault="000479FB" w:rsidP="000479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79FB" w:rsidRDefault="000479FB" w:rsidP="000479FB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в социальной сфере на селе является тормозом в формировании социально-экономических условий устойчивого развития сельских поселений Ахтубинского района.</w:t>
      </w: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устойчивого социально-экономического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селе.</w:t>
      </w:r>
    </w:p>
    <w:p w:rsidR="000479FB" w:rsidRDefault="000479FB" w:rsidP="000479FB">
      <w:pPr>
        <w:pStyle w:val="ConsPlusNonformat"/>
        <w:widowControl/>
        <w:tabs>
          <w:tab w:val="left" w:pos="675"/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мероприятий, одним из которых является разработка, принятие и реализации муниципальной программы «Устойчивое развитие сельских территорий Ахтубинского района на 2014-2017 годы и на период до 2020 года».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повышение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 Ахтубинского района.</w:t>
      </w:r>
    </w:p>
    <w:p w:rsidR="000479FB" w:rsidRDefault="000479FB" w:rsidP="000479FB">
      <w:pPr>
        <w:ind w:left="720"/>
        <w:rPr>
          <w:sz w:val="28"/>
          <w:szCs w:val="28"/>
        </w:rPr>
      </w:pPr>
    </w:p>
    <w:p w:rsidR="000479FB" w:rsidRDefault="000479FB" w:rsidP="000479F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проблемы, обоснование необходимости</w:t>
      </w:r>
    </w:p>
    <w:p w:rsidR="000479FB" w:rsidRDefault="000479FB" w:rsidP="000479F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0479FB" w:rsidRDefault="000479FB" w:rsidP="000479FB">
      <w:pPr>
        <w:ind w:left="720"/>
        <w:jc w:val="center"/>
        <w:rPr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сельского хозяйства, сельских территорий является основной целью государственной аграрной политики, что закреплено в Федеральном  законе от 29.12.2006 № 264-ФЗ «О развитии сельского хозяйства». 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России к инновационному социально-ориентированному типу развития, предусмотренный Концепцией долгосрочного социально-экономического развития Российской Федерации до 2020 года, требует пересмотра места и роли сельских территорий в осуществлении стратегических социально-экономических преобразований в стране и обеспечении продовольственной безопасности.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Ахтубинского района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15 муниципальных образований - 12 сельских и 3 - городских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постоянно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более </w:t>
      </w:r>
      <w:r w:rsidR="005B033C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r w:rsidR="005B033C" w:rsidRPr="002629AB">
        <w:rPr>
          <w:rFonts w:ascii="Times New Roman" w:hAnsi="Times New Roman" w:cs="Times New Roman"/>
          <w:sz w:val="28"/>
          <w:szCs w:val="28"/>
        </w:rPr>
        <w:t>Ахтубинского</w:t>
      </w:r>
      <w:r w:rsidRPr="002629AB">
        <w:rPr>
          <w:rFonts w:ascii="Times New Roman" w:hAnsi="Times New Roman" w:cs="Times New Roman"/>
          <w:sz w:val="28"/>
          <w:szCs w:val="28"/>
        </w:rPr>
        <w:t xml:space="preserve"> района обладают природным, демографическим, экономическим и историко-культурным потенциалом. Однако комплекс накопившихся проблем в 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, экологическом и демографическом развитии  села препятствует его переходу к динамичному устойчивому развитию.</w:t>
      </w:r>
    </w:p>
    <w:p w:rsidR="000479FB" w:rsidRPr="00B964B7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 w:rsidRPr="00B964B7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«Социальное </w:t>
      </w:r>
      <w:r w:rsidRPr="00B964B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села до 2013 года», утвержденной постановлением Правительства Российской Федерации от 03.12.2002 № 858. Программа осуществлялась поэтапно: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- 2003-2005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- 2006-2010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осуществляется в 2011-2013 годах.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 w:rsidRPr="00B964B7">
        <w:rPr>
          <w:sz w:val="28"/>
          <w:szCs w:val="28"/>
        </w:rPr>
        <w:t>В связи с этим, наиболее оптимальным и реалистичным  с точки зрения финансового обеспечения является базовый вариант реализации Программы,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комплекс мероприятий муниципальной программы «Устойчивое развитие сельских территорий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033C">
        <w:rPr>
          <w:rStyle w:val="a4"/>
          <w:rFonts w:ascii="Times New Roman" w:hAnsi="Times New Roman" w:cs="Times New Roman"/>
          <w:b w:val="0"/>
          <w:sz w:val="28"/>
          <w:szCs w:val="28"/>
        </w:rPr>
        <w:t>Ахтубинского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2014-2017 годы и на период до 2020 года» является одним из основных инструментов решения стратегической задачи по повышению уровня и качества жизни на селе в </w:t>
      </w:r>
      <w:r w:rsidR="005B033C">
        <w:rPr>
          <w:rFonts w:ascii="Times New Roman" w:hAnsi="Times New Roman" w:cs="Times New Roman"/>
          <w:sz w:val="28"/>
          <w:szCs w:val="28"/>
        </w:rPr>
        <w:t>Ахтубинском</w:t>
      </w:r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изменение ситуации возможно только на условиях использования программно-целевого метода.</w:t>
      </w: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этого метода позволит обеспечить сбалансированность комплексного подхода и расстановку приоритетов, обеспечивающих оптимально-позитивный  вариант развития ситуации в социально-экономическом развитии сельских территорий и создании предпосылок для устойчивого развития сельских территорий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79FB" w:rsidRDefault="000479FB" w:rsidP="000479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3. Основные цели и задачи Программы</w:t>
      </w:r>
    </w:p>
    <w:p w:rsidR="000479FB" w:rsidRDefault="000479FB" w:rsidP="000479FB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устойчивому развитию сельских территорий направлены на достижение следующих целей: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условий жизнедеятельности в сельской местности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района; 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участия граждан, проживающих в сельской местности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района, в реализаци</w:t>
      </w:r>
      <w:r w:rsidR="00D32340">
        <w:rPr>
          <w:sz w:val="28"/>
          <w:szCs w:val="28"/>
        </w:rPr>
        <w:t>и общественно значимых проектов.</w:t>
      </w:r>
      <w:r>
        <w:rPr>
          <w:sz w:val="28"/>
          <w:szCs w:val="28"/>
        </w:rPr>
        <w:t xml:space="preserve"> 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жилищны</w:t>
      </w:r>
      <w:r w:rsidR="0038031C">
        <w:rPr>
          <w:sz w:val="28"/>
          <w:szCs w:val="28"/>
        </w:rPr>
        <w:t>е условия</w:t>
      </w:r>
      <w:r>
        <w:rPr>
          <w:sz w:val="28"/>
          <w:szCs w:val="28"/>
        </w:rPr>
        <w:t xml:space="preserve"> сельского населения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района, в том числе обеспеч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доступным жильем молодых семей, молодых специалистов на селе; </w:t>
      </w:r>
    </w:p>
    <w:p w:rsidR="008C234A" w:rsidRPr="003E384F" w:rsidRDefault="0038031C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34A" w:rsidRPr="003E384F">
        <w:rPr>
          <w:sz w:val="28"/>
          <w:szCs w:val="28"/>
        </w:rPr>
        <w:t>повысить доступность первичной медицинской помощи сельскому населению;</w:t>
      </w:r>
    </w:p>
    <w:p w:rsidR="008C234A" w:rsidRPr="003E384F" w:rsidRDefault="008C234A" w:rsidP="00244BEB">
      <w:pPr>
        <w:ind w:firstLine="708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создать условия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;</w:t>
      </w:r>
    </w:p>
    <w:p w:rsidR="008C234A" w:rsidRDefault="008C234A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общественную значимость развития сельских территорий Ахтубинского района и привлекательность сельской местности для комфортног</w:t>
      </w:r>
      <w:r w:rsidR="00D32340">
        <w:rPr>
          <w:sz w:val="28"/>
          <w:szCs w:val="28"/>
        </w:rPr>
        <w:t>о проживания и приложения труда;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="0038031C">
        <w:rPr>
          <w:sz w:val="28"/>
          <w:szCs w:val="28"/>
        </w:rPr>
        <w:t>сить</w:t>
      </w:r>
      <w:r>
        <w:rPr>
          <w:sz w:val="28"/>
          <w:szCs w:val="28"/>
        </w:rPr>
        <w:t xml:space="preserve"> уров</w:t>
      </w:r>
      <w:r w:rsidR="0038031C">
        <w:rPr>
          <w:sz w:val="28"/>
          <w:szCs w:val="28"/>
        </w:rPr>
        <w:t>ень</w:t>
      </w:r>
      <w:r>
        <w:rPr>
          <w:sz w:val="28"/>
          <w:szCs w:val="28"/>
        </w:rPr>
        <w:t xml:space="preserve"> комплексного обустройства населенных пунктов, </w:t>
      </w:r>
      <w:r>
        <w:rPr>
          <w:sz w:val="28"/>
          <w:szCs w:val="28"/>
        </w:rPr>
        <w:lastRenderedPageBreak/>
        <w:t xml:space="preserve">расположенных в сельской местности, объектами социальной и инженерной инфраструктуры; 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</w:t>
      </w:r>
      <w:r w:rsidR="0038031C">
        <w:rPr>
          <w:sz w:val="28"/>
          <w:szCs w:val="28"/>
        </w:rPr>
        <w:t>ть</w:t>
      </w:r>
      <w:r>
        <w:rPr>
          <w:sz w:val="28"/>
          <w:szCs w:val="28"/>
        </w:rPr>
        <w:t xml:space="preserve"> инициатив</w:t>
      </w:r>
      <w:r w:rsidR="0038031C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сельских жителей в развитии сельских территорий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района.</w:t>
      </w:r>
    </w:p>
    <w:p w:rsidR="000479FB" w:rsidRDefault="000479FB" w:rsidP="000479FB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4. Сроки и этапы реализации Программы</w:t>
      </w:r>
    </w:p>
    <w:p w:rsidR="000479FB" w:rsidRDefault="000479FB" w:rsidP="000479FB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задач устойчивого развития сельских территорий предусматривается осуществлять на основе использования комплексной региональной оценки  сельского развития и дифференцированного подхода с учетом сравнительных преимуществ и особенностей сельского развития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поиска точек роста и поддержки приоритетных направлений развития сельских территорий.</w:t>
      </w:r>
    </w:p>
    <w:p w:rsidR="000479FB" w:rsidRDefault="000479FB" w:rsidP="000479FB">
      <w:pPr>
        <w:pStyle w:val="af4"/>
        <w:shd w:val="clear" w:color="auto" w:fill="FFFFFF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предлагается осуществить в 2014-2020 годах без выделения этапов.</w:t>
      </w:r>
    </w:p>
    <w:p w:rsidR="000479FB" w:rsidRDefault="000479FB" w:rsidP="000479FB">
      <w:pPr>
        <w:pStyle w:val="af4"/>
        <w:shd w:val="clear" w:color="auto" w:fill="FFFFFF"/>
        <w:spacing w:before="0" w:after="0"/>
        <w:ind w:firstLine="720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0479FB" w:rsidRDefault="000479FB" w:rsidP="000479FB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поставленных в рамках программы задач предусматривается проведение комплекса программных мероприятий: </w:t>
      </w:r>
    </w:p>
    <w:p w:rsidR="000479FB" w:rsidRDefault="0038031C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40">
        <w:rPr>
          <w:rFonts w:ascii="Times New Roman" w:hAnsi="Times New Roman" w:cs="Times New Roman"/>
          <w:sz w:val="28"/>
          <w:szCs w:val="28"/>
        </w:rPr>
        <w:t xml:space="preserve"> </w:t>
      </w:r>
      <w:r w:rsidR="000479FB">
        <w:rPr>
          <w:rFonts w:ascii="Times New Roman" w:hAnsi="Times New Roman" w:cs="Times New Roman"/>
          <w:sz w:val="28"/>
          <w:szCs w:val="28"/>
        </w:rPr>
        <w:t xml:space="preserve">обеспечение комфортных жилищных условий граждан,  проживающих в сельской местности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 w:rsidR="000479F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340">
        <w:rPr>
          <w:sz w:val="28"/>
          <w:szCs w:val="28"/>
        </w:rPr>
        <w:t xml:space="preserve">  </w:t>
      </w:r>
      <w:r w:rsidRPr="003E384F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3E384F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3E384F">
        <w:rPr>
          <w:sz w:val="28"/>
          <w:szCs w:val="28"/>
        </w:rPr>
        <w:t xml:space="preserve"> первичной медицинской помощи сельскому населению;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3E384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3E384F">
        <w:rPr>
          <w:sz w:val="28"/>
          <w:szCs w:val="28"/>
        </w:rPr>
        <w:t xml:space="preserve">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.</w:t>
      </w:r>
    </w:p>
    <w:p w:rsidR="000479FB" w:rsidRPr="00D67CD1" w:rsidRDefault="000479FB" w:rsidP="000479FB">
      <w:pPr>
        <w:shd w:val="clear" w:color="auto" w:fill="FFFFFF"/>
        <w:tabs>
          <w:tab w:val="left" w:pos="1200"/>
        </w:tabs>
        <w:ind w:left="5" w:right="121" w:firstLine="706"/>
        <w:jc w:val="both"/>
        <w:rPr>
          <w:sz w:val="28"/>
          <w:szCs w:val="28"/>
        </w:rPr>
      </w:pPr>
      <w:r w:rsidRPr="00D67CD1">
        <w:rPr>
          <w:sz w:val="28"/>
          <w:szCs w:val="28"/>
        </w:rPr>
        <w:t>Перечень основных мероприятий Программы указан в приложении</w:t>
      </w:r>
      <w:r>
        <w:rPr>
          <w:sz w:val="28"/>
          <w:szCs w:val="28"/>
        </w:rPr>
        <w:t xml:space="preserve"> </w:t>
      </w:r>
      <w:r w:rsidR="00244BEB">
        <w:rPr>
          <w:sz w:val="28"/>
          <w:szCs w:val="28"/>
        </w:rPr>
        <w:t>к настоящей Программе.</w:t>
      </w:r>
    </w:p>
    <w:p w:rsidR="00AD5B44" w:rsidRDefault="00AD5B44" w:rsidP="000479FB">
      <w:pPr>
        <w:pStyle w:val="af4"/>
        <w:spacing w:before="0" w:after="0"/>
        <w:ind w:firstLine="708"/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6. Ресурсное обеспечение Программы</w:t>
      </w: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программы планируется осуществлять за счет средств федерального бюджета, бюджета Астраханской области, бюджет</w:t>
      </w:r>
      <w:r w:rsidR="002D7E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2D7E5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2D7E5A">
        <w:rPr>
          <w:sz w:val="28"/>
          <w:szCs w:val="28"/>
        </w:rPr>
        <w:t>я «Ахт</w:t>
      </w:r>
      <w:r w:rsidR="005B033C">
        <w:rPr>
          <w:sz w:val="28"/>
          <w:szCs w:val="28"/>
        </w:rPr>
        <w:t>убинск</w:t>
      </w:r>
      <w:r w:rsidR="002D7E5A">
        <w:rPr>
          <w:sz w:val="28"/>
          <w:szCs w:val="28"/>
        </w:rPr>
        <w:t>ий</w:t>
      </w:r>
      <w:r w:rsidR="005B03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D7E5A">
        <w:rPr>
          <w:sz w:val="28"/>
          <w:szCs w:val="28"/>
        </w:rPr>
        <w:t>»</w:t>
      </w:r>
      <w:r>
        <w:rPr>
          <w:sz w:val="28"/>
          <w:szCs w:val="28"/>
        </w:rPr>
        <w:t xml:space="preserve"> и внебюджетных источников (Таблица 1).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Программы предусмотрен за счет средств муниципальн</w:t>
      </w:r>
      <w:r w:rsidR="002D7E5A">
        <w:rPr>
          <w:sz w:val="28"/>
          <w:szCs w:val="28"/>
        </w:rPr>
        <w:t>ого образования</w:t>
      </w:r>
      <w:r>
        <w:rPr>
          <w:sz w:val="28"/>
          <w:szCs w:val="28"/>
        </w:rPr>
        <w:t xml:space="preserve"> и внебюджетных источников, который определен муниципальными программами устойчивого развития сельских территорий,</w:t>
      </w:r>
      <w:r>
        <w:rPr>
          <w:color w:val="000000"/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создание благоприятных  инфраструктурных условий в сельской местности, в соответствии  с документами территориального планирования.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Финансовые затраты на реализацию программы составляют </w:t>
      </w:r>
      <w:r w:rsidR="00244BEB">
        <w:rPr>
          <w:sz w:val="28"/>
          <w:szCs w:val="28"/>
        </w:rPr>
        <w:t xml:space="preserve">            </w:t>
      </w:r>
      <w:r w:rsidR="00B241A0" w:rsidRPr="00B241A0">
        <w:rPr>
          <w:sz w:val="28"/>
          <w:szCs w:val="28"/>
        </w:rPr>
        <w:t>175,</w:t>
      </w:r>
      <w:r w:rsidR="001250BA">
        <w:rPr>
          <w:sz w:val="28"/>
          <w:szCs w:val="28"/>
        </w:rPr>
        <w:t>81</w:t>
      </w:r>
      <w:r w:rsidRPr="00B241A0">
        <w:rPr>
          <w:sz w:val="28"/>
          <w:szCs w:val="28"/>
        </w:rPr>
        <w:t xml:space="preserve"> млн</w:t>
      </w:r>
      <w:r w:rsidR="00244BEB">
        <w:rPr>
          <w:sz w:val="28"/>
          <w:szCs w:val="28"/>
        </w:rPr>
        <w:t>.</w:t>
      </w:r>
      <w:r w:rsidRPr="00B241A0">
        <w:rPr>
          <w:sz w:val="28"/>
          <w:szCs w:val="28"/>
        </w:rPr>
        <w:t xml:space="preserve">  рублей, в том числе: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средства  федерального бюджета – </w:t>
      </w:r>
      <w:r w:rsidR="00B241A0" w:rsidRPr="00B241A0">
        <w:rPr>
          <w:sz w:val="28"/>
          <w:szCs w:val="28"/>
        </w:rPr>
        <w:t>63</w:t>
      </w:r>
      <w:r w:rsidRPr="00B241A0">
        <w:rPr>
          <w:sz w:val="28"/>
          <w:szCs w:val="28"/>
        </w:rPr>
        <w:t>,</w:t>
      </w:r>
      <w:r w:rsidR="00B241A0" w:rsidRPr="00B241A0">
        <w:rPr>
          <w:sz w:val="28"/>
          <w:szCs w:val="28"/>
        </w:rPr>
        <w:t>02</w:t>
      </w:r>
      <w:r w:rsidRPr="00B241A0">
        <w:rPr>
          <w:sz w:val="28"/>
          <w:szCs w:val="28"/>
        </w:rPr>
        <w:t xml:space="preserve"> млн. рублей;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средства бюджета Астраханской области – </w:t>
      </w:r>
      <w:r w:rsidR="00B241A0" w:rsidRPr="00B241A0">
        <w:rPr>
          <w:sz w:val="28"/>
          <w:szCs w:val="28"/>
        </w:rPr>
        <w:t>6</w:t>
      </w:r>
      <w:r w:rsidRPr="00B241A0">
        <w:rPr>
          <w:sz w:val="28"/>
          <w:szCs w:val="28"/>
        </w:rPr>
        <w:t>0,</w:t>
      </w:r>
      <w:r w:rsidR="00B241A0" w:rsidRPr="00B241A0">
        <w:rPr>
          <w:sz w:val="28"/>
          <w:szCs w:val="28"/>
        </w:rPr>
        <w:t>05</w:t>
      </w:r>
      <w:r w:rsidRPr="00B241A0">
        <w:rPr>
          <w:sz w:val="28"/>
          <w:szCs w:val="28"/>
        </w:rPr>
        <w:t xml:space="preserve"> млн. рублей;</w:t>
      </w:r>
    </w:p>
    <w:p w:rsidR="000479FB" w:rsidRPr="00B241A0" w:rsidRDefault="000479FB" w:rsidP="00244BE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lastRenderedPageBreak/>
        <w:t xml:space="preserve">- </w:t>
      </w:r>
      <w:r w:rsidR="002D7E5A">
        <w:rPr>
          <w:sz w:val="28"/>
          <w:szCs w:val="28"/>
        </w:rPr>
        <w:t>средства бюджета</w:t>
      </w:r>
      <w:r w:rsidRPr="00B241A0">
        <w:rPr>
          <w:sz w:val="28"/>
          <w:szCs w:val="28"/>
        </w:rPr>
        <w:t xml:space="preserve"> муниципальн</w:t>
      </w:r>
      <w:r w:rsidR="002D7E5A">
        <w:rPr>
          <w:sz w:val="28"/>
          <w:szCs w:val="28"/>
        </w:rPr>
        <w:t>ого</w:t>
      </w:r>
      <w:r w:rsidRPr="00B241A0">
        <w:rPr>
          <w:sz w:val="28"/>
          <w:szCs w:val="28"/>
        </w:rPr>
        <w:t xml:space="preserve"> образовани</w:t>
      </w:r>
      <w:r w:rsidR="002D7E5A">
        <w:rPr>
          <w:sz w:val="28"/>
          <w:szCs w:val="28"/>
        </w:rPr>
        <w:t>я</w:t>
      </w:r>
      <w:r w:rsidRPr="00B241A0">
        <w:rPr>
          <w:sz w:val="28"/>
          <w:szCs w:val="28"/>
        </w:rPr>
        <w:t xml:space="preserve"> </w:t>
      </w:r>
      <w:r w:rsidR="005E4293">
        <w:rPr>
          <w:sz w:val="28"/>
          <w:szCs w:val="28"/>
        </w:rPr>
        <w:t xml:space="preserve">«Ахтубинский район» </w:t>
      </w:r>
      <w:r w:rsidRPr="00B241A0">
        <w:rPr>
          <w:sz w:val="28"/>
          <w:szCs w:val="28"/>
        </w:rPr>
        <w:t xml:space="preserve">– </w:t>
      </w:r>
      <w:r w:rsidR="00B241A0" w:rsidRPr="00B241A0">
        <w:rPr>
          <w:sz w:val="28"/>
          <w:szCs w:val="28"/>
        </w:rPr>
        <w:t>6</w:t>
      </w:r>
      <w:r w:rsidRPr="00B241A0">
        <w:rPr>
          <w:sz w:val="28"/>
          <w:szCs w:val="28"/>
        </w:rPr>
        <w:t>,</w:t>
      </w:r>
      <w:r w:rsidR="001250BA">
        <w:rPr>
          <w:sz w:val="28"/>
          <w:szCs w:val="28"/>
        </w:rPr>
        <w:t>80</w:t>
      </w:r>
      <w:r w:rsidR="00B241A0" w:rsidRPr="00B241A0">
        <w:rPr>
          <w:sz w:val="28"/>
          <w:szCs w:val="28"/>
        </w:rPr>
        <w:t xml:space="preserve"> </w:t>
      </w:r>
      <w:r w:rsidRPr="00B241A0">
        <w:rPr>
          <w:sz w:val="28"/>
          <w:szCs w:val="28"/>
        </w:rPr>
        <w:t>млн. рублей;</w:t>
      </w:r>
    </w:p>
    <w:p w:rsidR="00244BEB" w:rsidRPr="00244BEB" w:rsidRDefault="000479FB" w:rsidP="00244BE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внебюджетные средства – </w:t>
      </w:r>
      <w:r w:rsidR="00B241A0" w:rsidRPr="00B241A0">
        <w:rPr>
          <w:sz w:val="28"/>
          <w:szCs w:val="28"/>
        </w:rPr>
        <w:t>45</w:t>
      </w:r>
      <w:r w:rsidRPr="00B241A0">
        <w:rPr>
          <w:sz w:val="28"/>
          <w:szCs w:val="28"/>
        </w:rPr>
        <w:t>,</w:t>
      </w:r>
      <w:r w:rsidR="00B241A0" w:rsidRPr="00B241A0">
        <w:rPr>
          <w:sz w:val="28"/>
          <w:szCs w:val="28"/>
        </w:rPr>
        <w:t>94</w:t>
      </w:r>
      <w:r w:rsidR="00244BEB">
        <w:rPr>
          <w:sz w:val="28"/>
          <w:szCs w:val="28"/>
        </w:rPr>
        <w:t xml:space="preserve"> млн. рублей.</w:t>
      </w:r>
    </w:p>
    <w:p w:rsidR="000479FB" w:rsidRDefault="000479FB" w:rsidP="00244BEB">
      <w:pPr>
        <w:pStyle w:val="af4"/>
        <w:spacing w:before="0" w:after="0"/>
        <w:ind w:left="7938"/>
        <w:rPr>
          <w:rFonts w:ascii="Times New Roman" w:hAnsi="Times New Roman" w:cs="Times New Roman"/>
          <w:sz w:val="28"/>
          <w:szCs w:val="28"/>
        </w:rPr>
      </w:pPr>
      <w:r w:rsidRPr="00244BEB">
        <w:rPr>
          <w:rFonts w:ascii="Times New Roman" w:hAnsi="Times New Roman" w:cs="Times New Roman"/>
          <w:sz w:val="28"/>
          <w:szCs w:val="28"/>
        </w:rPr>
        <w:t>Таблица 1</w:t>
      </w:r>
    </w:p>
    <w:p w:rsidR="00244BEB" w:rsidRPr="00244BEB" w:rsidRDefault="00244BEB" w:rsidP="00244BEB">
      <w:pPr>
        <w:pStyle w:val="af4"/>
        <w:spacing w:before="0" w:after="0"/>
        <w:rPr>
          <w:sz w:val="28"/>
          <w:szCs w:val="28"/>
        </w:rPr>
      </w:pPr>
    </w:p>
    <w:tbl>
      <w:tblPr>
        <w:tblW w:w="974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430"/>
        <w:gridCol w:w="1095"/>
        <w:gridCol w:w="885"/>
        <w:gridCol w:w="870"/>
        <w:gridCol w:w="885"/>
        <w:gridCol w:w="900"/>
        <w:gridCol w:w="855"/>
        <w:gridCol w:w="970"/>
        <w:gridCol w:w="850"/>
      </w:tblGrid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Всего</w:t>
            </w:r>
          </w:p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2014-2020 гг.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2014 г.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2015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2017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2020 г.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0676BC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175,</w:t>
            </w:r>
            <w:r w:rsidR="000676BC" w:rsidRPr="00244BEB">
              <w:rPr>
                <w:sz w:val="24"/>
                <w:szCs w:val="24"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0676BC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16,</w:t>
            </w:r>
            <w:r w:rsidR="000676BC" w:rsidRPr="00244BEB">
              <w:rPr>
                <w:sz w:val="24"/>
                <w:szCs w:val="24"/>
              </w:rPr>
              <w:t>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14,94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17,85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35,33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30,03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28,96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63,02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12,24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10,88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snapToGrid w:val="0"/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1093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60,05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4,92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3,72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15,61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10,57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8,81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4E7A6F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6,8</w:t>
            </w:r>
            <w:r w:rsidR="004E7A6F" w:rsidRPr="00244BEB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4E7A6F" w:rsidP="004E7A6F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</w:t>
            </w:r>
            <w:r w:rsidR="006C2EB8" w:rsidRPr="00244BEB">
              <w:rPr>
                <w:sz w:val="24"/>
                <w:szCs w:val="24"/>
              </w:rPr>
              <w:t>,</w:t>
            </w:r>
            <w:r w:rsidRPr="00244BEB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1,15</w:t>
            </w:r>
          </w:p>
        </w:tc>
      </w:tr>
      <w:tr w:rsidR="000479FB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45,94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7,56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8,07</w:t>
            </w:r>
          </w:p>
        </w:tc>
      </w:tr>
    </w:tbl>
    <w:p w:rsidR="000479FB" w:rsidRDefault="000479FB" w:rsidP="000479FB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44" w:rsidRDefault="00AD5B44" w:rsidP="000479FB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C1F" w:rsidRDefault="000479FB" w:rsidP="00617C1F">
      <w:pPr>
        <w:pStyle w:val="af4"/>
        <w:spacing w:before="0"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Организация упра</w:t>
      </w:r>
      <w:r w:rsidR="00617C1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вления Программой и контроль </w:t>
      </w:r>
    </w:p>
    <w:p w:rsidR="000479FB" w:rsidRPr="00617C1F" w:rsidRDefault="00617C1F" w:rsidP="00617C1F">
      <w:pPr>
        <w:pStyle w:val="af4"/>
        <w:spacing w:before="0"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 </w:t>
      </w:r>
      <w:r w:rsidR="000479FB">
        <w:rPr>
          <w:rFonts w:ascii="Times New Roman" w:hAnsi="Times New Roman" w:cs="Times New Roman"/>
          <w:bCs/>
          <w:spacing w:val="-4"/>
          <w:sz w:val="28"/>
          <w:szCs w:val="28"/>
        </w:rPr>
        <w:t>ходом ее реализации</w:t>
      </w:r>
    </w:p>
    <w:p w:rsidR="000479FB" w:rsidRDefault="000479FB" w:rsidP="000479FB">
      <w:pPr>
        <w:pStyle w:val="af4"/>
        <w:spacing w:before="0" w:after="0"/>
        <w:jc w:val="center"/>
      </w:pP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Управление реализацией Программы осуществляет заказчик Программы – администрация муниципального образования «</w:t>
      </w:r>
      <w:r w:rsidR="00033466">
        <w:rPr>
          <w:spacing w:val="3"/>
          <w:sz w:val="28"/>
          <w:szCs w:val="28"/>
        </w:rPr>
        <w:t>Ахтубинский</w:t>
      </w:r>
      <w:r>
        <w:rPr>
          <w:spacing w:val="3"/>
          <w:sz w:val="28"/>
          <w:szCs w:val="28"/>
        </w:rPr>
        <w:t xml:space="preserve"> район».  </w:t>
      </w:r>
    </w:p>
    <w:p w:rsidR="000479FB" w:rsidRDefault="000479FB" w:rsidP="000479FB">
      <w:pPr>
        <w:shd w:val="clear" w:color="auto" w:fill="FFFFFF"/>
        <w:spacing w:before="5" w:line="322" w:lineRule="exact"/>
        <w:ind w:right="5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Заказчик Программы: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осуществляет отбор мероприятий программы, формирует перечень мероприятий Программы на основании предложений муниципальных образований  поселений </w:t>
      </w:r>
      <w:r w:rsidR="00033466">
        <w:rPr>
          <w:spacing w:val="3"/>
          <w:sz w:val="28"/>
          <w:szCs w:val="28"/>
        </w:rPr>
        <w:t>Ахтубинского</w:t>
      </w:r>
      <w:r>
        <w:rPr>
          <w:spacing w:val="3"/>
          <w:sz w:val="28"/>
          <w:szCs w:val="28"/>
        </w:rPr>
        <w:t xml:space="preserve"> района;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- согласовывает в установленном порядке проекты, необходимых для выполнения Программы;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- согласовывает с исполнителями Программы возможные сроки выполнения мероприятий, объемы  и источники финансирования Программы;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- обеспечивает организацию информационной и разъяснительной работы, </w:t>
      </w:r>
      <w:r>
        <w:rPr>
          <w:spacing w:val="-1"/>
          <w:sz w:val="28"/>
          <w:szCs w:val="28"/>
        </w:rPr>
        <w:t>направленной на освещение целей и задач Программы</w:t>
      </w:r>
      <w:r w:rsidR="00505EA0">
        <w:rPr>
          <w:spacing w:val="-1"/>
          <w:sz w:val="28"/>
          <w:szCs w:val="28"/>
        </w:rPr>
        <w:t>.</w:t>
      </w:r>
    </w:p>
    <w:p w:rsidR="000479FB" w:rsidRDefault="000479FB" w:rsidP="000479FB">
      <w:pPr>
        <w:shd w:val="clear" w:color="auto" w:fill="FFFFFF"/>
        <w:spacing w:before="5" w:line="322" w:lineRule="exact"/>
        <w:ind w:right="5" w:firstLine="708"/>
        <w:jc w:val="both"/>
        <w:rPr>
          <w:spacing w:val="-1"/>
          <w:sz w:val="28"/>
          <w:szCs w:val="28"/>
        </w:rPr>
      </w:pPr>
    </w:p>
    <w:p w:rsidR="000479FB" w:rsidRDefault="000479FB" w:rsidP="000479FB">
      <w:pPr>
        <w:pStyle w:val="a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результативности и эффективности реализации Программы</w:t>
      </w:r>
    </w:p>
    <w:p w:rsidR="000479FB" w:rsidRDefault="000479FB" w:rsidP="000479FB">
      <w:pPr>
        <w:jc w:val="both"/>
        <w:rPr>
          <w:sz w:val="28"/>
          <w:szCs w:val="28"/>
        </w:rPr>
      </w:pP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комплексе.</w:t>
      </w:r>
    </w:p>
    <w:p w:rsidR="000479FB" w:rsidRPr="008E7698" w:rsidRDefault="000479FB" w:rsidP="000479FB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Реализация программных мероприятий к 2020 году позволит обеспечить:</w:t>
      </w:r>
    </w:p>
    <w:p w:rsidR="000479FB" w:rsidRPr="008E7698" w:rsidRDefault="000479FB" w:rsidP="000479FB">
      <w:pPr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  <w:t xml:space="preserve">- улучшение жилищных условий </w:t>
      </w:r>
      <w:r w:rsidR="005E4293">
        <w:rPr>
          <w:sz w:val="28"/>
          <w:szCs w:val="28"/>
        </w:rPr>
        <w:t>72</w:t>
      </w:r>
      <w:r w:rsidRPr="008E7698">
        <w:rPr>
          <w:sz w:val="28"/>
          <w:szCs w:val="28"/>
        </w:rPr>
        <w:t xml:space="preserve"> сем</w:t>
      </w:r>
      <w:r w:rsidR="005E4293">
        <w:rPr>
          <w:sz w:val="28"/>
          <w:szCs w:val="28"/>
        </w:rPr>
        <w:t>ьям</w:t>
      </w:r>
      <w:r w:rsidRPr="008E7698">
        <w:rPr>
          <w:sz w:val="28"/>
          <w:szCs w:val="28"/>
        </w:rPr>
        <w:t xml:space="preserve">, в том числе </w:t>
      </w:r>
      <w:r w:rsidR="005E4293">
        <w:rPr>
          <w:sz w:val="28"/>
          <w:szCs w:val="28"/>
        </w:rPr>
        <w:t>36</w:t>
      </w:r>
      <w:r w:rsidR="00F81A5C" w:rsidRPr="008E7698"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t>молоды</w:t>
      </w:r>
      <w:r w:rsidR="005E4293">
        <w:rPr>
          <w:sz w:val="28"/>
          <w:szCs w:val="28"/>
        </w:rPr>
        <w:t>м</w:t>
      </w:r>
      <w:r w:rsidRPr="008E7698"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lastRenderedPageBreak/>
        <w:t>сем</w:t>
      </w:r>
      <w:r w:rsidR="005E4293">
        <w:rPr>
          <w:sz w:val="28"/>
          <w:szCs w:val="28"/>
        </w:rPr>
        <w:t>ьям</w:t>
      </w:r>
      <w:r w:rsidRPr="008E7698">
        <w:rPr>
          <w:sz w:val="28"/>
          <w:szCs w:val="28"/>
        </w:rPr>
        <w:t xml:space="preserve"> и молодых специалистов; </w:t>
      </w:r>
    </w:p>
    <w:p w:rsidR="000479FB" w:rsidRPr="008E7698" w:rsidRDefault="000479FB" w:rsidP="000479FB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гражданской активности и участия граждан, проживающих в сельской местности, в решении вопросов местного значения путем поддержки проектов местных инициатив;</w:t>
      </w:r>
    </w:p>
    <w:p w:rsidR="00617C1F" w:rsidRDefault="000479FB" w:rsidP="00617C1F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общ</w:t>
      </w:r>
      <w:r>
        <w:rPr>
          <w:sz w:val="28"/>
          <w:szCs w:val="28"/>
        </w:rPr>
        <w:t xml:space="preserve">ественной значимости развития сельских территорий </w:t>
      </w:r>
      <w:r w:rsidR="00033466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 и привлекательности сельской местности для комфортного прожива</w:t>
      </w:r>
      <w:r w:rsidR="00617C1F">
        <w:rPr>
          <w:sz w:val="28"/>
          <w:szCs w:val="28"/>
        </w:rPr>
        <w:t>ния и приложения труда.</w:t>
      </w:r>
    </w:p>
    <w:p w:rsidR="00505EA0" w:rsidRDefault="00505EA0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2</w:t>
      </w:r>
    </w:p>
    <w:p w:rsidR="00617C1F" w:rsidRDefault="00617C1F" w:rsidP="000479FB">
      <w:pPr>
        <w:ind w:firstLine="708"/>
        <w:jc w:val="both"/>
        <w:rPr>
          <w:sz w:val="28"/>
          <w:szCs w:val="28"/>
        </w:rPr>
      </w:pPr>
    </w:p>
    <w:p w:rsidR="000479FB" w:rsidRDefault="000479FB" w:rsidP="000479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реализации Программы</w:t>
      </w:r>
    </w:p>
    <w:p w:rsidR="000479FB" w:rsidRDefault="000479FB" w:rsidP="000479FB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1133"/>
        <w:gridCol w:w="850"/>
        <w:gridCol w:w="850"/>
        <w:gridCol w:w="852"/>
        <w:gridCol w:w="850"/>
        <w:gridCol w:w="852"/>
        <w:gridCol w:w="852"/>
        <w:gridCol w:w="815"/>
      </w:tblGrid>
      <w:tr w:rsidR="00F54539" w:rsidRPr="008E7698" w:rsidTr="00F54539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44" w:rsidRPr="008E7698" w:rsidRDefault="00AD5B44" w:rsidP="00F54539">
            <w:pPr>
              <w:jc w:val="center"/>
              <w:rPr>
                <w:sz w:val="22"/>
                <w:szCs w:val="22"/>
              </w:rPr>
            </w:pPr>
          </w:p>
          <w:p w:rsidR="00D11291" w:rsidRPr="008E7698" w:rsidRDefault="00D11291" w:rsidP="00505EA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2013 г. (</w:t>
            </w:r>
            <w:r w:rsidR="00505EA0">
              <w:rPr>
                <w:sz w:val="22"/>
                <w:szCs w:val="22"/>
              </w:rPr>
              <w:t>оценка</w:t>
            </w:r>
            <w:r w:rsidRPr="008E7698">
              <w:rPr>
                <w:sz w:val="22"/>
                <w:szCs w:val="22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44" w:rsidRPr="008E7698" w:rsidRDefault="00AD5B44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2017</w:t>
            </w:r>
          </w:p>
          <w:p w:rsidR="00D11291" w:rsidRPr="008E7698" w:rsidRDefault="00D11291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2020</w:t>
            </w:r>
          </w:p>
        </w:tc>
      </w:tr>
      <w:tr w:rsidR="000479FB" w:rsidRPr="008E7698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8E7698" w:rsidRDefault="000479FB" w:rsidP="00AF6F0B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Цель 1: улучшение условий жизнедеятельности в сельской местности </w:t>
            </w:r>
            <w:r w:rsidR="00AF6F0B" w:rsidRPr="008E7698">
              <w:rPr>
                <w:sz w:val="22"/>
                <w:szCs w:val="22"/>
              </w:rPr>
              <w:t>Ахтубинского</w:t>
            </w:r>
            <w:r w:rsidRPr="008E7698">
              <w:rPr>
                <w:sz w:val="22"/>
                <w:szCs w:val="22"/>
              </w:rPr>
              <w:t xml:space="preserve"> района  </w:t>
            </w:r>
          </w:p>
        </w:tc>
      </w:tr>
      <w:tr w:rsidR="00F54539" w:rsidRPr="00D11291" w:rsidTr="00F54539">
        <w:trPr>
          <w:trHeight w:val="2290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1250BA" w:rsidP="0012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1250BA" w:rsidP="0012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D11291" w:rsidRDefault="001250BA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0479FB" w:rsidRPr="00D11291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D11291" w:rsidRDefault="000479FB" w:rsidP="00AF6F0B">
            <w:pPr>
              <w:rPr>
                <w:sz w:val="22"/>
                <w:szCs w:val="22"/>
              </w:rPr>
            </w:pPr>
            <w:r w:rsidRPr="00D11291">
              <w:rPr>
                <w:sz w:val="22"/>
                <w:szCs w:val="22"/>
              </w:rPr>
              <w:t xml:space="preserve">Задача 1.1: улучшение жилищных условий сельского населения  </w:t>
            </w:r>
            <w:r w:rsidR="00AF6F0B" w:rsidRPr="00D11291">
              <w:rPr>
                <w:sz w:val="22"/>
                <w:szCs w:val="22"/>
              </w:rPr>
              <w:t>Ахтубинского</w:t>
            </w:r>
            <w:r w:rsidRPr="00D11291">
              <w:rPr>
                <w:sz w:val="22"/>
                <w:szCs w:val="22"/>
              </w:rPr>
              <w:t xml:space="preserve"> района,</w:t>
            </w:r>
            <w:r w:rsidR="00AF6F0B" w:rsidRPr="00D11291">
              <w:rPr>
                <w:sz w:val="22"/>
                <w:szCs w:val="22"/>
              </w:rPr>
              <w:t xml:space="preserve"> </w:t>
            </w:r>
            <w:r w:rsidRPr="00D11291">
              <w:rPr>
                <w:sz w:val="22"/>
                <w:szCs w:val="22"/>
              </w:rPr>
              <w:t xml:space="preserve"> в том числе обеспечение доступным жильем молодых семей, молодых специалистов</w:t>
            </w:r>
          </w:p>
        </w:tc>
      </w:tr>
      <w:tr w:rsidR="00F54539" w:rsidRPr="008E7698" w:rsidTr="00F54539">
        <w:trPr>
          <w:trHeight w:val="1598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Доля граждан</w:t>
            </w:r>
            <w:r w:rsidR="00DF0353">
              <w:rPr>
                <w:sz w:val="22"/>
                <w:szCs w:val="22"/>
              </w:rPr>
              <w:t>,</w:t>
            </w:r>
            <w:r w:rsidRPr="008E7698">
              <w:rPr>
                <w:sz w:val="22"/>
                <w:szCs w:val="22"/>
              </w:rPr>
              <w:t xml:space="preserve"> улучшивших жилищные условия</w:t>
            </w:r>
            <w:r w:rsidR="00DF0353">
              <w:rPr>
                <w:sz w:val="22"/>
                <w:szCs w:val="22"/>
              </w:rPr>
              <w:t>,</w:t>
            </w:r>
            <w:r w:rsidRPr="008E7698">
              <w:rPr>
                <w:sz w:val="22"/>
                <w:szCs w:val="22"/>
              </w:rPr>
              <w:t xml:space="preserve">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F2244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08539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54539" w:rsidRPr="008E7698" w:rsidTr="00617C1F">
        <w:trPr>
          <w:trHeight w:val="589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D11291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Ввод (приобретение) жилья (тыс. кв. метров)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D1129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F4400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0,39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F5453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F5453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0,79</w:t>
            </w:r>
          </w:p>
        </w:tc>
      </w:tr>
      <w:tr w:rsidR="000479FB" w:rsidRPr="008E7698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8E7698" w:rsidRDefault="000479FB" w:rsidP="00656CD0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Задача 1.2: повышение уровня комплексного обустройства населенных пунктов, расположенных в сельской местности</w:t>
            </w:r>
            <w:r w:rsidR="00F54539" w:rsidRPr="008E7698">
              <w:rPr>
                <w:sz w:val="22"/>
                <w:szCs w:val="22"/>
              </w:rPr>
              <w:t xml:space="preserve"> Ахтубинского района</w:t>
            </w:r>
            <w:r w:rsidRPr="008E7698">
              <w:rPr>
                <w:sz w:val="22"/>
                <w:szCs w:val="22"/>
              </w:rPr>
              <w:t xml:space="preserve">, объектами социальной и инженерной инфраструктуры  </w:t>
            </w:r>
          </w:p>
        </w:tc>
      </w:tr>
      <w:tr w:rsidR="00F54539" w:rsidRPr="008E7698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Средний уровень обеспеченности граждан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26AA0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</w:tr>
      <w:tr w:rsidR="00F54539" w:rsidRPr="008E7698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91" w:rsidRPr="008E7698" w:rsidRDefault="00F54539" w:rsidP="00656CD0">
            <w:pPr>
              <w:jc w:val="both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E7698">
              <w:rPr>
                <w:sz w:val="22"/>
                <w:szCs w:val="22"/>
              </w:rPr>
              <w:t>ФАПов</w:t>
            </w:r>
            <w:proofErr w:type="spellEnd"/>
            <w:r w:rsidRPr="008E7698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54539" w:rsidRPr="00D11291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39" w:rsidRPr="008E7698" w:rsidRDefault="00F54539" w:rsidP="00656CD0">
            <w:pPr>
              <w:jc w:val="both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Строительство спортивных площадок (ед.)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D11291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</w:tr>
    </w:tbl>
    <w:p w:rsidR="00617C1F" w:rsidRDefault="00617C1F" w:rsidP="000479FB">
      <w:pPr>
        <w:rPr>
          <w:sz w:val="28"/>
          <w:szCs w:val="28"/>
        </w:rPr>
      </w:pPr>
    </w:p>
    <w:p w:rsidR="00DF0353" w:rsidRPr="005E71FE" w:rsidRDefault="00DF0353" w:rsidP="00617C1F">
      <w:pPr>
        <w:ind w:left="-142"/>
        <w:rPr>
          <w:sz w:val="28"/>
          <w:szCs w:val="28"/>
        </w:rPr>
        <w:sectPr w:rsidR="00DF0353" w:rsidRPr="005E71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docGrid w:linePitch="600" w:charSpace="40960"/>
        </w:sectPr>
      </w:pPr>
      <w:r>
        <w:rPr>
          <w:sz w:val="28"/>
          <w:szCs w:val="28"/>
        </w:rPr>
        <w:t>Верно:</w:t>
      </w:r>
    </w:p>
    <w:p w:rsidR="00F54539" w:rsidRDefault="00F54539" w:rsidP="000479FB">
      <w:pPr>
        <w:shd w:val="clear" w:color="auto" w:fill="FFFFFF"/>
        <w:spacing w:line="100" w:lineRule="atLeast"/>
        <w:ind w:left="11196" w:firstLine="132"/>
      </w:pP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Приложение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pacing w:val="-3"/>
          <w:sz w:val="28"/>
          <w:szCs w:val="28"/>
        </w:rPr>
      </w:pPr>
      <w:r w:rsidRPr="00617C1F">
        <w:rPr>
          <w:sz w:val="28"/>
          <w:szCs w:val="28"/>
        </w:rPr>
        <w:t xml:space="preserve">к </w:t>
      </w:r>
      <w:r w:rsidRPr="00617C1F">
        <w:rPr>
          <w:spacing w:val="-3"/>
          <w:sz w:val="28"/>
          <w:szCs w:val="28"/>
        </w:rPr>
        <w:t>муниципальной  программе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«Устойчивое развитие сельских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территорий </w:t>
      </w:r>
      <w:r w:rsidR="00033466" w:rsidRPr="00617C1F">
        <w:rPr>
          <w:sz w:val="28"/>
          <w:szCs w:val="28"/>
        </w:rPr>
        <w:t xml:space="preserve">Ахтубинского </w:t>
      </w:r>
      <w:r w:rsidRPr="00617C1F">
        <w:rPr>
          <w:sz w:val="28"/>
          <w:szCs w:val="28"/>
        </w:rPr>
        <w:t xml:space="preserve"> района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color w:val="0070C0"/>
          <w:sz w:val="28"/>
          <w:szCs w:val="28"/>
        </w:rPr>
      </w:pPr>
      <w:r w:rsidRPr="00617C1F">
        <w:rPr>
          <w:sz w:val="28"/>
          <w:szCs w:val="28"/>
        </w:rPr>
        <w:t>на 2014-2017 годы и на период до 2020 года»</w:t>
      </w:r>
    </w:p>
    <w:p w:rsidR="000479FB" w:rsidRDefault="000479FB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DC237E" w:rsidRDefault="00DC237E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617C1F" w:rsidRDefault="00617C1F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617C1F" w:rsidRDefault="000479FB" w:rsidP="00617C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Перечень </w:t>
      </w:r>
    </w:p>
    <w:p w:rsidR="00033466" w:rsidRPr="008E7698" w:rsidRDefault="000479FB" w:rsidP="00617C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spacing w:val="-3"/>
          <w:sz w:val="28"/>
          <w:szCs w:val="28"/>
        </w:rPr>
        <w:t>муниципальной  программы</w:t>
      </w:r>
      <w:r w:rsidR="0061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t xml:space="preserve">«Устойчивое развитие сельских территорий </w:t>
      </w:r>
      <w:r w:rsidR="00033466" w:rsidRPr="008E7698">
        <w:rPr>
          <w:sz w:val="28"/>
          <w:szCs w:val="28"/>
        </w:rPr>
        <w:t>Ахтубинского</w:t>
      </w:r>
      <w:r w:rsidRPr="008E7698">
        <w:rPr>
          <w:sz w:val="28"/>
          <w:szCs w:val="28"/>
        </w:rPr>
        <w:t xml:space="preserve"> района </w:t>
      </w:r>
    </w:p>
    <w:p w:rsidR="00617C1F" w:rsidRDefault="000479FB" w:rsidP="00617C1F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8E7698">
        <w:rPr>
          <w:sz w:val="28"/>
          <w:szCs w:val="28"/>
        </w:rPr>
        <w:t>на 2014-2017 годы и на период до 2020 года»</w:t>
      </w:r>
    </w:p>
    <w:p w:rsidR="00617C1F" w:rsidRPr="008E7698" w:rsidRDefault="00617C1F" w:rsidP="00617C1F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910"/>
        <w:gridCol w:w="1056"/>
        <w:gridCol w:w="559"/>
        <w:gridCol w:w="508"/>
        <w:gridCol w:w="13"/>
        <w:gridCol w:w="521"/>
        <w:gridCol w:w="27"/>
        <w:gridCol w:w="569"/>
        <w:gridCol w:w="571"/>
        <w:gridCol w:w="567"/>
        <w:gridCol w:w="567"/>
        <w:gridCol w:w="635"/>
        <w:gridCol w:w="1293"/>
        <w:gridCol w:w="567"/>
        <w:gridCol w:w="851"/>
        <w:gridCol w:w="430"/>
        <w:gridCol w:w="430"/>
        <w:gridCol w:w="430"/>
        <w:gridCol w:w="27"/>
        <w:gridCol w:w="430"/>
        <w:gridCol w:w="430"/>
        <w:gridCol w:w="516"/>
        <w:gridCol w:w="567"/>
      </w:tblGrid>
      <w:tr w:rsidR="000479FB" w:rsidRPr="008E7698" w:rsidTr="00617C1F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Цель, задачи,   </w:t>
            </w:r>
            <w:r w:rsidRPr="008E7698">
              <w:rPr>
                <w:sz w:val="16"/>
                <w:szCs w:val="16"/>
                <w:lang w:eastAsia="ru-RU"/>
              </w:rPr>
              <w:br/>
              <w:t xml:space="preserve">наименование   </w:t>
            </w:r>
            <w:r w:rsidRPr="008E7698">
              <w:rPr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Источники  </w:t>
            </w:r>
            <w:r w:rsidRPr="008E7698">
              <w:rPr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4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Объемы финансирования      </w:t>
            </w:r>
            <w:r w:rsidRPr="008E7698">
              <w:rPr>
                <w:sz w:val="16"/>
                <w:szCs w:val="16"/>
                <w:lang w:eastAsia="ru-RU"/>
              </w:rPr>
              <w:br/>
              <w:t>(млн руб.)</w:t>
            </w:r>
          </w:p>
        </w:tc>
        <w:tc>
          <w:tcPr>
            <w:tcW w:w="59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479FB" w:rsidRPr="008E7698" w:rsidTr="00617C1F">
        <w:trPr>
          <w:cantSplit/>
          <w:trHeight w:val="9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617C1F" w:rsidRDefault="00617C1F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2014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2015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2016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2017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2018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2019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2020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37E" w:rsidRDefault="000479FB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Наименование    </w:t>
            </w:r>
            <w:r w:rsidRPr="008E7698">
              <w:rPr>
                <w:sz w:val="16"/>
                <w:szCs w:val="16"/>
                <w:lang w:eastAsia="ru-RU"/>
              </w:rPr>
              <w:br/>
              <w:t xml:space="preserve">показателей    </w:t>
            </w:r>
            <w:r w:rsidRPr="008E7698">
              <w:rPr>
                <w:sz w:val="16"/>
                <w:szCs w:val="16"/>
                <w:lang w:eastAsia="ru-RU"/>
              </w:rPr>
              <w:br/>
              <w:t>непосредствен</w:t>
            </w:r>
            <w:r w:rsidR="00DC237E"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ного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(для </w:t>
            </w:r>
          </w:p>
          <w:p w:rsidR="000479FB" w:rsidRDefault="000479FB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мероп</w:t>
            </w:r>
            <w:r w:rsidR="00617C1F">
              <w:rPr>
                <w:sz w:val="16"/>
                <w:szCs w:val="16"/>
                <w:lang w:eastAsia="ru-RU"/>
              </w:rPr>
              <w:t xml:space="preserve">риятий) и </w:t>
            </w:r>
            <w:r w:rsidRPr="008E7698">
              <w:rPr>
                <w:sz w:val="16"/>
                <w:szCs w:val="16"/>
                <w:lang w:eastAsia="ru-RU"/>
              </w:rPr>
              <w:t>конеч</w:t>
            </w:r>
            <w:r w:rsidR="00617C1F">
              <w:rPr>
                <w:sz w:val="16"/>
                <w:szCs w:val="16"/>
                <w:lang w:eastAsia="ru-RU"/>
              </w:rPr>
              <w:t xml:space="preserve">ного (для   </w:t>
            </w:r>
            <w:r w:rsidRPr="008E7698">
              <w:rPr>
                <w:sz w:val="16"/>
                <w:szCs w:val="16"/>
                <w:lang w:eastAsia="ru-RU"/>
              </w:rPr>
              <w:t>це</w:t>
            </w:r>
            <w:r w:rsidR="00617C1F">
              <w:rPr>
                <w:sz w:val="16"/>
                <w:szCs w:val="16"/>
                <w:lang w:eastAsia="ru-RU"/>
              </w:rPr>
              <w:t xml:space="preserve">лей и задач) </w:t>
            </w:r>
            <w:r w:rsidRPr="008E7698">
              <w:rPr>
                <w:sz w:val="16"/>
                <w:szCs w:val="16"/>
                <w:lang w:eastAsia="ru-RU"/>
              </w:rPr>
              <w:t>результатов</w:t>
            </w:r>
          </w:p>
          <w:p w:rsidR="00DC237E" w:rsidRDefault="00DC237E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DC237E" w:rsidRPr="008E7698" w:rsidRDefault="00DC237E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ед. </w:t>
            </w:r>
            <w:r w:rsidRPr="008E7698">
              <w:rPr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Значение</w:t>
            </w:r>
            <w:r w:rsidRPr="008E7698">
              <w:rPr>
                <w:sz w:val="16"/>
                <w:szCs w:val="16"/>
                <w:lang w:eastAsia="ru-RU"/>
              </w:rPr>
              <w:br/>
              <w:t>показа-</w:t>
            </w:r>
            <w:r w:rsidRPr="008E7698">
              <w:rPr>
                <w:sz w:val="16"/>
                <w:szCs w:val="16"/>
                <w:lang w:eastAsia="ru-RU"/>
              </w:rPr>
              <w:br/>
              <w:t xml:space="preserve">теля за </w:t>
            </w:r>
            <w:r w:rsidRPr="008E7698">
              <w:rPr>
                <w:sz w:val="16"/>
                <w:szCs w:val="16"/>
                <w:lang w:eastAsia="ru-RU"/>
              </w:rPr>
              <w:br/>
              <w:t>предшествующий</w:t>
            </w:r>
            <w:r w:rsidRPr="008E7698">
              <w:rPr>
                <w:sz w:val="16"/>
                <w:szCs w:val="16"/>
                <w:lang w:eastAsia="ru-RU"/>
              </w:rPr>
              <w:br/>
              <w:t>период</w:t>
            </w: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2014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2015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2016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2017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2018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2019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2020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</w:tr>
      <w:tr w:rsidR="00646AA3" w:rsidRPr="008E7698" w:rsidTr="00617C1F">
        <w:trPr>
          <w:trHeight w:val="45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 xml:space="preserve">Цель 1.   </w:t>
            </w:r>
          </w:p>
          <w:p w:rsidR="00646AA3" w:rsidRPr="008E7698" w:rsidRDefault="00646AA3" w:rsidP="00437335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</w:rPr>
              <w:t xml:space="preserve">Улучшение  условий жизнедеятельности в сельской местности Ахтубинского района 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C04A30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E7698">
              <w:rPr>
                <w:sz w:val="16"/>
                <w:szCs w:val="16"/>
                <w:lang w:eastAsia="ru-RU"/>
              </w:rPr>
              <w:t>Федераль</w:t>
            </w:r>
            <w:r w:rsidR="00617C1F">
              <w:rPr>
                <w:sz w:val="16"/>
                <w:szCs w:val="16"/>
                <w:lang w:eastAsia="ru-RU"/>
              </w:rPr>
              <w:t>-</w:t>
            </w:r>
            <w:r w:rsidRPr="008E7698">
              <w:rPr>
                <w:sz w:val="16"/>
                <w:szCs w:val="16"/>
                <w:lang w:eastAsia="ru-RU"/>
              </w:rPr>
              <w:t>ный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бюджет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63,02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5,84</w:t>
            </w: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6,19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11,73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napToGrid w:val="0"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10,93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1D0C9A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D0C9A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</w:t>
            </w:r>
          </w:p>
        </w:tc>
      </w:tr>
      <w:tr w:rsidR="00646AA3" w:rsidRPr="008E7698" w:rsidTr="00617C1F">
        <w:trPr>
          <w:cantSplit/>
          <w:trHeight w:val="5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Астраханс</w:t>
            </w:r>
            <w:proofErr w:type="spellEnd"/>
            <w:r w:rsidR="00617C1F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>кой области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60,05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3,72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8,81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7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1250BA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1250BA">
              <w:rPr>
                <w:sz w:val="16"/>
                <w:szCs w:val="16"/>
                <w:lang w:eastAsia="ru-RU"/>
              </w:rPr>
              <w:t>я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1250BA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033466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033466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42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E7698">
              <w:rPr>
                <w:sz w:val="16"/>
                <w:szCs w:val="16"/>
                <w:lang w:eastAsia="ru-RU"/>
              </w:rPr>
              <w:t>Внебюджет</w:t>
            </w:r>
            <w:proofErr w:type="spellEnd"/>
            <w:r w:rsidR="00617C1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ные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источники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46AA3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45,94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8,07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30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по цели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17C1F">
            <w:pPr>
              <w:widowControl/>
              <w:suppressAutoHyphens w:val="0"/>
              <w:autoSpaceDE/>
              <w:spacing w:after="200" w:line="100" w:lineRule="atLeast"/>
              <w:ind w:left="-51" w:right="-9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175,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14,94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17,85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31,72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28,96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lastRenderedPageBreak/>
              <w:t>Задача 1.1.</w:t>
            </w:r>
          </w:p>
          <w:p w:rsidR="000479FB" w:rsidRPr="008E7698" w:rsidRDefault="000479FB" w:rsidP="00617C1F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</w:rPr>
              <w:t>Улучшение жилищ</w:t>
            </w:r>
            <w:r w:rsidR="00F81A5C" w:rsidRPr="008E7698">
              <w:rPr>
                <w:sz w:val="16"/>
                <w:szCs w:val="16"/>
              </w:rPr>
              <w:t xml:space="preserve">ных </w:t>
            </w:r>
            <w:r w:rsidRPr="008E7698">
              <w:rPr>
                <w:sz w:val="16"/>
                <w:szCs w:val="16"/>
              </w:rPr>
              <w:t xml:space="preserve">условий сельского населения </w:t>
            </w:r>
            <w:proofErr w:type="spellStart"/>
            <w:r w:rsidR="009F6080" w:rsidRPr="008E7698">
              <w:rPr>
                <w:sz w:val="16"/>
                <w:szCs w:val="16"/>
              </w:rPr>
              <w:t>Ахтубинского</w:t>
            </w:r>
            <w:proofErr w:type="spellEnd"/>
            <w:r w:rsidRPr="008E7698">
              <w:rPr>
                <w:sz w:val="16"/>
                <w:szCs w:val="16"/>
              </w:rPr>
              <w:t xml:space="preserve"> района,</w:t>
            </w:r>
            <w:r w:rsidR="00F81A5C" w:rsidRPr="008E7698">
              <w:rPr>
                <w:sz w:val="16"/>
                <w:szCs w:val="16"/>
              </w:rPr>
              <w:t xml:space="preserve"> </w:t>
            </w:r>
            <w:r w:rsidRPr="008E7698">
              <w:rPr>
                <w:sz w:val="16"/>
                <w:szCs w:val="16"/>
              </w:rPr>
              <w:t>в</w:t>
            </w:r>
            <w:r w:rsidR="00F81A5C" w:rsidRPr="008E7698">
              <w:rPr>
                <w:sz w:val="16"/>
                <w:szCs w:val="16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</w:rPr>
              <w:t>т</w:t>
            </w:r>
            <w:r w:rsidR="00F81A5C" w:rsidRPr="008E7698">
              <w:rPr>
                <w:sz w:val="16"/>
                <w:szCs w:val="16"/>
              </w:rPr>
              <w:t>.</w:t>
            </w:r>
            <w:r w:rsidRPr="008E7698">
              <w:rPr>
                <w:sz w:val="16"/>
                <w:szCs w:val="16"/>
              </w:rPr>
              <w:t>ч</w:t>
            </w:r>
            <w:proofErr w:type="spellEnd"/>
            <w:r w:rsidR="00F81A5C" w:rsidRPr="008E7698">
              <w:rPr>
                <w:sz w:val="16"/>
                <w:szCs w:val="16"/>
              </w:rPr>
              <w:t>.</w:t>
            </w:r>
            <w:r w:rsidR="00617C1F">
              <w:rPr>
                <w:sz w:val="16"/>
                <w:szCs w:val="16"/>
              </w:rPr>
              <w:t xml:space="preserve"> </w:t>
            </w:r>
            <w:r w:rsidRPr="008E7698">
              <w:rPr>
                <w:sz w:val="16"/>
                <w:szCs w:val="16"/>
              </w:rPr>
              <w:t xml:space="preserve">обеспечение доступным </w:t>
            </w:r>
            <w:r w:rsidR="00F81A5C" w:rsidRPr="008E7698">
              <w:rPr>
                <w:sz w:val="16"/>
                <w:szCs w:val="16"/>
              </w:rPr>
              <w:t>ж</w:t>
            </w:r>
            <w:r w:rsidRPr="008E7698">
              <w:rPr>
                <w:sz w:val="16"/>
                <w:szCs w:val="16"/>
              </w:rPr>
              <w:t>ильем молодых семей, молодых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9F608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50,64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5,29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5,62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9,23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9,49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E77A05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Доля граждан улучшивших жилищные условия от обще</w:t>
            </w:r>
            <w:r w:rsidR="00E77A05" w:rsidRPr="008E7698">
              <w:rPr>
                <w:sz w:val="16"/>
                <w:szCs w:val="16"/>
                <w:lang w:eastAsia="ru-RU"/>
              </w:rPr>
              <w:t>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  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79FB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D21992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7,5</w:t>
            </w:r>
          </w:p>
        </w:tc>
      </w:tr>
      <w:tr w:rsidR="000479FB" w:rsidRPr="008E7698" w:rsidTr="00617C1F">
        <w:trPr>
          <w:cantSplit/>
          <w:trHeight w:val="7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31,14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5,45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7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1250BA" w:rsidP="001250BA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Муниципального </w:t>
            </w:r>
            <w:r w:rsidR="000479FB" w:rsidRPr="008E7698">
              <w:rPr>
                <w:sz w:val="16"/>
                <w:szCs w:val="16"/>
                <w:lang w:eastAsia="ru-RU"/>
              </w:rPr>
              <w:t>образовани</w:t>
            </w:r>
            <w:r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1250BA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vanish/>
                <w:sz w:val="16"/>
                <w:szCs w:val="16"/>
                <w:lang w:eastAsia="ru-RU"/>
              </w:rPr>
              <w:cr/>
              <w:t>униципальным образованиям йствайгодации ФЦП "елиорации министерства сельского хозяйства Астраханской областиассигнований перера</w:t>
            </w:r>
            <w:r w:rsidRPr="008E7698">
              <w:rPr>
                <w:sz w:val="16"/>
                <w:szCs w:val="16"/>
                <w:lang w:eastAsia="ru-RU"/>
              </w:rPr>
              <w:t xml:space="preserve"> Ввод (приобретение) жилья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метров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AC2308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C2308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0,79</w:t>
            </w:r>
          </w:p>
        </w:tc>
      </w:tr>
      <w:tr w:rsidR="000479FB" w:rsidRPr="008E7698" w:rsidTr="00617C1F">
        <w:trPr>
          <w:cantSplit/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45,94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8,07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задачу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134,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14,94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15,95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19,08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23,39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24,16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8574B5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Мероприятие  </w:t>
            </w:r>
          </w:p>
          <w:p w:rsidR="000479FB" w:rsidRPr="008E7698" w:rsidRDefault="000479FB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1.1.1. Обеспечение комфортных жилищных условий граждан, проживающих в сельской местности </w:t>
            </w:r>
            <w:r w:rsidR="008574B5" w:rsidRPr="008E7698">
              <w:rPr>
                <w:rFonts w:eastAsia="Calibri"/>
                <w:sz w:val="16"/>
                <w:szCs w:val="16"/>
                <w:lang w:eastAsia="en-US"/>
              </w:rPr>
              <w:t>Ахтубинского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AF6F0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0.</w:t>
            </w:r>
            <w:r w:rsidR="00AF6F0B" w:rsidRPr="008E7698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51</w:t>
            </w:r>
          </w:p>
        </w:tc>
      </w:tr>
      <w:tr w:rsidR="000479FB" w:rsidRPr="008E7698" w:rsidTr="00617C1F">
        <w:trPr>
          <w:cantSplit/>
          <w:trHeight w:val="54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2,93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8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0E4054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0E4054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0E4054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223A6D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</w:t>
            </w:r>
            <w:r w:rsidR="00223A6D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0E4054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24,79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4,34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26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72,</w:t>
            </w:r>
            <w:r w:rsidR="000E4054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E4054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12,57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,99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8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656CD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Мероприятие</w:t>
            </w: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1.1.2.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Обеспечение жильем молодых семей и молодых специалистов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23,48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</w:t>
            </w:r>
            <w:r w:rsidR="00AF6F0B" w:rsidRPr="008E76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</w:t>
            </w:r>
            <w:r w:rsidR="00AF6F0B" w:rsidRPr="008E7698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479FB" w:rsidRPr="008E7698" w:rsidTr="00617C1F">
        <w:trPr>
          <w:cantSplit/>
          <w:trHeight w:val="63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3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0E4054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0E4054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0E4054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</w:t>
            </w:r>
            <w:r w:rsidR="000E4054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0E4054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83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21,15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17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62,1</w:t>
            </w:r>
            <w:r w:rsidR="000E405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E4054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  <w:r w:rsidR="00C04A30" w:rsidRPr="008E7698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Задача 1.2.</w:t>
            </w:r>
          </w:p>
          <w:p w:rsidR="000479FB" w:rsidRPr="008E7698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 xml:space="preserve">Повышение уровня комплексного </w:t>
            </w:r>
            <w:r w:rsidRPr="008E7698">
              <w:rPr>
                <w:sz w:val="16"/>
                <w:szCs w:val="16"/>
              </w:rPr>
              <w:lastRenderedPageBreak/>
              <w:t xml:space="preserve">обустройства населенных пунктов, расположенных в сельской местности </w:t>
            </w:r>
            <w:r w:rsidR="00E0194E" w:rsidRPr="008E7698">
              <w:rPr>
                <w:sz w:val="16"/>
                <w:szCs w:val="16"/>
              </w:rPr>
              <w:t xml:space="preserve">Ахтубинского </w:t>
            </w:r>
            <w:r w:rsidRPr="008E7698">
              <w:rPr>
                <w:sz w:val="16"/>
                <w:szCs w:val="16"/>
              </w:rPr>
              <w:t>района</w:t>
            </w:r>
            <w:r w:rsidR="00DF0353">
              <w:rPr>
                <w:sz w:val="16"/>
                <w:szCs w:val="16"/>
              </w:rPr>
              <w:t>,</w:t>
            </w:r>
            <w:r w:rsidRPr="008E7698">
              <w:rPr>
                <w:sz w:val="16"/>
                <w:szCs w:val="16"/>
              </w:rPr>
              <w:t xml:space="preserve"> объектами социальной инфраструктуры</w:t>
            </w:r>
          </w:p>
          <w:p w:rsidR="00087B20" w:rsidRPr="008E7698" w:rsidRDefault="00087B20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>2014 -</w:t>
            </w:r>
            <w:r w:rsidRPr="008E7698">
              <w:rPr>
                <w:sz w:val="16"/>
                <w:szCs w:val="16"/>
                <w:lang w:eastAsia="ru-RU"/>
              </w:rPr>
              <w:br/>
              <w:t>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7D324E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сельского 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lastRenderedPageBreak/>
              <w:t>хозяйства Астраханской области, администрация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Средний уровень </w:t>
            </w: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обеспеченности граждан объектами социальной и инженерной инфраструктуры от общего числа нуждающегося населения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0,26</w:t>
            </w: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466AE9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466AE9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41,29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0479FB" w:rsidRPr="008E7698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1.2.1.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r w:rsidR="00E0194E" w:rsidRPr="008E7698">
              <w:rPr>
                <w:sz w:val="16"/>
                <w:szCs w:val="16"/>
                <w:lang w:eastAsia="ru-RU"/>
              </w:rPr>
              <w:t>Строительство фельдшерско-акушерского пункта в с. Удачное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F435CA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37E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1.2.2.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в с. Ново-Николаевка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81014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81014E" w:rsidRPr="008E7698" w:rsidRDefault="00466AE9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81014E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14E" w:rsidRPr="00D334FC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37E" w:rsidRDefault="000479FB" w:rsidP="003774B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</w:p>
          <w:p w:rsidR="000479FB" w:rsidRPr="008E7698" w:rsidRDefault="000479FB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</w:t>
            </w:r>
            <w:r w:rsidR="003774BE" w:rsidRPr="008E7698">
              <w:rPr>
                <w:sz w:val="16"/>
                <w:szCs w:val="16"/>
                <w:lang w:eastAsia="ru-RU"/>
              </w:rPr>
              <w:t>.</w:t>
            </w:r>
            <w:r w:rsidR="0081014E" w:rsidRPr="008E7698">
              <w:rPr>
                <w:sz w:val="16"/>
                <w:szCs w:val="16"/>
                <w:lang w:eastAsia="ru-RU"/>
              </w:rPr>
              <w:t>3</w:t>
            </w:r>
            <w:r w:rsidRPr="008E7698">
              <w:rPr>
                <w:sz w:val="16"/>
                <w:szCs w:val="16"/>
                <w:lang w:eastAsia="ru-RU"/>
              </w:rPr>
              <w:t>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r w:rsidR="00F435CA"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="00F435CA"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="00F435CA" w:rsidRPr="008E7698">
              <w:rPr>
                <w:sz w:val="16"/>
                <w:szCs w:val="16"/>
                <w:lang w:eastAsia="ru-RU"/>
              </w:rPr>
              <w:t xml:space="preserve"> в с. </w:t>
            </w:r>
            <w:r w:rsidR="0081014E" w:rsidRPr="008E7698">
              <w:rPr>
                <w:sz w:val="16"/>
                <w:szCs w:val="16"/>
                <w:lang w:eastAsia="ru-RU"/>
              </w:rPr>
              <w:t>Успенка</w:t>
            </w:r>
            <w:r w:rsidR="00F435CA" w:rsidRPr="008E7698">
              <w:rPr>
                <w:sz w:val="16"/>
                <w:szCs w:val="16"/>
                <w:lang w:eastAsia="ru-RU"/>
              </w:rPr>
              <w:t xml:space="preserve">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F435CA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сельс</w:t>
            </w:r>
            <w:proofErr w:type="spellEnd"/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кого хозяйства Астраханской области, министерство здраво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охранение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адми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нистрация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МО «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Ахтубинский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57BBB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57BB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57BB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D334FC" w:rsidTr="00DC237E">
        <w:trPr>
          <w:cantSplit/>
          <w:trHeight w:val="96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3774BE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3774BE" w:rsidRPr="008E7698" w:rsidRDefault="003774BE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1.2.4.</w:t>
            </w:r>
            <w:r w:rsidR="00E77A05" w:rsidRPr="008E7698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в с. Сокрутовка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DC23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ского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хозя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йства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>, мини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стерство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здравоохранение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адми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нистрация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МО «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Ахтубинский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3774B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3774BE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3774BE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DC237E">
        <w:trPr>
          <w:cantSplit/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1A45D8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Мероприятие</w:t>
            </w:r>
          </w:p>
          <w:p w:rsidR="001A45D8" w:rsidRPr="008E7698" w:rsidRDefault="001A45D8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 1.2.5. Строительство спортивной площадки в с. Золотуха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DC23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</w:t>
            </w:r>
            <w:proofErr w:type="spell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сельс</w:t>
            </w:r>
            <w:proofErr w:type="spellEnd"/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кого </w:t>
            </w:r>
            <w:proofErr w:type="spell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хозя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йства</w:t>
            </w:r>
            <w:proofErr w:type="spellEnd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 Астраханской </w:t>
            </w:r>
            <w:proofErr w:type="spell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,  </w:t>
            </w:r>
            <w:r w:rsidR="007B1A78" w:rsidRPr="008E7698">
              <w:rPr>
                <w:sz w:val="16"/>
                <w:szCs w:val="16"/>
              </w:rPr>
              <w:t xml:space="preserve">отдел по </w:t>
            </w:r>
            <w:proofErr w:type="spellStart"/>
            <w:r w:rsidR="007B1A78" w:rsidRPr="008E7698">
              <w:rPr>
                <w:sz w:val="16"/>
                <w:szCs w:val="16"/>
              </w:rPr>
              <w:t>физи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 xml:space="preserve">ческой культуре и спорту администрации </w:t>
            </w:r>
            <w:proofErr w:type="spellStart"/>
            <w:r w:rsidR="007B1A78" w:rsidRPr="008E7698">
              <w:rPr>
                <w:sz w:val="16"/>
                <w:szCs w:val="16"/>
              </w:rPr>
              <w:t>муниципа</w:t>
            </w:r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льного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</w:t>
            </w:r>
            <w:proofErr w:type="spellStart"/>
            <w:r w:rsidR="007B1A78" w:rsidRPr="008E7698">
              <w:rPr>
                <w:sz w:val="16"/>
                <w:szCs w:val="16"/>
              </w:rPr>
              <w:t>образова</w:t>
            </w:r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ния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«</w:t>
            </w:r>
            <w:proofErr w:type="spellStart"/>
            <w:r w:rsidR="007B1A78" w:rsidRPr="008E7698">
              <w:rPr>
                <w:sz w:val="16"/>
                <w:szCs w:val="16"/>
              </w:rPr>
              <w:t>Ахту</w:t>
            </w:r>
            <w:r w:rsidR="007C05A8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бинский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1A45D8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</w:t>
            </w:r>
            <w:r w:rsidR="001A45D8"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3774BE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</w:p>
          <w:p w:rsidR="009F00B1" w:rsidRPr="008E7698" w:rsidRDefault="009F00B1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1.2.6. Строительство спортивной площадки в с. Пологое Займище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7B1A7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ского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хозяйства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 </w:t>
            </w:r>
            <w:r w:rsidRPr="008E7698">
              <w:rPr>
                <w:sz w:val="16"/>
                <w:szCs w:val="16"/>
              </w:rPr>
              <w:t xml:space="preserve">отдел по </w:t>
            </w:r>
            <w:proofErr w:type="spellStart"/>
            <w:r w:rsidRPr="008E7698">
              <w:rPr>
                <w:sz w:val="16"/>
                <w:szCs w:val="16"/>
              </w:rPr>
              <w:t>физи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 xml:space="preserve">ческой культуре и спорту </w:t>
            </w:r>
            <w:proofErr w:type="spellStart"/>
            <w:r w:rsidRPr="008E7698">
              <w:rPr>
                <w:sz w:val="16"/>
                <w:szCs w:val="16"/>
              </w:rPr>
              <w:t>админист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 xml:space="preserve">рации </w:t>
            </w:r>
            <w:proofErr w:type="spellStart"/>
            <w:r w:rsidRPr="008E7698">
              <w:rPr>
                <w:sz w:val="16"/>
                <w:szCs w:val="16"/>
              </w:rPr>
              <w:t>муниципа</w:t>
            </w:r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льного</w:t>
            </w:r>
            <w:proofErr w:type="spellEnd"/>
            <w:r w:rsidRPr="008E7698">
              <w:rPr>
                <w:sz w:val="16"/>
                <w:szCs w:val="16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</w:rPr>
              <w:t>образова</w:t>
            </w:r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ния</w:t>
            </w:r>
            <w:proofErr w:type="spellEnd"/>
            <w:r w:rsidRPr="008E7698">
              <w:rPr>
                <w:sz w:val="16"/>
                <w:szCs w:val="16"/>
              </w:rPr>
              <w:t xml:space="preserve"> «</w:t>
            </w:r>
            <w:proofErr w:type="spellStart"/>
            <w:r w:rsidRPr="008E7698">
              <w:rPr>
                <w:sz w:val="16"/>
                <w:szCs w:val="16"/>
              </w:rPr>
              <w:t>Ахту</w:t>
            </w:r>
            <w:r w:rsidR="007C05A8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бинский</w:t>
            </w:r>
            <w:proofErr w:type="spellEnd"/>
            <w:r w:rsidRPr="008E7698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  <w:proofErr w:type="spell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9F00B1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9F00B1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9F00B1" w:rsidP="009F00B1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9F00B1" w:rsidRPr="008E7698" w:rsidRDefault="009F00B1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1.2.7. Строительство спортивной площадки в с. Успенка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сельского хозяйства Астраханской области,  </w:t>
            </w:r>
            <w:r w:rsidR="007B1A78" w:rsidRPr="008E7698">
              <w:rPr>
                <w:sz w:val="16"/>
                <w:szCs w:val="16"/>
              </w:rPr>
              <w:t>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5D2F8A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9F00B1" w:rsidRPr="008E7698" w:rsidRDefault="00466AE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383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по программе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DC237E">
            <w:pPr>
              <w:suppressAutoHyphens w:val="0"/>
              <w:autoSpaceDN w:val="0"/>
              <w:adjustRightInd w:val="0"/>
              <w:ind w:left="-51" w:right="-97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175,</w:t>
            </w:r>
            <w:r w:rsidR="00466AE9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</w:t>
            </w:r>
            <w:r w:rsidR="00466AE9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31,72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05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DC237E">
        <w:trPr>
          <w:cantSplit/>
          <w:trHeight w:val="109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84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60,05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84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DC237E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бюджет муниципальн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ого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я «Ахтубинск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ий район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</w:t>
            </w:r>
            <w:r w:rsidR="00466AE9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466AE9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73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479FB" w:rsidRPr="008E7698" w:rsidRDefault="000479FB" w:rsidP="000479FB">
      <w:pPr>
        <w:ind w:left="-142"/>
        <w:rPr>
          <w:sz w:val="28"/>
          <w:szCs w:val="28"/>
        </w:rPr>
      </w:pPr>
    </w:p>
    <w:p w:rsidR="000479FB" w:rsidRPr="008E7698" w:rsidRDefault="000479FB" w:rsidP="000479FB">
      <w:pPr>
        <w:rPr>
          <w:sz w:val="28"/>
          <w:szCs w:val="28"/>
        </w:rPr>
      </w:pPr>
    </w:p>
    <w:p w:rsidR="007B7370" w:rsidRDefault="007B7370"/>
    <w:sectPr w:rsidR="007B7370" w:rsidSect="00617C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03" w:bottom="426" w:left="1843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071" w:rsidRDefault="00106071">
      <w:r>
        <w:separator/>
      </w:r>
    </w:p>
  </w:endnote>
  <w:endnote w:type="continuationSeparator" w:id="0">
    <w:p w:rsidR="00106071" w:rsidRDefault="0010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071" w:rsidRDefault="00106071">
      <w:r>
        <w:separator/>
      </w:r>
    </w:p>
  </w:footnote>
  <w:footnote w:type="continuationSeparator" w:id="0">
    <w:p w:rsidR="00106071" w:rsidRDefault="0010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2926F8F" wp14:editId="66CE7F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635" t="635" r="5080" b="190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31" w:rsidRDefault="00855E3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26.55pt;height:13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MmAIAABs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" stroked="f">
              <v:fill opacity="0"/>
              <v:textbox inset="0,0,0,0">
                <w:txbxContent>
                  <w:p w:rsidR="00855E31" w:rsidRDefault="00855E3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EF1C19" wp14:editId="3415AC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6985" t="635" r="8255" b="190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31" w:rsidRDefault="00855E3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s8mQIAACI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" stroked="f">
              <v:fill opacity="0"/>
              <v:textbox inset="0,0,0,0">
                <w:txbxContent>
                  <w:p w:rsidR="00855E31" w:rsidRDefault="00855E3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26AA0"/>
    <w:rsid w:val="00033466"/>
    <w:rsid w:val="000479FB"/>
    <w:rsid w:val="00053E4A"/>
    <w:rsid w:val="00057BBB"/>
    <w:rsid w:val="000676BC"/>
    <w:rsid w:val="0008539C"/>
    <w:rsid w:val="00087B20"/>
    <w:rsid w:val="00096D6C"/>
    <w:rsid w:val="000E4054"/>
    <w:rsid w:val="000F2244"/>
    <w:rsid w:val="00106071"/>
    <w:rsid w:val="001250BA"/>
    <w:rsid w:val="00184011"/>
    <w:rsid w:val="001A45D8"/>
    <w:rsid w:val="001D0C9A"/>
    <w:rsid w:val="00223A6D"/>
    <w:rsid w:val="00244BEB"/>
    <w:rsid w:val="002629AB"/>
    <w:rsid w:val="002D7E5A"/>
    <w:rsid w:val="00306B36"/>
    <w:rsid w:val="003774BE"/>
    <w:rsid w:val="0038031C"/>
    <w:rsid w:val="003E384F"/>
    <w:rsid w:val="00435B31"/>
    <w:rsid w:val="00437335"/>
    <w:rsid w:val="00466AE9"/>
    <w:rsid w:val="004E7A6F"/>
    <w:rsid w:val="00505EA0"/>
    <w:rsid w:val="00591074"/>
    <w:rsid w:val="005B033C"/>
    <w:rsid w:val="005D2F8A"/>
    <w:rsid w:val="005E4293"/>
    <w:rsid w:val="005E42BA"/>
    <w:rsid w:val="00616A9A"/>
    <w:rsid w:val="00617C1F"/>
    <w:rsid w:val="00646AA3"/>
    <w:rsid w:val="00656CD0"/>
    <w:rsid w:val="006610C2"/>
    <w:rsid w:val="006A64AE"/>
    <w:rsid w:val="006A70EC"/>
    <w:rsid w:val="006C2EB8"/>
    <w:rsid w:val="006F54D8"/>
    <w:rsid w:val="00717688"/>
    <w:rsid w:val="00782885"/>
    <w:rsid w:val="007B1A78"/>
    <w:rsid w:val="007B7370"/>
    <w:rsid w:val="007C05A8"/>
    <w:rsid w:val="007D324E"/>
    <w:rsid w:val="0081014E"/>
    <w:rsid w:val="00837EA4"/>
    <w:rsid w:val="00855E31"/>
    <w:rsid w:val="008574B5"/>
    <w:rsid w:val="008C234A"/>
    <w:rsid w:val="008E7698"/>
    <w:rsid w:val="00972C68"/>
    <w:rsid w:val="0098395B"/>
    <w:rsid w:val="009F00B1"/>
    <w:rsid w:val="009F6080"/>
    <w:rsid w:val="00A421D3"/>
    <w:rsid w:val="00AC2308"/>
    <w:rsid w:val="00AD5B44"/>
    <w:rsid w:val="00AE4421"/>
    <w:rsid w:val="00AF6F0B"/>
    <w:rsid w:val="00B1044B"/>
    <w:rsid w:val="00B14326"/>
    <w:rsid w:val="00B241A0"/>
    <w:rsid w:val="00B964B7"/>
    <w:rsid w:val="00B965D6"/>
    <w:rsid w:val="00BB0B14"/>
    <w:rsid w:val="00C03658"/>
    <w:rsid w:val="00C04A30"/>
    <w:rsid w:val="00C05BA8"/>
    <w:rsid w:val="00C631E3"/>
    <w:rsid w:val="00CE1DB3"/>
    <w:rsid w:val="00D11291"/>
    <w:rsid w:val="00D21992"/>
    <w:rsid w:val="00D32340"/>
    <w:rsid w:val="00D7072F"/>
    <w:rsid w:val="00DA03BC"/>
    <w:rsid w:val="00DC237E"/>
    <w:rsid w:val="00DF0353"/>
    <w:rsid w:val="00E0194E"/>
    <w:rsid w:val="00E1466F"/>
    <w:rsid w:val="00E452E4"/>
    <w:rsid w:val="00E77A05"/>
    <w:rsid w:val="00E90C89"/>
    <w:rsid w:val="00EB6379"/>
    <w:rsid w:val="00ED08C2"/>
    <w:rsid w:val="00ED2E1B"/>
    <w:rsid w:val="00F30B6B"/>
    <w:rsid w:val="00F435CA"/>
    <w:rsid w:val="00F4400D"/>
    <w:rsid w:val="00F54539"/>
    <w:rsid w:val="00F66C16"/>
    <w:rsid w:val="00F81A5C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0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5">
    <w:name w:val="Balloon Text"/>
    <w:basedOn w:val="a"/>
    <w:link w:val="af6"/>
    <w:rsid w:val="00047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6"/>
    <w:rsid w:val="000479FB"/>
  </w:style>
  <w:style w:type="character" w:styleId="af8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0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5">
    <w:name w:val="Balloon Text"/>
    <w:basedOn w:val="a"/>
    <w:link w:val="af6"/>
    <w:rsid w:val="00047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6"/>
    <w:rsid w:val="000479FB"/>
  </w:style>
  <w:style w:type="character" w:styleId="af8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FA555-F4E9-47F2-BE36-00C85F020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Татьяна Остапенко</cp:lastModifiedBy>
  <cp:revision>2</cp:revision>
  <cp:lastPrinted>2013-12-04T05:37:00Z</cp:lastPrinted>
  <dcterms:created xsi:type="dcterms:W3CDTF">2014-01-14T09:13:00Z</dcterms:created>
  <dcterms:modified xsi:type="dcterms:W3CDTF">2014-01-14T09:13:00Z</dcterms:modified>
</cp:coreProperties>
</file>