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036" w:rsidRPr="00EA597D" w:rsidRDefault="00486036" w:rsidP="00486036">
      <w:pPr>
        <w:suppressAutoHyphens/>
        <w:spacing w:after="0" w:line="240" w:lineRule="auto"/>
        <w:ind w:firstLine="720"/>
        <w:jc w:val="center"/>
        <w:rPr>
          <w:rFonts w:ascii="Times New Roman" w:eastAsia="Times New Roman" w:hAnsi="Times New Roman" w:cs="Times New Roman"/>
          <w:b/>
          <w:sz w:val="32"/>
          <w:szCs w:val="32"/>
          <w:lang w:eastAsia="ar-SA"/>
        </w:rPr>
      </w:pPr>
    </w:p>
    <w:p w:rsidR="00486036" w:rsidRPr="00EA597D" w:rsidRDefault="00486036" w:rsidP="00486036">
      <w:pPr>
        <w:suppressAutoHyphens/>
        <w:spacing w:after="0" w:line="240" w:lineRule="auto"/>
        <w:ind w:firstLine="720"/>
        <w:jc w:val="center"/>
        <w:rPr>
          <w:rFonts w:ascii="Times New Roman" w:eastAsia="Times New Roman" w:hAnsi="Times New Roman" w:cs="Times New Roman"/>
          <w:b/>
          <w:sz w:val="32"/>
          <w:szCs w:val="32"/>
          <w:lang w:eastAsia="ar-SA"/>
        </w:rPr>
      </w:pPr>
    </w:p>
    <w:p w:rsidR="00486036" w:rsidRPr="00EA597D" w:rsidRDefault="00486036" w:rsidP="00486036">
      <w:pPr>
        <w:suppressAutoHyphens/>
        <w:spacing w:after="0" w:line="240" w:lineRule="auto"/>
        <w:ind w:firstLine="720"/>
        <w:jc w:val="center"/>
        <w:rPr>
          <w:rFonts w:ascii="Times New Roman" w:eastAsia="Times New Roman" w:hAnsi="Times New Roman" w:cs="Times New Roman"/>
          <w:b/>
          <w:sz w:val="32"/>
          <w:szCs w:val="32"/>
          <w:lang w:eastAsia="ar-SA"/>
        </w:rPr>
      </w:pPr>
      <w:r w:rsidRPr="00EA597D">
        <w:rPr>
          <w:rFonts w:ascii="Times New Roman" w:eastAsia="Times New Roman" w:hAnsi="Times New Roman" w:cs="Times New Roman"/>
          <w:b/>
          <w:sz w:val="32"/>
          <w:szCs w:val="32"/>
          <w:lang w:eastAsia="ar-SA"/>
        </w:rPr>
        <w:t>ДОКЛАД</w:t>
      </w:r>
    </w:p>
    <w:p w:rsidR="00486036" w:rsidRPr="00EA597D" w:rsidRDefault="00486036" w:rsidP="00486036">
      <w:pPr>
        <w:suppressAutoHyphens/>
        <w:spacing w:after="0" w:line="240" w:lineRule="auto"/>
        <w:ind w:firstLine="720"/>
        <w:jc w:val="center"/>
        <w:rPr>
          <w:rFonts w:ascii="Times New Roman" w:eastAsia="Times New Roman" w:hAnsi="Times New Roman" w:cs="Times New Roman"/>
          <w:sz w:val="32"/>
          <w:szCs w:val="32"/>
          <w:lang w:eastAsia="ar-SA"/>
        </w:rPr>
      </w:pPr>
    </w:p>
    <w:p w:rsidR="00486036" w:rsidRPr="00EA597D" w:rsidRDefault="00D82BD5" w:rsidP="00486036">
      <w:pPr>
        <w:suppressAutoHyphens/>
        <w:spacing w:after="0" w:line="240" w:lineRule="auto"/>
        <w:ind w:firstLine="720"/>
        <w:jc w:val="center"/>
        <w:rPr>
          <w:rFonts w:ascii="Times New Roman" w:eastAsia="Times New Roman" w:hAnsi="Times New Roman" w:cs="Times New Roman"/>
          <w:sz w:val="32"/>
          <w:szCs w:val="32"/>
          <w:lang w:eastAsia="ar-SA"/>
        </w:rPr>
      </w:pPr>
      <w:proofErr w:type="spellStart"/>
      <w:r>
        <w:rPr>
          <w:rFonts w:ascii="Times New Roman" w:eastAsia="Times New Roman" w:hAnsi="Times New Roman" w:cs="Times New Roman"/>
          <w:sz w:val="32"/>
          <w:szCs w:val="32"/>
          <w:lang w:eastAsia="ar-SA"/>
        </w:rPr>
        <w:t>И.о</w:t>
      </w:r>
      <w:proofErr w:type="gramStart"/>
      <w:r>
        <w:rPr>
          <w:rFonts w:ascii="Times New Roman" w:eastAsia="Times New Roman" w:hAnsi="Times New Roman" w:cs="Times New Roman"/>
          <w:sz w:val="32"/>
          <w:szCs w:val="32"/>
          <w:lang w:eastAsia="ar-SA"/>
        </w:rPr>
        <w:t>.г</w:t>
      </w:r>
      <w:proofErr w:type="gramEnd"/>
      <w:r w:rsidR="00486036" w:rsidRPr="00EA597D">
        <w:rPr>
          <w:rFonts w:ascii="Times New Roman" w:eastAsia="Times New Roman" w:hAnsi="Times New Roman" w:cs="Times New Roman"/>
          <w:sz w:val="32"/>
          <w:szCs w:val="32"/>
          <w:lang w:eastAsia="ar-SA"/>
        </w:rPr>
        <w:t>лавы</w:t>
      </w:r>
      <w:proofErr w:type="spellEnd"/>
      <w:r w:rsidR="00486036" w:rsidRPr="00EA597D">
        <w:rPr>
          <w:rFonts w:ascii="Times New Roman" w:eastAsia="Times New Roman" w:hAnsi="Times New Roman" w:cs="Times New Roman"/>
          <w:sz w:val="32"/>
          <w:szCs w:val="32"/>
          <w:lang w:eastAsia="ar-SA"/>
        </w:rPr>
        <w:t xml:space="preserve"> муниципального образования </w:t>
      </w:r>
    </w:p>
    <w:p w:rsidR="00486036" w:rsidRPr="00EA597D" w:rsidRDefault="00486036" w:rsidP="00486036">
      <w:pPr>
        <w:suppressAutoHyphens/>
        <w:spacing w:after="0" w:line="240" w:lineRule="auto"/>
        <w:ind w:firstLine="720"/>
        <w:jc w:val="center"/>
        <w:rPr>
          <w:rFonts w:ascii="Times New Roman" w:eastAsia="Times New Roman" w:hAnsi="Times New Roman" w:cs="Times New Roman"/>
          <w:sz w:val="32"/>
          <w:szCs w:val="32"/>
          <w:lang w:eastAsia="ar-SA"/>
        </w:rPr>
      </w:pPr>
      <w:r w:rsidRPr="00EA597D">
        <w:rPr>
          <w:rFonts w:ascii="Times New Roman" w:eastAsia="Times New Roman" w:hAnsi="Times New Roman" w:cs="Times New Roman"/>
          <w:sz w:val="32"/>
          <w:szCs w:val="32"/>
          <w:lang w:eastAsia="ar-SA"/>
        </w:rPr>
        <w:t>«</w:t>
      </w:r>
      <w:r>
        <w:rPr>
          <w:rFonts w:ascii="Times New Roman" w:eastAsia="Times New Roman" w:hAnsi="Times New Roman" w:cs="Times New Roman"/>
          <w:sz w:val="32"/>
          <w:szCs w:val="32"/>
          <w:lang w:eastAsia="ar-SA"/>
        </w:rPr>
        <w:t xml:space="preserve">Ахтубинский </w:t>
      </w:r>
      <w:r w:rsidRPr="00EA597D">
        <w:rPr>
          <w:rFonts w:ascii="Times New Roman" w:eastAsia="Times New Roman" w:hAnsi="Times New Roman" w:cs="Times New Roman"/>
          <w:sz w:val="32"/>
          <w:szCs w:val="32"/>
          <w:lang w:eastAsia="ar-SA"/>
        </w:rPr>
        <w:t xml:space="preserve">район» Астраханской области </w:t>
      </w:r>
    </w:p>
    <w:p w:rsidR="00486036" w:rsidRPr="00EA597D" w:rsidRDefault="00D82BD5" w:rsidP="00486036">
      <w:pPr>
        <w:suppressAutoHyphens/>
        <w:spacing w:after="0" w:line="240" w:lineRule="auto"/>
        <w:ind w:firstLine="720"/>
        <w:jc w:val="center"/>
        <w:rPr>
          <w:rFonts w:ascii="Times New Roman" w:eastAsia="Times New Roman" w:hAnsi="Times New Roman" w:cs="Times New Roman"/>
          <w:sz w:val="32"/>
          <w:szCs w:val="32"/>
          <w:lang w:eastAsia="ar-SA"/>
        </w:rPr>
      </w:pPr>
      <w:proofErr w:type="spellStart"/>
      <w:r>
        <w:rPr>
          <w:rFonts w:ascii="Times New Roman" w:eastAsia="Times New Roman" w:hAnsi="Times New Roman" w:cs="Times New Roman"/>
          <w:sz w:val="32"/>
          <w:szCs w:val="32"/>
          <w:lang w:eastAsia="ar-SA"/>
        </w:rPr>
        <w:t>Чевиленко</w:t>
      </w:r>
      <w:proofErr w:type="spellEnd"/>
      <w:r>
        <w:rPr>
          <w:rFonts w:ascii="Times New Roman" w:eastAsia="Times New Roman" w:hAnsi="Times New Roman" w:cs="Times New Roman"/>
          <w:sz w:val="32"/>
          <w:szCs w:val="32"/>
          <w:lang w:eastAsia="ar-SA"/>
        </w:rPr>
        <w:t xml:space="preserve"> Игоря Викторовича</w:t>
      </w:r>
    </w:p>
    <w:p w:rsidR="00486036" w:rsidRPr="00EA597D" w:rsidRDefault="00486036" w:rsidP="00486036">
      <w:pPr>
        <w:suppressAutoHyphens/>
        <w:spacing w:after="0" w:line="240" w:lineRule="auto"/>
        <w:ind w:firstLine="720"/>
        <w:jc w:val="center"/>
        <w:rPr>
          <w:rFonts w:ascii="Times New Roman" w:eastAsia="Times New Roman" w:hAnsi="Times New Roman" w:cs="Times New Roman"/>
          <w:sz w:val="32"/>
          <w:szCs w:val="32"/>
          <w:lang w:eastAsia="ar-SA"/>
        </w:rPr>
      </w:pPr>
    </w:p>
    <w:p w:rsidR="00486036" w:rsidRPr="00EA597D" w:rsidRDefault="00486036" w:rsidP="00486036">
      <w:pPr>
        <w:suppressAutoHyphens/>
        <w:spacing w:after="0" w:line="240" w:lineRule="auto"/>
        <w:ind w:firstLine="720"/>
        <w:jc w:val="center"/>
        <w:rPr>
          <w:rFonts w:ascii="Times New Roman" w:eastAsia="Times New Roman" w:hAnsi="Times New Roman" w:cs="Times New Roman"/>
          <w:b/>
          <w:sz w:val="32"/>
          <w:szCs w:val="32"/>
          <w:lang w:eastAsia="ar-SA"/>
        </w:rPr>
      </w:pPr>
    </w:p>
    <w:p w:rsidR="00486036" w:rsidRPr="00EA597D" w:rsidRDefault="00486036" w:rsidP="00486036">
      <w:pPr>
        <w:suppressAutoHyphens/>
        <w:spacing w:after="0" w:line="240" w:lineRule="auto"/>
        <w:ind w:firstLine="720"/>
        <w:jc w:val="center"/>
        <w:rPr>
          <w:rFonts w:ascii="Times New Roman" w:eastAsia="Times New Roman" w:hAnsi="Times New Roman" w:cs="Times New Roman"/>
          <w:b/>
          <w:sz w:val="32"/>
          <w:szCs w:val="32"/>
          <w:lang w:eastAsia="ar-SA"/>
        </w:rPr>
      </w:pPr>
      <w:r w:rsidRPr="00EA597D">
        <w:rPr>
          <w:rFonts w:ascii="Times New Roman" w:eastAsia="Times New Roman" w:hAnsi="Times New Roman" w:cs="Times New Roman"/>
          <w:b/>
          <w:sz w:val="32"/>
          <w:szCs w:val="32"/>
          <w:lang w:eastAsia="ar-SA"/>
        </w:rPr>
        <w:t xml:space="preserve">О достигнутых значениях показателей для оценки </w:t>
      </w:r>
    </w:p>
    <w:p w:rsidR="00486036" w:rsidRPr="00EA597D" w:rsidRDefault="00486036" w:rsidP="00486036">
      <w:pPr>
        <w:suppressAutoHyphens/>
        <w:spacing w:after="0" w:line="240" w:lineRule="auto"/>
        <w:ind w:firstLine="720"/>
        <w:jc w:val="center"/>
        <w:rPr>
          <w:rFonts w:ascii="Times New Roman" w:eastAsia="Times New Roman" w:hAnsi="Times New Roman" w:cs="Times New Roman"/>
          <w:b/>
          <w:sz w:val="32"/>
          <w:szCs w:val="32"/>
          <w:lang w:eastAsia="ar-SA"/>
        </w:rPr>
      </w:pPr>
      <w:r w:rsidRPr="00EA597D">
        <w:rPr>
          <w:rFonts w:ascii="Times New Roman" w:eastAsia="Times New Roman" w:hAnsi="Times New Roman" w:cs="Times New Roman"/>
          <w:b/>
          <w:sz w:val="32"/>
          <w:szCs w:val="32"/>
          <w:lang w:eastAsia="ar-SA"/>
        </w:rPr>
        <w:t xml:space="preserve">эффективности деятельности органов местного самоуправления муниципального образования </w:t>
      </w:r>
      <w:r>
        <w:rPr>
          <w:rFonts w:ascii="Times New Roman" w:eastAsia="Times New Roman" w:hAnsi="Times New Roman" w:cs="Times New Roman"/>
          <w:b/>
          <w:sz w:val="32"/>
          <w:szCs w:val="32"/>
          <w:lang w:eastAsia="ar-SA"/>
        </w:rPr>
        <w:t>«Ахтубинский район» за 201</w:t>
      </w:r>
      <w:r w:rsidR="00D82BD5">
        <w:rPr>
          <w:rFonts w:ascii="Times New Roman" w:eastAsia="Times New Roman" w:hAnsi="Times New Roman" w:cs="Times New Roman"/>
          <w:b/>
          <w:sz w:val="32"/>
          <w:szCs w:val="32"/>
          <w:lang w:eastAsia="ar-SA"/>
        </w:rPr>
        <w:t>7</w:t>
      </w:r>
      <w:r w:rsidRPr="00EA597D">
        <w:rPr>
          <w:rFonts w:ascii="Times New Roman" w:eastAsia="Times New Roman" w:hAnsi="Times New Roman" w:cs="Times New Roman"/>
          <w:b/>
          <w:sz w:val="32"/>
          <w:szCs w:val="32"/>
          <w:lang w:eastAsia="ar-SA"/>
        </w:rPr>
        <w:t xml:space="preserve"> год и их планируемых значениях на 3-летний период</w:t>
      </w:r>
    </w:p>
    <w:p w:rsidR="00486036" w:rsidRPr="00EA597D" w:rsidRDefault="00486036" w:rsidP="00486036">
      <w:pPr>
        <w:suppressAutoHyphens/>
        <w:spacing w:after="0" w:line="240" w:lineRule="auto"/>
        <w:ind w:firstLine="720"/>
        <w:jc w:val="center"/>
        <w:rPr>
          <w:rFonts w:ascii="Times New Roman" w:eastAsia="Times New Roman" w:hAnsi="Times New Roman" w:cs="Times New Roman"/>
          <w:sz w:val="28"/>
          <w:szCs w:val="28"/>
          <w:lang w:eastAsia="ar-SA"/>
        </w:rPr>
      </w:pPr>
    </w:p>
    <w:p w:rsidR="00486036" w:rsidRDefault="00486036" w:rsidP="00486036">
      <w:pPr>
        <w:sectPr w:rsidR="00486036" w:rsidSect="00D82BD5">
          <w:pgSz w:w="16838" w:h="11906" w:orient="landscape"/>
          <w:pgMar w:top="993" w:right="1134" w:bottom="850" w:left="1134" w:header="708" w:footer="708" w:gutter="0"/>
          <w:cols w:space="708"/>
          <w:docGrid w:linePitch="360"/>
        </w:sectPr>
      </w:pPr>
    </w:p>
    <w:tbl>
      <w:tblPr>
        <w:tblW w:w="50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720"/>
        <w:gridCol w:w="68"/>
        <w:gridCol w:w="2674"/>
        <w:gridCol w:w="6"/>
        <w:gridCol w:w="14"/>
        <w:gridCol w:w="70"/>
        <w:gridCol w:w="18"/>
        <w:gridCol w:w="51"/>
        <w:gridCol w:w="24"/>
        <w:gridCol w:w="1138"/>
        <w:gridCol w:w="60"/>
        <w:gridCol w:w="24"/>
        <w:gridCol w:w="80"/>
        <w:gridCol w:w="86"/>
        <w:gridCol w:w="27"/>
        <w:gridCol w:w="1001"/>
        <w:gridCol w:w="6"/>
        <w:gridCol w:w="80"/>
        <w:gridCol w:w="9"/>
        <w:gridCol w:w="30"/>
        <w:gridCol w:w="80"/>
        <w:gridCol w:w="45"/>
        <w:gridCol w:w="18"/>
        <w:gridCol w:w="1147"/>
        <w:gridCol w:w="30"/>
        <w:gridCol w:w="83"/>
        <w:gridCol w:w="18"/>
        <w:gridCol w:w="1317"/>
        <w:gridCol w:w="21"/>
        <w:gridCol w:w="63"/>
        <w:gridCol w:w="21"/>
        <w:gridCol w:w="9"/>
        <w:gridCol w:w="1257"/>
        <w:gridCol w:w="6"/>
        <w:gridCol w:w="6"/>
        <w:gridCol w:w="9"/>
        <w:gridCol w:w="54"/>
        <w:gridCol w:w="1204"/>
        <w:gridCol w:w="9"/>
        <w:gridCol w:w="7"/>
        <w:gridCol w:w="9"/>
        <w:gridCol w:w="63"/>
        <w:gridCol w:w="9"/>
        <w:gridCol w:w="6"/>
        <w:gridCol w:w="9"/>
        <w:gridCol w:w="1204"/>
        <w:gridCol w:w="71"/>
        <w:gridCol w:w="18"/>
        <w:gridCol w:w="1305"/>
        <w:gridCol w:w="48"/>
        <w:gridCol w:w="39"/>
        <w:gridCol w:w="524"/>
      </w:tblGrid>
      <w:tr w:rsidR="00486036" w:rsidRPr="007776F4" w:rsidTr="00D82BD5">
        <w:trPr>
          <w:trHeight w:val="465"/>
        </w:trPr>
        <w:tc>
          <w:tcPr>
            <w:tcW w:w="5000" w:type="pct"/>
            <w:gridSpan w:val="52"/>
            <w:shd w:val="clear" w:color="auto" w:fill="FFFFFF" w:themeFill="background1"/>
            <w:hideMark/>
          </w:tcPr>
          <w:p w:rsidR="00486036" w:rsidRPr="007776F4" w:rsidRDefault="00486036" w:rsidP="00D82BD5">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lastRenderedPageBreak/>
              <w:t xml:space="preserve">Показатели </w:t>
            </w:r>
            <w:proofErr w:type="gramStart"/>
            <w:r w:rsidRPr="007776F4">
              <w:rPr>
                <w:rFonts w:ascii="Times New Roman" w:eastAsia="Times New Roman" w:hAnsi="Times New Roman" w:cs="Times New Roman"/>
                <w:sz w:val="24"/>
                <w:szCs w:val="24"/>
                <w:lang w:eastAsia="ru-RU"/>
              </w:rPr>
              <w:t>оценки эффективности деятельности органов местного самоуправления</w:t>
            </w:r>
            <w:proofErr w:type="gramEnd"/>
            <w:r w:rsidRPr="007776F4">
              <w:rPr>
                <w:rFonts w:ascii="Times New Roman" w:eastAsia="Times New Roman" w:hAnsi="Times New Roman" w:cs="Times New Roman"/>
                <w:sz w:val="24"/>
                <w:szCs w:val="24"/>
                <w:lang w:eastAsia="ru-RU"/>
              </w:rPr>
              <w:t xml:space="preserve"> МО "Ахтубинский район"</w:t>
            </w:r>
          </w:p>
        </w:tc>
      </w:tr>
      <w:tr w:rsidR="00486036" w:rsidRPr="007776F4" w:rsidTr="00463B26">
        <w:trPr>
          <w:trHeight w:val="360"/>
        </w:trPr>
        <w:tc>
          <w:tcPr>
            <w:tcW w:w="242" w:type="pct"/>
            <w:vMerge w:val="restart"/>
            <w:shd w:val="clear" w:color="auto" w:fill="FFFFFF" w:themeFill="background1"/>
            <w:vAlign w:val="center"/>
            <w:hideMark/>
          </w:tcPr>
          <w:p w:rsidR="00486036" w:rsidRPr="007776F4" w:rsidRDefault="00486036" w:rsidP="00D82BD5">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c>
          <w:tcPr>
            <w:tcW w:w="920" w:type="pct"/>
            <w:gridSpan w:val="2"/>
            <w:vMerge w:val="restart"/>
            <w:shd w:val="clear" w:color="auto" w:fill="FFFFFF" w:themeFill="background1"/>
            <w:vAlign w:val="center"/>
            <w:hideMark/>
          </w:tcPr>
          <w:p w:rsidR="00486036" w:rsidRPr="007776F4" w:rsidRDefault="00486036" w:rsidP="00D82BD5">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Наименование показателя</w:t>
            </w:r>
          </w:p>
        </w:tc>
        <w:tc>
          <w:tcPr>
            <w:tcW w:w="464" w:type="pct"/>
            <w:gridSpan w:val="8"/>
            <w:vMerge w:val="restart"/>
            <w:shd w:val="clear" w:color="auto" w:fill="FFFFFF" w:themeFill="background1"/>
            <w:vAlign w:val="center"/>
            <w:hideMark/>
          </w:tcPr>
          <w:p w:rsidR="00486036" w:rsidRPr="007776F4" w:rsidRDefault="00486036" w:rsidP="00D82BD5">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Ед. изм.</w:t>
            </w:r>
          </w:p>
        </w:tc>
        <w:tc>
          <w:tcPr>
            <w:tcW w:w="1855" w:type="pct"/>
            <w:gridSpan w:val="26"/>
            <w:shd w:val="clear" w:color="auto" w:fill="FFFFFF" w:themeFill="background1"/>
            <w:vAlign w:val="center"/>
            <w:hideMark/>
          </w:tcPr>
          <w:p w:rsidR="00486036" w:rsidRPr="007776F4" w:rsidRDefault="00486036" w:rsidP="00D82BD5">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Отчет</w:t>
            </w:r>
          </w:p>
        </w:tc>
        <w:tc>
          <w:tcPr>
            <w:tcW w:w="1329" w:type="pct"/>
            <w:gridSpan w:val="13"/>
            <w:shd w:val="clear" w:color="auto" w:fill="FFFFFF" w:themeFill="background1"/>
            <w:vAlign w:val="center"/>
            <w:hideMark/>
          </w:tcPr>
          <w:p w:rsidR="00486036" w:rsidRPr="007776F4" w:rsidRDefault="00486036" w:rsidP="00D82BD5">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План</w:t>
            </w:r>
          </w:p>
        </w:tc>
        <w:tc>
          <w:tcPr>
            <w:tcW w:w="190" w:type="pct"/>
            <w:gridSpan w:val="2"/>
            <w:vMerge w:val="restart"/>
            <w:shd w:val="clear" w:color="auto" w:fill="FFFFFF" w:themeFill="background1"/>
            <w:vAlign w:val="center"/>
            <w:hideMark/>
          </w:tcPr>
          <w:p w:rsidR="00486036" w:rsidRPr="007776F4" w:rsidRDefault="00486036" w:rsidP="00D82BD5">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Примечание</w:t>
            </w:r>
          </w:p>
        </w:tc>
      </w:tr>
      <w:tr w:rsidR="00486036" w:rsidRPr="007776F4" w:rsidTr="000F6F3D">
        <w:trPr>
          <w:trHeight w:val="360"/>
        </w:trPr>
        <w:tc>
          <w:tcPr>
            <w:tcW w:w="242" w:type="pct"/>
            <w:vMerge/>
            <w:shd w:val="clear" w:color="auto" w:fill="FFFFFF" w:themeFill="background1"/>
            <w:vAlign w:val="center"/>
            <w:hideMark/>
          </w:tcPr>
          <w:p w:rsidR="00486036" w:rsidRPr="007776F4" w:rsidRDefault="00486036" w:rsidP="00D82BD5">
            <w:pPr>
              <w:spacing w:after="0" w:line="240" w:lineRule="auto"/>
              <w:rPr>
                <w:rFonts w:ascii="Times New Roman" w:eastAsia="Times New Roman" w:hAnsi="Times New Roman" w:cs="Times New Roman"/>
                <w:sz w:val="24"/>
                <w:szCs w:val="24"/>
                <w:lang w:eastAsia="ru-RU"/>
              </w:rPr>
            </w:pPr>
          </w:p>
        </w:tc>
        <w:tc>
          <w:tcPr>
            <w:tcW w:w="920" w:type="pct"/>
            <w:gridSpan w:val="2"/>
            <w:vMerge/>
            <w:shd w:val="clear" w:color="auto" w:fill="FFFFFF" w:themeFill="background1"/>
            <w:vAlign w:val="center"/>
            <w:hideMark/>
          </w:tcPr>
          <w:p w:rsidR="00486036" w:rsidRPr="007776F4" w:rsidRDefault="00486036" w:rsidP="00D82BD5">
            <w:pPr>
              <w:spacing w:after="0" w:line="240" w:lineRule="auto"/>
              <w:rPr>
                <w:rFonts w:ascii="Times New Roman" w:eastAsia="Times New Roman" w:hAnsi="Times New Roman" w:cs="Times New Roman"/>
                <w:sz w:val="24"/>
                <w:szCs w:val="24"/>
                <w:lang w:eastAsia="ru-RU"/>
              </w:rPr>
            </w:pPr>
          </w:p>
        </w:tc>
        <w:tc>
          <w:tcPr>
            <w:tcW w:w="464" w:type="pct"/>
            <w:gridSpan w:val="8"/>
            <w:vMerge/>
            <w:shd w:val="clear" w:color="auto" w:fill="FFFFFF" w:themeFill="background1"/>
            <w:vAlign w:val="center"/>
            <w:hideMark/>
          </w:tcPr>
          <w:p w:rsidR="00486036" w:rsidRPr="007776F4" w:rsidRDefault="00486036" w:rsidP="00D82BD5">
            <w:pPr>
              <w:spacing w:after="0" w:line="240" w:lineRule="auto"/>
              <w:rPr>
                <w:rFonts w:ascii="Times New Roman" w:eastAsia="Times New Roman" w:hAnsi="Times New Roman" w:cs="Times New Roman"/>
                <w:sz w:val="24"/>
                <w:szCs w:val="24"/>
                <w:lang w:eastAsia="ru-RU"/>
              </w:rPr>
            </w:pPr>
          </w:p>
        </w:tc>
        <w:tc>
          <w:tcPr>
            <w:tcW w:w="438" w:type="pct"/>
            <w:gridSpan w:val="7"/>
            <w:shd w:val="clear" w:color="auto" w:fill="FFFFFF" w:themeFill="background1"/>
            <w:vAlign w:val="center"/>
            <w:hideMark/>
          </w:tcPr>
          <w:p w:rsidR="00486036" w:rsidRPr="007776F4" w:rsidRDefault="00486036" w:rsidP="00D82BD5">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201</w:t>
            </w:r>
            <w:r w:rsidR="00D82BD5">
              <w:rPr>
                <w:rFonts w:ascii="Times New Roman" w:eastAsia="Times New Roman" w:hAnsi="Times New Roman" w:cs="Times New Roman"/>
                <w:sz w:val="24"/>
                <w:szCs w:val="24"/>
                <w:lang w:eastAsia="ru-RU"/>
              </w:rPr>
              <w:t>4</w:t>
            </w:r>
          </w:p>
        </w:tc>
        <w:tc>
          <w:tcPr>
            <w:tcW w:w="446" w:type="pct"/>
            <w:gridSpan w:val="6"/>
            <w:shd w:val="clear" w:color="auto" w:fill="FFFFFF" w:themeFill="background1"/>
            <w:vAlign w:val="center"/>
            <w:hideMark/>
          </w:tcPr>
          <w:p w:rsidR="00486036" w:rsidRPr="007776F4" w:rsidRDefault="00486036" w:rsidP="00D82BD5">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201</w:t>
            </w:r>
            <w:r w:rsidR="00D82BD5">
              <w:rPr>
                <w:rFonts w:ascii="Times New Roman" w:eastAsia="Times New Roman" w:hAnsi="Times New Roman" w:cs="Times New Roman"/>
                <w:sz w:val="24"/>
                <w:szCs w:val="24"/>
                <w:lang w:eastAsia="ru-RU"/>
              </w:rPr>
              <w:t>5</w:t>
            </w:r>
          </w:p>
        </w:tc>
        <w:tc>
          <w:tcPr>
            <w:tcW w:w="486" w:type="pct"/>
            <w:gridSpan w:val="4"/>
            <w:shd w:val="clear" w:color="auto" w:fill="FFFFFF" w:themeFill="background1"/>
            <w:vAlign w:val="center"/>
            <w:hideMark/>
          </w:tcPr>
          <w:p w:rsidR="00486036" w:rsidRPr="007776F4" w:rsidRDefault="00486036" w:rsidP="00D82BD5">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201</w:t>
            </w:r>
            <w:r w:rsidR="00D82BD5">
              <w:rPr>
                <w:rFonts w:ascii="Times New Roman" w:eastAsia="Times New Roman" w:hAnsi="Times New Roman" w:cs="Times New Roman"/>
                <w:sz w:val="24"/>
                <w:szCs w:val="24"/>
                <w:lang w:eastAsia="ru-RU"/>
              </w:rPr>
              <w:t>6</w:t>
            </w:r>
          </w:p>
        </w:tc>
        <w:tc>
          <w:tcPr>
            <w:tcW w:w="485" w:type="pct"/>
            <w:gridSpan w:val="9"/>
            <w:shd w:val="clear" w:color="auto" w:fill="FFFFFF" w:themeFill="background1"/>
            <w:vAlign w:val="center"/>
            <w:hideMark/>
          </w:tcPr>
          <w:p w:rsidR="00486036" w:rsidRPr="007776F4" w:rsidRDefault="00486036" w:rsidP="00D82BD5">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201</w:t>
            </w:r>
            <w:r w:rsidR="00D82BD5">
              <w:rPr>
                <w:rFonts w:ascii="Times New Roman" w:eastAsia="Times New Roman" w:hAnsi="Times New Roman" w:cs="Times New Roman"/>
                <w:sz w:val="24"/>
                <w:szCs w:val="24"/>
                <w:lang w:eastAsia="ru-RU"/>
              </w:rPr>
              <w:t>7</w:t>
            </w:r>
          </w:p>
        </w:tc>
        <w:tc>
          <w:tcPr>
            <w:tcW w:w="441" w:type="pct"/>
            <w:gridSpan w:val="8"/>
            <w:shd w:val="clear" w:color="auto" w:fill="FFFFFF" w:themeFill="background1"/>
            <w:vAlign w:val="center"/>
            <w:hideMark/>
          </w:tcPr>
          <w:p w:rsidR="00486036" w:rsidRPr="007776F4" w:rsidRDefault="00486036" w:rsidP="00D82BD5">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201</w:t>
            </w:r>
            <w:r w:rsidR="00D82BD5">
              <w:rPr>
                <w:rFonts w:ascii="Times New Roman" w:eastAsia="Times New Roman" w:hAnsi="Times New Roman" w:cs="Times New Roman"/>
                <w:sz w:val="24"/>
                <w:szCs w:val="24"/>
                <w:lang w:eastAsia="ru-RU"/>
              </w:rPr>
              <w:t>8</w:t>
            </w:r>
          </w:p>
        </w:tc>
        <w:tc>
          <w:tcPr>
            <w:tcW w:w="434" w:type="pct"/>
            <w:gridSpan w:val="3"/>
            <w:shd w:val="clear" w:color="auto" w:fill="FFFFFF" w:themeFill="background1"/>
            <w:vAlign w:val="center"/>
            <w:hideMark/>
          </w:tcPr>
          <w:p w:rsidR="00486036" w:rsidRPr="007776F4" w:rsidRDefault="00486036" w:rsidP="00D82BD5">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201</w:t>
            </w:r>
            <w:r w:rsidR="00D82BD5">
              <w:rPr>
                <w:rFonts w:ascii="Times New Roman" w:eastAsia="Times New Roman" w:hAnsi="Times New Roman" w:cs="Times New Roman"/>
                <w:sz w:val="24"/>
                <w:szCs w:val="24"/>
                <w:lang w:eastAsia="ru-RU"/>
              </w:rPr>
              <w:t>9</w:t>
            </w:r>
          </w:p>
        </w:tc>
        <w:tc>
          <w:tcPr>
            <w:tcW w:w="453" w:type="pct"/>
            <w:gridSpan w:val="2"/>
            <w:shd w:val="clear" w:color="auto" w:fill="FFFFFF" w:themeFill="background1"/>
            <w:vAlign w:val="center"/>
            <w:hideMark/>
          </w:tcPr>
          <w:p w:rsidR="00486036" w:rsidRPr="007776F4" w:rsidRDefault="00486036" w:rsidP="00D82BD5">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20</w:t>
            </w:r>
            <w:r w:rsidR="00D82BD5">
              <w:rPr>
                <w:rFonts w:ascii="Times New Roman" w:eastAsia="Times New Roman" w:hAnsi="Times New Roman" w:cs="Times New Roman"/>
                <w:sz w:val="24"/>
                <w:szCs w:val="24"/>
                <w:lang w:eastAsia="ru-RU"/>
              </w:rPr>
              <w:t>20</w:t>
            </w:r>
          </w:p>
        </w:tc>
        <w:tc>
          <w:tcPr>
            <w:tcW w:w="190" w:type="pct"/>
            <w:gridSpan w:val="2"/>
            <w:vMerge/>
            <w:shd w:val="clear" w:color="auto" w:fill="FFFFFF" w:themeFill="background1"/>
            <w:vAlign w:val="center"/>
            <w:hideMark/>
          </w:tcPr>
          <w:p w:rsidR="00486036" w:rsidRPr="007776F4" w:rsidRDefault="00486036" w:rsidP="00D82BD5">
            <w:pPr>
              <w:spacing w:after="0" w:line="240" w:lineRule="auto"/>
              <w:rPr>
                <w:rFonts w:ascii="Times New Roman" w:eastAsia="Times New Roman" w:hAnsi="Times New Roman" w:cs="Times New Roman"/>
                <w:sz w:val="24"/>
                <w:szCs w:val="24"/>
                <w:lang w:eastAsia="ru-RU"/>
              </w:rPr>
            </w:pPr>
          </w:p>
        </w:tc>
      </w:tr>
      <w:tr w:rsidR="00486036" w:rsidRPr="007776F4" w:rsidTr="00D82BD5">
        <w:trPr>
          <w:trHeight w:val="465"/>
        </w:trPr>
        <w:tc>
          <w:tcPr>
            <w:tcW w:w="5000" w:type="pct"/>
            <w:gridSpan w:val="52"/>
            <w:shd w:val="clear" w:color="auto" w:fill="FFFFFF" w:themeFill="background1"/>
            <w:vAlign w:val="center"/>
            <w:hideMark/>
          </w:tcPr>
          <w:p w:rsidR="00486036" w:rsidRPr="007776F4" w:rsidRDefault="00486036" w:rsidP="00D82BD5">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I. Экономическое развитие</w:t>
            </w:r>
          </w:p>
        </w:tc>
      </w:tr>
      <w:tr w:rsidR="00486036" w:rsidRPr="007776F4" w:rsidTr="009B36B4">
        <w:trPr>
          <w:trHeight w:val="1080"/>
        </w:trPr>
        <w:tc>
          <w:tcPr>
            <w:tcW w:w="242" w:type="pct"/>
            <w:shd w:val="clear" w:color="auto" w:fill="FFFFFF" w:themeFill="background1"/>
            <w:vAlign w:val="center"/>
            <w:hideMark/>
          </w:tcPr>
          <w:p w:rsidR="00486036" w:rsidRPr="007776F4" w:rsidRDefault="00486036" w:rsidP="00D82BD5">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1.</w:t>
            </w:r>
          </w:p>
        </w:tc>
        <w:tc>
          <w:tcPr>
            <w:tcW w:w="920" w:type="pct"/>
            <w:gridSpan w:val="2"/>
            <w:shd w:val="clear" w:color="auto" w:fill="FFFFFF" w:themeFill="background1"/>
            <w:vAlign w:val="center"/>
            <w:hideMark/>
          </w:tcPr>
          <w:p w:rsidR="00486036" w:rsidRPr="007776F4" w:rsidRDefault="00486036" w:rsidP="00D82BD5">
            <w:pPr>
              <w:spacing w:after="0" w:line="240" w:lineRule="auto"/>
              <w:jc w:val="both"/>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Число субъектов малого и среднего предпринимательства</w:t>
            </w:r>
          </w:p>
        </w:tc>
        <w:tc>
          <w:tcPr>
            <w:tcW w:w="444" w:type="pct"/>
            <w:gridSpan w:val="7"/>
            <w:shd w:val="clear" w:color="auto" w:fill="FFFFFF" w:themeFill="background1"/>
            <w:vAlign w:val="center"/>
            <w:hideMark/>
          </w:tcPr>
          <w:p w:rsidR="00486036" w:rsidRPr="007776F4" w:rsidRDefault="00486036" w:rsidP="00D82BD5">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единиц на 10 тыс. человек населения</w:t>
            </w:r>
          </w:p>
        </w:tc>
        <w:tc>
          <w:tcPr>
            <w:tcW w:w="429" w:type="pct"/>
            <w:gridSpan w:val="6"/>
            <w:shd w:val="clear" w:color="auto" w:fill="FFFFFF" w:themeFill="background1"/>
            <w:noWrap/>
            <w:vAlign w:val="center"/>
            <w:hideMark/>
          </w:tcPr>
          <w:p w:rsidR="00486036" w:rsidRPr="00267AE0" w:rsidRDefault="00276787" w:rsidP="00D82BD5">
            <w:pPr>
              <w:spacing w:after="0" w:line="240" w:lineRule="auto"/>
              <w:jc w:val="center"/>
              <w:rPr>
                <w:rFonts w:ascii="Times New Roman" w:eastAsia="Times New Roman" w:hAnsi="Times New Roman" w:cs="Times New Roman"/>
                <w:sz w:val="24"/>
                <w:szCs w:val="24"/>
                <w:lang w:eastAsia="ru-RU"/>
              </w:rPr>
            </w:pPr>
            <w:r w:rsidRPr="00267AE0">
              <w:rPr>
                <w:rFonts w:ascii="Times New Roman" w:eastAsia="Times New Roman" w:hAnsi="Times New Roman" w:cs="Times New Roman"/>
                <w:sz w:val="24"/>
                <w:szCs w:val="24"/>
                <w:lang w:eastAsia="ru-RU"/>
              </w:rPr>
              <w:t>295,29</w:t>
            </w:r>
          </w:p>
        </w:tc>
        <w:tc>
          <w:tcPr>
            <w:tcW w:w="475" w:type="pct"/>
            <w:gridSpan w:val="8"/>
            <w:shd w:val="clear" w:color="auto" w:fill="FFFFFF" w:themeFill="background1"/>
            <w:noWrap/>
            <w:vAlign w:val="center"/>
            <w:hideMark/>
          </w:tcPr>
          <w:p w:rsidR="00486036" w:rsidRPr="00267AE0" w:rsidRDefault="00276787" w:rsidP="00D82BD5">
            <w:pPr>
              <w:spacing w:after="0" w:line="240" w:lineRule="auto"/>
              <w:jc w:val="center"/>
              <w:rPr>
                <w:rFonts w:ascii="Times New Roman" w:eastAsia="Times New Roman" w:hAnsi="Times New Roman" w:cs="Times New Roman"/>
                <w:sz w:val="24"/>
                <w:szCs w:val="24"/>
                <w:lang w:eastAsia="ru-RU"/>
              </w:rPr>
            </w:pPr>
            <w:r w:rsidRPr="00267AE0">
              <w:rPr>
                <w:rFonts w:ascii="Times New Roman" w:eastAsia="Times New Roman" w:hAnsi="Times New Roman" w:cs="Times New Roman"/>
                <w:sz w:val="24"/>
                <w:szCs w:val="24"/>
                <w:lang w:eastAsia="ru-RU"/>
              </w:rPr>
              <w:t>249,93</w:t>
            </w:r>
          </w:p>
        </w:tc>
        <w:tc>
          <w:tcPr>
            <w:tcW w:w="486" w:type="pct"/>
            <w:gridSpan w:val="4"/>
            <w:shd w:val="clear" w:color="auto" w:fill="FFFFFF" w:themeFill="background1"/>
            <w:noWrap/>
            <w:vAlign w:val="center"/>
            <w:hideMark/>
          </w:tcPr>
          <w:p w:rsidR="00486036" w:rsidRPr="00267AE0" w:rsidRDefault="00276787" w:rsidP="00D82BD5">
            <w:pPr>
              <w:spacing w:after="0" w:line="240" w:lineRule="auto"/>
              <w:jc w:val="center"/>
              <w:rPr>
                <w:rFonts w:ascii="Times New Roman" w:eastAsia="Times New Roman" w:hAnsi="Times New Roman" w:cs="Times New Roman"/>
                <w:sz w:val="24"/>
                <w:szCs w:val="24"/>
                <w:lang w:eastAsia="ru-RU"/>
              </w:rPr>
            </w:pPr>
            <w:r w:rsidRPr="00267AE0">
              <w:rPr>
                <w:rFonts w:ascii="Times New Roman" w:eastAsia="Times New Roman" w:hAnsi="Times New Roman" w:cs="Times New Roman"/>
                <w:sz w:val="24"/>
                <w:szCs w:val="24"/>
                <w:lang w:eastAsia="ru-RU"/>
              </w:rPr>
              <w:t>278,07</w:t>
            </w:r>
          </w:p>
        </w:tc>
        <w:tc>
          <w:tcPr>
            <w:tcW w:w="485" w:type="pct"/>
            <w:gridSpan w:val="9"/>
            <w:shd w:val="clear" w:color="auto" w:fill="FFFFFF" w:themeFill="background1"/>
            <w:noWrap/>
            <w:vAlign w:val="center"/>
            <w:hideMark/>
          </w:tcPr>
          <w:p w:rsidR="00486036" w:rsidRPr="00267AE0" w:rsidRDefault="00276787" w:rsidP="00D82BD5">
            <w:pPr>
              <w:spacing w:after="0" w:line="240" w:lineRule="auto"/>
              <w:jc w:val="center"/>
              <w:rPr>
                <w:rFonts w:ascii="Times New Roman" w:eastAsia="Times New Roman" w:hAnsi="Times New Roman" w:cs="Times New Roman"/>
                <w:sz w:val="24"/>
                <w:szCs w:val="24"/>
                <w:lang w:eastAsia="ru-RU"/>
              </w:rPr>
            </w:pPr>
            <w:r w:rsidRPr="00267AE0">
              <w:rPr>
                <w:rFonts w:ascii="Times New Roman" w:eastAsia="Times New Roman" w:hAnsi="Times New Roman" w:cs="Times New Roman"/>
                <w:sz w:val="24"/>
                <w:szCs w:val="24"/>
                <w:lang w:eastAsia="ru-RU"/>
              </w:rPr>
              <w:t>283,26</w:t>
            </w:r>
          </w:p>
        </w:tc>
        <w:tc>
          <w:tcPr>
            <w:tcW w:w="441" w:type="pct"/>
            <w:gridSpan w:val="8"/>
            <w:shd w:val="clear" w:color="auto" w:fill="FFFFFF" w:themeFill="background1"/>
            <w:noWrap/>
            <w:vAlign w:val="center"/>
            <w:hideMark/>
          </w:tcPr>
          <w:p w:rsidR="00486036" w:rsidRPr="00267AE0" w:rsidRDefault="00276787" w:rsidP="00D82BD5">
            <w:pPr>
              <w:spacing w:after="0" w:line="240" w:lineRule="auto"/>
              <w:jc w:val="center"/>
              <w:rPr>
                <w:rFonts w:ascii="Times New Roman" w:eastAsia="Times New Roman" w:hAnsi="Times New Roman" w:cs="Times New Roman"/>
                <w:sz w:val="24"/>
                <w:szCs w:val="24"/>
                <w:lang w:eastAsia="ru-RU"/>
              </w:rPr>
            </w:pPr>
            <w:r w:rsidRPr="00267AE0">
              <w:rPr>
                <w:rFonts w:ascii="Times New Roman" w:eastAsia="Times New Roman" w:hAnsi="Times New Roman" w:cs="Times New Roman"/>
                <w:sz w:val="24"/>
                <w:szCs w:val="24"/>
                <w:lang w:eastAsia="ru-RU"/>
              </w:rPr>
              <w:t>287,05</w:t>
            </w:r>
          </w:p>
        </w:tc>
        <w:tc>
          <w:tcPr>
            <w:tcW w:w="434" w:type="pct"/>
            <w:gridSpan w:val="3"/>
            <w:shd w:val="clear" w:color="auto" w:fill="FFFFFF" w:themeFill="background1"/>
            <w:noWrap/>
            <w:vAlign w:val="center"/>
            <w:hideMark/>
          </w:tcPr>
          <w:p w:rsidR="00486036" w:rsidRPr="00267AE0" w:rsidRDefault="00276787" w:rsidP="00D82BD5">
            <w:pPr>
              <w:spacing w:after="0" w:line="240" w:lineRule="auto"/>
              <w:jc w:val="center"/>
              <w:rPr>
                <w:rFonts w:ascii="Times New Roman" w:eastAsia="Times New Roman" w:hAnsi="Times New Roman" w:cs="Times New Roman"/>
                <w:sz w:val="24"/>
                <w:szCs w:val="24"/>
                <w:lang w:eastAsia="ru-RU"/>
              </w:rPr>
            </w:pPr>
            <w:r w:rsidRPr="00267AE0">
              <w:rPr>
                <w:rFonts w:ascii="Times New Roman" w:eastAsia="Times New Roman" w:hAnsi="Times New Roman" w:cs="Times New Roman"/>
                <w:sz w:val="24"/>
                <w:szCs w:val="24"/>
                <w:lang w:eastAsia="ru-RU"/>
              </w:rPr>
              <w:t>291,23</w:t>
            </w:r>
          </w:p>
        </w:tc>
        <w:tc>
          <w:tcPr>
            <w:tcW w:w="453" w:type="pct"/>
            <w:gridSpan w:val="2"/>
            <w:shd w:val="clear" w:color="auto" w:fill="FFFFFF" w:themeFill="background1"/>
            <w:noWrap/>
            <w:vAlign w:val="center"/>
            <w:hideMark/>
          </w:tcPr>
          <w:p w:rsidR="00486036" w:rsidRPr="00267AE0" w:rsidRDefault="00276787" w:rsidP="00D82BD5">
            <w:pPr>
              <w:spacing w:after="0" w:line="240" w:lineRule="auto"/>
              <w:jc w:val="center"/>
              <w:rPr>
                <w:rFonts w:ascii="Times New Roman" w:eastAsia="Times New Roman" w:hAnsi="Times New Roman" w:cs="Times New Roman"/>
                <w:sz w:val="24"/>
                <w:szCs w:val="24"/>
                <w:lang w:eastAsia="ru-RU"/>
              </w:rPr>
            </w:pPr>
            <w:r w:rsidRPr="00267AE0">
              <w:rPr>
                <w:rFonts w:ascii="Times New Roman" w:eastAsia="Times New Roman" w:hAnsi="Times New Roman" w:cs="Times New Roman"/>
                <w:sz w:val="24"/>
                <w:szCs w:val="24"/>
                <w:lang w:eastAsia="ru-RU"/>
              </w:rPr>
              <w:t>295,23</w:t>
            </w:r>
          </w:p>
        </w:tc>
        <w:tc>
          <w:tcPr>
            <w:tcW w:w="190" w:type="pct"/>
            <w:gridSpan w:val="2"/>
            <w:shd w:val="clear" w:color="auto" w:fill="FFFFFF" w:themeFill="background1"/>
            <w:vAlign w:val="center"/>
            <w:hideMark/>
          </w:tcPr>
          <w:p w:rsidR="00486036" w:rsidRPr="007776F4" w:rsidRDefault="00486036" w:rsidP="00D82BD5">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r>
      <w:tr w:rsidR="00486036" w:rsidRPr="007776F4" w:rsidTr="009B36B4">
        <w:trPr>
          <w:trHeight w:val="1440"/>
        </w:trPr>
        <w:tc>
          <w:tcPr>
            <w:tcW w:w="242" w:type="pct"/>
            <w:shd w:val="clear" w:color="auto" w:fill="FFFFFF" w:themeFill="background1"/>
            <w:vAlign w:val="center"/>
            <w:hideMark/>
          </w:tcPr>
          <w:p w:rsidR="00486036" w:rsidRPr="007776F4" w:rsidRDefault="00486036" w:rsidP="00D82BD5">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2.</w:t>
            </w:r>
          </w:p>
        </w:tc>
        <w:tc>
          <w:tcPr>
            <w:tcW w:w="920" w:type="pct"/>
            <w:gridSpan w:val="2"/>
            <w:shd w:val="clear" w:color="auto" w:fill="FFFFFF" w:themeFill="background1"/>
            <w:vAlign w:val="center"/>
            <w:hideMark/>
          </w:tcPr>
          <w:p w:rsidR="00486036" w:rsidRPr="007776F4" w:rsidRDefault="00486036" w:rsidP="00D82BD5">
            <w:pPr>
              <w:spacing w:after="0" w:line="240" w:lineRule="auto"/>
              <w:jc w:val="both"/>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444" w:type="pct"/>
            <w:gridSpan w:val="7"/>
            <w:shd w:val="clear" w:color="auto" w:fill="FFFFFF" w:themeFill="background1"/>
            <w:vAlign w:val="center"/>
            <w:hideMark/>
          </w:tcPr>
          <w:p w:rsidR="00486036" w:rsidRPr="007776F4" w:rsidRDefault="00486036" w:rsidP="00D82BD5">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процентов</w:t>
            </w:r>
          </w:p>
        </w:tc>
        <w:tc>
          <w:tcPr>
            <w:tcW w:w="429" w:type="pct"/>
            <w:gridSpan w:val="6"/>
            <w:shd w:val="clear" w:color="auto" w:fill="FFFFFF" w:themeFill="background1"/>
            <w:noWrap/>
            <w:vAlign w:val="center"/>
            <w:hideMark/>
          </w:tcPr>
          <w:p w:rsidR="00486036" w:rsidRPr="00267AE0" w:rsidRDefault="00276787" w:rsidP="00D82BD5">
            <w:pPr>
              <w:spacing w:after="0" w:line="240" w:lineRule="auto"/>
              <w:jc w:val="center"/>
              <w:rPr>
                <w:rFonts w:ascii="Times New Roman" w:eastAsia="Times New Roman" w:hAnsi="Times New Roman" w:cs="Times New Roman"/>
                <w:sz w:val="24"/>
                <w:szCs w:val="24"/>
                <w:lang w:eastAsia="ru-RU"/>
              </w:rPr>
            </w:pPr>
            <w:r w:rsidRPr="00267AE0">
              <w:rPr>
                <w:rFonts w:ascii="Times New Roman" w:eastAsia="Times New Roman" w:hAnsi="Times New Roman" w:cs="Times New Roman"/>
                <w:sz w:val="24"/>
                <w:szCs w:val="24"/>
                <w:lang w:eastAsia="ru-RU"/>
              </w:rPr>
              <w:t>15,11</w:t>
            </w:r>
          </w:p>
        </w:tc>
        <w:tc>
          <w:tcPr>
            <w:tcW w:w="475" w:type="pct"/>
            <w:gridSpan w:val="8"/>
            <w:shd w:val="clear" w:color="auto" w:fill="FFFFFF" w:themeFill="background1"/>
            <w:noWrap/>
            <w:vAlign w:val="center"/>
            <w:hideMark/>
          </w:tcPr>
          <w:p w:rsidR="00486036" w:rsidRPr="00267AE0" w:rsidRDefault="00276787" w:rsidP="00D82BD5">
            <w:pPr>
              <w:spacing w:after="0" w:line="240" w:lineRule="auto"/>
              <w:jc w:val="center"/>
              <w:rPr>
                <w:rFonts w:ascii="Times New Roman" w:eastAsia="Times New Roman" w:hAnsi="Times New Roman" w:cs="Times New Roman"/>
                <w:sz w:val="24"/>
                <w:szCs w:val="24"/>
                <w:lang w:eastAsia="ru-RU"/>
              </w:rPr>
            </w:pPr>
            <w:r w:rsidRPr="00267AE0">
              <w:rPr>
                <w:rFonts w:ascii="Times New Roman" w:eastAsia="Times New Roman" w:hAnsi="Times New Roman" w:cs="Times New Roman"/>
                <w:sz w:val="24"/>
                <w:szCs w:val="24"/>
                <w:lang w:eastAsia="ru-RU"/>
              </w:rPr>
              <w:t>14,26</w:t>
            </w:r>
          </w:p>
        </w:tc>
        <w:tc>
          <w:tcPr>
            <w:tcW w:w="486" w:type="pct"/>
            <w:gridSpan w:val="4"/>
            <w:shd w:val="clear" w:color="auto" w:fill="FFFFFF" w:themeFill="background1"/>
            <w:noWrap/>
            <w:vAlign w:val="center"/>
            <w:hideMark/>
          </w:tcPr>
          <w:p w:rsidR="00486036" w:rsidRPr="00267AE0" w:rsidRDefault="00276787" w:rsidP="00D82BD5">
            <w:pPr>
              <w:spacing w:after="0" w:line="240" w:lineRule="auto"/>
              <w:jc w:val="center"/>
              <w:rPr>
                <w:rFonts w:ascii="Times New Roman" w:eastAsia="Times New Roman" w:hAnsi="Times New Roman" w:cs="Times New Roman"/>
                <w:sz w:val="24"/>
                <w:szCs w:val="24"/>
                <w:lang w:eastAsia="ru-RU"/>
              </w:rPr>
            </w:pPr>
            <w:r w:rsidRPr="00267AE0">
              <w:rPr>
                <w:rFonts w:ascii="Times New Roman" w:eastAsia="Times New Roman" w:hAnsi="Times New Roman" w:cs="Times New Roman"/>
                <w:sz w:val="24"/>
                <w:szCs w:val="24"/>
                <w:lang w:eastAsia="ru-RU"/>
              </w:rPr>
              <w:t>14,16</w:t>
            </w:r>
          </w:p>
        </w:tc>
        <w:tc>
          <w:tcPr>
            <w:tcW w:w="485" w:type="pct"/>
            <w:gridSpan w:val="9"/>
            <w:shd w:val="clear" w:color="auto" w:fill="FFFFFF" w:themeFill="background1"/>
            <w:noWrap/>
            <w:vAlign w:val="center"/>
            <w:hideMark/>
          </w:tcPr>
          <w:p w:rsidR="00486036" w:rsidRPr="00267AE0" w:rsidRDefault="00276787" w:rsidP="00D82BD5">
            <w:pPr>
              <w:spacing w:after="0" w:line="240" w:lineRule="auto"/>
              <w:jc w:val="center"/>
              <w:rPr>
                <w:rFonts w:ascii="Times New Roman" w:eastAsia="Times New Roman" w:hAnsi="Times New Roman" w:cs="Times New Roman"/>
                <w:sz w:val="24"/>
                <w:szCs w:val="24"/>
                <w:lang w:eastAsia="ru-RU"/>
              </w:rPr>
            </w:pPr>
            <w:r w:rsidRPr="00267AE0">
              <w:rPr>
                <w:rFonts w:ascii="Times New Roman" w:eastAsia="Times New Roman" w:hAnsi="Times New Roman" w:cs="Times New Roman"/>
                <w:sz w:val="24"/>
                <w:szCs w:val="24"/>
                <w:lang w:eastAsia="ru-RU"/>
              </w:rPr>
              <w:t>15,29</w:t>
            </w:r>
          </w:p>
        </w:tc>
        <w:tc>
          <w:tcPr>
            <w:tcW w:w="441" w:type="pct"/>
            <w:gridSpan w:val="8"/>
            <w:shd w:val="clear" w:color="auto" w:fill="FFFFFF" w:themeFill="background1"/>
            <w:noWrap/>
            <w:vAlign w:val="center"/>
            <w:hideMark/>
          </w:tcPr>
          <w:p w:rsidR="00486036" w:rsidRPr="00267AE0" w:rsidRDefault="00276787" w:rsidP="00D82BD5">
            <w:pPr>
              <w:spacing w:after="0" w:line="240" w:lineRule="auto"/>
              <w:jc w:val="center"/>
              <w:rPr>
                <w:rFonts w:ascii="Times New Roman" w:eastAsia="Times New Roman" w:hAnsi="Times New Roman" w:cs="Times New Roman"/>
                <w:sz w:val="24"/>
                <w:szCs w:val="24"/>
                <w:lang w:eastAsia="ru-RU"/>
              </w:rPr>
            </w:pPr>
            <w:r w:rsidRPr="00267AE0">
              <w:rPr>
                <w:rFonts w:ascii="Times New Roman" w:eastAsia="Times New Roman" w:hAnsi="Times New Roman" w:cs="Times New Roman"/>
                <w:sz w:val="24"/>
                <w:szCs w:val="24"/>
                <w:lang w:eastAsia="ru-RU"/>
              </w:rPr>
              <w:t>15,50</w:t>
            </w:r>
          </w:p>
        </w:tc>
        <w:tc>
          <w:tcPr>
            <w:tcW w:w="434" w:type="pct"/>
            <w:gridSpan w:val="3"/>
            <w:shd w:val="clear" w:color="auto" w:fill="FFFFFF" w:themeFill="background1"/>
            <w:noWrap/>
            <w:vAlign w:val="center"/>
            <w:hideMark/>
          </w:tcPr>
          <w:p w:rsidR="00486036" w:rsidRPr="00267AE0" w:rsidRDefault="00276787" w:rsidP="00D82BD5">
            <w:pPr>
              <w:spacing w:after="0" w:line="240" w:lineRule="auto"/>
              <w:jc w:val="center"/>
              <w:rPr>
                <w:rFonts w:ascii="Times New Roman" w:eastAsia="Times New Roman" w:hAnsi="Times New Roman" w:cs="Times New Roman"/>
                <w:sz w:val="24"/>
                <w:szCs w:val="24"/>
                <w:lang w:eastAsia="ru-RU"/>
              </w:rPr>
            </w:pPr>
            <w:r w:rsidRPr="00267AE0">
              <w:rPr>
                <w:rFonts w:ascii="Times New Roman" w:eastAsia="Times New Roman" w:hAnsi="Times New Roman" w:cs="Times New Roman"/>
                <w:sz w:val="24"/>
                <w:szCs w:val="24"/>
                <w:lang w:eastAsia="ru-RU"/>
              </w:rPr>
              <w:t>15,60</w:t>
            </w:r>
          </w:p>
        </w:tc>
        <w:tc>
          <w:tcPr>
            <w:tcW w:w="453" w:type="pct"/>
            <w:gridSpan w:val="2"/>
            <w:shd w:val="clear" w:color="auto" w:fill="FFFFFF" w:themeFill="background1"/>
            <w:noWrap/>
            <w:vAlign w:val="center"/>
            <w:hideMark/>
          </w:tcPr>
          <w:p w:rsidR="00486036" w:rsidRPr="00267AE0" w:rsidRDefault="00276787" w:rsidP="00D82BD5">
            <w:pPr>
              <w:spacing w:after="0" w:line="240" w:lineRule="auto"/>
              <w:jc w:val="center"/>
              <w:rPr>
                <w:rFonts w:ascii="Times New Roman" w:eastAsia="Times New Roman" w:hAnsi="Times New Roman" w:cs="Times New Roman"/>
                <w:sz w:val="24"/>
                <w:szCs w:val="24"/>
                <w:lang w:eastAsia="ru-RU"/>
              </w:rPr>
            </w:pPr>
            <w:r w:rsidRPr="00267AE0">
              <w:rPr>
                <w:rFonts w:ascii="Times New Roman" w:eastAsia="Times New Roman" w:hAnsi="Times New Roman" w:cs="Times New Roman"/>
                <w:sz w:val="24"/>
                <w:szCs w:val="24"/>
                <w:lang w:eastAsia="ru-RU"/>
              </w:rPr>
              <w:t>15,83</w:t>
            </w:r>
          </w:p>
        </w:tc>
        <w:tc>
          <w:tcPr>
            <w:tcW w:w="190" w:type="pct"/>
            <w:gridSpan w:val="2"/>
            <w:shd w:val="clear" w:color="auto" w:fill="FFFFFF" w:themeFill="background1"/>
            <w:vAlign w:val="center"/>
            <w:hideMark/>
          </w:tcPr>
          <w:p w:rsidR="00486036" w:rsidRPr="007776F4" w:rsidRDefault="00486036" w:rsidP="00D82BD5">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r>
      <w:tr w:rsidR="00486036" w:rsidRPr="007776F4" w:rsidTr="009B36B4">
        <w:trPr>
          <w:trHeight w:val="960"/>
        </w:trPr>
        <w:tc>
          <w:tcPr>
            <w:tcW w:w="242" w:type="pct"/>
            <w:shd w:val="clear" w:color="auto" w:fill="FFFFFF" w:themeFill="background1"/>
            <w:vAlign w:val="center"/>
            <w:hideMark/>
          </w:tcPr>
          <w:p w:rsidR="00486036" w:rsidRPr="007776F4" w:rsidRDefault="00486036" w:rsidP="00D82BD5">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3.</w:t>
            </w:r>
          </w:p>
        </w:tc>
        <w:tc>
          <w:tcPr>
            <w:tcW w:w="920" w:type="pct"/>
            <w:gridSpan w:val="2"/>
            <w:shd w:val="clear" w:color="auto" w:fill="FFFFFF" w:themeFill="background1"/>
            <w:vAlign w:val="center"/>
            <w:hideMark/>
          </w:tcPr>
          <w:p w:rsidR="00486036" w:rsidRPr="007776F4" w:rsidRDefault="00486036" w:rsidP="00D82BD5">
            <w:pPr>
              <w:spacing w:after="0" w:line="240" w:lineRule="auto"/>
              <w:jc w:val="both"/>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Объем инвестиций в основной капитал (за исключением бюджетных средств) в расчете на 1 жителя</w:t>
            </w:r>
          </w:p>
        </w:tc>
        <w:tc>
          <w:tcPr>
            <w:tcW w:w="444" w:type="pct"/>
            <w:gridSpan w:val="7"/>
            <w:shd w:val="clear" w:color="auto" w:fill="FFFFFF" w:themeFill="background1"/>
            <w:vAlign w:val="center"/>
            <w:hideMark/>
          </w:tcPr>
          <w:p w:rsidR="00486036" w:rsidRPr="007776F4" w:rsidRDefault="00486036" w:rsidP="00D82BD5">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рублей</w:t>
            </w:r>
          </w:p>
        </w:tc>
        <w:tc>
          <w:tcPr>
            <w:tcW w:w="429" w:type="pct"/>
            <w:gridSpan w:val="6"/>
            <w:shd w:val="clear" w:color="auto" w:fill="FFFFFF" w:themeFill="background1"/>
            <w:noWrap/>
            <w:vAlign w:val="center"/>
            <w:hideMark/>
          </w:tcPr>
          <w:p w:rsidR="00486036" w:rsidRPr="00267AE0" w:rsidRDefault="00276787" w:rsidP="00D82BD5">
            <w:pPr>
              <w:spacing w:after="0" w:line="240" w:lineRule="auto"/>
              <w:jc w:val="center"/>
              <w:rPr>
                <w:rFonts w:ascii="Times New Roman" w:eastAsia="Times New Roman" w:hAnsi="Times New Roman" w:cs="Times New Roman"/>
                <w:sz w:val="24"/>
                <w:szCs w:val="24"/>
                <w:lang w:eastAsia="ru-RU"/>
              </w:rPr>
            </w:pPr>
            <w:r w:rsidRPr="00267AE0">
              <w:rPr>
                <w:rFonts w:ascii="Times New Roman" w:eastAsia="Times New Roman" w:hAnsi="Times New Roman" w:cs="Times New Roman"/>
                <w:sz w:val="24"/>
                <w:szCs w:val="24"/>
                <w:lang w:eastAsia="ru-RU"/>
              </w:rPr>
              <w:t>9365,5</w:t>
            </w:r>
          </w:p>
        </w:tc>
        <w:tc>
          <w:tcPr>
            <w:tcW w:w="475" w:type="pct"/>
            <w:gridSpan w:val="8"/>
            <w:shd w:val="clear" w:color="auto" w:fill="FFFFFF" w:themeFill="background1"/>
            <w:noWrap/>
            <w:vAlign w:val="center"/>
            <w:hideMark/>
          </w:tcPr>
          <w:p w:rsidR="00486036" w:rsidRPr="00267AE0" w:rsidRDefault="00276787" w:rsidP="00D82BD5">
            <w:pPr>
              <w:spacing w:after="0" w:line="240" w:lineRule="auto"/>
              <w:jc w:val="center"/>
              <w:rPr>
                <w:rFonts w:ascii="Times New Roman" w:eastAsia="Times New Roman" w:hAnsi="Times New Roman" w:cs="Times New Roman"/>
                <w:sz w:val="24"/>
                <w:szCs w:val="24"/>
                <w:lang w:eastAsia="ru-RU"/>
              </w:rPr>
            </w:pPr>
            <w:r w:rsidRPr="00267AE0">
              <w:rPr>
                <w:rFonts w:ascii="Times New Roman" w:eastAsia="Times New Roman" w:hAnsi="Times New Roman" w:cs="Times New Roman"/>
                <w:sz w:val="24"/>
                <w:szCs w:val="24"/>
                <w:lang w:eastAsia="ru-RU"/>
              </w:rPr>
              <w:t>3597,8</w:t>
            </w:r>
          </w:p>
        </w:tc>
        <w:tc>
          <w:tcPr>
            <w:tcW w:w="486" w:type="pct"/>
            <w:gridSpan w:val="4"/>
            <w:shd w:val="clear" w:color="auto" w:fill="FFFFFF" w:themeFill="background1"/>
            <w:noWrap/>
            <w:vAlign w:val="center"/>
            <w:hideMark/>
          </w:tcPr>
          <w:p w:rsidR="00486036" w:rsidRPr="00267AE0" w:rsidRDefault="00276787" w:rsidP="00D82BD5">
            <w:pPr>
              <w:spacing w:after="0" w:line="240" w:lineRule="auto"/>
              <w:jc w:val="center"/>
              <w:rPr>
                <w:rFonts w:ascii="Times New Roman" w:eastAsia="Times New Roman" w:hAnsi="Times New Roman" w:cs="Times New Roman"/>
                <w:sz w:val="24"/>
                <w:szCs w:val="24"/>
                <w:lang w:eastAsia="ru-RU"/>
              </w:rPr>
            </w:pPr>
            <w:r w:rsidRPr="00267AE0">
              <w:rPr>
                <w:rFonts w:ascii="Times New Roman" w:eastAsia="Times New Roman" w:hAnsi="Times New Roman" w:cs="Times New Roman"/>
                <w:sz w:val="24"/>
                <w:szCs w:val="24"/>
                <w:lang w:eastAsia="ru-RU"/>
              </w:rPr>
              <w:t>9869,3</w:t>
            </w:r>
          </w:p>
        </w:tc>
        <w:tc>
          <w:tcPr>
            <w:tcW w:w="485" w:type="pct"/>
            <w:gridSpan w:val="9"/>
            <w:shd w:val="clear" w:color="auto" w:fill="FFFFFF" w:themeFill="background1"/>
            <w:noWrap/>
            <w:vAlign w:val="center"/>
            <w:hideMark/>
          </w:tcPr>
          <w:p w:rsidR="00486036" w:rsidRPr="00267AE0" w:rsidRDefault="00276787" w:rsidP="00D82BD5">
            <w:pPr>
              <w:spacing w:after="0" w:line="240" w:lineRule="auto"/>
              <w:jc w:val="center"/>
              <w:rPr>
                <w:rFonts w:ascii="Times New Roman" w:eastAsia="Times New Roman" w:hAnsi="Times New Roman" w:cs="Times New Roman"/>
                <w:sz w:val="24"/>
                <w:szCs w:val="24"/>
                <w:lang w:eastAsia="ru-RU"/>
              </w:rPr>
            </w:pPr>
            <w:r w:rsidRPr="00267AE0">
              <w:rPr>
                <w:rFonts w:ascii="Times New Roman" w:eastAsia="Times New Roman" w:hAnsi="Times New Roman" w:cs="Times New Roman"/>
                <w:sz w:val="24"/>
                <w:szCs w:val="24"/>
                <w:lang w:eastAsia="ru-RU"/>
              </w:rPr>
              <w:t>7109,3</w:t>
            </w:r>
          </w:p>
        </w:tc>
        <w:tc>
          <w:tcPr>
            <w:tcW w:w="441" w:type="pct"/>
            <w:gridSpan w:val="8"/>
            <w:shd w:val="clear" w:color="auto" w:fill="FFFFFF" w:themeFill="background1"/>
            <w:noWrap/>
            <w:vAlign w:val="center"/>
            <w:hideMark/>
          </w:tcPr>
          <w:p w:rsidR="00486036" w:rsidRPr="00267AE0" w:rsidRDefault="00276787" w:rsidP="00D82BD5">
            <w:pPr>
              <w:spacing w:after="0" w:line="240" w:lineRule="auto"/>
              <w:jc w:val="center"/>
              <w:rPr>
                <w:rFonts w:ascii="Times New Roman" w:eastAsia="Times New Roman" w:hAnsi="Times New Roman" w:cs="Times New Roman"/>
                <w:sz w:val="24"/>
                <w:szCs w:val="24"/>
                <w:lang w:eastAsia="ru-RU"/>
              </w:rPr>
            </w:pPr>
            <w:r w:rsidRPr="00267AE0">
              <w:rPr>
                <w:rFonts w:ascii="Times New Roman" w:eastAsia="Times New Roman" w:hAnsi="Times New Roman" w:cs="Times New Roman"/>
                <w:sz w:val="24"/>
                <w:szCs w:val="24"/>
                <w:lang w:eastAsia="ru-RU"/>
              </w:rPr>
              <w:t>7733,6</w:t>
            </w:r>
          </w:p>
        </w:tc>
        <w:tc>
          <w:tcPr>
            <w:tcW w:w="434" w:type="pct"/>
            <w:gridSpan w:val="3"/>
            <w:shd w:val="clear" w:color="auto" w:fill="FFFFFF" w:themeFill="background1"/>
            <w:noWrap/>
            <w:vAlign w:val="center"/>
            <w:hideMark/>
          </w:tcPr>
          <w:p w:rsidR="00486036" w:rsidRPr="00267AE0" w:rsidRDefault="00276787" w:rsidP="00D82BD5">
            <w:pPr>
              <w:spacing w:after="0" w:line="240" w:lineRule="auto"/>
              <w:jc w:val="center"/>
              <w:rPr>
                <w:rFonts w:ascii="Times New Roman" w:eastAsia="Times New Roman" w:hAnsi="Times New Roman" w:cs="Times New Roman"/>
                <w:sz w:val="24"/>
                <w:szCs w:val="24"/>
                <w:lang w:eastAsia="ru-RU"/>
              </w:rPr>
            </w:pPr>
            <w:r w:rsidRPr="00267AE0">
              <w:rPr>
                <w:rFonts w:ascii="Times New Roman" w:eastAsia="Times New Roman" w:hAnsi="Times New Roman" w:cs="Times New Roman"/>
                <w:sz w:val="24"/>
                <w:szCs w:val="24"/>
                <w:lang w:eastAsia="ru-RU"/>
              </w:rPr>
              <w:t>9264,6</w:t>
            </w:r>
          </w:p>
        </w:tc>
        <w:tc>
          <w:tcPr>
            <w:tcW w:w="453" w:type="pct"/>
            <w:gridSpan w:val="2"/>
            <w:shd w:val="clear" w:color="auto" w:fill="FFFFFF" w:themeFill="background1"/>
            <w:noWrap/>
            <w:vAlign w:val="center"/>
            <w:hideMark/>
          </w:tcPr>
          <w:p w:rsidR="00486036" w:rsidRPr="00267AE0" w:rsidRDefault="00276787" w:rsidP="00D82BD5">
            <w:pPr>
              <w:spacing w:after="0" w:line="240" w:lineRule="auto"/>
              <w:jc w:val="center"/>
              <w:rPr>
                <w:rFonts w:ascii="Times New Roman" w:eastAsia="Times New Roman" w:hAnsi="Times New Roman" w:cs="Times New Roman"/>
                <w:sz w:val="24"/>
                <w:szCs w:val="24"/>
                <w:lang w:eastAsia="ru-RU"/>
              </w:rPr>
            </w:pPr>
            <w:r w:rsidRPr="00267AE0">
              <w:rPr>
                <w:rFonts w:ascii="Times New Roman" w:eastAsia="Times New Roman" w:hAnsi="Times New Roman" w:cs="Times New Roman"/>
                <w:sz w:val="24"/>
                <w:szCs w:val="24"/>
                <w:lang w:eastAsia="ru-RU"/>
              </w:rPr>
              <w:t>10109,4</w:t>
            </w:r>
          </w:p>
        </w:tc>
        <w:tc>
          <w:tcPr>
            <w:tcW w:w="190" w:type="pct"/>
            <w:gridSpan w:val="2"/>
            <w:shd w:val="clear" w:color="auto" w:fill="FFFFFF" w:themeFill="background1"/>
            <w:vAlign w:val="center"/>
            <w:hideMark/>
          </w:tcPr>
          <w:p w:rsidR="00486036" w:rsidRPr="007776F4" w:rsidRDefault="00486036" w:rsidP="00D82BD5">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r>
      <w:tr w:rsidR="00486036" w:rsidRPr="007776F4" w:rsidTr="009B36B4">
        <w:trPr>
          <w:trHeight w:val="1440"/>
        </w:trPr>
        <w:tc>
          <w:tcPr>
            <w:tcW w:w="242" w:type="pct"/>
            <w:shd w:val="clear" w:color="auto" w:fill="FFFFFF" w:themeFill="background1"/>
            <w:vAlign w:val="center"/>
            <w:hideMark/>
          </w:tcPr>
          <w:p w:rsidR="00486036" w:rsidRPr="007776F4" w:rsidRDefault="00486036" w:rsidP="00D82BD5">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4.</w:t>
            </w:r>
          </w:p>
        </w:tc>
        <w:tc>
          <w:tcPr>
            <w:tcW w:w="920" w:type="pct"/>
            <w:gridSpan w:val="2"/>
            <w:shd w:val="clear" w:color="auto" w:fill="FFFFFF" w:themeFill="background1"/>
            <w:vAlign w:val="center"/>
            <w:hideMark/>
          </w:tcPr>
          <w:p w:rsidR="00486036" w:rsidRPr="007776F4" w:rsidRDefault="00486036" w:rsidP="00D82BD5">
            <w:pPr>
              <w:spacing w:after="0" w:line="240" w:lineRule="auto"/>
              <w:jc w:val="both"/>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xml:space="preserve">Доля площади земельных участков, являющихся объектами налогообложения земельным налогом, в </w:t>
            </w:r>
            <w:r w:rsidRPr="007776F4">
              <w:rPr>
                <w:rFonts w:ascii="Times New Roman" w:eastAsia="Times New Roman" w:hAnsi="Times New Roman" w:cs="Times New Roman"/>
                <w:sz w:val="24"/>
                <w:szCs w:val="24"/>
                <w:lang w:eastAsia="ru-RU"/>
              </w:rPr>
              <w:lastRenderedPageBreak/>
              <w:t>общей площади территории городского округа (муниципального района)</w:t>
            </w:r>
          </w:p>
        </w:tc>
        <w:tc>
          <w:tcPr>
            <w:tcW w:w="444" w:type="pct"/>
            <w:gridSpan w:val="7"/>
            <w:shd w:val="clear" w:color="auto" w:fill="FFFFFF" w:themeFill="background1"/>
            <w:vAlign w:val="center"/>
            <w:hideMark/>
          </w:tcPr>
          <w:p w:rsidR="00486036" w:rsidRPr="007776F4" w:rsidRDefault="00486036" w:rsidP="00D82BD5">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lastRenderedPageBreak/>
              <w:t>процентов</w:t>
            </w:r>
          </w:p>
        </w:tc>
        <w:tc>
          <w:tcPr>
            <w:tcW w:w="429" w:type="pct"/>
            <w:gridSpan w:val="6"/>
            <w:shd w:val="clear" w:color="auto" w:fill="FFFFFF" w:themeFill="background1"/>
            <w:noWrap/>
            <w:vAlign w:val="center"/>
            <w:hideMark/>
          </w:tcPr>
          <w:p w:rsidR="00486036" w:rsidRPr="00267AE0" w:rsidRDefault="00D82BD5" w:rsidP="00D82BD5">
            <w:pPr>
              <w:spacing w:after="0" w:line="240" w:lineRule="auto"/>
              <w:jc w:val="center"/>
              <w:rPr>
                <w:rFonts w:ascii="Times New Roman" w:eastAsia="Times New Roman" w:hAnsi="Times New Roman" w:cs="Times New Roman"/>
                <w:sz w:val="24"/>
                <w:szCs w:val="24"/>
                <w:lang w:eastAsia="ru-RU"/>
              </w:rPr>
            </w:pPr>
            <w:r w:rsidRPr="00267AE0">
              <w:rPr>
                <w:rFonts w:ascii="Times New Roman" w:eastAsia="Times New Roman" w:hAnsi="Times New Roman" w:cs="Times New Roman"/>
                <w:sz w:val="24"/>
                <w:szCs w:val="24"/>
                <w:lang w:eastAsia="ru-RU"/>
              </w:rPr>
              <w:t>57,65</w:t>
            </w:r>
          </w:p>
        </w:tc>
        <w:tc>
          <w:tcPr>
            <w:tcW w:w="475" w:type="pct"/>
            <w:gridSpan w:val="8"/>
            <w:shd w:val="clear" w:color="auto" w:fill="FFFFFF" w:themeFill="background1"/>
            <w:noWrap/>
            <w:vAlign w:val="center"/>
            <w:hideMark/>
          </w:tcPr>
          <w:p w:rsidR="00486036" w:rsidRPr="00267AE0" w:rsidRDefault="00D82BD5" w:rsidP="00D82BD5">
            <w:pPr>
              <w:spacing w:after="0" w:line="240" w:lineRule="auto"/>
              <w:jc w:val="center"/>
              <w:rPr>
                <w:rFonts w:ascii="Times New Roman" w:eastAsia="Times New Roman" w:hAnsi="Times New Roman" w:cs="Times New Roman"/>
                <w:sz w:val="24"/>
                <w:szCs w:val="24"/>
                <w:lang w:eastAsia="ru-RU"/>
              </w:rPr>
            </w:pPr>
            <w:r w:rsidRPr="00267AE0">
              <w:rPr>
                <w:rFonts w:ascii="Times New Roman" w:eastAsia="Times New Roman" w:hAnsi="Times New Roman" w:cs="Times New Roman"/>
                <w:sz w:val="24"/>
                <w:szCs w:val="24"/>
                <w:lang w:eastAsia="ru-RU"/>
              </w:rPr>
              <w:t>57,99</w:t>
            </w:r>
          </w:p>
        </w:tc>
        <w:tc>
          <w:tcPr>
            <w:tcW w:w="486" w:type="pct"/>
            <w:gridSpan w:val="4"/>
            <w:shd w:val="clear" w:color="auto" w:fill="FFFFFF" w:themeFill="background1"/>
            <w:noWrap/>
            <w:vAlign w:val="center"/>
            <w:hideMark/>
          </w:tcPr>
          <w:p w:rsidR="00486036" w:rsidRPr="00267AE0" w:rsidRDefault="00D82BD5" w:rsidP="00D82BD5">
            <w:pPr>
              <w:spacing w:after="0" w:line="240" w:lineRule="auto"/>
              <w:jc w:val="center"/>
              <w:rPr>
                <w:rFonts w:ascii="Times New Roman" w:eastAsia="Times New Roman" w:hAnsi="Times New Roman" w:cs="Times New Roman"/>
                <w:sz w:val="24"/>
                <w:szCs w:val="24"/>
                <w:lang w:eastAsia="ru-RU"/>
              </w:rPr>
            </w:pPr>
            <w:r w:rsidRPr="00267AE0">
              <w:rPr>
                <w:rFonts w:ascii="Times New Roman" w:eastAsia="Times New Roman" w:hAnsi="Times New Roman" w:cs="Times New Roman"/>
                <w:sz w:val="24"/>
                <w:szCs w:val="24"/>
                <w:lang w:eastAsia="ru-RU"/>
              </w:rPr>
              <w:t>50,25</w:t>
            </w:r>
          </w:p>
        </w:tc>
        <w:tc>
          <w:tcPr>
            <w:tcW w:w="485" w:type="pct"/>
            <w:gridSpan w:val="9"/>
            <w:shd w:val="clear" w:color="auto" w:fill="FFFFFF" w:themeFill="background1"/>
            <w:noWrap/>
            <w:vAlign w:val="center"/>
            <w:hideMark/>
          </w:tcPr>
          <w:p w:rsidR="00486036" w:rsidRPr="00267AE0" w:rsidRDefault="002F47FB" w:rsidP="00D82BD5">
            <w:pPr>
              <w:spacing w:after="0" w:line="240" w:lineRule="auto"/>
              <w:jc w:val="center"/>
              <w:rPr>
                <w:rFonts w:ascii="Times New Roman" w:eastAsia="Times New Roman" w:hAnsi="Times New Roman" w:cs="Times New Roman"/>
                <w:sz w:val="24"/>
                <w:szCs w:val="24"/>
                <w:lang w:eastAsia="ru-RU"/>
              </w:rPr>
            </w:pPr>
            <w:r w:rsidRPr="00267AE0">
              <w:rPr>
                <w:rFonts w:ascii="Times New Roman" w:eastAsia="Times New Roman" w:hAnsi="Times New Roman" w:cs="Times New Roman"/>
                <w:sz w:val="24"/>
                <w:szCs w:val="24"/>
                <w:lang w:eastAsia="ru-RU"/>
              </w:rPr>
              <w:t>50,29</w:t>
            </w:r>
          </w:p>
        </w:tc>
        <w:tc>
          <w:tcPr>
            <w:tcW w:w="441" w:type="pct"/>
            <w:gridSpan w:val="8"/>
            <w:shd w:val="clear" w:color="auto" w:fill="FFFFFF" w:themeFill="background1"/>
            <w:noWrap/>
            <w:vAlign w:val="center"/>
            <w:hideMark/>
          </w:tcPr>
          <w:p w:rsidR="00486036" w:rsidRPr="00267AE0" w:rsidRDefault="002F47FB" w:rsidP="00D82BD5">
            <w:pPr>
              <w:spacing w:after="0" w:line="240" w:lineRule="auto"/>
              <w:jc w:val="center"/>
              <w:rPr>
                <w:rFonts w:ascii="Times New Roman" w:eastAsia="Times New Roman" w:hAnsi="Times New Roman" w:cs="Times New Roman"/>
                <w:sz w:val="24"/>
                <w:szCs w:val="24"/>
                <w:lang w:eastAsia="ru-RU"/>
              </w:rPr>
            </w:pPr>
            <w:r w:rsidRPr="00267AE0">
              <w:rPr>
                <w:rFonts w:ascii="Times New Roman" w:eastAsia="Times New Roman" w:hAnsi="Times New Roman" w:cs="Times New Roman"/>
                <w:sz w:val="24"/>
                <w:szCs w:val="24"/>
                <w:lang w:eastAsia="ru-RU"/>
              </w:rPr>
              <w:t>55,41</w:t>
            </w:r>
          </w:p>
        </w:tc>
        <w:tc>
          <w:tcPr>
            <w:tcW w:w="434" w:type="pct"/>
            <w:gridSpan w:val="3"/>
            <w:shd w:val="clear" w:color="auto" w:fill="FFFFFF" w:themeFill="background1"/>
            <w:noWrap/>
            <w:vAlign w:val="center"/>
            <w:hideMark/>
          </w:tcPr>
          <w:p w:rsidR="00486036" w:rsidRPr="00267AE0" w:rsidRDefault="002F47FB" w:rsidP="00D82BD5">
            <w:pPr>
              <w:spacing w:after="0" w:line="240" w:lineRule="auto"/>
              <w:jc w:val="center"/>
              <w:rPr>
                <w:rFonts w:ascii="Times New Roman" w:eastAsia="Times New Roman" w:hAnsi="Times New Roman" w:cs="Times New Roman"/>
                <w:sz w:val="24"/>
                <w:szCs w:val="24"/>
                <w:lang w:eastAsia="ru-RU"/>
              </w:rPr>
            </w:pPr>
            <w:r w:rsidRPr="00267AE0">
              <w:rPr>
                <w:rFonts w:ascii="Times New Roman" w:eastAsia="Times New Roman" w:hAnsi="Times New Roman" w:cs="Times New Roman"/>
                <w:sz w:val="24"/>
                <w:szCs w:val="24"/>
                <w:lang w:eastAsia="ru-RU"/>
              </w:rPr>
              <w:t>58,18</w:t>
            </w:r>
          </w:p>
        </w:tc>
        <w:tc>
          <w:tcPr>
            <w:tcW w:w="453" w:type="pct"/>
            <w:gridSpan w:val="2"/>
            <w:shd w:val="clear" w:color="auto" w:fill="FFFFFF" w:themeFill="background1"/>
            <w:noWrap/>
            <w:vAlign w:val="center"/>
            <w:hideMark/>
          </w:tcPr>
          <w:p w:rsidR="00486036" w:rsidRPr="00267AE0" w:rsidRDefault="002F47FB" w:rsidP="00D82BD5">
            <w:pPr>
              <w:spacing w:after="0" w:line="240" w:lineRule="auto"/>
              <w:jc w:val="center"/>
              <w:rPr>
                <w:rFonts w:ascii="Times New Roman" w:eastAsia="Times New Roman" w:hAnsi="Times New Roman" w:cs="Times New Roman"/>
                <w:sz w:val="24"/>
                <w:szCs w:val="24"/>
                <w:lang w:eastAsia="ru-RU"/>
              </w:rPr>
            </w:pPr>
            <w:r w:rsidRPr="00267AE0">
              <w:rPr>
                <w:rFonts w:ascii="Times New Roman" w:eastAsia="Times New Roman" w:hAnsi="Times New Roman" w:cs="Times New Roman"/>
                <w:sz w:val="24"/>
                <w:szCs w:val="24"/>
                <w:lang w:eastAsia="ru-RU"/>
              </w:rPr>
              <w:t>61,09</w:t>
            </w:r>
          </w:p>
        </w:tc>
        <w:tc>
          <w:tcPr>
            <w:tcW w:w="190" w:type="pct"/>
            <w:gridSpan w:val="2"/>
            <w:shd w:val="clear" w:color="auto" w:fill="FFFFFF" w:themeFill="background1"/>
            <w:vAlign w:val="center"/>
            <w:hideMark/>
          </w:tcPr>
          <w:p w:rsidR="00486036" w:rsidRPr="007776F4" w:rsidRDefault="00486036" w:rsidP="00D82BD5">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r>
      <w:tr w:rsidR="003C5504" w:rsidRPr="007776F4" w:rsidTr="009B36B4">
        <w:trPr>
          <w:trHeight w:val="720"/>
        </w:trPr>
        <w:tc>
          <w:tcPr>
            <w:tcW w:w="242" w:type="pct"/>
            <w:shd w:val="clear" w:color="auto" w:fill="FFFFFF" w:themeFill="background1"/>
            <w:vAlign w:val="center"/>
            <w:hideMark/>
          </w:tcPr>
          <w:p w:rsidR="003C5504" w:rsidRPr="00267AE0" w:rsidRDefault="003C5504" w:rsidP="00D82BD5">
            <w:pPr>
              <w:spacing w:after="0" w:line="240" w:lineRule="auto"/>
              <w:rPr>
                <w:rFonts w:ascii="Times New Roman" w:eastAsia="Times New Roman" w:hAnsi="Times New Roman" w:cs="Times New Roman"/>
                <w:sz w:val="24"/>
                <w:szCs w:val="24"/>
                <w:lang w:eastAsia="ru-RU"/>
              </w:rPr>
            </w:pPr>
            <w:r w:rsidRPr="00267AE0">
              <w:rPr>
                <w:rFonts w:ascii="Times New Roman" w:eastAsia="Times New Roman" w:hAnsi="Times New Roman" w:cs="Times New Roman"/>
                <w:sz w:val="24"/>
                <w:szCs w:val="24"/>
                <w:lang w:eastAsia="ru-RU"/>
              </w:rPr>
              <w:lastRenderedPageBreak/>
              <w:t>5.</w:t>
            </w:r>
          </w:p>
        </w:tc>
        <w:tc>
          <w:tcPr>
            <w:tcW w:w="920" w:type="pct"/>
            <w:gridSpan w:val="2"/>
            <w:shd w:val="clear" w:color="auto" w:fill="FFFFFF" w:themeFill="background1"/>
            <w:vAlign w:val="center"/>
            <w:hideMark/>
          </w:tcPr>
          <w:p w:rsidR="003C5504" w:rsidRPr="00267AE0" w:rsidRDefault="003C5504" w:rsidP="00D82BD5">
            <w:pPr>
              <w:spacing w:after="0" w:line="240" w:lineRule="auto"/>
              <w:jc w:val="both"/>
              <w:rPr>
                <w:rFonts w:ascii="Times New Roman" w:eastAsia="Times New Roman" w:hAnsi="Times New Roman" w:cs="Times New Roman"/>
                <w:sz w:val="24"/>
                <w:szCs w:val="24"/>
                <w:lang w:eastAsia="ru-RU"/>
              </w:rPr>
            </w:pPr>
            <w:r w:rsidRPr="00267AE0">
              <w:rPr>
                <w:rFonts w:ascii="Times New Roman" w:eastAsia="Times New Roman" w:hAnsi="Times New Roman" w:cs="Times New Roman"/>
                <w:sz w:val="24"/>
                <w:szCs w:val="24"/>
                <w:lang w:eastAsia="ru-RU"/>
              </w:rPr>
              <w:t xml:space="preserve">Доля прибыльных сельскохозяйственных </w:t>
            </w:r>
            <w:proofErr w:type="gramStart"/>
            <w:r w:rsidRPr="00267AE0">
              <w:rPr>
                <w:rFonts w:ascii="Times New Roman" w:eastAsia="Times New Roman" w:hAnsi="Times New Roman" w:cs="Times New Roman"/>
                <w:sz w:val="24"/>
                <w:szCs w:val="24"/>
                <w:lang w:eastAsia="ru-RU"/>
              </w:rPr>
              <w:t>организаций</w:t>
            </w:r>
            <w:proofErr w:type="gramEnd"/>
            <w:r w:rsidRPr="00267AE0">
              <w:rPr>
                <w:rFonts w:ascii="Times New Roman" w:eastAsia="Times New Roman" w:hAnsi="Times New Roman" w:cs="Times New Roman"/>
                <w:sz w:val="24"/>
                <w:szCs w:val="24"/>
                <w:lang w:eastAsia="ru-RU"/>
              </w:rPr>
              <w:t xml:space="preserve"> в общем их числе</w:t>
            </w:r>
          </w:p>
        </w:tc>
        <w:tc>
          <w:tcPr>
            <w:tcW w:w="444" w:type="pct"/>
            <w:gridSpan w:val="7"/>
            <w:shd w:val="clear" w:color="auto" w:fill="FFFFFF" w:themeFill="background1"/>
            <w:vAlign w:val="center"/>
            <w:hideMark/>
          </w:tcPr>
          <w:p w:rsidR="003C5504" w:rsidRPr="00267AE0" w:rsidRDefault="003C5504" w:rsidP="00D82BD5">
            <w:pPr>
              <w:spacing w:after="0" w:line="240" w:lineRule="auto"/>
              <w:jc w:val="center"/>
              <w:rPr>
                <w:rFonts w:ascii="Times New Roman" w:eastAsia="Times New Roman" w:hAnsi="Times New Roman" w:cs="Times New Roman"/>
                <w:sz w:val="24"/>
                <w:szCs w:val="24"/>
                <w:lang w:eastAsia="ru-RU"/>
              </w:rPr>
            </w:pPr>
            <w:r w:rsidRPr="00267AE0">
              <w:rPr>
                <w:rFonts w:ascii="Times New Roman" w:eastAsia="Times New Roman" w:hAnsi="Times New Roman" w:cs="Times New Roman"/>
                <w:sz w:val="24"/>
                <w:szCs w:val="24"/>
                <w:lang w:eastAsia="ru-RU"/>
              </w:rPr>
              <w:t>процентов</w:t>
            </w:r>
          </w:p>
        </w:tc>
        <w:tc>
          <w:tcPr>
            <w:tcW w:w="429" w:type="pct"/>
            <w:gridSpan w:val="6"/>
            <w:shd w:val="clear" w:color="auto" w:fill="FFFFFF" w:themeFill="background1"/>
            <w:noWrap/>
            <w:vAlign w:val="center"/>
            <w:hideMark/>
          </w:tcPr>
          <w:p w:rsidR="003C5504" w:rsidRPr="00267AE0" w:rsidRDefault="003C5504" w:rsidP="00715629">
            <w:pPr>
              <w:jc w:val="center"/>
              <w:rPr>
                <w:rFonts w:ascii="Times New Roman" w:hAnsi="Times New Roman" w:cs="Times New Roman"/>
                <w:sz w:val="24"/>
                <w:szCs w:val="24"/>
              </w:rPr>
            </w:pPr>
            <w:r w:rsidRPr="00267AE0">
              <w:rPr>
                <w:rFonts w:ascii="Times New Roman" w:hAnsi="Times New Roman" w:cs="Times New Roman"/>
                <w:sz w:val="24"/>
                <w:szCs w:val="24"/>
              </w:rPr>
              <w:t>54,55</w:t>
            </w:r>
          </w:p>
        </w:tc>
        <w:tc>
          <w:tcPr>
            <w:tcW w:w="475" w:type="pct"/>
            <w:gridSpan w:val="8"/>
            <w:shd w:val="clear" w:color="auto" w:fill="FFFFFF" w:themeFill="background1"/>
            <w:noWrap/>
            <w:vAlign w:val="center"/>
            <w:hideMark/>
          </w:tcPr>
          <w:p w:rsidR="003C5504" w:rsidRPr="00267AE0" w:rsidRDefault="003C5504" w:rsidP="00715629">
            <w:pPr>
              <w:jc w:val="center"/>
              <w:rPr>
                <w:rFonts w:ascii="Times New Roman" w:hAnsi="Times New Roman" w:cs="Times New Roman"/>
                <w:sz w:val="24"/>
                <w:szCs w:val="24"/>
              </w:rPr>
            </w:pPr>
            <w:r w:rsidRPr="00267AE0">
              <w:rPr>
                <w:rFonts w:ascii="Times New Roman" w:hAnsi="Times New Roman" w:cs="Times New Roman"/>
                <w:sz w:val="24"/>
                <w:szCs w:val="24"/>
              </w:rPr>
              <w:t>60,00</w:t>
            </w:r>
          </w:p>
        </w:tc>
        <w:tc>
          <w:tcPr>
            <w:tcW w:w="486" w:type="pct"/>
            <w:gridSpan w:val="4"/>
            <w:shd w:val="clear" w:color="auto" w:fill="FFFFFF" w:themeFill="background1"/>
            <w:noWrap/>
            <w:vAlign w:val="center"/>
            <w:hideMark/>
          </w:tcPr>
          <w:p w:rsidR="003C5504" w:rsidRPr="00267AE0" w:rsidRDefault="003C5504" w:rsidP="00715629">
            <w:pPr>
              <w:jc w:val="center"/>
              <w:rPr>
                <w:rFonts w:ascii="Times New Roman" w:hAnsi="Times New Roman" w:cs="Times New Roman"/>
                <w:sz w:val="24"/>
                <w:szCs w:val="24"/>
              </w:rPr>
            </w:pPr>
            <w:r w:rsidRPr="00267AE0">
              <w:rPr>
                <w:rFonts w:ascii="Times New Roman" w:hAnsi="Times New Roman" w:cs="Times New Roman"/>
                <w:sz w:val="24"/>
                <w:szCs w:val="24"/>
              </w:rPr>
              <w:t>58,33</w:t>
            </w:r>
          </w:p>
        </w:tc>
        <w:tc>
          <w:tcPr>
            <w:tcW w:w="485" w:type="pct"/>
            <w:gridSpan w:val="9"/>
            <w:shd w:val="clear" w:color="auto" w:fill="FFFFFF" w:themeFill="background1"/>
            <w:noWrap/>
            <w:vAlign w:val="center"/>
            <w:hideMark/>
          </w:tcPr>
          <w:p w:rsidR="003C5504" w:rsidRPr="00267AE0" w:rsidRDefault="003C5504" w:rsidP="00715629">
            <w:pPr>
              <w:jc w:val="center"/>
              <w:rPr>
                <w:rFonts w:ascii="Times New Roman" w:hAnsi="Times New Roman" w:cs="Times New Roman"/>
                <w:sz w:val="24"/>
                <w:szCs w:val="24"/>
              </w:rPr>
            </w:pPr>
            <w:r w:rsidRPr="00267AE0">
              <w:rPr>
                <w:rFonts w:ascii="Times New Roman" w:hAnsi="Times New Roman" w:cs="Times New Roman"/>
                <w:sz w:val="24"/>
                <w:szCs w:val="24"/>
              </w:rPr>
              <w:t>66,66</w:t>
            </w:r>
          </w:p>
        </w:tc>
        <w:tc>
          <w:tcPr>
            <w:tcW w:w="441" w:type="pct"/>
            <w:gridSpan w:val="8"/>
            <w:shd w:val="clear" w:color="auto" w:fill="FFFFFF" w:themeFill="background1"/>
            <w:noWrap/>
            <w:vAlign w:val="center"/>
            <w:hideMark/>
          </w:tcPr>
          <w:p w:rsidR="003C5504" w:rsidRPr="00267AE0" w:rsidRDefault="003C5504" w:rsidP="00715629">
            <w:pPr>
              <w:jc w:val="center"/>
              <w:rPr>
                <w:rFonts w:ascii="Times New Roman" w:hAnsi="Times New Roman" w:cs="Times New Roman"/>
                <w:sz w:val="24"/>
                <w:szCs w:val="24"/>
              </w:rPr>
            </w:pPr>
            <w:r w:rsidRPr="00267AE0">
              <w:rPr>
                <w:rFonts w:ascii="Times New Roman" w:hAnsi="Times New Roman" w:cs="Times New Roman"/>
                <w:sz w:val="24"/>
                <w:szCs w:val="24"/>
              </w:rPr>
              <w:t>83,33</w:t>
            </w:r>
          </w:p>
        </w:tc>
        <w:tc>
          <w:tcPr>
            <w:tcW w:w="434" w:type="pct"/>
            <w:gridSpan w:val="3"/>
            <w:shd w:val="clear" w:color="auto" w:fill="FFFFFF" w:themeFill="background1"/>
            <w:noWrap/>
            <w:vAlign w:val="center"/>
            <w:hideMark/>
          </w:tcPr>
          <w:p w:rsidR="003C5504" w:rsidRPr="00267AE0" w:rsidRDefault="003C5504" w:rsidP="00715629">
            <w:pPr>
              <w:jc w:val="center"/>
              <w:rPr>
                <w:rFonts w:ascii="Times New Roman" w:hAnsi="Times New Roman" w:cs="Times New Roman"/>
                <w:sz w:val="24"/>
                <w:szCs w:val="24"/>
              </w:rPr>
            </w:pPr>
            <w:r w:rsidRPr="00267AE0">
              <w:rPr>
                <w:rFonts w:ascii="Times New Roman" w:hAnsi="Times New Roman" w:cs="Times New Roman"/>
                <w:sz w:val="24"/>
                <w:szCs w:val="24"/>
              </w:rPr>
              <w:t>100,0</w:t>
            </w:r>
          </w:p>
        </w:tc>
        <w:tc>
          <w:tcPr>
            <w:tcW w:w="453" w:type="pct"/>
            <w:gridSpan w:val="2"/>
            <w:shd w:val="clear" w:color="auto" w:fill="FFFFFF" w:themeFill="background1"/>
            <w:noWrap/>
            <w:vAlign w:val="center"/>
            <w:hideMark/>
          </w:tcPr>
          <w:p w:rsidR="003C5504" w:rsidRPr="00267AE0" w:rsidRDefault="003C5504" w:rsidP="00715629">
            <w:pPr>
              <w:jc w:val="center"/>
              <w:rPr>
                <w:rFonts w:ascii="Times New Roman" w:hAnsi="Times New Roman" w:cs="Times New Roman"/>
                <w:sz w:val="24"/>
                <w:szCs w:val="24"/>
              </w:rPr>
            </w:pPr>
            <w:r w:rsidRPr="00267AE0">
              <w:rPr>
                <w:rFonts w:ascii="Times New Roman" w:hAnsi="Times New Roman" w:cs="Times New Roman"/>
                <w:sz w:val="24"/>
                <w:szCs w:val="24"/>
              </w:rPr>
              <w:t>100,0</w:t>
            </w:r>
          </w:p>
        </w:tc>
        <w:tc>
          <w:tcPr>
            <w:tcW w:w="190" w:type="pct"/>
            <w:gridSpan w:val="2"/>
            <w:shd w:val="clear" w:color="auto" w:fill="FFFFFF" w:themeFill="background1"/>
            <w:vAlign w:val="center"/>
            <w:hideMark/>
          </w:tcPr>
          <w:p w:rsidR="003C5504" w:rsidRPr="007776F4" w:rsidRDefault="003C5504" w:rsidP="00D82BD5">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r>
      <w:tr w:rsidR="000F6F3D" w:rsidRPr="007776F4" w:rsidTr="009B36B4">
        <w:trPr>
          <w:trHeight w:val="557"/>
        </w:trPr>
        <w:tc>
          <w:tcPr>
            <w:tcW w:w="242" w:type="pct"/>
            <w:shd w:val="clear" w:color="auto" w:fill="FFFFFF" w:themeFill="background1"/>
            <w:vAlign w:val="center"/>
            <w:hideMark/>
          </w:tcPr>
          <w:p w:rsidR="000F6F3D" w:rsidRPr="007776F4" w:rsidRDefault="000F6F3D" w:rsidP="00D82BD5">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6.</w:t>
            </w:r>
          </w:p>
        </w:tc>
        <w:tc>
          <w:tcPr>
            <w:tcW w:w="920" w:type="pct"/>
            <w:gridSpan w:val="2"/>
            <w:shd w:val="clear" w:color="auto" w:fill="FFFFFF" w:themeFill="background1"/>
            <w:vAlign w:val="center"/>
            <w:hideMark/>
          </w:tcPr>
          <w:p w:rsidR="000F6F3D" w:rsidRPr="007776F4" w:rsidRDefault="000F6F3D" w:rsidP="00D82BD5">
            <w:pPr>
              <w:spacing w:after="0" w:line="240" w:lineRule="auto"/>
              <w:jc w:val="both"/>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444" w:type="pct"/>
            <w:gridSpan w:val="7"/>
            <w:shd w:val="clear" w:color="auto" w:fill="FFFFFF" w:themeFill="background1"/>
            <w:vAlign w:val="center"/>
            <w:hideMark/>
          </w:tcPr>
          <w:p w:rsidR="000F6F3D" w:rsidRPr="007776F4" w:rsidRDefault="000F6F3D" w:rsidP="00D82BD5">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процентов</w:t>
            </w:r>
          </w:p>
        </w:tc>
        <w:tc>
          <w:tcPr>
            <w:tcW w:w="429" w:type="pct"/>
            <w:gridSpan w:val="6"/>
            <w:shd w:val="clear" w:color="auto" w:fill="FFFFFF" w:themeFill="background1"/>
            <w:noWrap/>
            <w:vAlign w:val="center"/>
            <w:hideMark/>
          </w:tcPr>
          <w:p w:rsidR="000F6F3D" w:rsidRPr="00267AE0" w:rsidRDefault="000F6F3D" w:rsidP="009B36B4">
            <w:pPr>
              <w:spacing w:after="0" w:line="240" w:lineRule="auto"/>
              <w:jc w:val="center"/>
              <w:rPr>
                <w:rFonts w:ascii="Times New Roman" w:eastAsia="Times New Roman" w:hAnsi="Times New Roman" w:cs="Times New Roman"/>
                <w:sz w:val="24"/>
                <w:szCs w:val="24"/>
                <w:lang w:eastAsia="ru-RU"/>
              </w:rPr>
            </w:pPr>
            <w:r w:rsidRPr="00267AE0">
              <w:rPr>
                <w:rFonts w:ascii="Times New Roman" w:eastAsia="Times New Roman" w:hAnsi="Times New Roman" w:cs="Times New Roman"/>
                <w:sz w:val="24"/>
                <w:szCs w:val="24"/>
                <w:lang w:eastAsia="ru-RU"/>
              </w:rPr>
              <w:t>81 ,45</w:t>
            </w:r>
          </w:p>
        </w:tc>
        <w:tc>
          <w:tcPr>
            <w:tcW w:w="475" w:type="pct"/>
            <w:gridSpan w:val="8"/>
            <w:shd w:val="clear" w:color="auto" w:fill="FFFFFF" w:themeFill="background1"/>
            <w:noWrap/>
            <w:vAlign w:val="center"/>
            <w:hideMark/>
          </w:tcPr>
          <w:p w:rsidR="000F6F3D" w:rsidRPr="00267AE0" w:rsidRDefault="000F6F3D" w:rsidP="009B36B4">
            <w:pPr>
              <w:spacing w:after="0" w:line="240" w:lineRule="auto"/>
              <w:jc w:val="center"/>
              <w:rPr>
                <w:rFonts w:ascii="Times New Roman" w:eastAsia="Times New Roman" w:hAnsi="Times New Roman" w:cs="Times New Roman"/>
                <w:sz w:val="24"/>
                <w:szCs w:val="24"/>
                <w:lang w:eastAsia="ru-RU"/>
              </w:rPr>
            </w:pPr>
            <w:r w:rsidRPr="00267AE0">
              <w:rPr>
                <w:rFonts w:ascii="Times New Roman" w:eastAsia="Times New Roman" w:hAnsi="Times New Roman" w:cs="Times New Roman"/>
                <w:sz w:val="24"/>
                <w:szCs w:val="24"/>
                <w:lang w:eastAsia="ru-RU"/>
              </w:rPr>
              <w:t>77,38</w:t>
            </w:r>
          </w:p>
        </w:tc>
        <w:tc>
          <w:tcPr>
            <w:tcW w:w="486" w:type="pct"/>
            <w:gridSpan w:val="4"/>
            <w:shd w:val="clear" w:color="auto" w:fill="FFFFFF" w:themeFill="background1"/>
            <w:noWrap/>
            <w:vAlign w:val="center"/>
            <w:hideMark/>
          </w:tcPr>
          <w:p w:rsidR="000F6F3D" w:rsidRPr="00267AE0" w:rsidRDefault="000F6F3D" w:rsidP="009B36B4">
            <w:pPr>
              <w:spacing w:after="0" w:line="240" w:lineRule="auto"/>
              <w:jc w:val="center"/>
              <w:rPr>
                <w:rFonts w:ascii="Times New Roman" w:eastAsia="Times New Roman" w:hAnsi="Times New Roman" w:cs="Times New Roman"/>
                <w:sz w:val="24"/>
                <w:szCs w:val="24"/>
                <w:lang w:eastAsia="ru-RU"/>
              </w:rPr>
            </w:pPr>
            <w:r w:rsidRPr="00267AE0">
              <w:rPr>
                <w:rFonts w:ascii="Times New Roman" w:eastAsia="Times New Roman" w:hAnsi="Times New Roman" w:cs="Times New Roman"/>
                <w:sz w:val="24"/>
                <w:szCs w:val="24"/>
                <w:lang w:eastAsia="ru-RU"/>
              </w:rPr>
              <w:t>74,55</w:t>
            </w:r>
          </w:p>
        </w:tc>
        <w:tc>
          <w:tcPr>
            <w:tcW w:w="485" w:type="pct"/>
            <w:gridSpan w:val="9"/>
            <w:shd w:val="clear" w:color="auto" w:fill="FFFFFF" w:themeFill="background1"/>
            <w:noWrap/>
            <w:vAlign w:val="center"/>
            <w:hideMark/>
          </w:tcPr>
          <w:p w:rsidR="000F6F3D" w:rsidRPr="00267AE0" w:rsidRDefault="002F47FB" w:rsidP="009B36B4">
            <w:pPr>
              <w:spacing w:after="0" w:line="240" w:lineRule="auto"/>
              <w:jc w:val="center"/>
              <w:rPr>
                <w:rFonts w:ascii="Times New Roman" w:eastAsia="Times New Roman" w:hAnsi="Times New Roman" w:cs="Times New Roman"/>
                <w:sz w:val="24"/>
                <w:szCs w:val="24"/>
                <w:lang w:eastAsia="ru-RU"/>
              </w:rPr>
            </w:pPr>
            <w:r w:rsidRPr="00267AE0">
              <w:rPr>
                <w:rFonts w:ascii="Times New Roman" w:eastAsia="Times New Roman" w:hAnsi="Times New Roman" w:cs="Times New Roman"/>
                <w:sz w:val="24"/>
                <w:szCs w:val="24"/>
                <w:lang w:eastAsia="ru-RU"/>
              </w:rPr>
              <w:t>74,14</w:t>
            </w:r>
          </w:p>
        </w:tc>
        <w:tc>
          <w:tcPr>
            <w:tcW w:w="441" w:type="pct"/>
            <w:gridSpan w:val="8"/>
            <w:shd w:val="clear" w:color="auto" w:fill="FFFFFF" w:themeFill="background1"/>
            <w:noWrap/>
            <w:vAlign w:val="center"/>
            <w:hideMark/>
          </w:tcPr>
          <w:p w:rsidR="000F6F3D" w:rsidRPr="00267AE0" w:rsidRDefault="002F47FB" w:rsidP="009B36B4">
            <w:pPr>
              <w:spacing w:after="0" w:line="240" w:lineRule="auto"/>
              <w:jc w:val="center"/>
              <w:rPr>
                <w:rFonts w:ascii="Times New Roman" w:eastAsia="Times New Roman" w:hAnsi="Times New Roman" w:cs="Times New Roman"/>
                <w:sz w:val="24"/>
                <w:szCs w:val="24"/>
                <w:lang w:eastAsia="ru-RU"/>
              </w:rPr>
            </w:pPr>
            <w:r w:rsidRPr="00267AE0">
              <w:rPr>
                <w:rFonts w:ascii="Times New Roman" w:eastAsia="Times New Roman" w:hAnsi="Times New Roman" w:cs="Times New Roman"/>
                <w:sz w:val="24"/>
                <w:szCs w:val="24"/>
                <w:lang w:eastAsia="ru-RU"/>
              </w:rPr>
              <w:t>73,11</w:t>
            </w:r>
          </w:p>
        </w:tc>
        <w:tc>
          <w:tcPr>
            <w:tcW w:w="434" w:type="pct"/>
            <w:gridSpan w:val="3"/>
            <w:shd w:val="clear" w:color="auto" w:fill="FFFFFF" w:themeFill="background1"/>
            <w:noWrap/>
            <w:vAlign w:val="center"/>
            <w:hideMark/>
          </w:tcPr>
          <w:p w:rsidR="000F6F3D" w:rsidRPr="00267AE0" w:rsidRDefault="002F47FB" w:rsidP="009B36B4">
            <w:pPr>
              <w:spacing w:after="0" w:line="240" w:lineRule="auto"/>
              <w:jc w:val="center"/>
              <w:rPr>
                <w:rFonts w:ascii="Times New Roman" w:eastAsia="Times New Roman" w:hAnsi="Times New Roman" w:cs="Times New Roman"/>
                <w:sz w:val="24"/>
                <w:szCs w:val="24"/>
                <w:lang w:eastAsia="ru-RU"/>
              </w:rPr>
            </w:pPr>
            <w:r w:rsidRPr="00267AE0">
              <w:rPr>
                <w:rFonts w:ascii="Times New Roman" w:eastAsia="Times New Roman" w:hAnsi="Times New Roman" w:cs="Times New Roman"/>
                <w:sz w:val="24"/>
                <w:szCs w:val="24"/>
                <w:lang w:eastAsia="ru-RU"/>
              </w:rPr>
              <w:t>72,27</w:t>
            </w:r>
          </w:p>
        </w:tc>
        <w:tc>
          <w:tcPr>
            <w:tcW w:w="453" w:type="pct"/>
            <w:gridSpan w:val="2"/>
            <w:shd w:val="clear" w:color="auto" w:fill="FFFFFF" w:themeFill="background1"/>
            <w:noWrap/>
            <w:vAlign w:val="center"/>
            <w:hideMark/>
          </w:tcPr>
          <w:p w:rsidR="000F6F3D" w:rsidRPr="00267AE0" w:rsidRDefault="002F47FB" w:rsidP="009B36B4">
            <w:pPr>
              <w:spacing w:after="0" w:line="240" w:lineRule="auto"/>
              <w:jc w:val="center"/>
              <w:rPr>
                <w:rFonts w:ascii="Times New Roman" w:eastAsia="Times New Roman" w:hAnsi="Times New Roman" w:cs="Times New Roman"/>
                <w:sz w:val="24"/>
                <w:szCs w:val="24"/>
                <w:lang w:eastAsia="ru-RU"/>
              </w:rPr>
            </w:pPr>
            <w:r w:rsidRPr="00267AE0">
              <w:rPr>
                <w:rFonts w:ascii="Times New Roman" w:eastAsia="Times New Roman" w:hAnsi="Times New Roman" w:cs="Times New Roman"/>
                <w:sz w:val="24"/>
                <w:szCs w:val="24"/>
                <w:lang w:eastAsia="ru-RU"/>
              </w:rPr>
              <w:t>71,26</w:t>
            </w:r>
          </w:p>
        </w:tc>
        <w:tc>
          <w:tcPr>
            <w:tcW w:w="190" w:type="pct"/>
            <w:gridSpan w:val="2"/>
            <w:shd w:val="clear" w:color="auto" w:fill="FFFFFF" w:themeFill="background1"/>
            <w:vAlign w:val="center"/>
            <w:hideMark/>
          </w:tcPr>
          <w:p w:rsidR="000F6F3D" w:rsidRPr="007776F4" w:rsidRDefault="000F6F3D" w:rsidP="00D82BD5">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r>
      <w:tr w:rsidR="003B3E53" w:rsidRPr="007776F4" w:rsidTr="009B36B4">
        <w:trPr>
          <w:trHeight w:val="1125"/>
        </w:trPr>
        <w:tc>
          <w:tcPr>
            <w:tcW w:w="242" w:type="pct"/>
            <w:shd w:val="clear" w:color="auto" w:fill="FFFFFF" w:themeFill="background1"/>
            <w:vAlign w:val="center"/>
            <w:hideMark/>
          </w:tcPr>
          <w:p w:rsidR="003B3E53" w:rsidRPr="007776F4" w:rsidRDefault="003B3E53" w:rsidP="00D82BD5">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7.</w:t>
            </w:r>
          </w:p>
        </w:tc>
        <w:tc>
          <w:tcPr>
            <w:tcW w:w="920" w:type="pct"/>
            <w:gridSpan w:val="2"/>
            <w:shd w:val="clear" w:color="auto" w:fill="FFFFFF" w:themeFill="background1"/>
            <w:vAlign w:val="center"/>
            <w:hideMark/>
          </w:tcPr>
          <w:p w:rsidR="003B3E53" w:rsidRPr="007776F4" w:rsidRDefault="003B3E53" w:rsidP="00D82BD5">
            <w:pPr>
              <w:spacing w:after="0" w:line="240" w:lineRule="auto"/>
              <w:jc w:val="both"/>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Доля населения,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округа (муниципального района), в общей численности населения городского округа (муниципального района)</w:t>
            </w:r>
          </w:p>
        </w:tc>
        <w:tc>
          <w:tcPr>
            <w:tcW w:w="444" w:type="pct"/>
            <w:gridSpan w:val="7"/>
            <w:shd w:val="clear" w:color="auto" w:fill="FFFFFF" w:themeFill="background1"/>
            <w:vAlign w:val="center"/>
            <w:hideMark/>
          </w:tcPr>
          <w:p w:rsidR="003B3E53" w:rsidRPr="007776F4" w:rsidRDefault="003B3E53" w:rsidP="00D82BD5">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процентов</w:t>
            </w:r>
          </w:p>
        </w:tc>
        <w:tc>
          <w:tcPr>
            <w:tcW w:w="429" w:type="pct"/>
            <w:gridSpan w:val="6"/>
            <w:shd w:val="clear" w:color="auto" w:fill="FFFFFF" w:themeFill="background1"/>
            <w:noWrap/>
            <w:vAlign w:val="center"/>
            <w:hideMark/>
          </w:tcPr>
          <w:p w:rsidR="003B3E53" w:rsidRPr="00267AE0" w:rsidRDefault="003B3E53" w:rsidP="00F633D7">
            <w:pPr>
              <w:jc w:val="center"/>
              <w:rPr>
                <w:rFonts w:ascii="Times New Roman" w:hAnsi="Times New Roman" w:cs="Times New Roman"/>
                <w:sz w:val="28"/>
                <w:szCs w:val="28"/>
              </w:rPr>
            </w:pPr>
            <w:r w:rsidRPr="00267AE0">
              <w:rPr>
                <w:rFonts w:ascii="Times New Roman" w:hAnsi="Times New Roman" w:cs="Times New Roman"/>
                <w:sz w:val="28"/>
                <w:szCs w:val="28"/>
              </w:rPr>
              <w:t>0,98</w:t>
            </w:r>
          </w:p>
        </w:tc>
        <w:tc>
          <w:tcPr>
            <w:tcW w:w="475" w:type="pct"/>
            <w:gridSpan w:val="8"/>
            <w:shd w:val="clear" w:color="auto" w:fill="FFFFFF" w:themeFill="background1"/>
            <w:noWrap/>
            <w:vAlign w:val="center"/>
            <w:hideMark/>
          </w:tcPr>
          <w:p w:rsidR="003B3E53" w:rsidRPr="00267AE0" w:rsidRDefault="002F47FB" w:rsidP="00F633D7">
            <w:pPr>
              <w:jc w:val="center"/>
              <w:rPr>
                <w:rFonts w:ascii="Times New Roman" w:hAnsi="Times New Roman" w:cs="Times New Roman"/>
                <w:sz w:val="28"/>
                <w:szCs w:val="28"/>
              </w:rPr>
            </w:pPr>
            <w:r w:rsidRPr="00267AE0">
              <w:rPr>
                <w:rFonts w:ascii="Times New Roman" w:hAnsi="Times New Roman" w:cs="Times New Roman"/>
                <w:sz w:val="28"/>
                <w:szCs w:val="28"/>
              </w:rPr>
              <w:t>0,98</w:t>
            </w:r>
          </w:p>
        </w:tc>
        <w:tc>
          <w:tcPr>
            <w:tcW w:w="486" w:type="pct"/>
            <w:gridSpan w:val="4"/>
            <w:shd w:val="clear" w:color="auto" w:fill="FFFFFF" w:themeFill="background1"/>
            <w:noWrap/>
            <w:vAlign w:val="center"/>
            <w:hideMark/>
          </w:tcPr>
          <w:p w:rsidR="003B3E53" w:rsidRPr="00267AE0" w:rsidRDefault="003B3E53" w:rsidP="002F47FB">
            <w:pPr>
              <w:jc w:val="center"/>
              <w:rPr>
                <w:rFonts w:ascii="Times New Roman" w:hAnsi="Times New Roman" w:cs="Times New Roman"/>
                <w:sz w:val="28"/>
                <w:szCs w:val="28"/>
              </w:rPr>
            </w:pPr>
            <w:r w:rsidRPr="00267AE0">
              <w:rPr>
                <w:rFonts w:ascii="Times New Roman" w:hAnsi="Times New Roman" w:cs="Times New Roman"/>
                <w:sz w:val="28"/>
                <w:szCs w:val="28"/>
              </w:rPr>
              <w:t>1,</w:t>
            </w:r>
            <w:r w:rsidR="002F47FB" w:rsidRPr="00267AE0">
              <w:rPr>
                <w:rFonts w:ascii="Times New Roman" w:hAnsi="Times New Roman" w:cs="Times New Roman"/>
                <w:sz w:val="28"/>
                <w:szCs w:val="28"/>
              </w:rPr>
              <w:t>0</w:t>
            </w:r>
          </w:p>
        </w:tc>
        <w:tc>
          <w:tcPr>
            <w:tcW w:w="485" w:type="pct"/>
            <w:gridSpan w:val="9"/>
            <w:shd w:val="clear" w:color="auto" w:fill="FFFFFF" w:themeFill="background1"/>
            <w:noWrap/>
            <w:vAlign w:val="center"/>
            <w:hideMark/>
          </w:tcPr>
          <w:p w:rsidR="003B3E53" w:rsidRPr="00267AE0" w:rsidRDefault="003B3E53" w:rsidP="00F633D7">
            <w:pPr>
              <w:jc w:val="center"/>
              <w:rPr>
                <w:rFonts w:ascii="Times New Roman" w:hAnsi="Times New Roman" w:cs="Times New Roman"/>
                <w:sz w:val="28"/>
                <w:szCs w:val="28"/>
              </w:rPr>
            </w:pPr>
            <w:r w:rsidRPr="00267AE0">
              <w:rPr>
                <w:rFonts w:ascii="Times New Roman" w:hAnsi="Times New Roman" w:cs="Times New Roman"/>
                <w:sz w:val="28"/>
                <w:szCs w:val="28"/>
              </w:rPr>
              <w:t>1,3</w:t>
            </w:r>
          </w:p>
        </w:tc>
        <w:tc>
          <w:tcPr>
            <w:tcW w:w="441" w:type="pct"/>
            <w:gridSpan w:val="8"/>
            <w:shd w:val="clear" w:color="auto" w:fill="FFFFFF" w:themeFill="background1"/>
            <w:noWrap/>
            <w:vAlign w:val="center"/>
            <w:hideMark/>
          </w:tcPr>
          <w:p w:rsidR="003B3E53" w:rsidRPr="00267AE0" w:rsidRDefault="002F47FB" w:rsidP="00F633D7">
            <w:pPr>
              <w:jc w:val="center"/>
              <w:rPr>
                <w:rFonts w:ascii="Times New Roman" w:hAnsi="Times New Roman" w:cs="Times New Roman"/>
                <w:sz w:val="28"/>
                <w:szCs w:val="28"/>
              </w:rPr>
            </w:pPr>
            <w:r w:rsidRPr="00267AE0">
              <w:rPr>
                <w:rFonts w:ascii="Times New Roman" w:hAnsi="Times New Roman" w:cs="Times New Roman"/>
                <w:sz w:val="28"/>
                <w:szCs w:val="28"/>
              </w:rPr>
              <w:t>1,3</w:t>
            </w:r>
          </w:p>
        </w:tc>
        <w:tc>
          <w:tcPr>
            <w:tcW w:w="434" w:type="pct"/>
            <w:gridSpan w:val="3"/>
            <w:shd w:val="clear" w:color="auto" w:fill="FFFFFF" w:themeFill="background1"/>
            <w:noWrap/>
            <w:vAlign w:val="center"/>
            <w:hideMark/>
          </w:tcPr>
          <w:p w:rsidR="003B3E53" w:rsidRPr="00267AE0" w:rsidRDefault="003B3E53" w:rsidP="00F633D7">
            <w:pPr>
              <w:jc w:val="center"/>
              <w:rPr>
                <w:rFonts w:ascii="Times New Roman" w:hAnsi="Times New Roman" w:cs="Times New Roman"/>
                <w:sz w:val="28"/>
                <w:szCs w:val="28"/>
              </w:rPr>
            </w:pPr>
            <w:r w:rsidRPr="00267AE0">
              <w:rPr>
                <w:rFonts w:ascii="Times New Roman" w:hAnsi="Times New Roman" w:cs="Times New Roman"/>
                <w:sz w:val="28"/>
                <w:szCs w:val="28"/>
              </w:rPr>
              <w:t>0,7</w:t>
            </w:r>
          </w:p>
        </w:tc>
        <w:tc>
          <w:tcPr>
            <w:tcW w:w="453" w:type="pct"/>
            <w:gridSpan w:val="2"/>
            <w:shd w:val="clear" w:color="auto" w:fill="FFFFFF" w:themeFill="background1"/>
            <w:noWrap/>
            <w:vAlign w:val="center"/>
            <w:hideMark/>
          </w:tcPr>
          <w:p w:rsidR="003B3E53" w:rsidRPr="00267AE0" w:rsidRDefault="002F47FB" w:rsidP="00F633D7">
            <w:pPr>
              <w:jc w:val="center"/>
              <w:rPr>
                <w:rFonts w:ascii="Times New Roman" w:hAnsi="Times New Roman" w:cs="Times New Roman"/>
                <w:sz w:val="28"/>
                <w:szCs w:val="28"/>
              </w:rPr>
            </w:pPr>
            <w:r w:rsidRPr="00267AE0">
              <w:rPr>
                <w:rFonts w:ascii="Times New Roman" w:hAnsi="Times New Roman" w:cs="Times New Roman"/>
                <w:sz w:val="28"/>
                <w:szCs w:val="28"/>
              </w:rPr>
              <w:t>0,7</w:t>
            </w:r>
          </w:p>
        </w:tc>
        <w:tc>
          <w:tcPr>
            <w:tcW w:w="190" w:type="pct"/>
            <w:gridSpan w:val="2"/>
            <w:shd w:val="clear" w:color="auto" w:fill="FFFFFF" w:themeFill="background1"/>
            <w:vAlign w:val="center"/>
            <w:hideMark/>
          </w:tcPr>
          <w:p w:rsidR="003B3E53" w:rsidRPr="003B3E53" w:rsidRDefault="003B3E53" w:rsidP="00D82BD5">
            <w:pPr>
              <w:spacing w:after="0" w:line="240" w:lineRule="auto"/>
              <w:rPr>
                <w:rFonts w:ascii="Times New Roman" w:eastAsia="Times New Roman" w:hAnsi="Times New Roman" w:cs="Times New Roman"/>
                <w:sz w:val="24"/>
                <w:szCs w:val="24"/>
                <w:highlight w:val="yellow"/>
                <w:lang w:eastAsia="ru-RU"/>
              </w:rPr>
            </w:pPr>
            <w:r w:rsidRPr="003B3E53">
              <w:rPr>
                <w:rFonts w:ascii="Times New Roman" w:eastAsia="Times New Roman" w:hAnsi="Times New Roman" w:cs="Times New Roman"/>
                <w:sz w:val="24"/>
                <w:szCs w:val="24"/>
                <w:highlight w:val="yellow"/>
                <w:lang w:eastAsia="ru-RU"/>
              </w:rPr>
              <w:t> </w:t>
            </w:r>
          </w:p>
        </w:tc>
      </w:tr>
      <w:tr w:rsidR="00486036" w:rsidRPr="007776F4" w:rsidTr="009B36B4">
        <w:trPr>
          <w:trHeight w:val="720"/>
        </w:trPr>
        <w:tc>
          <w:tcPr>
            <w:tcW w:w="242" w:type="pct"/>
            <w:shd w:val="clear" w:color="auto" w:fill="FFFFFF" w:themeFill="background1"/>
            <w:vAlign w:val="center"/>
            <w:hideMark/>
          </w:tcPr>
          <w:p w:rsidR="00486036" w:rsidRPr="007776F4" w:rsidRDefault="00486036" w:rsidP="00D82BD5">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lastRenderedPageBreak/>
              <w:t>8.</w:t>
            </w:r>
          </w:p>
        </w:tc>
        <w:tc>
          <w:tcPr>
            <w:tcW w:w="920" w:type="pct"/>
            <w:gridSpan w:val="2"/>
            <w:shd w:val="clear" w:color="auto" w:fill="FFFFFF" w:themeFill="background1"/>
            <w:vAlign w:val="center"/>
            <w:hideMark/>
          </w:tcPr>
          <w:p w:rsidR="00486036" w:rsidRPr="007776F4" w:rsidRDefault="00486036" w:rsidP="00D82BD5">
            <w:pPr>
              <w:spacing w:after="0" w:line="240" w:lineRule="auto"/>
              <w:jc w:val="both"/>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Среднемесячная номинальная начисленная заработная плата работников:</w:t>
            </w:r>
          </w:p>
        </w:tc>
        <w:tc>
          <w:tcPr>
            <w:tcW w:w="444" w:type="pct"/>
            <w:gridSpan w:val="7"/>
            <w:shd w:val="clear" w:color="auto" w:fill="FFFFFF" w:themeFill="background1"/>
            <w:vAlign w:val="center"/>
            <w:hideMark/>
          </w:tcPr>
          <w:p w:rsidR="00486036" w:rsidRPr="007776F4" w:rsidRDefault="00486036" w:rsidP="00D82BD5">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c>
          <w:tcPr>
            <w:tcW w:w="429" w:type="pct"/>
            <w:gridSpan w:val="6"/>
            <w:shd w:val="clear" w:color="auto" w:fill="FFFFFF" w:themeFill="background1"/>
            <w:noWrap/>
            <w:vAlign w:val="center"/>
            <w:hideMark/>
          </w:tcPr>
          <w:p w:rsidR="00486036" w:rsidRPr="007776F4" w:rsidRDefault="00486036" w:rsidP="00D82BD5">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c>
          <w:tcPr>
            <w:tcW w:w="475" w:type="pct"/>
            <w:gridSpan w:val="8"/>
            <w:shd w:val="clear" w:color="auto" w:fill="FFFFFF" w:themeFill="background1"/>
            <w:noWrap/>
            <w:vAlign w:val="center"/>
            <w:hideMark/>
          </w:tcPr>
          <w:p w:rsidR="00486036" w:rsidRPr="007776F4" w:rsidRDefault="00486036" w:rsidP="00D82BD5">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c>
          <w:tcPr>
            <w:tcW w:w="486" w:type="pct"/>
            <w:gridSpan w:val="4"/>
            <w:shd w:val="clear" w:color="auto" w:fill="FFFFFF" w:themeFill="background1"/>
            <w:noWrap/>
            <w:vAlign w:val="center"/>
            <w:hideMark/>
          </w:tcPr>
          <w:p w:rsidR="00486036" w:rsidRPr="007776F4" w:rsidRDefault="00486036" w:rsidP="00D82BD5">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c>
          <w:tcPr>
            <w:tcW w:w="485" w:type="pct"/>
            <w:gridSpan w:val="9"/>
            <w:shd w:val="clear" w:color="auto" w:fill="FFFFFF" w:themeFill="background1"/>
            <w:noWrap/>
            <w:vAlign w:val="center"/>
            <w:hideMark/>
          </w:tcPr>
          <w:p w:rsidR="00486036" w:rsidRPr="007776F4" w:rsidRDefault="00486036" w:rsidP="00D82BD5">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c>
          <w:tcPr>
            <w:tcW w:w="441" w:type="pct"/>
            <w:gridSpan w:val="8"/>
            <w:shd w:val="clear" w:color="auto" w:fill="FFFFFF" w:themeFill="background1"/>
            <w:noWrap/>
            <w:vAlign w:val="center"/>
            <w:hideMark/>
          </w:tcPr>
          <w:p w:rsidR="00486036" w:rsidRPr="007776F4" w:rsidRDefault="00486036" w:rsidP="00D82BD5">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c>
          <w:tcPr>
            <w:tcW w:w="434" w:type="pct"/>
            <w:gridSpan w:val="3"/>
            <w:shd w:val="clear" w:color="auto" w:fill="FFFFFF" w:themeFill="background1"/>
            <w:noWrap/>
            <w:vAlign w:val="center"/>
            <w:hideMark/>
          </w:tcPr>
          <w:p w:rsidR="00486036" w:rsidRPr="007776F4" w:rsidRDefault="00486036" w:rsidP="00D82BD5">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c>
          <w:tcPr>
            <w:tcW w:w="453" w:type="pct"/>
            <w:gridSpan w:val="2"/>
            <w:shd w:val="clear" w:color="auto" w:fill="FFFFFF" w:themeFill="background1"/>
            <w:noWrap/>
            <w:vAlign w:val="center"/>
            <w:hideMark/>
          </w:tcPr>
          <w:p w:rsidR="00486036" w:rsidRPr="007776F4" w:rsidRDefault="00486036" w:rsidP="00D82BD5">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c>
          <w:tcPr>
            <w:tcW w:w="190" w:type="pct"/>
            <w:gridSpan w:val="2"/>
            <w:shd w:val="clear" w:color="auto" w:fill="FFFFFF" w:themeFill="background1"/>
            <w:vAlign w:val="center"/>
            <w:hideMark/>
          </w:tcPr>
          <w:p w:rsidR="00486036" w:rsidRPr="007776F4" w:rsidRDefault="00486036" w:rsidP="00D82BD5">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r>
      <w:tr w:rsidR="00486036" w:rsidRPr="007776F4" w:rsidTr="009B36B4">
        <w:trPr>
          <w:trHeight w:val="720"/>
        </w:trPr>
        <w:tc>
          <w:tcPr>
            <w:tcW w:w="242" w:type="pct"/>
            <w:shd w:val="clear" w:color="auto" w:fill="FFFFFF" w:themeFill="background1"/>
            <w:vAlign w:val="center"/>
            <w:hideMark/>
          </w:tcPr>
          <w:p w:rsidR="00486036" w:rsidRPr="007776F4" w:rsidRDefault="00486036" w:rsidP="00D82BD5">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8.1.</w:t>
            </w:r>
          </w:p>
        </w:tc>
        <w:tc>
          <w:tcPr>
            <w:tcW w:w="920" w:type="pct"/>
            <w:gridSpan w:val="2"/>
            <w:shd w:val="clear" w:color="auto" w:fill="FFFFFF" w:themeFill="background1"/>
            <w:vAlign w:val="center"/>
            <w:hideMark/>
          </w:tcPr>
          <w:p w:rsidR="00486036" w:rsidRPr="007776F4" w:rsidRDefault="00486036" w:rsidP="00D82BD5">
            <w:pPr>
              <w:spacing w:after="0" w:line="240" w:lineRule="auto"/>
              <w:ind w:firstLineChars="12" w:firstLine="29"/>
              <w:jc w:val="both"/>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крупных и средних предприятий и некоммерческих организаций</w:t>
            </w:r>
          </w:p>
        </w:tc>
        <w:tc>
          <w:tcPr>
            <w:tcW w:w="444" w:type="pct"/>
            <w:gridSpan w:val="7"/>
            <w:shd w:val="clear" w:color="auto" w:fill="FFFFFF" w:themeFill="background1"/>
            <w:vAlign w:val="center"/>
            <w:hideMark/>
          </w:tcPr>
          <w:p w:rsidR="00486036" w:rsidRPr="00267AE0" w:rsidRDefault="00486036" w:rsidP="00D82BD5">
            <w:pPr>
              <w:spacing w:after="0" w:line="240" w:lineRule="auto"/>
              <w:jc w:val="center"/>
              <w:rPr>
                <w:rFonts w:ascii="Times New Roman" w:eastAsia="Times New Roman" w:hAnsi="Times New Roman" w:cs="Times New Roman"/>
                <w:sz w:val="24"/>
                <w:szCs w:val="24"/>
                <w:lang w:eastAsia="ru-RU"/>
              </w:rPr>
            </w:pPr>
            <w:r w:rsidRPr="00267AE0">
              <w:rPr>
                <w:rFonts w:ascii="Times New Roman" w:eastAsia="Times New Roman" w:hAnsi="Times New Roman" w:cs="Times New Roman"/>
                <w:sz w:val="24"/>
                <w:szCs w:val="24"/>
                <w:lang w:eastAsia="ru-RU"/>
              </w:rPr>
              <w:t>рублей</w:t>
            </w:r>
          </w:p>
        </w:tc>
        <w:tc>
          <w:tcPr>
            <w:tcW w:w="429" w:type="pct"/>
            <w:gridSpan w:val="6"/>
            <w:shd w:val="clear" w:color="auto" w:fill="FFFFFF" w:themeFill="background1"/>
            <w:noWrap/>
            <w:vAlign w:val="center"/>
            <w:hideMark/>
          </w:tcPr>
          <w:p w:rsidR="00486036" w:rsidRPr="00267AE0" w:rsidRDefault="00B55C2E" w:rsidP="00D82BD5">
            <w:pPr>
              <w:spacing w:after="0" w:line="240" w:lineRule="auto"/>
              <w:jc w:val="center"/>
              <w:rPr>
                <w:rFonts w:ascii="Times New Roman" w:eastAsia="Times New Roman" w:hAnsi="Times New Roman" w:cs="Times New Roman"/>
                <w:sz w:val="20"/>
                <w:szCs w:val="20"/>
                <w:lang w:eastAsia="ru-RU"/>
              </w:rPr>
            </w:pPr>
            <w:r w:rsidRPr="00267AE0">
              <w:rPr>
                <w:rFonts w:ascii="Times New Roman" w:eastAsia="Times New Roman" w:hAnsi="Times New Roman" w:cs="Times New Roman"/>
                <w:sz w:val="20"/>
                <w:szCs w:val="20"/>
                <w:lang w:eastAsia="ru-RU"/>
              </w:rPr>
              <w:t>20 922,49</w:t>
            </w:r>
          </w:p>
        </w:tc>
        <w:tc>
          <w:tcPr>
            <w:tcW w:w="475" w:type="pct"/>
            <w:gridSpan w:val="8"/>
            <w:shd w:val="clear" w:color="auto" w:fill="FFFFFF" w:themeFill="background1"/>
            <w:noWrap/>
            <w:vAlign w:val="center"/>
            <w:hideMark/>
          </w:tcPr>
          <w:p w:rsidR="00486036" w:rsidRPr="00267AE0" w:rsidRDefault="00B55C2E" w:rsidP="00D82BD5">
            <w:pPr>
              <w:spacing w:after="0" w:line="240" w:lineRule="auto"/>
              <w:jc w:val="center"/>
              <w:rPr>
                <w:rFonts w:ascii="Times New Roman" w:eastAsia="Times New Roman" w:hAnsi="Times New Roman" w:cs="Times New Roman"/>
                <w:sz w:val="20"/>
                <w:szCs w:val="20"/>
                <w:lang w:eastAsia="ru-RU"/>
              </w:rPr>
            </w:pPr>
            <w:r w:rsidRPr="00267AE0">
              <w:rPr>
                <w:rFonts w:ascii="Times New Roman" w:eastAsia="Times New Roman" w:hAnsi="Times New Roman" w:cs="Times New Roman"/>
                <w:sz w:val="20"/>
                <w:szCs w:val="20"/>
                <w:lang w:eastAsia="ru-RU"/>
              </w:rPr>
              <w:t>20 943,10</w:t>
            </w:r>
          </w:p>
        </w:tc>
        <w:tc>
          <w:tcPr>
            <w:tcW w:w="486" w:type="pct"/>
            <w:gridSpan w:val="4"/>
            <w:shd w:val="clear" w:color="auto" w:fill="FFFFFF" w:themeFill="background1"/>
            <w:noWrap/>
            <w:vAlign w:val="center"/>
            <w:hideMark/>
          </w:tcPr>
          <w:p w:rsidR="00486036" w:rsidRPr="00267AE0" w:rsidRDefault="00B55C2E" w:rsidP="00D82BD5">
            <w:pPr>
              <w:spacing w:after="0" w:line="240" w:lineRule="auto"/>
              <w:jc w:val="center"/>
              <w:rPr>
                <w:rFonts w:ascii="Times New Roman" w:eastAsia="Times New Roman" w:hAnsi="Times New Roman" w:cs="Times New Roman"/>
                <w:sz w:val="20"/>
                <w:szCs w:val="20"/>
                <w:lang w:eastAsia="ru-RU"/>
              </w:rPr>
            </w:pPr>
            <w:r w:rsidRPr="00267AE0">
              <w:rPr>
                <w:rFonts w:ascii="Times New Roman" w:eastAsia="Times New Roman" w:hAnsi="Times New Roman" w:cs="Times New Roman"/>
                <w:sz w:val="20"/>
                <w:szCs w:val="20"/>
                <w:lang w:eastAsia="ru-RU"/>
              </w:rPr>
              <w:t>21564,20</w:t>
            </w:r>
          </w:p>
        </w:tc>
        <w:tc>
          <w:tcPr>
            <w:tcW w:w="485" w:type="pct"/>
            <w:gridSpan w:val="9"/>
            <w:shd w:val="clear" w:color="auto" w:fill="FFFFFF" w:themeFill="background1"/>
            <w:noWrap/>
            <w:vAlign w:val="center"/>
            <w:hideMark/>
          </w:tcPr>
          <w:p w:rsidR="00486036" w:rsidRPr="00267AE0" w:rsidRDefault="00276787" w:rsidP="00D82BD5">
            <w:pPr>
              <w:spacing w:after="0" w:line="240" w:lineRule="auto"/>
              <w:jc w:val="center"/>
              <w:rPr>
                <w:rFonts w:ascii="Times New Roman" w:eastAsia="Times New Roman" w:hAnsi="Times New Roman" w:cs="Times New Roman"/>
                <w:sz w:val="20"/>
                <w:szCs w:val="20"/>
                <w:lang w:eastAsia="ru-RU"/>
              </w:rPr>
            </w:pPr>
            <w:r w:rsidRPr="00267AE0">
              <w:rPr>
                <w:rFonts w:ascii="Times New Roman" w:eastAsia="Times New Roman" w:hAnsi="Times New Roman" w:cs="Times New Roman"/>
                <w:sz w:val="20"/>
                <w:szCs w:val="20"/>
                <w:lang w:eastAsia="ru-RU"/>
              </w:rPr>
              <w:t>22987,9</w:t>
            </w:r>
          </w:p>
        </w:tc>
        <w:tc>
          <w:tcPr>
            <w:tcW w:w="441" w:type="pct"/>
            <w:gridSpan w:val="8"/>
            <w:shd w:val="clear" w:color="auto" w:fill="FFFFFF" w:themeFill="background1"/>
            <w:noWrap/>
            <w:vAlign w:val="center"/>
            <w:hideMark/>
          </w:tcPr>
          <w:p w:rsidR="00486036" w:rsidRPr="00267AE0" w:rsidRDefault="00276787" w:rsidP="00D82BD5">
            <w:pPr>
              <w:spacing w:after="0" w:line="240" w:lineRule="auto"/>
              <w:jc w:val="center"/>
              <w:rPr>
                <w:rFonts w:ascii="Times New Roman" w:eastAsia="Times New Roman" w:hAnsi="Times New Roman" w:cs="Times New Roman"/>
                <w:sz w:val="20"/>
                <w:szCs w:val="20"/>
                <w:lang w:eastAsia="ru-RU"/>
              </w:rPr>
            </w:pPr>
            <w:r w:rsidRPr="00267AE0">
              <w:rPr>
                <w:rFonts w:ascii="Times New Roman" w:eastAsia="Times New Roman" w:hAnsi="Times New Roman" w:cs="Times New Roman"/>
                <w:sz w:val="20"/>
                <w:szCs w:val="20"/>
                <w:lang w:eastAsia="ru-RU"/>
              </w:rPr>
              <w:t>23884,4</w:t>
            </w:r>
          </w:p>
        </w:tc>
        <w:tc>
          <w:tcPr>
            <w:tcW w:w="434" w:type="pct"/>
            <w:gridSpan w:val="3"/>
            <w:shd w:val="clear" w:color="auto" w:fill="FFFFFF" w:themeFill="background1"/>
            <w:noWrap/>
            <w:vAlign w:val="center"/>
            <w:hideMark/>
          </w:tcPr>
          <w:p w:rsidR="00486036" w:rsidRPr="00267AE0" w:rsidRDefault="00276787" w:rsidP="00D82BD5">
            <w:pPr>
              <w:spacing w:after="0" w:line="240" w:lineRule="auto"/>
              <w:jc w:val="center"/>
              <w:rPr>
                <w:rFonts w:ascii="Times New Roman" w:eastAsia="Times New Roman" w:hAnsi="Times New Roman" w:cs="Times New Roman"/>
                <w:sz w:val="20"/>
                <w:szCs w:val="20"/>
                <w:lang w:eastAsia="ru-RU"/>
              </w:rPr>
            </w:pPr>
            <w:r w:rsidRPr="00267AE0">
              <w:rPr>
                <w:rFonts w:ascii="Times New Roman" w:eastAsia="Times New Roman" w:hAnsi="Times New Roman" w:cs="Times New Roman"/>
                <w:sz w:val="20"/>
                <w:szCs w:val="20"/>
                <w:lang w:eastAsia="ru-RU"/>
              </w:rPr>
              <w:t>24481,5</w:t>
            </w:r>
          </w:p>
        </w:tc>
        <w:tc>
          <w:tcPr>
            <w:tcW w:w="453" w:type="pct"/>
            <w:gridSpan w:val="2"/>
            <w:shd w:val="clear" w:color="auto" w:fill="FFFFFF" w:themeFill="background1"/>
            <w:noWrap/>
            <w:vAlign w:val="center"/>
            <w:hideMark/>
          </w:tcPr>
          <w:p w:rsidR="00486036" w:rsidRPr="00267AE0" w:rsidRDefault="00276787" w:rsidP="00D82BD5">
            <w:pPr>
              <w:spacing w:after="0" w:line="240" w:lineRule="auto"/>
              <w:jc w:val="center"/>
              <w:rPr>
                <w:rFonts w:ascii="Times New Roman" w:eastAsia="Times New Roman" w:hAnsi="Times New Roman" w:cs="Times New Roman"/>
                <w:sz w:val="20"/>
                <w:szCs w:val="20"/>
                <w:lang w:eastAsia="ru-RU"/>
              </w:rPr>
            </w:pPr>
            <w:r w:rsidRPr="00267AE0">
              <w:rPr>
                <w:rFonts w:ascii="Times New Roman" w:eastAsia="Times New Roman" w:hAnsi="Times New Roman" w:cs="Times New Roman"/>
                <w:sz w:val="20"/>
                <w:szCs w:val="20"/>
                <w:lang w:eastAsia="ru-RU"/>
              </w:rPr>
              <w:t>25093,6</w:t>
            </w:r>
          </w:p>
        </w:tc>
        <w:tc>
          <w:tcPr>
            <w:tcW w:w="190" w:type="pct"/>
            <w:gridSpan w:val="2"/>
            <w:shd w:val="clear" w:color="auto" w:fill="FFFFFF" w:themeFill="background1"/>
            <w:vAlign w:val="center"/>
            <w:hideMark/>
          </w:tcPr>
          <w:p w:rsidR="00486036" w:rsidRPr="007776F4" w:rsidRDefault="00486036" w:rsidP="00D82BD5">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r>
      <w:tr w:rsidR="00486036" w:rsidRPr="007776F4" w:rsidTr="009B36B4">
        <w:trPr>
          <w:trHeight w:val="720"/>
        </w:trPr>
        <w:tc>
          <w:tcPr>
            <w:tcW w:w="242" w:type="pct"/>
            <w:shd w:val="clear" w:color="auto" w:fill="FFFFFF" w:themeFill="background1"/>
            <w:vAlign w:val="center"/>
            <w:hideMark/>
          </w:tcPr>
          <w:p w:rsidR="00486036" w:rsidRPr="007776F4" w:rsidRDefault="00486036" w:rsidP="00D82BD5">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8.2.</w:t>
            </w:r>
          </w:p>
        </w:tc>
        <w:tc>
          <w:tcPr>
            <w:tcW w:w="920" w:type="pct"/>
            <w:gridSpan w:val="2"/>
            <w:shd w:val="clear" w:color="auto" w:fill="FFFFFF" w:themeFill="background1"/>
            <w:vAlign w:val="center"/>
            <w:hideMark/>
          </w:tcPr>
          <w:p w:rsidR="00486036" w:rsidRPr="007776F4" w:rsidRDefault="00486036" w:rsidP="00D82BD5">
            <w:pPr>
              <w:spacing w:after="0" w:line="240" w:lineRule="auto"/>
              <w:ind w:firstLineChars="12" w:firstLine="29"/>
              <w:jc w:val="both"/>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муниципальных дошкольных образовательных учреждений</w:t>
            </w:r>
          </w:p>
        </w:tc>
        <w:tc>
          <w:tcPr>
            <w:tcW w:w="444" w:type="pct"/>
            <w:gridSpan w:val="7"/>
            <w:shd w:val="clear" w:color="auto" w:fill="FFFFFF" w:themeFill="background1"/>
            <w:vAlign w:val="center"/>
            <w:hideMark/>
          </w:tcPr>
          <w:p w:rsidR="00486036" w:rsidRPr="00267AE0" w:rsidRDefault="00486036" w:rsidP="00D82BD5">
            <w:pPr>
              <w:spacing w:after="0" w:line="240" w:lineRule="auto"/>
              <w:jc w:val="center"/>
              <w:rPr>
                <w:rFonts w:ascii="Times New Roman" w:eastAsia="Times New Roman" w:hAnsi="Times New Roman" w:cs="Times New Roman"/>
                <w:sz w:val="24"/>
                <w:szCs w:val="24"/>
                <w:lang w:eastAsia="ru-RU"/>
              </w:rPr>
            </w:pPr>
            <w:r w:rsidRPr="00267AE0">
              <w:rPr>
                <w:rFonts w:ascii="Times New Roman" w:eastAsia="Times New Roman" w:hAnsi="Times New Roman" w:cs="Times New Roman"/>
                <w:sz w:val="24"/>
                <w:szCs w:val="24"/>
                <w:lang w:eastAsia="ru-RU"/>
              </w:rPr>
              <w:t>рублей</w:t>
            </w:r>
          </w:p>
        </w:tc>
        <w:tc>
          <w:tcPr>
            <w:tcW w:w="429" w:type="pct"/>
            <w:gridSpan w:val="6"/>
            <w:shd w:val="clear" w:color="auto" w:fill="FFFFFF" w:themeFill="background1"/>
            <w:noWrap/>
            <w:vAlign w:val="center"/>
            <w:hideMark/>
          </w:tcPr>
          <w:p w:rsidR="00486036" w:rsidRPr="00267AE0" w:rsidRDefault="00B55C2E" w:rsidP="00D82BD5">
            <w:pPr>
              <w:spacing w:after="0" w:line="240" w:lineRule="auto"/>
              <w:jc w:val="center"/>
              <w:rPr>
                <w:rFonts w:ascii="Times New Roman" w:eastAsia="Times New Roman" w:hAnsi="Times New Roman" w:cs="Times New Roman"/>
                <w:sz w:val="20"/>
                <w:szCs w:val="20"/>
                <w:lang w:eastAsia="ru-RU"/>
              </w:rPr>
            </w:pPr>
            <w:r w:rsidRPr="00267AE0">
              <w:rPr>
                <w:rFonts w:ascii="Times New Roman" w:eastAsia="Times New Roman" w:hAnsi="Times New Roman" w:cs="Times New Roman"/>
                <w:sz w:val="20"/>
                <w:szCs w:val="20"/>
                <w:lang w:eastAsia="ru-RU"/>
              </w:rPr>
              <w:t>12337,00</w:t>
            </w:r>
          </w:p>
        </w:tc>
        <w:tc>
          <w:tcPr>
            <w:tcW w:w="475" w:type="pct"/>
            <w:gridSpan w:val="8"/>
            <w:shd w:val="clear" w:color="auto" w:fill="FFFFFF" w:themeFill="background1"/>
            <w:noWrap/>
            <w:vAlign w:val="center"/>
            <w:hideMark/>
          </w:tcPr>
          <w:p w:rsidR="00486036" w:rsidRPr="00267AE0" w:rsidRDefault="00B55C2E" w:rsidP="00D82BD5">
            <w:pPr>
              <w:spacing w:after="0" w:line="240" w:lineRule="auto"/>
              <w:jc w:val="center"/>
              <w:rPr>
                <w:rFonts w:ascii="Times New Roman" w:eastAsia="Times New Roman" w:hAnsi="Times New Roman" w:cs="Times New Roman"/>
                <w:sz w:val="20"/>
                <w:szCs w:val="20"/>
                <w:lang w:eastAsia="ru-RU"/>
              </w:rPr>
            </w:pPr>
            <w:r w:rsidRPr="00267AE0">
              <w:rPr>
                <w:rFonts w:ascii="Times New Roman" w:eastAsia="Times New Roman" w:hAnsi="Times New Roman" w:cs="Times New Roman"/>
                <w:sz w:val="20"/>
                <w:szCs w:val="20"/>
                <w:lang w:eastAsia="ru-RU"/>
              </w:rPr>
              <w:t>12562,00</w:t>
            </w:r>
          </w:p>
        </w:tc>
        <w:tc>
          <w:tcPr>
            <w:tcW w:w="486" w:type="pct"/>
            <w:gridSpan w:val="4"/>
            <w:shd w:val="clear" w:color="auto" w:fill="FFFFFF" w:themeFill="background1"/>
            <w:noWrap/>
            <w:vAlign w:val="center"/>
            <w:hideMark/>
          </w:tcPr>
          <w:p w:rsidR="00486036" w:rsidRPr="00267AE0" w:rsidRDefault="00B55C2E" w:rsidP="00D82BD5">
            <w:pPr>
              <w:spacing w:after="0" w:line="240" w:lineRule="auto"/>
              <w:jc w:val="center"/>
              <w:rPr>
                <w:rFonts w:ascii="Times New Roman" w:eastAsia="Times New Roman" w:hAnsi="Times New Roman" w:cs="Times New Roman"/>
                <w:sz w:val="20"/>
                <w:szCs w:val="20"/>
                <w:lang w:eastAsia="ru-RU"/>
              </w:rPr>
            </w:pPr>
            <w:r w:rsidRPr="00267AE0">
              <w:rPr>
                <w:rFonts w:ascii="Times New Roman" w:eastAsia="Times New Roman" w:hAnsi="Times New Roman" w:cs="Times New Roman"/>
                <w:sz w:val="20"/>
                <w:szCs w:val="20"/>
                <w:lang w:eastAsia="ru-RU"/>
              </w:rPr>
              <w:t>12842,00</w:t>
            </w:r>
          </w:p>
        </w:tc>
        <w:tc>
          <w:tcPr>
            <w:tcW w:w="485" w:type="pct"/>
            <w:gridSpan w:val="9"/>
            <w:shd w:val="clear" w:color="auto" w:fill="FFFFFF" w:themeFill="background1"/>
            <w:noWrap/>
            <w:vAlign w:val="center"/>
            <w:hideMark/>
          </w:tcPr>
          <w:p w:rsidR="00486036" w:rsidRPr="00267AE0" w:rsidRDefault="002F47FB" w:rsidP="00D82BD5">
            <w:pPr>
              <w:spacing w:after="0" w:line="240" w:lineRule="auto"/>
              <w:jc w:val="center"/>
              <w:rPr>
                <w:rFonts w:ascii="Times New Roman" w:eastAsia="Times New Roman" w:hAnsi="Times New Roman" w:cs="Times New Roman"/>
                <w:sz w:val="20"/>
                <w:szCs w:val="20"/>
                <w:lang w:eastAsia="ru-RU"/>
              </w:rPr>
            </w:pPr>
            <w:r w:rsidRPr="00267AE0">
              <w:rPr>
                <w:rFonts w:ascii="Times New Roman" w:eastAsia="Times New Roman" w:hAnsi="Times New Roman" w:cs="Times New Roman"/>
                <w:sz w:val="20"/>
                <w:szCs w:val="20"/>
                <w:lang w:eastAsia="ru-RU"/>
              </w:rPr>
              <w:t>14882,8</w:t>
            </w:r>
          </w:p>
        </w:tc>
        <w:tc>
          <w:tcPr>
            <w:tcW w:w="441" w:type="pct"/>
            <w:gridSpan w:val="8"/>
            <w:shd w:val="clear" w:color="auto" w:fill="FFFFFF" w:themeFill="background1"/>
            <w:noWrap/>
            <w:vAlign w:val="center"/>
            <w:hideMark/>
          </w:tcPr>
          <w:p w:rsidR="00486036" w:rsidRPr="00267AE0" w:rsidRDefault="002F47FB" w:rsidP="00D82BD5">
            <w:pPr>
              <w:spacing w:after="0" w:line="240" w:lineRule="auto"/>
              <w:jc w:val="center"/>
              <w:rPr>
                <w:rFonts w:ascii="Times New Roman" w:eastAsia="Times New Roman" w:hAnsi="Times New Roman" w:cs="Times New Roman"/>
                <w:sz w:val="20"/>
                <w:szCs w:val="20"/>
                <w:lang w:eastAsia="ru-RU"/>
              </w:rPr>
            </w:pPr>
            <w:r w:rsidRPr="00267AE0">
              <w:rPr>
                <w:rFonts w:ascii="Times New Roman" w:eastAsia="Times New Roman" w:hAnsi="Times New Roman" w:cs="Times New Roman"/>
                <w:sz w:val="20"/>
                <w:szCs w:val="20"/>
                <w:lang w:eastAsia="ru-RU"/>
              </w:rPr>
              <w:t>14882,8</w:t>
            </w:r>
          </w:p>
        </w:tc>
        <w:tc>
          <w:tcPr>
            <w:tcW w:w="434" w:type="pct"/>
            <w:gridSpan w:val="3"/>
            <w:shd w:val="clear" w:color="auto" w:fill="FFFFFF" w:themeFill="background1"/>
            <w:noWrap/>
            <w:vAlign w:val="center"/>
            <w:hideMark/>
          </w:tcPr>
          <w:p w:rsidR="00486036" w:rsidRPr="00267AE0" w:rsidRDefault="002F47FB" w:rsidP="00D82BD5">
            <w:pPr>
              <w:spacing w:after="0" w:line="240" w:lineRule="auto"/>
              <w:jc w:val="center"/>
              <w:rPr>
                <w:rFonts w:ascii="Times New Roman" w:eastAsia="Times New Roman" w:hAnsi="Times New Roman" w:cs="Times New Roman"/>
                <w:sz w:val="20"/>
                <w:szCs w:val="20"/>
                <w:lang w:eastAsia="ru-RU"/>
              </w:rPr>
            </w:pPr>
            <w:r w:rsidRPr="00267AE0">
              <w:rPr>
                <w:rFonts w:ascii="Times New Roman" w:eastAsia="Times New Roman" w:hAnsi="Times New Roman" w:cs="Times New Roman"/>
                <w:sz w:val="20"/>
                <w:szCs w:val="20"/>
                <w:lang w:eastAsia="ru-RU"/>
              </w:rPr>
              <w:t>14882,8</w:t>
            </w:r>
          </w:p>
        </w:tc>
        <w:tc>
          <w:tcPr>
            <w:tcW w:w="453" w:type="pct"/>
            <w:gridSpan w:val="2"/>
            <w:shd w:val="clear" w:color="auto" w:fill="FFFFFF" w:themeFill="background1"/>
            <w:noWrap/>
            <w:vAlign w:val="center"/>
            <w:hideMark/>
          </w:tcPr>
          <w:p w:rsidR="00486036" w:rsidRPr="00267AE0" w:rsidRDefault="002F47FB" w:rsidP="00D82BD5">
            <w:pPr>
              <w:spacing w:after="0" w:line="240" w:lineRule="auto"/>
              <w:jc w:val="center"/>
              <w:rPr>
                <w:rFonts w:ascii="Times New Roman" w:eastAsia="Times New Roman" w:hAnsi="Times New Roman" w:cs="Times New Roman"/>
                <w:sz w:val="20"/>
                <w:szCs w:val="20"/>
                <w:lang w:eastAsia="ru-RU"/>
              </w:rPr>
            </w:pPr>
            <w:r w:rsidRPr="00267AE0">
              <w:rPr>
                <w:rFonts w:ascii="Times New Roman" w:eastAsia="Times New Roman" w:hAnsi="Times New Roman" w:cs="Times New Roman"/>
                <w:sz w:val="20"/>
                <w:szCs w:val="20"/>
                <w:lang w:eastAsia="ru-RU"/>
              </w:rPr>
              <w:t>14882,8</w:t>
            </w:r>
          </w:p>
        </w:tc>
        <w:tc>
          <w:tcPr>
            <w:tcW w:w="190" w:type="pct"/>
            <w:gridSpan w:val="2"/>
            <w:shd w:val="clear" w:color="auto" w:fill="FFFFFF" w:themeFill="background1"/>
            <w:vAlign w:val="center"/>
            <w:hideMark/>
          </w:tcPr>
          <w:p w:rsidR="00486036" w:rsidRPr="007776F4" w:rsidRDefault="00486036" w:rsidP="00D82BD5">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r>
      <w:tr w:rsidR="00486036" w:rsidRPr="007776F4" w:rsidTr="009B36B4">
        <w:trPr>
          <w:trHeight w:val="720"/>
        </w:trPr>
        <w:tc>
          <w:tcPr>
            <w:tcW w:w="242" w:type="pct"/>
            <w:shd w:val="clear" w:color="auto" w:fill="FFFFFF" w:themeFill="background1"/>
            <w:vAlign w:val="center"/>
            <w:hideMark/>
          </w:tcPr>
          <w:p w:rsidR="00486036" w:rsidRPr="007776F4" w:rsidRDefault="00486036" w:rsidP="00D82BD5">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8.3.</w:t>
            </w:r>
          </w:p>
        </w:tc>
        <w:tc>
          <w:tcPr>
            <w:tcW w:w="920" w:type="pct"/>
            <w:gridSpan w:val="2"/>
            <w:shd w:val="clear" w:color="auto" w:fill="FFFFFF" w:themeFill="background1"/>
            <w:vAlign w:val="center"/>
            <w:hideMark/>
          </w:tcPr>
          <w:p w:rsidR="00486036" w:rsidRPr="007776F4" w:rsidRDefault="00486036" w:rsidP="00D82BD5">
            <w:pPr>
              <w:spacing w:after="0" w:line="240" w:lineRule="auto"/>
              <w:ind w:firstLineChars="12" w:firstLine="29"/>
              <w:jc w:val="both"/>
              <w:rPr>
                <w:rFonts w:ascii="Times New Roman" w:eastAsia="Times New Roman" w:hAnsi="Times New Roman" w:cs="Times New Roman"/>
                <w:sz w:val="24"/>
                <w:szCs w:val="24"/>
                <w:lang w:eastAsia="ru-RU"/>
              </w:rPr>
            </w:pPr>
            <w:proofErr w:type="spellStart"/>
            <w:r w:rsidRPr="007776F4">
              <w:rPr>
                <w:rFonts w:ascii="Times New Roman" w:eastAsia="Times New Roman" w:hAnsi="Times New Roman" w:cs="Times New Roman"/>
                <w:sz w:val="24"/>
                <w:szCs w:val="24"/>
                <w:lang w:eastAsia="ru-RU"/>
              </w:rPr>
              <w:t>муниципальны</w:t>
            </w:r>
            <w:proofErr w:type="gramStart"/>
            <w:r w:rsidRPr="007776F4">
              <w:rPr>
                <w:rFonts w:ascii="Times New Roman" w:eastAsia="Times New Roman" w:hAnsi="Times New Roman" w:cs="Times New Roman"/>
                <w:sz w:val="24"/>
                <w:szCs w:val="24"/>
                <w:lang w:eastAsia="ru-RU"/>
              </w:rPr>
              <w:t>x</w:t>
            </w:r>
            <w:proofErr w:type="spellEnd"/>
            <w:proofErr w:type="gramEnd"/>
            <w:r w:rsidRPr="007776F4">
              <w:rPr>
                <w:rFonts w:ascii="Times New Roman" w:eastAsia="Times New Roman" w:hAnsi="Times New Roman" w:cs="Times New Roman"/>
                <w:sz w:val="24"/>
                <w:szCs w:val="24"/>
                <w:lang w:eastAsia="ru-RU"/>
              </w:rPr>
              <w:t xml:space="preserve"> общеобразовательных учреждений:</w:t>
            </w:r>
          </w:p>
        </w:tc>
        <w:tc>
          <w:tcPr>
            <w:tcW w:w="444" w:type="pct"/>
            <w:gridSpan w:val="7"/>
            <w:shd w:val="clear" w:color="auto" w:fill="FFFFFF" w:themeFill="background1"/>
            <w:vAlign w:val="center"/>
            <w:hideMark/>
          </w:tcPr>
          <w:p w:rsidR="00486036" w:rsidRPr="00267AE0" w:rsidRDefault="00486036" w:rsidP="00D82BD5">
            <w:pPr>
              <w:spacing w:after="0" w:line="240" w:lineRule="auto"/>
              <w:jc w:val="center"/>
              <w:rPr>
                <w:rFonts w:ascii="Times New Roman" w:eastAsia="Times New Roman" w:hAnsi="Times New Roman" w:cs="Times New Roman"/>
                <w:sz w:val="24"/>
                <w:szCs w:val="24"/>
                <w:lang w:eastAsia="ru-RU"/>
              </w:rPr>
            </w:pPr>
            <w:r w:rsidRPr="00267AE0">
              <w:rPr>
                <w:rFonts w:ascii="Times New Roman" w:eastAsia="Times New Roman" w:hAnsi="Times New Roman" w:cs="Times New Roman"/>
                <w:sz w:val="24"/>
                <w:szCs w:val="24"/>
                <w:lang w:eastAsia="ru-RU"/>
              </w:rPr>
              <w:t>рублей</w:t>
            </w:r>
          </w:p>
        </w:tc>
        <w:tc>
          <w:tcPr>
            <w:tcW w:w="429" w:type="pct"/>
            <w:gridSpan w:val="6"/>
            <w:shd w:val="clear" w:color="auto" w:fill="FFFFFF" w:themeFill="background1"/>
            <w:noWrap/>
            <w:vAlign w:val="center"/>
            <w:hideMark/>
          </w:tcPr>
          <w:p w:rsidR="00486036" w:rsidRPr="00267AE0" w:rsidRDefault="00785A6D" w:rsidP="00D82BD5">
            <w:pPr>
              <w:spacing w:after="0" w:line="240" w:lineRule="auto"/>
              <w:jc w:val="center"/>
              <w:rPr>
                <w:rFonts w:ascii="Times New Roman" w:eastAsia="Times New Roman" w:hAnsi="Times New Roman" w:cs="Times New Roman"/>
                <w:sz w:val="20"/>
                <w:szCs w:val="20"/>
                <w:lang w:eastAsia="ru-RU"/>
              </w:rPr>
            </w:pPr>
            <w:r w:rsidRPr="00267AE0">
              <w:rPr>
                <w:rFonts w:ascii="Times New Roman" w:eastAsia="Times New Roman" w:hAnsi="Times New Roman" w:cs="Times New Roman"/>
                <w:sz w:val="20"/>
                <w:szCs w:val="20"/>
                <w:lang w:eastAsia="ru-RU"/>
              </w:rPr>
              <w:t>19181,50</w:t>
            </w:r>
          </w:p>
        </w:tc>
        <w:tc>
          <w:tcPr>
            <w:tcW w:w="475" w:type="pct"/>
            <w:gridSpan w:val="8"/>
            <w:shd w:val="clear" w:color="auto" w:fill="FFFFFF" w:themeFill="background1"/>
            <w:noWrap/>
            <w:vAlign w:val="center"/>
            <w:hideMark/>
          </w:tcPr>
          <w:p w:rsidR="00486036" w:rsidRPr="00267AE0" w:rsidRDefault="00785A6D" w:rsidP="00785A6D">
            <w:pPr>
              <w:spacing w:after="0" w:line="240" w:lineRule="auto"/>
              <w:jc w:val="center"/>
              <w:rPr>
                <w:rFonts w:ascii="Times New Roman" w:eastAsia="Times New Roman" w:hAnsi="Times New Roman" w:cs="Times New Roman"/>
                <w:sz w:val="20"/>
                <w:szCs w:val="20"/>
                <w:lang w:eastAsia="ru-RU"/>
              </w:rPr>
            </w:pPr>
            <w:r w:rsidRPr="00267AE0">
              <w:rPr>
                <w:rFonts w:ascii="Times New Roman" w:eastAsia="Times New Roman" w:hAnsi="Times New Roman" w:cs="Times New Roman"/>
                <w:sz w:val="20"/>
                <w:szCs w:val="20"/>
                <w:lang w:eastAsia="ru-RU"/>
              </w:rPr>
              <w:t>19081,00</w:t>
            </w:r>
          </w:p>
        </w:tc>
        <w:tc>
          <w:tcPr>
            <w:tcW w:w="486" w:type="pct"/>
            <w:gridSpan w:val="4"/>
            <w:shd w:val="clear" w:color="auto" w:fill="FFFFFF" w:themeFill="background1"/>
            <w:noWrap/>
            <w:vAlign w:val="center"/>
            <w:hideMark/>
          </w:tcPr>
          <w:p w:rsidR="00486036" w:rsidRPr="00267AE0" w:rsidRDefault="00785A6D" w:rsidP="00D82BD5">
            <w:pPr>
              <w:spacing w:after="0" w:line="240" w:lineRule="auto"/>
              <w:jc w:val="center"/>
              <w:rPr>
                <w:rFonts w:ascii="Times New Roman" w:eastAsia="Times New Roman" w:hAnsi="Times New Roman" w:cs="Times New Roman"/>
                <w:sz w:val="20"/>
                <w:szCs w:val="20"/>
                <w:lang w:eastAsia="ru-RU"/>
              </w:rPr>
            </w:pPr>
            <w:r w:rsidRPr="00267AE0">
              <w:rPr>
                <w:rFonts w:ascii="Times New Roman" w:eastAsia="Times New Roman" w:hAnsi="Times New Roman" w:cs="Times New Roman"/>
                <w:sz w:val="20"/>
                <w:szCs w:val="20"/>
                <w:lang w:eastAsia="ru-RU"/>
              </w:rPr>
              <w:t>19015,10</w:t>
            </w:r>
          </w:p>
        </w:tc>
        <w:tc>
          <w:tcPr>
            <w:tcW w:w="485" w:type="pct"/>
            <w:gridSpan w:val="9"/>
            <w:shd w:val="clear" w:color="auto" w:fill="FFFFFF" w:themeFill="background1"/>
            <w:noWrap/>
            <w:vAlign w:val="center"/>
            <w:hideMark/>
          </w:tcPr>
          <w:p w:rsidR="00486036" w:rsidRPr="00267AE0" w:rsidRDefault="002F47FB" w:rsidP="00D82BD5">
            <w:pPr>
              <w:spacing w:after="0" w:line="240" w:lineRule="auto"/>
              <w:jc w:val="center"/>
              <w:rPr>
                <w:rFonts w:ascii="Times New Roman" w:eastAsia="Times New Roman" w:hAnsi="Times New Roman" w:cs="Times New Roman"/>
                <w:sz w:val="20"/>
                <w:szCs w:val="20"/>
                <w:lang w:eastAsia="ru-RU"/>
              </w:rPr>
            </w:pPr>
            <w:r w:rsidRPr="00267AE0">
              <w:rPr>
                <w:rFonts w:ascii="Times New Roman" w:eastAsia="Times New Roman" w:hAnsi="Times New Roman" w:cs="Times New Roman"/>
                <w:sz w:val="20"/>
                <w:szCs w:val="20"/>
                <w:lang w:eastAsia="ru-RU"/>
              </w:rPr>
              <w:t>18887,5</w:t>
            </w:r>
          </w:p>
        </w:tc>
        <w:tc>
          <w:tcPr>
            <w:tcW w:w="441" w:type="pct"/>
            <w:gridSpan w:val="8"/>
            <w:shd w:val="clear" w:color="auto" w:fill="FFFFFF" w:themeFill="background1"/>
            <w:noWrap/>
            <w:vAlign w:val="center"/>
            <w:hideMark/>
          </w:tcPr>
          <w:p w:rsidR="00486036" w:rsidRPr="00267AE0" w:rsidRDefault="002F47FB" w:rsidP="00D82BD5">
            <w:pPr>
              <w:spacing w:after="0" w:line="240" w:lineRule="auto"/>
              <w:jc w:val="center"/>
              <w:rPr>
                <w:rFonts w:ascii="Times New Roman" w:eastAsia="Times New Roman" w:hAnsi="Times New Roman" w:cs="Times New Roman"/>
                <w:sz w:val="20"/>
                <w:szCs w:val="20"/>
                <w:lang w:eastAsia="ru-RU"/>
              </w:rPr>
            </w:pPr>
            <w:r w:rsidRPr="00267AE0">
              <w:rPr>
                <w:rFonts w:ascii="Times New Roman" w:eastAsia="Times New Roman" w:hAnsi="Times New Roman" w:cs="Times New Roman"/>
                <w:sz w:val="20"/>
                <w:szCs w:val="20"/>
                <w:lang w:eastAsia="ru-RU"/>
              </w:rPr>
              <w:t>18887,5</w:t>
            </w:r>
          </w:p>
        </w:tc>
        <w:tc>
          <w:tcPr>
            <w:tcW w:w="434" w:type="pct"/>
            <w:gridSpan w:val="3"/>
            <w:shd w:val="clear" w:color="auto" w:fill="FFFFFF" w:themeFill="background1"/>
            <w:noWrap/>
            <w:vAlign w:val="center"/>
            <w:hideMark/>
          </w:tcPr>
          <w:p w:rsidR="00486036" w:rsidRPr="00267AE0" w:rsidRDefault="002F47FB" w:rsidP="00D82BD5">
            <w:pPr>
              <w:spacing w:after="0" w:line="240" w:lineRule="auto"/>
              <w:jc w:val="center"/>
              <w:rPr>
                <w:rFonts w:ascii="Times New Roman" w:eastAsia="Times New Roman" w:hAnsi="Times New Roman" w:cs="Times New Roman"/>
                <w:sz w:val="20"/>
                <w:szCs w:val="20"/>
                <w:lang w:eastAsia="ru-RU"/>
              </w:rPr>
            </w:pPr>
            <w:r w:rsidRPr="00267AE0">
              <w:rPr>
                <w:rFonts w:ascii="Times New Roman" w:eastAsia="Times New Roman" w:hAnsi="Times New Roman" w:cs="Times New Roman"/>
                <w:sz w:val="20"/>
                <w:szCs w:val="20"/>
                <w:lang w:eastAsia="ru-RU"/>
              </w:rPr>
              <w:t>18887,5</w:t>
            </w:r>
          </w:p>
        </w:tc>
        <w:tc>
          <w:tcPr>
            <w:tcW w:w="453" w:type="pct"/>
            <w:gridSpan w:val="2"/>
            <w:shd w:val="clear" w:color="auto" w:fill="FFFFFF" w:themeFill="background1"/>
            <w:noWrap/>
            <w:vAlign w:val="center"/>
            <w:hideMark/>
          </w:tcPr>
          <w:p w:rsidR="00486036" w:rsidRPr="00267AE0" w:rsidRDefault="002F47FB" w:rsidP="00D82BD5">
            <w:pPr>
              <w:spacing w:after="0" w:line="240" w:lineRule="auto"/>
              <w:jc w:val="center"/>
              <w:rPr>
                <w:rFonts w:ascii="Times New Roman" w:eastAsia="Times New Roman" w:hAnsi="Times New Roman" w:cs="Times New Roman"/>
                <w:sz w:val="20"/>
                <w:szCs w:val="20"/>
                <w:lang w:eastAsia="ru-RU"/>
              </w:rPr>
            </w:pPr>
            <w:r w:rsidRPr="00267AE0">
              <w:rPr>
                <w:rFonts w:ascii="Times New Roman" w:eastAsia="Times New Roman" w:hAnsi="Times New Roman" w:cs="Times New Roman"/>
                <w:sz w:val="20"/>
                <w:szCs w:val="20"/>
                <w:lang w:eastAsia="ru-RU"/>
              </w:rPr>
              <w:t>18887,5</w:t>
            </w:r>
          </w:p>
        </w:tc>
        <w:tc>
          <w:tcPr>
            <w:tcW w:w="190" w:type="pct"/>
            <w:gridSpan w:val="2"/>
            <w:shd w:val="clear" w:color="auto" w:fill="FFFFFF" w:themeFill="background1"/>
            <w:vAlign w:val="center"/>
            <w:hideMark/>
          </w:tcPr>
          <w:p w:rsidR="00486036" w:rsidRPr="007776F4" w:rsidRDefault="00486036" w:rsidP="00D82BD5">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r>
      <w:tr w:rsidR="00486036" w:rsidRPr="007776F4" w:rsidTr="009B36B4">
        <w:trPr>
          <w:trHeight w:val="720"/>
        </w:trPr>
        <w:tc>
          <w:tcPr>
            <w:tcW w:w="242" w:type="pct"/>
            <w:shd w:val="clear" w:color="auto" w:fill="FFFFFF" w:themeFill="background1"/>
            <w:vAlign w:val="center"/>
            <w:hideMark/>
          </w:tcPr>
          <w:p w:rsidR="00486036" w:rsidRPr="007776F4" w:rsidRDefault="00486036" w:rsidP="00D82BD5">
            <w:pPr>
              <w:spacing w:after="0" w:line="240" w:lineRule="auto"/>
              <w:ind w:left="-142"/>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8.3.3.</w:t>
            </w:r>
          </w:p>
        </w:tc>
        <w:tc>
          <w:tcPr>
            <w:tcW w:w="920" w:type="pct"/>
            <w:gridSpan w:val="2"/>
            <w:shd w:val="clear" w:color="auto" w:fill="FFFFFF" w:themeFill="background1"/>
            <w:vAlign w:val="center"/>
            <w:hideMark/>
          </w:tcPr>
          <w:p w:rsidR="00486036" w:rsidRPr="007776F4" w:rsidRDefault="00486036" w:rsidP="00D82BD5">
            <w:pPr>
              <w:spacing w:after="0" w:line="240" w:lineRule="auto"/>
              <w:ind w:firstLineChars="12" w:firstLine="29"/>
              <w:jc w:val="both"/>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xml:space="preserve">учителей </w:t>
            </w:r>
            <w:proofErr w:type="spellStart"/>
            <w:r w:rsidRPr="007776F4">
              <w:rPr>
                <w:rFonts w:ascii="Times New Roman" w:eastAsia="Times New Roman" w:hAnsi="Times New Roman" w:cs="Times New Roman"/>
                <w:sz w:val="24"/>
                <w:szCs w:val="24"/>
                <w:lang w:eastAsia="ru-RU"/>
              </w:rPr>
              <w:t>муниципальны</w:t>
            </w:r>
            <w:proofErr w:type="gramStart"/>
            <w:r w:rsidRPr="007776F4">
              <w:rPr>
                <w:rFonts w:ascii="Times New Roman" w:eastAsia="Times New Roman" w:hAnsi="Times New Roman" w:cs="Times New Roman"/>
                <w:sz w:val="24"/>
                <w:szCs w:val="24"/>
                <w:lang w:eastAsia="ru-RU"/>
              </w:rPr>
              <w:t>x</w:t>
            </w:r>
            <w:proofErr w:type="spellEnd"/>
            <w:proofErr w:type="gramEnd"/>
            <w:r w:rsidRPr="007776F4">
              <w:rPr>
                <w:rFonts w:ascii="Times New Roman" w:eastAsia="Times New Roman" w:hAnsi="Times New Roman" w:cs="Times New Roman"/>
                <w:sz w:val="24"/>
                <w:szCs w:val="24"/>
                <w:lang w:eastAsia="ru-RU"/>
              </w:rPr>
              <w:t xml:space="preserve"> общеобразовательных учреждений</w:t>
            </w:r>
          </w:p>
        </w:tc>
        <w:tc>
          <w:tcPr>
            <w:tcW w:w="444" w:type="pct"/>
            <w:gridSpan w:val="7"/>
            <w:shd w:val="clear" w:color="auto" w:fill="FFFFFF" w:themeFill="background1"/>
            <w:vAlign w:val="center"/>
            <w:hideMark/>
          </w:tcPr>
          <w:p w:rsidR="00486036" w:rsidRPr="00267AE0" w:rsidRDefault="00486036" w:rsidP="00D82BD5">
            <w:pPr>
              <w:spacing w:after="0" w:line="240" w:lineRule="auto"/>
              <w:jc w:val="center"/>
              <w:rPr>
                <w:rFonts w:ascii="Times New Roman" w:eastAsia="Times New Roman" w:hAnsi="Times New Roman" w:cs="Times New Roman"/>
                <w:sz w:val="24"/>
                <w:szCs w:val="24"/>
                <w:lang w:eastAsia="ru-RU"/>
              </w:rPr>
            </w:pPr>
            <w:r w:rsidRPr="00267AE0">
              <w:rPr>
                <w:rFonts w:ascii="Times New Roman" w:eastAsia="Times New Roman" w:hAnsi="Times New Roman" w:cs="Times New Roman"/>
                <w:sz w:val="24"/>
                <w:szCs w:val="24"/>
                <w:lang w:eastAsia="ru-RU"/>
              </w:rPr>
              <w:t>рублей</w:t>
            </w:r>
          </w:p>
        </w:tc>
        <w:tc>
          <w:tcPr>
            <w:tcW w:w="429" w:type="pct"/>
            <w:gridSpan w:val="6"/>
            <w:shd w:val="clear" w:color="auto" w:fill="FFFFFF" w:themeFill="background1"/>
            <w:noWrap/>
            <w:vAlign w:val="center"/>
            <w:hideMark/>
          </w:tcPr>
          <w:p w:rsidR="00486036" w:rsidRPr="00267AE0" w:rsidRDefault="00785A6D" w:rsidP="00D82BD5">
            <w:pPr>
              <w:spacing w:after="0" w:line="240" w:lineRule="auto"/>
              <w:jc w:val="center"/>
              <w:rPr>
                <w:rFonts w:ascii="Times New Roman" w:eastAsia="Times New Roman" w:hAnsi="Times New Roman" w:cs="Times New Roman"/>
                <w:sz w:val="20"/>
                <w:szCs w:val="20"/>
                <w:lang w:eastAsia="ru-RU"/>
              </w:rPr>
            </w:pPr>
            <w:r w:rsidRPr="00267AE0">
              <w:rPr>
                <w:rFonts w:ascii="Times New Roman" w:eastAsia="Times New Roman" w:hAnsi="Times New Roman" w:cs="Times New Roman"/>
                <w:sz w:val="20"/>
                <w:szCs w:val="20"/>
                <w:lang w:eastAsia="ru-RU"/>
              </w:rPr>
              <w:t>25 493,76</w:t>
            </w:r>
          </w:p>
        </w:tc>
        <w:tc>
          <w:tcPr>
            <w:tcW w:w="475" w:type="pct"/>
            <w:gridSpan w:val="8"/>
            <w:shd w:val="clear" w:color="auto" w:fill="FFFFFF" w:themeFill="background1"/>
            <w:noWrap/>
            <w:vAlign w:val="center"/>
            <w:hideMark/>
          </w:tcPr>
          <w:p w:rsidR="00486036" w:rsidRPr="00267AE0" w:rsidRDefault="00785A6D" w:rsidP="00D82BD5">
            <w:pPr>
              <w:spacing w:after="0" w:line="240" w:lineRule="auto"/>
              <w:jc w:val="center"/>
              <w:rPr>
                <w:rFonts w:ascii="Times New Roman" w:eastAsia="Times New Roman" w:hAnsi="Times New Roman" w:cs="Times New Roman"/>
                <w:sz w:val="20"/>
                <w:szCs w:val="20"/>
                <w:lang w:eastAsia="ru-RU"/>
              </w:rPr>
            </w:pPr>
            <w:r w:rsidRPr="00267AE0">
              <w:rPr>
                <w:rFonts w:ascii="Times New Roman" w:eastAsia="Times New Roman" w:hAnsi="Times New Roman" w:cs="Times New Roman"/>
                <w:sz w:val="20"/>
                <w:szCs w:val="20"/>
                <w:lang w:eastAsia="ru-RU"/>
              </w:rPr>
              <w:t>25590,00</w:t>
            </w:r>
          </w:p>
        </w:tc>
        <w:tc>
          <w:tcPr>
            <w:tcW w:w="486" w:type="pct"/>
            <w:gridSpan w:val="4"/>
            <w:shd w:val="clear" w:color="auto" w:fill="FFFFFF" w:themeFill="background1"/>
            <w:noWrap/>
            <w:vAlign w:val="center"/>
            <w:hideMark/>
          </w:tcPr>
          <w:p w:rsidR="00486036" w:rsidRPr="00267AE0" w:rsidRDefault="00785A6D" w:rsidP="00D82BD5">
            <w:pPr>
              <w:spacing w:after="0" w:line="240" w:lineRule="auto"/>
              <w:jc w:val="center"/>
              <w:rPr>
                <w:rFonts w:ascii="Times New Roman" w:eastAsia="Times New Roman" w:hAnsi="Times New Roman" w:cs="Times New Roman"/>
                <w:sz w:val="20"/>
                <w:szCs w:val="20"/>
                <w:lang w:eastAsia="ru-RU"/>
              </w:rPr>
            </w:pPr>
            <w:r w:rsidRPr="00267AE0">
              <w:rPr>
                <w:rFonts w:ascii="Times New Roman" w:eastAsia="Times New Roman" w:hAnsi="Times New Roman" w:cs="Times New Roman"/>
                <w:sz w:val="20"/>
                <w:szCs w:val="20"/>
                <w:lang w:eastAsia="ru-RU"/>
              </w:rPr>
              <w:t>24552,90</w:t>
            </w:r>
          </w:p>
        </w:tc>
        <w:tc>
          <w:tcPr>
            <w:tcW w:w="485" w:type="pct"/>
            <w:gridSpan w:val="9"/>
            <w:shd w:val="clear" w:color="auto" w:fill="FFFFFF" w:themeFill="background1"/>
            <w:noWrap/>
            <w:vAlign w:val="center"/>
            <w:hideMark/>
          </w:tcPr>
          <w:p w:rsidR="00486036" w:rsidRPr="00267AE0" w:rsidRDefault="002F47FB" w:rsidP="00D82BD5">
            <w:pPr>
              <w:spacing w:after="0" w:line="240" w:lineRule="auto"/>
              <w:jc w:val="center"/>
              <w:rPr>
                <w:rFonts w:ascii="Times New Roman" w:eastAsia="Times New Roman" w:hAnsi="Times New Roman" w:cs="Times New Roman"/>
                <w:sz w:val="20"/>
                <w:szCs w:val="20"/>
                <w:lang w:eastAsia="ru-RU"/>
              </w:rPr>
            </w:pPr>
            <w:r w:rsidRPr="00267AE0">
              <w:rPr>
                <w:rFonts w:ascii="Times New Roman" w:eastAsia="Times New Roman" w:hAnsi="Times New Roman" w:cs="Times New Roman"/>
                <w:sz w:val="20"/>
                <w:szCs w:val="20"/>
                <w:lang w:eastAsia="ru-RU"/>
              </w:rPr>
              <w:t>24904,87</w:t>
            </w:r>
          </w:p>
        </w:tc>
        <w:tc>
          <w:tcPr>
            <w:tcW w:w="441" w:type="pct"/>
            <w:gridSpan w:val="8"/>
            <w:shd w:val="clear" w:color="auto" w:fill="FFFFFF" w:themeFill="background1"/>
            <w:noWrap/>
            <w:vAlign w:val="center"/>
            <w:hideMark/>
          </w:tcPr>
          <w:p w:rsidR="00486036" w:rsidRPr="00267AE0" w:rsidRDefault="002F47FB" w:rsidP="00D82BD5">
            <w:pPr>
              <w:spacing w:after="0" w:line="240" w:lineRule="auto"/>
              <w:jc w:val="center"/>
              <w:rPr>
                <w:rFonts w:ascii="Times New Roman" w:eastAsia="Times New Roman" w:hAnsi="Times New Roman" w:cs="Times New Roman"/>
                <w:sz w:val="20"/>
                <w:szCs w:val="20"/>
                <w:lang w:eastAsia="ru-RU"/>
              </w:rPr>
            </w:pPr>
            <w:r w:rsidRPr="00267AE0">
              <w:rPr>
                <w:rFonts w:ascii="Times New Roman" w:eastAsia="Times New Roman" w:hAnsi="Times New Roman" w:cs="Times New Roman"/>
                <w:sz w:val="20"/>
                <w:szCs w:val="20"/>
                <w:lang w:eastAsia="ru-RU"/>
              </w:rPr>
              <w:t>24904,87</w:t>
            </w:r>
          </w:p>
        </w:tc>
        <w:tc>
          <w:tcPr>
            <w:tcW w:w="434" w:type="pct"/>
            <w:gridSpan w:val="3"/>
            <w:shd w:val="clear" w:color="auto" w:fill="FFFFFF" w:themeFill="background1"/>
            <w:noWrap/>
            <w:vAlign w:val="center"/>
            <w:hideMark/>
          </w:tcPr>
          <w:p w:rsidR="00486036" w:rsidRPr="00267AE0" w:rsidRDefault="002F47FB" w:rsidP="00D82BD5">
            <w:pPr>
              <w:spacing w:after="0" w:line="240" w:lineRule="auto"/>
              <w:jc w:val="center"/>
              <w:rPr>
                <w:rFonts w:ascii="Times New Roman" w:eastAsia="Times New Roman" w:hAnsi="Times New Roman" w:cs="Times New Roman"/>
                <w:sz w:val="20"/>
                <w:szCs w:val="20"/>
                <w:lang w:eastAsia="ru-RU"/>
              </w:rPr>
            </w:pPr>
            <w:r w:rsidRPr="00267AE0">
              <w:rPr>
                <w:rFonts w:ascii="Times New Roman" w:eastAsia="Times New Roman" w:hAnsi="Times New Roman" w:cs="Times New Roman"/>
                <w:sz w:val="20"/>
                <w:szCs w:val="20"/>
                <w:lang w:eastAsia="ru-RU"/>
              </w:rPr>
              <w:t>24904,87</w:t>
            </w:r>
          </w:p>
        </w:tc>
        <w:tc>
          <w:tcPr>
            <w:tcW w:w="453" w:type="pct"/>
            <w:gridSpan w:val="2"/>
            <w:shd w:val="clear" w:color="auto" w:fill="FFFFFF" w:themeFill="background1"/>
            <w:noWrap/>
            <w:vAlign w:val="center"/>
            <w:hideMark/>
          </w:tcPr>
          <w:p w:rsidR="00486036" w:rsidRPr="00267AE0" w:rsidRDefault="002F47FB" w:rsidP="00D82BD5">
            <w:pPr>
              <w:spacing w:after="0" w:line="240" w:lineRule="auto"/>
              <w:jc w:val="center"/>
              <w:rPr>
                <w:rFonts w:ascii="Times New Roman" w:eastAsia="Times New Roman" w:hAnsi="Times New Roman" w:cs="Times New Roman"/>
                <w:sz w:val="20"/>
                <w:szCs w:val="20"/>
                <w:lang w:eastAsia="ru-RU"/>
              </w:rPr>
            </w:pPr>
            <w:r w:rsidRPr="00267AE0">
              <w:rPr>
                <w:rFonts w:ascii="Times New Roman" w:eastAsia="Times New Roman" w:hAnsi="Times New Roman" w:cs="Times New Roman"/>
                <w:sz w:val="20"/>
                <w:szCs w:val="20"/>
                <w:lang w:eastAsia="ru-RU"/>
              </w:rPr>
              <w:t>24904,87</w:t>
            </w:r>
          </w:p>
        </w:tc>
        <w:tc>
          <w:tcPr>
            <w:tcW w:w="190" w:type="pct"/>
            <w:gridSpan w:val="2"/>
            <w:shd w:val="clear" w:color="auto" w:fill="FFFFFF" w:themeFill="background1"/>
            <w:vAlign w:val="center"/>
            <w:hideMark/>
          </w:tcPr>
          <w:p w:rsidR="00486036" w:rsidRPr="007776F4" w:rsidRDefault="00486036" w:rsidP="00D82BD5">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r>
      <w:tr w:rsidR="00917C57" w:rsidRPr="007776F4" w:rsidTr="009B36B4">
        <w:trPr>
          <w:trHeight w:val="720"/>
        </w:trPr>
        <w:tc>
          <w:tcPr>
            <w:tcW w:w="242" w:type="pct"/>
            <w:shd w:val="clear" w:color="auto" w:fill="FFFFFF" w:themeFill="background1"/>
            <w:vAlign w:val="center"/>
            <w:hideMark/>
          </w:tcPr>
          <w:p w:rsidR="00917C57" w:rsidRPr="007776F4" w:rsidRDefault="00917C57" w:rsidP="00D82BD5">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8.4.</w:t>
            </w:r>
          </w:p>
        </w:tc>
        <w:tc>
          <w:tcPr>
            <w:tcW w:w="920" w:type="pct"/>
            <w:gridSpan w:val="2"/>
            <w:shd w:val="clear" w:color="auto" w:fill="FFFFFF" w:themeFill="background1"/>
            <w:vAlign w:val="center"/>
            <w:hideMark/>
          </w:tcPr>
          <w:p w:rsidR="00917C57" w:rsidRPr="007776F4" w:rsidRDefault="00917C57" w:rsidP="00D82BD5">
            <w:pPr>
              <w:spacing w:after="0" w:line="240" w:lineRule="auto"/>
              <w:ind w:firstLineChars="12" w:firstLine="29"/>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муниципальных учреждений культуры и искусства</w:t>
            </w:r>
          </w:p>
        </w:tc>
        <w:tc>
          <w:tcPr>
            <w:tcW w:w="444" w:type="pct"/>
            <w:gridSpan w:val="7"/>
            <w:shd w:val="clear" w:color="auto" w:fill="FFFFFF" w:themeFill="background1"/>
            <w:vAlign w:val="center"/>
            <w:hideMark/>
          </w:tcPr>
          <w:p w:rsidR="00917C57" w:rsidRPr="00267AE0" w:rsidRDefault="00917C57" w:rsidP="00D82BD5">
            <w:pPr>
              <w:spacing w:after="0" w:line="240" w:lineRule="auto"/>
              <w:jc w:val="center"/>
              <w:rPr>
                <w:rFonts w:ascii="Times New Roman" w:eastAsia="Times New Roman" w:hAnsi="Times New Roman" w:cs="Times New Roman"/>
                <w:sz w:val="24"/>
                <w:szCs w:val="24"/>
                <w:lang w:eastAsia="ru-RU"/>
              </w:rPr>
            </w:pPr>
            <w:r w:rsidRPr="00267AE0">
              <w:rPr>
                <w:rFonts w:ascii="Times New Roman" w:eastAsia="Times New Roman" w:hAnsi="Times New Roman" w:cs="Times New Roman"/>
                <w:sz w:val="24"/>
                <w:szCs w:val="24"/>
                <w:lang w:eastAsia="ru-RU"/>
              </w:rPr>
              <w:t>рублей</w:t>
            </w:r>
          </w:p>
        </w:tc>
        <w:tc>
          <w:tcPr>
            <w:tcW w:w="429" w:type="pct"/>
            <w:gridSpan w:val="6"/>
            <w:shd w:val="clear" w:color="auto" w:fill="FFFFFF" w:themeFill="background1"/>
            <w:noWrap/>
            <w:vAlign w:val="center"/>
            <w:hideMark/>
          </w:tcPr>
          <w:p w:rsidR="00917C57" w:rsidRPr="00267AE0" w:rsidRDefault="002F47FB">
            <w:pPr>
              <w:jc w:val="center"/>
              <w:rPr>
                <w:rFonts w:ascii="Times New Roman" w:hAnsi="Times New Roman" w:cs="Times New Roman"/>
                <w:color w:val="000000"/>
                <w:sz w:val="20"/>
                <w:szCs w:val="20"/>
              </w:rPr>
            </w:pPr>
            <w:r w:rsidRPr="00267AE0">
              <w:rPr>
                <w:rFonts w:ascii="Times New Roman" w:hAnsi="Times New Roman" w:cs="Times New Roman"/>
                <w:color w:val="000000"/>
                <w:sz w:val="20"/>
                <w:szCs w:val="20"/>
              </w:rPr>
              <w:t>14868,10</w:t>
            </w:r>
          </w:p>
        </w:tc>
        <w:tc>
          <w:tcPr>
            <w:tcW w:w="475" w:type="pct"/>
            <w:gridSpan w:val="8"/>
            <w:shd w:val="clear" w:color="auto" w:fill="FFFFFF" w:themeFill="background1"/>
            <w:noWrap/>
            <w:vAlign w:val="center"/>
            <w:hideMark/>
          </w:tcPr>
          <w:p w:rsidR="00917C57" w:rsidRPr="00267AE0" w:rsidRDefault="002F47FB">
            <w:pPr>
              <w:jc w:val="center"/>
              <w:rPr>
                <w:rFonts w:ascii="Times New Roman" w:hAnsi="Times New Roman" w:cs="Times New Roman"/>
                <w:color w:val="000000"/>
                <w:sz w:val="20"/>
                <w:szCs w:val="20"/>
              </w:rPr>
            </w:pPr>
            <w:r w:rsidRPr="00267AE0">
              <w:rPr>
                <w:rFonts w:ascii="Times New Roman" w:hAnsi="Times New Roman" w:cs="Times New Roman"/>
                <w:color w:val="000000"/>
                <w:sz w:val="20"/>
                <w:szCs w:val="20"/>
              </w:rPr>
              <w:t>18328,00</w:t>
            </w:r>
          </w:p>
        </w:tc>
        <w:tc>
          <w:tcPr>
            <w:tcW w:w="486" w:type="pct"/>
            <w:gridSpan w:val="4"/>
            <w:shd w:val="clear" w:color="auto" w:fill="FFFFFF" w:themeFill="background1"/>
            <w:noWrap/>
            <w:vAlign w:val="center"/>
          </w:tcPr>
          <w:p w:rsidR="00917C57" w:rsidRPr="00267AE0" w:rsidRDefault="002F47FB">
            <w:pPr>
              <w:jc w:val="center"/>
              <w:rPr>
                <w:rFonts w:ascii="Times New Roman" w:hAnsi="Times New Roman" w:cs="Times New Roman"/>
                <w:color w:val="000000"/>
                <w:sz w:val="20"/>
                <w:szCs w:val="20"/>
              </w:rPr>
            </w:pPr>
            <w:r w:rsidRPr="00267AE0">
              <w:rPr>
                <w:rFonts w:ascii="Times New Roman" w:hAnsi="Times New Roman" w:cs="Times New Roman"/>
                <w:color w:val="000000"/>
                <w:sz w:val="20"/>
                <w:szCs w:val="20"/>
              </w:rPr>
              <w:t>18692,70</w:t>
            </w:r>
          </w:p>
        </w:tc>
        <w:tc>
          <w:tcPr>
            <w:tcW w:w="485" w:type="pct"/>
            <w:gridSpan w:val="9"/>
            <w:shd w:val="clear" w:color="auto" w:fill="FFFFFF" w:themeFill="background1"/>
            <w:noWrap/>
            <w:vAlign w:val="center"/>
          </w:tcPr>
          <w:p w:rsidR="00917C57" w:rsidRPr="00267AE0" w:rsidRDefault="002F47FB">
            <w:pPr>
              <w:jc w:val="right"/>
              <w:rPr>
                <w:rFonts w:ascii="Times New Roman" w:hAnsi="Times New Roman" w:cs="Times New Roman"/>
                <w:color w:val="000000"/>
                <w:sz w:val="20"/>
                <w:szCs w:val="20"/>
              </w:rPr>
            </w:pPr>
            <w:r w:rsidRPr="00267AE0">
              <w:rPr>
                <w:rFonts w:ascii="Times New Roman" w:hAnsi="Times New Roman" w:cs="Times New Roman"/>
                <w:color w:val="000000"/>
                <w:sz w:val="20"/>
                <w:szCs w:val="20"/>
              </w:rPr>
              <w:t>24077,10</w:t>
            </w:r>
          </w:p>
        </w:tc>
        <w:tc>
          <w:tcPr>
            <w:tcW w:w="441" w:type="pct"/>
            <w:gridSpan w:val="8"/>
            <w:shd w:val="clear" w:color="auto" w:fill="FFFFFF" w:themeFill="background1"/>
            <w:noWrap/>
            <w:vAlign w:val="center"/>
            <w:hideMark/>
          </w:tcPr>
          <w:p w:rsidR="00917C57" w:rsidRPr="00267AE0" w:rsidRDefault="002F47FB">
            <w:pPr>
              <w:jc w:val="center"/>
              <w:rPr>
                <w:rFonts w:ascii="Times New Roman" w:hAnsi="Times New Roman" w:cs="Times New Roman"/>
                <w:color w:val="000000"/>
                <w:sz w:val="20"/>
                <w:szCs w:val="20"/>
              </w:rPr>
            </w:pPr>
            <w:r w:rsidRPr="00267AE0">
              <w:rPr>
                <w:rFonts w:ascii="Times New Roman" w:hAnsi="Times New Roman" w:cs="Times New Roman"/>
                <w:color w:val="000000"/>
                <w:sz w:val="20"/>
                <w:szCs w:val="20"/>
              </w:rPr>
              <w:t>25905,00</w:t>
            </w:r>
          </w:p>
        </w:tc>
        <w:tc>
          <w:tcPr>
            <w:tcW w:w="434" w:type="pct"/>
            <w:gridSpan w:val="3"/>
            <w:shd w:val="clear" w:color="auto" w:fill="FFFFFF" w:themeFill="background1"/>
            <w:noWrap/>
            <w:vAlign w:val="center"/>
            <w:hideMark/>
          </w:tcPr>
          <w:p w:rsidR="00917C57" w:rsidRPr="00267AE0" w:rsidRDefault="002F47FB">
            <w:pPr>
              <w:jc w:val="right"/>
              <w:rPr>
                <w:rFonts w:ascii="Times New Roman" w:hAnsi="Times New Roman" w:cs="Times New Roman"/>
                <w:color w:val="000000"/>
                <w:sz w:val="20"/>
                <w:szCs w:val="20"/>
              </w:rPr>
            </w:pPr>
            <w:r w:rsidRPr="00267AE0">
              <w:rPr>
                <w:rFonts w:ascii="Times New Roman" w:hAnsi="Times New Roman" w:cs="Times New Roman"/>
                <w:color w:val="000000"/>
                <w:sz w:val="20"/>
                <w:szCs w:val="20"/>
              </w:rPr>
              <w:t>26734,00</w:t>
            </w:r>
          </w:p>
        </w:tc>
        <w:tc>
          <w:tcPr>
            <w:tcW w:w="453" w:type="pct"/>
            <w:gridSpan w:val="2"/>
            <w:shd w:val="clear" w:color="auto" w:fill="FFFFFF" w:themeFill="background1"/>
            <w:noWrap/>
            <w:vAlign w:val="center"/>
            <w:hideMark/>
          </w:tcPr>
          <w:p w:rsidR="00917C57" w:rsidRPr="00267AE0" w:rsidRDefault="002F47FB">
            <w:pPr>
              <w:jc w:val="center"/>
              <w:rPr>
                <w:rFonts w:ascii="Times New Roman" w:hAnsi="Times New Roman" w:cs="Times New Roman"/>
                <w:color w:val="000000"/>
                <w:sz w:val="20"/>
                <w:szCs w:val="20"/>
              </w:rPr>
            </w:pPr>
            <w:r w:rsidRPr="00267AE0">
              <w:rPr>
                <w:rFonts w:ascii="Times New Roman" w:hAnsi="Times New Roman" w:cs="Times New Roman"/>
                <w:color w:val="000000"/>
                <w:sz w:val="20"/>
                <w:szCs w:val="20"/>
              </w:rPr>
              <w:t>27563,00</w:t>
            </w:r>
          </w:p>
        </w:tc>
        <w:tc>
          <w:tcPr>
            <w:tcW w:w="190" w:type="pct"/>
            <w:gridSpan w:val="2"/>
            <w:shd w:val="clear" w:color="auto" w:fill="FFFFFF" w:themeFill="background1"/>
            <w:vAlign w:val="center"/>
            <w:hideMark/>
          </w:tcPr>
          <w:p w:rsidR="00917C57" w:rsidRPr="007776F4" w:rsidRDefault="00917C57" w:rsidP="00D82BD5">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r>
      <w:tr w:rsidR="00276787" w:rsidRPr="007776F4" w:rsidTr="009B36B4">
        <w:trPr>
          <w:trHeight w:val="720"/>
        </w:trPr>
        <w:tc>
          <w:tcPr>
            <w:tcW w:w="242" w:type="pct"/>
            <w:shd w:val="clear" w:color="auto" w:fill="FFFFFF" w:themeFill="background1"/>
            <w:vAlign w:val="center"/>
            <w:hideMark/>
          </w:tcPr>
          <w:p w:rsidR="00276787" w:rsidRPr="007776F4" w:rsidRDefault="00276787" w:rsidP="00276787">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8.5.</w:t>
            </w:r>
          </w:p>
        </w:tc>
        <w:tc>
          <w:tcPr>
            <w:tcW w:w="920" w:type="pct"/>
            <w:gridSpan w:val="2"/>
            <w:shd w:val="clear" w:color="auto" w:fill="FFFFFF" w:themeFill="background1"/>
            <w:vAlign w:val="center"/>
            <w:hideMark/>
          </w:tcPr>
          <w:p w:rsidR="00276787" w:rsidRPr="007776F4" w:rsidRDefault="00276787" w:rsidP="00276787">
            <w:pPr>
              <w:spacing w:after="0" w:line="240" w:lineRule="auto"/>
              <w:ind w:firstLineChars="12" w:firstLine="29"/>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муниципальных учреждений физической культуры и спорта</w:t>
            </w:r>
          </w:p>
        </w:tc>
        <w:tc>
          <w:tcPr>
            <w:tcW w:w="444" w:type="pct"/>
            <w:gridSpan w:val="7"/>
            <w:shd w:val="clear" w:color="auto" w:fill="FFFFFF" w:themeFill="background1"/>
            <w:vAlign w:val="center"/>
            <w:hideMark/>
          </w:tcPr>
          <w:p w:rsidR="00276787" w:rsidRPr="00267AE0" w:rsidRDefault="00276787" w:rsidP="00276787">
            <w:pPr>
              <w:spacing w:after="0" w:line="240" w:lineRule="auto"/>
              <w:jc w:val="center"/>
              <w:rPr>
                <w:rFonts w:ascii="Times New Roman" w:eastAsia="Times New Roman" w:hAnsi="Times New Roman" w:cs="Times New Roman"/>
                <w:sz w:val="24"/>
                <w:szCs w:val="24"/>
                <w:lang w:eastAsia="ru-RU"/>
              </w:rPr>
            </w:pPr>
            <w:r w:rsidRPr="00267AE0">
              <w:rPr>
                <w:rFonts w:ascii="Times New Roman" w:eastAsia="Times New Roman" w:hAnsi="Times New Roman" w:cs="Times New Roman"/>
                <w:sz w:val="24"/>
                <w:szCs w:val="24"/>
                <w:lang w:eastAsia="ru-RU"/>
              </w:rPr>
              <w:t>рублей</w:t>
            </w:r>
          </w:p>
        </w:tc>
        <w:tc>
          <w:tcPr>
            <w:tcW w:w="429" w:type="pct"/>
            <w:gridSpan w:val="6"/>
            <w:shd w:val="clear" w:color="auto" w:fill="FFFFFF" w:themeFill="background1"/>
            <w:noWrap/>
            <w:vAlign w:val="center"/>
            <w:hideMark/>
          </w:tcPr>
          <w:p w:rsidR="00276787" w:rsidRPr="00267AE0" w:rsidRDefault="00276787" w:rsidP="00276787">
            <w:pPr>
              <w:spacing w:after="0" w:line="240" w:lineRule="auto"/>
              <w:jc w:val="center"/>
              <w:rPr>
                <w:rFonts w:ascii="Times New Roman" w:eastAsia="Times New Roman" w:hAnsi="Times New Roman" w:cs="Times New Roman"/>
                <w:sz w:val="24"/>
                <w:szCs w:val="24"/>
                <w:lang w:eastAsia="ru-RU"/>
              </w:rPr>
            </w:pPr>
            <w:r w:rsidRPr="00267AE0">
              <w:rPr>
                <w:rFonts w:ascii="Times New Roman" w:eastAsia="Times New Roman" w:hAnsi="Times New Roman" w:cs="Times New Roman"/>
                <w:sz w:val="24"/>
                <w:szCs w:val="24"/>
                <w:lang w:eastAsia="ru-RU"/>
              </w:rPr>
              <w:t>0,00</w:t>
            </w:r>
          </w:p>
        </w:tc>
        <w:tc>
          <w:tcPr>
            <w:tcW w:w="475" w:type="pct"/>
            <w:gridSpan w:val="8"/>
            <w:shd w:val="clear" w:color="auto" w:fill="FFFFFF" w:themeFill="background1"/>
            <w:noWrap/>
            <w:vAlign w:val="center"/>
          </w:tcPr>
          <w:p w:rsidR="00276787" w:rsidRPr="00267AE0" w:rsidRDefault="00276787" w:rsidP="00276787">
            <w:pPr>
              <w:spacing w:after="0" w:line="240" w:lineRule="auto"/>
              <w:jc w:val="center"/>
              <w:rPr>
                <w:rFonts w:ascii="Times New Roman" w:eastAsia="Times New Roman" w:hAnsi="Times New Roman" w:cs="Times New Roman"/>
                <w:sz w:val="24"/>
                <w:szCs w:val="24"/>
                <w:lang w:eastAsia="ru-RU"/>
              </w:rPr>
            </w:pPr>
            <w:r w:rsidRPr="00267AE0">
              <w:rPr>
                <w:rFonts w:ascii="Times New Roman" w:eastAsia="Times New Roman" w:hAnsi="Times New Roman" w:cs="Times New Roman"/>
                <w:sz w:val="24"/>
                <w:szCs w:val="24"/>
                <w:lang w:eastAsia="ru-RU"/>
              </w:rPr>
              <w:t>8200,00</w:t>
            </w:r>
          </w:p>
        </w:tc>
        <w:tc>
          <w:tcPr>
            <w:tcW w:w="486" w:type="pct"/>
            <w:gridSpan w:val="4"/>
            <w:shd w:val="clear" w:color="auto" w:fill="FFFFFF" w:themeFill="background1"/>
            <w:noWrap/>
            <w:vAlign w:val="center"/>
          </w:tcPr>
          <w:p w:rsidR="00276787" w:rsidRPr="00267AE0" w:rsidRDefault="00276787" w:rsidP="00276787">
            <w:pPr>
              <w:spacing w:after="0" w:line="240" w:lineRule="auto"/>
              <w:jc w:val="center"/>
              <w:rPr>
                <w:rFonts w:ascii="Times New Roman" w:eastAsia="Times New Roman" w:hAnsi="Times New Roman" w:cs="Times New Roman"/>
                <w:sz w:val="24"/>
                <w:szCs w:val="24"/>
                <w:lang w:eastAsia="ru-RU"/>
              </w:rPr>
            </w:pPr>
            <w:r w:rsidRPr="00267AE0">
              <w:rPr>
                <w:rFonts w:ascii="Times New Roman" w:eastAsia="Times New Roman" w:hAnsi="Times New Roman" w:cs="Times New Roman"/>
                <w:sz w:val="24"/>
                <w:szCs w:val="24"/>
                <w:lang w:eastAsia="ru-RU"/>
              </w:rPr>
              <w:t>8855,60</w:t>
            </w:r>
          </w:p>
        </w:tc>
        <w:tc>
          <w:tcPr>
            <w:tcW w:w="485" w:type="pct"/>
            <w:gridSpan w:val="9"/>
            <w:shd w:val="clear" w:color="auto" w:fill="FFFFFF" w:themeFill="background1"/>
            <w:noWrap/>
            <w:vAlign w:val="center"/>
          </w:tcPr>
          <w:p w:rsidR="00276787" w:rsidRPr="00267AE0" w:rsidRDefault="00276787" w:rsidP="00276787">
            <w:pPr>
              <w:spacing w:after="0" w:line="240" w:lineRule="auto"/>
              <w:jc w:val="center"/>
              <w:rPr>
                <w:rFonts w:ascii="Times New Roman" w:eastAsia="Times New Roman" w:hAnsi="Times New Roman" w:cs="Times New Roman"/>
                <w:sz w:val="24"/>
                <w:szCs w:val="24"/>
                <w:lang w:eastAsia="ru-RU"/>
              </w:rPr>
            </w:pPr>
            <w:r w:rsidRPr="00267AE0">
              <w:rPr>
                <w:rFonts w:ascii="Times New Roman" w:eastAsia="Times New Roman" w:hAnsi="Times New Roman" w:cs="Times New Roman"/>
                <w:sz w:val="24"/>
                <w:szCs w:val="24"/>
                <w:lang w:eastAsia="ru-RU"/>
              </w:rPr>
              <w:t>17175,00</w:t>
            </w:r>
          </w:p>
        </w:tc>
        <w:tc>
          <w:tcPr>
            <w:tcW w:w="441" w:type="pct"/>
            <w:gridSpan w:val="8"/>
            <w:shd w:val="clear" w:color="auto" w:fill="FFFFFF" w:themeFill="background1"/>
            <w:noWrap/>
            <w:vAlign w:val="center"/>
            <w:hideMark/>
          </w:tcPr>
          <w:p w:rsidR="00276787" w:rsidRPr="00267AE0" w:rsidRDefault="00276787" w:rsidP="00276787">
            <w:pPr>
              <w:spacing w:after="0" w:line="240" w:lineRule="auto"/>
              <w:jc w:val="center"/>
              <w:rPr>
                <w:rFonts w:ascii="Times New Roman" w:eastAsia="Times New Roman" w:hAnsi="Times New Roman" w:cs="Times New Roman"/>
                <w:sz w:val="24"/>
                <w:szCs w:val="24"/>
                <w:lang w:eastAsia="ru-RU"/>
              </w:rPr>
            </w:pPr>
            <w:r w:rsidRPr="00267AE0">
              <w:rPr>
                <w:rFonts w:ascii="Times New Roman" w:eastAsia="Times New Roman" w:hAnsi="Times New Roman" w:cs="Times New Roman"/>
                <w:sz w:val="24"/>
                <w:szCs w:val="24"/>
                <w:lang w:eastAsia="ru-RU"/>
              </w:rPr>
              <w:t>17175,00</w:t>
            </w:r>
          </w:p>
        </w:tc>
        <w:tc>
          <w:tcPr>
            <w:tcW w:w="434" w:type="pct"/>
            <w:gridSpan w:val="3"/>
            <w:shd w:val="clear" w:color="auto" w:fill="FFFFFF" w:themeFill="background1"/>
            <w:noWrap/>
            <w:vAlign w:val="center"/>
            <w:hideMark/>
          </w:tcPr>
          <w:p w:rsidR="00276787" w:rsidRPr="00267AE0" w:rsidRDefault="00276787" w:rsidP="00276787">
            <w:pPr>
              <w:spacing w:after="0" w:line="240" w:lineRule="auto"/>
              <w:jc w:val="center"/>
              <w:rPr>
                <w:rFonts w:ascii="Times New Roman" w:eastAsia="Times New Roman" w:hAnsi="Times New Roman" w:cs="Times New Roman"/>
                <w:sz w:val="24"/>
                <w:szCs w:val="24"/>
                <w:lang w:eastAsia="ru-RU"/>
              </w:rPr>
            </w:pPr>
            <w:r w:rsidRPr="00267AE0">
              <w:rPr>
                <w:rFonts w:ascii="Times New Roman" w:eastAsia="Times New Roman" w:hAnsi="Times New Roman" w:cs="Times New Roman"/>
                <w:sz w:val="24"/>
                <w:szCs w:val="24"/>
                <w:lang w:eastAsia="ru-RU"/>
              </w:rPr>
              <w:t>17175,00</w:t>
            </w:r>
          </w:p>
        </w:tc>
        <w:tc>
          <w:tcPr>
            <w:tcW w:w="453" w:type="pct"/>
            <w:gridSpan w:val="2"/>
            <w:shd w:val="clear" w:color="auto" w:fill="FFFFFF" w:themeFill="background1"/>
            <w:noWrap/>
            <w:vAlign w:val="center"/>
            <w:hideMark/>
          </w:tcPr>
          <w:p w:rsidR="00276787" w:rsidRPr="00267AE0" w:rsidRDefault="00276787" w:rsidP="00276787">
            <w:pPr>
              <w:spacing w:after="0" w:line="240" w:lineRule="auto"/>
              <w:jc w:val="center"/>
              <w:rPr>
                <w:rFonts w:ascii="Times New Roman" w:eastAsia="Times New Roman" w:hAnsi="Times New Roman" w:cs="Times New Roman"/>
                <w:sz w:val="24"/>
                <w:szCs w:val="24"/>
                <w:lang w:eastAsia="ru-RU"/>
              </w:rPr>
            </w:pPr>
            <w:r w:rsidRPr="00267AE0">
              <w:rPr>
                <w:rFonts w:ascii="Times New Roman" w:eastAsia="Times New Roman" w:hAnsi="Times New Roman" w:cs="Times New Roman"/>
                <w:sz w:val="24"/>
                <w:szCs w:val="24"/>
                <w:lang w:eastAsia="ru-RU"/>
              </w:rPr>
              <w:t>17175,00</w:t>
            </w:r>
          </w:p>
        </w:tc>
        <w:tc>
          <w:tcPr>
            <w:tcW w:w="190" w:type="pct"/>
            <w:gridSpan w:val="2"/>
            <w:shd w:val="clear" w:color="auto" w:fill="FFFFFF" w:themeFill="background1"/>
            <w:vAlign w:val="center"/>
            <w:hideMark/>
          </w:tcPr>
          <w:p w:rsidR="00276787" w:rsidRPr="007776F4" w:rsidRDefault="00276787" w:rsidP="00276787">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r>
      <w:tr w:rsidR="00785A6D" w:rsidRPr="007776F4" w:rsidTr="00D82BD5">
        <w:trPr>
          <w:trHeight w:val="465"/>
        </w:trPr>
        <w:tc>
          <w:tcPr>
            <w:tcW w:w="5000" w:type="pct"/>
            <w:gridSpan w:val="52"/>
            <w:shd w:val="clear" w:color="auto" w:fill="FFFFFF" w:themeFill="background1"/>
            <w:vAlign w:val="center"/>
            <w:hideMark/>
          </w:tcPr>
          <w:p w:rsidR="00785A6D" w:rsidRPr="007776F4" w:rsidRDefault="00785A6D" w:rsidP="00D82BD5">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II. Дошкольное образование</w:t>
            </w:r>
          </w:p>
        </w:tc>
      </w:tr>
      <w:tr w:rsidR="00785A6D" w:rsidRPr="007776F4" w:rsidTr="009B36B4">
        <w:trPr>
          <w:trHeight w:val="699"/>
        </w:trPr>
        <w:tc>
          <w:tcPr>
            <w:tcW w:w="265" w:type="pct"/>
            <w:gridSpan w:val="2"/>
            <w:shd w:val="clear" w:color="auto" w:fill="FFFFFF" w:themeFill="background1"/>
            <w:vAlign w:val="center"/>
            <w:hideMark/>
          </w:tcPr>
          <w:p w:rsidR="00785A6D" w:rsidRPr="007776F4" w:rsidRDefault="00785A6D" w:rsidP="00D82BD5">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9.</w:t>
            </w:r>
          </w:p>
        </w:tc>
        <w:tc>
          <w:tcPr>
            <w:tcW w:w="898" w:type="pct"/>
            <w:shd w:val="clear" w:color="auto" w:fill="FFFFFF" w:themeFill="background1"/>
            <w:vAlign w:val="center"/>
            <w:hideMark/>
          </w:tcPr>
          <w:p w:rsidR="00785A6D" w:rsidRPr="007776F4" w:rsidRDefault="00785A6D" w:rsidP="00D82BD5">
            <w:pPr>
              <w:spacing w:after="0" w:line="240" w:lineRule="auto"/>
              <w:jc w:val="both"/>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xml:space="preserve">Доля детей в возрасте 1 - 6 лет, получающих дошкольную образовательную услугу и (или) услугу по их содержанию в муниципальных образовательных учреждениях в общей </w:t>
            </w:r>
            <w:r w:rsidRPr="007776F4">
              <w:rPr>
                <w:rFonts w:ascii="Times New Roman" w:eastAsia="Times New Roman" w:hAnsi="Times New Roman" w:cs="Times New Roman"/>
                <w:sz w:val="24"/>
                <w:szCs w:val="24"/>
                <w:lang w:eastAsia="ru-RU"/>
              </w:rPr>
              <w:lastRenderedPageBreak/>
              <w:t>численности детей в возрасте 1 - 6 лет</w:t>
            </w:r>
          </w:p>
        </w:tc>
        <w:tc>
          <w:tcPr>
            <w:tcW w:w="444" w:type="pct"/>
            <w:gridSpan w:val="7"/>
            <w:shd w:val="clear" w:color="auto" w:fill="FFFFFF" w:themeFill="background1"/>
            <w:vAlign w:val="center"/>
            <w:hideMark/>
          </w:tcPr>
          <w:p w:rsidR="00785A6D" w:rsidRPr="007776F4" w:rsidRDefault="00785A6D" w:rsidP="00D82BD5">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lastRenderedPageBreak/>
              <w:t>процентов</w:t>
            </w:r>
          </w:p>
        </w:tc>
        <w:tc>
          <w:tcPr>
            <w:tcW w:w="431" w:type="pct"/>
            <w:gridSpan w:val="7"/>
            <w:shd w:val="clear" w:color="auto" w:fill="FFFFFF" w:themeFill="background1"/>
            <w:noWrap/>
            <w:vAlign w:val="center"/>
            <w:hideMark/>
          </w:tcPr>
          <w:p w:rsidR="00785A6D" w:rsidRPr="00267AE0" w:rsidRDefault="00785A6D" w:rsidP="000227D1">
            <w:pPr>
              <w:spacing w:after="0" w:line="240" w:lineRule="auto"/>
              <w:jc w:val="center"/>
              <w:rPr>
                <w:rFonts w:ascii="Times New Roman" w:eastAsia="Times New Roman" w:hAnsi="Times New Roman" w:cs="Times New Roman"/>
                <w:sz w:val="24"/>
                <w:szCs w:val="24"/>
                <w:lang w:eastAsia="ru-RU"/>
              </w:rPr>
            </w:pPr>
            <w:r w:rsidRPr="00267AE0">
              <w:rPr>
                <w:rFonts w:ascii="Times New Roman" w:eastAsia="Times New Roman" w:hAnsi="Times New Roman" w:cs="Times New Roman"/>
                <w:sz w:val="24"/>
                <w:szCs w:val="24"/>
                <w:lang w:eastAsia="ru-RU"/>
              </w:rPr>
              <w:t>67,53</w:t>
            </w:r>
          </w:p>
        </w:tc>
        <w:tc>
          <w:tcPr>
            <w:tcW w:w="473" w:type="pct"/>
            <w:gridSpan w:val="7"/>
            <w:shd w:val="clear" w:color="auto" w:fill="FFFFFF" w:themeFill="background1"/>
            <w:noWrap/>
            <w:vAlign w:val="center"/>
          </w:tcPr>
          <w:p w:rsidR="00785A6D" w:rsidRPr="00267AE0" w:rsidRDefault="00785A6D" w:rsidP="000227D1">
            <w:pPr>
              <w:spacing w:after="0" w:line="240" w:lineRule="auto"/>
              <w:jc w:val="center"/>
              <w:rPr>
                <w:rFonts w:ascii="Times New Roman" w:eastAsia="Times New Roman" w:hAnsi="Times New Roman" w:cs="Times New Roman"/>
                <w:sz w:val="24"/>
                <w:szCs w:val="24"/>
                <w:lang w:eastAsia="ru-RU"/>
              </w:rPr>
            </w:pPr>
            <w:r w:rsidRPr="00267AE0">
              <w:rPr>
                <w:rFonts w:ascii="Times New Roman" w:eastAsia="Times New Roman" w:hAnsi="Times New Roman" w:cs="Times New Roman"/>
                <w:sz w:val="24"/>
                <w:szCs w:val="24"/>
                <w:lang w:eastAsia="ru-RU"/>
              </w:rPr>
              <w:t>66,85</w:t>
            </w:r>
          </w:p>
        </w:tc>
        <w:tc>
          <w:tcPr>
            <w:tcW w:w="486" w:type="pct"/>
            <w:gridSpan w:val="4"/>
            <w:shd w:val="clear" w:color="auto" w:fill="FFFFFF" w:themeFill="background1"/>
            <w:noWrap/>
            <w:vAlign w:val="center"/>
          </w:tcPr>
          <w:p w:rsidR="00785A6D" w:rsidRPr="00267AE0" w:rsidRDefault="00785A6D" w:rsidP="000227D1">
            <w:pPr>
              <w:spacing w:after="0" w:line="240" w:lineRule="auto"/>
              <w:jc w:val="center"/>
              <w:rPr>
                <w:rFonts w:ascii="Times New Roman" w:eastAsia="Times New Roman" w:hAnsi="Times New Roman" w:cs="Times New Roman"/>
                <w:sz w:val="24"/>
                <w:szCs w:val="24"/>
                <w:lang w:eastAsia="ru-RU"/>
              </w:rPr>
            </w:pPr>
            <w:r w:rsidRPr="00267AE0">
              <w:rPr>
                <w:rFonts w:ascii="Times New Roman" w:eastAsia="Times New Roman" w:hAnsi="Times New Roman" w:cs="Times New Roman"/>
                <w:sz w:val="24"/>
                <w:szCs w:val="24"/>
                <w:lang w:eastAsia="ru-RU"/>
              </w:rPr>
              <w:t>64,44</w:t>
            </w:r>
          </w:p>
        </w:tc>
        <w:tc>
          <w:tcPr>
            <w:tcW w:w="485" w:type="pct"/>
            <w:gridSpan w:val="9"/>
            <w:shd w:val="clear" w:color="auto" w:fill="FFFFFF" w:themeFill="background1"/>
            <w:noWrap/>
            <w:vAlign w:val="center"/>
          </w:tcPr>
          <w:p w:rsidR="00785A6D" w:rsidRPr="00267AE0" w:rsidRDefault="002F47FB" w:rsidP="00D82BD5">
            <w:pPr>
              <w:spacing w:after="0" w:line="240" w:lineRule="auto"/>
              <w:jc w:val="center"/>
              <w:rPr>
                <w:rFonts w:ascii="Times New Roman" w:eastAsia="Times New Roman" w:hAnsi="Times New Roman" w:cs="Times New Roman"/>
                <w:sz w:val="24"/>
                <w:szCs w:val="24"/>
                <w:lang w:eastAsia="ru-RU"/>
              </w:rPr>
            </w:pPr>
            <w:r w:rsidRPr="00267AE0">
              <w:rPr>
                <w:rFonts w:ascii="Times New Roman" w:eastAsia="Times New Roman" w:hAnsi="Times New Roman" w:cs="Times New Roman"/>
                <w:sz w:val="24"/>
                <w:szCs w:val="24"/>
                <w:lang w:eastAsia="ru-RU"/>
              </w:rPr>
              <w:t>64,13</w:t>
            </w:r>
          </w:p>
        </w:tc>
        <w:tc>
          <w:tcPr>
            <w:tcW w:w="441" w:type="pct"/>
            <w:gridSpan w:val="8"/>
            <w:shd w:val="clear" w:color="auto" w:fill="FFFFFF" w:themeFill="background1"/>
            <w:noWrap/>
            <w:vAlign w:val="center"/>
            <w:hideMark/>
          </w:tcPr>
          <w:p w:rsidR="00785A6D" w:rsidRPr="00267AE0" w:rsidRDefault="002F47FB" w:rsidP="00D82BD5">
            <w:pPr>
              <w:spacing w:after="0" w:line="240" w:lineRule="auto"/>
              <w:jc w:val="center"/>
              <w:rPr>
                <w:rFonts w:ascii="Times New Roman" w:eastAsia="Times New Roman" w:hAnsi="Times New Roman" w:cs="Times New Roman"/>
                <w:sz w:val="24"/>
                <w:szCs w:val="24"/>
                <w:lang w:eastAsia="ru-RU"/>
              </w:rPr>
            </w:pPr>
            <w:r w:rsidRPr="00267AE0">
              <w:rPr>
                <w:rFonts w:ascii="Times New Roman" w:eastAsia="Times New Roman" w:hAnsi="Times New Roman" w:cs="Times New Roman"/>
                <w:sz w:val="24"/>
                <w:szCs w:val="24"/>
                <w:lang w:eastAsia="ru-RU"/>
              </w:rPr>
              <w:t>64,43</w:t>
            </w:r>
          </w:p>
        </w:tc>
        <w:tc>
          <w:tcPr>
            <w:tcW w:w="434" w:type="pct"/>
            <w:gridSpan w:val="3"/>
            <w:shd w:val="clear" w:color="auto" w:fill="FFFFFF" w:themeFill="background1"/>
            <w:noWrap/>
            <w:vAlign w:val="center"/>
            <w:hideMark/>
          </w:tcPr>
          <w:p w:rsidR="00785A6D" w:rsidRPr="00267AE0" w:rsidRDefault="002F47FB" w:rsidP="00D82BD5">
            <w:pPr>
              <w:spacing w:after="0" w:line="240" w:lineRule="auto"/>
              <w:jc w:val="center"/>
              <w:rPr>
                <w:rFonts w:ascii="Times New Roman" w:eastAsia="Times New Roman" w:hAnsi="Times New Roman" w:cs="Times New Roman"/>
                <w:sz w:val="24"/>
                <w:szCs w:val="24"/>
                <w:lang w:eastAsia="ru-RU"/>
              </w:rPr>
            </w:pPr>
            <w:r w:rsidRPr="00267AE0">
              <w:rPr>
                <w:rFonts w:ascii="Times New Roman" w:eastAsia="Times New Roman" w:hAnsi="Times New Roman" w:cs="Times New Roman"/>
                <w:sz w:val="24"/>
                <w:szCs w:val="24"/>
                <w:lang w:eastAsia="ru-RU"/>
              </w:rPr>
              <w:t>66,55</w:t>
            </w:r>
          </w:p>
        </w:tc>
        <w:tc>
          <w:tcPr>
            <w:tcW w:w="467" w:type="pct"/>
            <w:gridSpan w:val="3"/>
            <w:shd w:val="clear" w:color="auto" w:fill="FFFFFF" w:themeFill="background1"/>
            <w:noWrap/>
            <w:vAlign w:val="center"/>
            <w:hideMark/>
          </w:tcPr>
          <w:p w:rsidR="00785A6D" w:rsidRPr="00267AE0" w:rsidRDefault="002F47FB" w:rsidP="00D82BD5">
            <w:pPr>
              <w:spacing w:after="0" w:line="240" w:lineRule="auto"/>
              <w:jc w:val="center"/>
              <w:rPr>
                <w:rFonts w:ascii="Times New Roman" w:eastAsia="Times New Roman" w:hAnsi="Times New Roman" w:cs="Times New Roman"/>
                <w:sz w:val="24"/>
                <w:szCs w:val="24"/>
                <w:lang w:eastAsia="ru-RU"/>
              </w:rPr>
            </w:pPr>
            <w:r w:rsidRPr="00267AE0">
              <w:rPr>
                <w:rFonts w:ascii="Times New Roman" w:eastAsia="Times New Roman" w:hAnsi="Times New Roman" w:cs="Times New Roman"/>
                <w:sz w:val="24"/>
                <w:szCs w:val="24"/>
                <w:lang w:eastAsia="ru-RU"/>
              </w:rPr>
              <w:t>68,98</w:t>
            </w:r>
          </w:p>
        </w:tc>
        <w:tc>
          <w:tcPr>
            <w:tcW w:w="176" w:type="pct"/>
            <w:shd w:val="clear" w:color="auto" w:fill="FFFFFF" w:themeFill="background1"/>
            <w:vAlign w:val="center"/>
            <w:hideMark/>
          </w:tcPr>
          <w:p w:rsidR="00785A6D" w:rsidRPr="007776F4" w:rsidRDefault="00785A6D" w:rsidP="00D82BD5">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r>
      <w:tr w:rsidR="00785A6D" w:rsidRPr="007776F4" w:rsidTr="009B36B4">
        <w:trPr>
          <w:trHeight w:val="1200"/>
        </w:trPr>
        <w:tc>
          <w:tcPr>
            <w:tcW w:w="265" w:type="pct"/>
            <w:gridSpan w:val="2"/>
            <w:shd w:val="clear" w:color="auto" w:fill="FFFFFF" w:themeFill="background1"/>
            <w:vAlign w:val="center"/>
            <w:hideMark/>
          </w:tcPr>
          <w:p w:rsidR="00785A6D" w:rsidRPr="007776F4" w:rsidRDefault="00785A6D" w:rsidP="00D82BD5">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lastRenderedPageBreak/>
              <w:t>10.</w:t>
            </w:r>
          </w:p>
        </w:tc>
        <w:tc>
          <w:tcPr>
            <w:tcW w:w="898" w:type="pct"/>
            <w:shd w:val="clear" w:color="auto" w:fill="FFFFFF" w:themeFill="background1"/>
            <w:vAlign w:val="center"/>
            <w:hideMark/>
          </w:tcPr>
          <w:p w:rsidR="00785A6D" w:rsidRPr="007776F4" w:rsidRDefault="00785A6D" w:rsidP="00D82BD5">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Доля детей в возрасте 1 - 6 лет, стоящих на учете для определения в муниципальные дошкольные образовательные учреждения, в общей численности детей в возрасте 1 - 6 лет</w:t>
            </w:r>
          </w:p>
        </w:tc>
        <w:tc>
          <w:tcPr>
            <w:tcW w:w="444" w:type="pct"/>
            <w:gridSpan w:val="7"/>
            <w:shd w:val="clear" w:color="auto" w:fill="FFFFFF" w:themeFill="background1"/>
            <w:vAlign w:val="center"/>
            <w:hideMark/>
          </w:tcPr>
          <w:p w:rsidR="00785A6D" w:rsidRPr="007776F4" w:rsidRDefault="00785A6D" w:rsidP="00D82BD5">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процентов</w:t>
            </w:r>
          </w:p>
        </w:tc>
        <w:tc>
          <w:tcPr>
            <w:tcW w:w="431" w:type="pct"/>
            <w:gridSpan w:val="7"/>
            <w:shd w:val="clear" w:color="auto" w:fill="FFFFFF" w:themeFill="background1"/>
            <w:noWrap/>
            <w:vAlign w:val="center"/>
            <w:hideMark/>
          </w:tcPr>
          <w:p w:rsidR="00785A6D" w:rsidRPr="00267AE0" w:rsidRDefault="00785A6D" w:rsidP="000227D1">
            <w:pPr>
              <w:spacing w:after="0" w:line="240" w:lineRule="auto"/>
              <w:jc w:val="center"/>
              <w:rPr>
                <w:rFonts w:ascii="Times New Roman" w:eastAsia="Times New Roman" w:hAnsi="Times New Roman" w:cs="Times New Roman"/>
                <w:sz w:val="24"/>
                <w:szCs w:val="24"/>
                <w:lang w:eastAsia="ru-RU"/>
              </w:rPr>
            </w:pPr>
            <w:r w:rsidRPr="00267AE0">
              <w:rPr>
                <w:rFonts w:ascii="Times New Roman" w:eastAsia="Times New Roman" w:hAnsi="Times New Roman" w:cs="Times New Roman"/>
                <w:sz w:val="24"/>
                <w:szCs w:val="24"/>
                <w:lang w:eastAsia="ru-RU"/>
              </w:rPr>
              <w:t>5,90</w:t>
            </w:r>
          </w:p>
        </w:tc>
        <w:tc>
          <w:tcPr>
            <w:tcW w:w="473" w:type="pct"/>
            <w:gridSpan w:val="7"/>
            <w:shd w:val="clear" w:color="auto" w:fill="FFFFFF" w:themeFill="background1"/>
            <w:noWrap/>
            <w:vAlign w:val="center"/>
          </w:tcPr>
          <w:p w:rsidR="00785A6D" w:rsidRPr="00267AE0" w:rsidRDefault="00785A6D" w:rsidP="000227D1">
            <w:pPr>
              <w:spacing w:after="0" w:line="240" w:lineRule="auto"/>
              <w:jc w:val="center"/>
              <w:rPr>
                <w:rFonts w:ascii="Times New Roman" w:eastAsia="Times New Roman" w:hAnsi="Times New Roman" w:cs="Times New Roman"/>
                <w:sz w:val="24"/>
                <w:szCs w:val="24"/>
                <w:lang w:eastAsia="ru-RU"/>
              </w:rPr>
            </w:pPr>
            <w:r w:rsidRPr="00267AE0">
              <w:rPr>
                <w:rFonts w:ascii="Times New Roman" w:eastAsia="Times New Roman" w:hAnsi="Times New Roman" w:cs="Times New Roman"/>
                <w:sz w:val="24"/>
                <w:szCs w:val="24"/>
                <w:lang w:eastAsia="ru-RU"/>
              </w:rPr>
              <w:t>6,46</w:t>
            </w:r>
          </w:p>
        </w:tc>
        <w:tc>
          <w:tcPr>
            <w:tcW w:w="486" w:type="pct"/>
            <w:gridSpan w:val="4"/>
            <w:shd w:val="clear" w:color="auto" w:fill="FFFFFF" w:themeFill="background1"/>
            <w:noWrap/>
            <w:vAlign w:val="center"/>
          </w:tcPr>
          <w:p w:rsidR="00785A6D" w:rsidRPr="00267AE0" w:rsidRDefault="00785A6D" w:rsidP="000227D1">
            <w:pPr>
              <w:spacing w:after="0" w:line="240" w:lineRule="auto"/>
              <w:jc w:val="center"/>
              <w:rPr>
                <w:rFonts w:ascii="Times New Roman" w:eastAsia="Times New Roman" w:hAnsi="Times New Roman" w:cs="Times New Roman"/>
                <w:sz w:val="24"/>
                <w:szCs w:val="24"/>
                <w:lang w:eastAsia="ru-RU"/>
              </w:rPr>
            </w:pPr>
            <w:r w:rsidRPr="00267AE0">
              <w:rPr>
                <w:rFonts w:ascii="Times New Roman" w:eastAsia="Times New Roman" w:hAnsi="Times New Roman" w:cs="Times New Roman"/>
                <w:sz w:val="24"/>
                <w:szCs w:val="24"/>
                <w:lang w:eastAsia="ru-RU"/>
              </w:rPr>
              <w:t>7,15</w:t>
            </w:r>
          </w:p>
        </w:tc>
        <w:tc>
          <w:tcPr>
            <w:tcW w:w="485" w:type="pct"/>
            <w:gridSpan w:val="9"/>
            <w:shd w:val="clear" w:color="auto" w:fill="FFFFFF" w:themeFill="background1"/>
            <w:noWrap/>
            <w:vAlign w:val="center"/>
          </w:tcPr>
          <w:p w:rsidR="00785A6D" w:rsidRPr="00267AE0" w:rsidRDefault="002F47FB" w:rsidP="00D82BD5">
            <w:pPr>
              <w:spacing w:after="0" w:line="240" w:lineRule="auto"/>
              <w:jc w:val="center"/>
              <w:rPr>
                <w:rFonts w:ascii="Times New Roman" w:eastAsia="Times New Roman" w:hAnsi="Times New Roman" w:cs="Times New Roman"/>
                <w:sz w:val="24"/>
                <w:szCs w:val="24"/>
                <w:lang w:eastAsia="ru-RU"/>
              </w:rPr>
            </w:pPr>
            <w:r w:rsidRPr="00267AE0">
              <w:rPr>
                <w:rFonts w:ascii="Times New Roman" w:eastAsia="Times New Roman" w:hAnsi="Times New Roman" w:cs="Times New Roman"/>
                <w:sz w:val="24"/>
                <w:szCs w:val="24"/>
                <w:lang w:eastAsia="ru-RU"/>
              </w:rPr>
              <w:t>7,87</w:t>
            </w:r>
          </w:p>
        </w:tc>
        <w:tc>
          <w:tcPr>
            <w:tcW w:w="441" w:type="pct"/>
            <w:gridSpan w:val="8"/>
            <w:shd w:val="clear" w:color="auto" w:fill="FFFFFF" w:themeFill="background1"/>
            <w:noWrap/>
            <w:vAlign w:val="center"/>
          </w:tcPr>
          <w:p w:rsidR="00785A6D" w:rsidRPr="00267AE0" w:rsidRDefault="002F47FB" w:rsidP="00D82BD5">
            <w:pPr>
              <w:spacing w:after="0" w:line="240" w:lineRule="auto"/>
              <w:jc w:val="center"/>
              <w:rPr>
                <w:rFonts w:ascii="Times New Roman" w:eastAsia="Times New Roman" w:hAnsi="Times New Roman" w:cs="Times New Roman"/>
                <w:sz w:val="24"/>
                <w:szCs w:val="24"/>
                <w:lang w:eastAsia="ru-RU"/>
              </w:rPr>
            </w:pPr>
            <w:r w:rsidRPr="00267AE0">
              <w:rPr>
                <w:rFonts w:ascii="Times New Roman" w:eastAsia="Times New Roman" w:hAnsi="Times New Roman" w:cs="Times New Roman"/>
                <w:sz w:val="24"/>
                <w:szCs w:val="24"/>
                <w:lang w:eastAsia="ru-RU"/>
              </w:rPr>
              <w:t>7,90</w:t>
            </w:r>
          </w:p>
        </w:tc>
        <w:tc>
          <w:tcPr>
            <w:tcW w:w="434" w:type="pct"/>
            <w:gridSpan w:val="3"/>
            <w:shd w:val="clear" w:color="auto" w:fill="FFFFFF" w:themeFill="background1"/>
            <w:noWrap/>
            <w:vAlign w:val="center"/>
          </w:tcPr>
          <w:p w:rsidR="00785A6D" w:rsidRPr="00267AE0" w:rsidRDefault="002F47FB" w:rsidP="00D82BD5">
            <w:pPr>
              <w:spacing w:after="0" w:line="240" w:lineRule="auto"/>
              <w:jc w:val="center"/>
              <w:rPr>
                <w:rFonts w:ascii="Times New Roman" w:eastAsia="Times New Roman" w:hAnsi="Times New Roman" w:cs="Times New Roman"/>
                <w:sz w:val="24"/>
                <w:szCs w:val="24"/>
                <w:lang w:eastAsia="ru-RU"/>
              </w:rPr>
            </w:pPr>
            <w:r w:rsidRPr="00267AE0">
              <w:rPr>
                <w:rFonts w:ascii="Times New Roman" w:eastAsia="Times New Roman" w:hAnsi="Times New Roman" w:cs="Times New Roman"/>
                <w:sz w:val="24"/>
                <w:szCs w:val="24"/>
                <w:lang w:eastAsia="ru-RU"/>
              </w:rPr>
              <w:t>8,17</w:t>
            </w:r>
          </w:p>
        </w:tc>
        <w:tc>
          <w:tcPr>
            <w:tcW w:w="467" w:type="pct"/>
            <w:gridSpan w:val="3"/>
            <w:shd w:val="clear" w:color="auto" w:fill="FFFFFF" w:themeFill="background1"/>
            <w:noWrap/>
            <w:vAlign w:val="center"/>
          </w:tcPr>
          <w:p w:rsidR="00785A6D" w:rsidRPr="00267AE0" w:rsidRDefault="002F47FB" w:rsidP="00D82BD5">
            <w:pPr>
              <w:spacing w:after="0" w:line="240" w:lineRule="auto"/>
              <w:jc w:val="center"/>
              <w:rPr>
                <w:rFonts w:ascii="Times New Roman" w:eastAsia="Times New Roman" w:hAnsi="Times New Roman" w:cs="Times New Roman"/>
                <w:sz w:val="24"/>
                <w:szCs w:val="24"/>
                <w:lang w:eastAsia="ru-RU"/>
              </w:rPr>
            </w:pPr>
            <w:r w:rsidRPr="00267AE0">
              <w:rPr>
                <w:rFonts w:ascii="Times New Roman" w:eastAsia="Times New Roman" w:hAnsi="Times New Roman" w:cs="Times New Roman"/>
                <w:sz w:val="24"/>
                <w:szCs w:val="24"/>
                <w:lang w:eastAsia="ru-RU"/>
              </w:rPr>
              <w:t>8,46</w:t>
            </w:r>
          </w:p>
        </w:tc>
        <w:tc>
          <w:tcPr>
            <w:tcW w:w="176" w:type="pct"/>
            <w:shd w:val="clear" w:color="auto" w:fill="FFFFFF" w:themeFill="background1"/>
            <w:vAlign w:val="center"/>
            <w:hideMark/>
          </w:tcPr>
          <w:p w:rsidR="00785A6D" w:rsidRPr="007776F4" w:rsidRDefault="00785A6D" w:rsidP="00D82BD5">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r>
      <w:tr w:rsidR="00785A6D" w:rsidRPr="007776F4" w:rsidTr="009B36B4">
        <w:trPr>
          <w:trHeight w:val="699"/>
        </w:trPr>
        <w:tc>
          <w:tcPr>
            <w:tcW w:w="265" w:type="pct"/>
            <w:gridSpan w:val="2"/>
            <w:shd w:val="clear" w:color="auto" w:fill="FFFFFF" w:themeFill="background1"/>
            <w:vAlign w:val="center"/>
            <w:hideMark/>
          </w:tcPr>
          <w:p w:rsidR="00785A6D" w:rsidRPr="007776F4" w:rsidRDefault="00785A6D" w:rsidP="00D82BD5">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11.</w:t>
            </w:r>
          </w:p>
        </w:tc>
        <w:tc>
          <w:tcPr>
            <w:tcW w:w="898" w:type="pct"/>
            <w:shd w:val="clear" w:color="auto" w:fill="FFFFFF" w:themeFill="background1"/>
            <w:vAlign w:val="center"/>
            <w:hideMark/>
          </w:tcPr>
          <w:p w:rsidR="00785A6D" w:rsidRPr="007776F4" w:rsidRDefault="00785A6D" w:rsidP="00D82BD5">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Доля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образовательных учреждений</w:t>
            </w:r>
          </w:p>
        </w:tc>
        <w:tc>
          <w:tcPr>
            <w:tcW w:w="444" w:type="pct"/>
            <w:gridSpan w:val="7"/>
            <w:shd w:val="clear" w:color="auto" w:fill="FFFFFF" w:themeFill="background1"/>
            <w:vAlign w:val="center"/>
            <w:hideMark/>
          </w:tcPr>
          <w:p w:rsidR="00785A6D" w:rsidRPr="007776F4" w:rsidRDefault="00785A6D" w:rsidP="00D82BD5">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процентов</w:t>
            </w:r>
          </w:p>
        </w:tc>
        <w:tc>
          <w:tcPr>
            <w:tcW w:w="431" w:type="pct"/>
            <w:gridSpan w:val="7"/>
            <w:shd w:val="clear" w:color="auto" w:fill="FFFFFF" w:themeFill="background1"/>
            <w:noWrap/>
            <w:vAlign w:val="center"/>
            <w:hideMark/>
          </w:tcPr>
          <w:p w:rsidR="00785A6D" w:rsidRPr="00267AE0" w:rsidRDefault="00785A6D" w:rsidP="000227D1">
            <w:pPr>
              <w:spacing w:after="0" w:line="240" w:lineRule="auto"/>
              <w:jc w:val="center"/>
              <w:rPr>
                <w:rFonts w:ascii="Times New Roman" w:eastAsia="Times New Roman" w:hAnsi="Times New Roman" w:cs="Times New Roman"/>
                <w:sz w:val="24"/>
                <w:szCs w:val="24"/>
                <w:lang w:eastAsia="ru-RU"/>
              </w:rPr>
            </w:pPr>
            <w:r w:rsidRPr="00267AE0">
              <w:rPr>
                <w:rFonts w:ascii="Times New Roman" w:eastAsia="Times New Roman" w:hAnsi="Times New Roman" w:cs="Times New Roman"/>
                <w:sz w:val="24"/>
                <w:szCs w:val="24"/>
                <w:lang w:eastAsia="ru-RU"/>
              </w:rPr>
              <w:t>5,56</w:t>
            </w:r>
          </w:p>
        </w:tc>
        <w:tc>
          <w:tcPr>
            <w:tcW w:w="473" w:type="pct"/>
            <w:gridSpan w:val="7"/>
            <w:shd w:val="clear" w:color="auto" w:fill="FFFFFF" w:themeFill="background1"/>
            <w:noWrap/>
            <w:vAlign w:val="center"/>
          </w:tcPr>
          <w:p w:rsidR="00785A6D" w:rsidRPr="00267AE0" w:rsidRDefault="00785A6D" w:rsidP="000227D1">
            <w:pPr>
              <w:spacing w:after="0" w:line="240" w:lineRule="auto"/>
              <w:jc w:val="center"/>
              <w:rPr>
                <w:rFonts w:ascii="Times New Roman" w:eastAsia="Times New Roman" w:hAnsi="Times New Roman" w:cs="Times New Roman"/>
                <w:sz w:val="24"/>
                <w:szCs w:val="24"/>
                <w:lang w:eastAsia="ru-RU"/>
              </w:rPr>
            </w:pPr>
            <w:r w:rsidRPr="00267AE0">
              <w:rPr>
                <w:rFonts w:ascii="Times New Roman" w:eastAsia="Times New Roman" w:hAnsi="Times New Roman" w:cs="Times New Roman"/>
                <w:sz w:val="24"/>
                <w:szCs w:val="24"/>
                <w:lang w:eastAsia="ru-RU"/>
              </w:rPr>
              <w:t>5,56</w:t>
            </w:r>
          </w:p>
        </w:tc>
        <w:tc>
          <w:tcPr>
            <w:tcW w:w="486" w:type="pct"/>
            <w:gridSpan w:val="4"/>
            <w:shd w:val="clear" w:color="auto" w:fill="FFFFFF" w:themeFill="background1"/>
            <w:noWrap/>
            <w:vAlign w:val="center"/>
          </w:tcPr>
          <w:p w:rsidR="00785A6D" w:rsidRPr="00267AE0" w:rsidRDefault="00785A6D" w:rsidP="000227D1">
            <w:pPr>
              <w:spacing w:after="0" w:line="240" w:lineRule="auto"/>
              <w:jc w:val="center"/>
              <w:rPr>
                <w:rFonts w:ascii="Times New Roman" w:eastAsia="Times New Roman" w:hAnsi="Times New Roman" w:cs="Times New Roman"/>
                <w:sz w:val="24"/>
                <w:szCs w:val="24"/>
                <w:lang w:eastAsia="ru-RU"/>
              </w:rPr>
            </w:pPr>
            <w:r w:rsidRPr="00267AE0">
              <w:rPr>
                <w:rFonts w:ascii="Times New Roman" w:eastAsia="Times New Roman" w:hAnsi="Times New Roman" w:cs="Times New Roman"/>
                <w:sz w:val="24"/>
                <w:szCs w:val="24"/>
                <w:lang w:eastAsia="ru-RU"/>
              </w:rPr>
              <w:t>11,11</w:t>
            </w:r>
          </w:p>
        </w:tc>
        <w:tc>
          <w:tcPr>
            <w:tcW w:w="485" w:type="pct"/>
            <w:gridSpan w:val="9"/>
            <w:shd w:val="clear" w:color="auto" w:fill="FFFFFF" w:themeFill="background1"/>
            <w:noWrap/>
            <w:vAlign w:val="center"/>
          </w:tcPr>
          <w:p w:rsidR="00785A6D" w:rsidRPr="00267AE0" w:rsidRDefault="002F47FB" w:rsidP="00D82BD5">
            <w:pPr>
              <w:spacing w:after="0" w:line="240" w:lineRule="auto"/>
              <w:jc w:val="center"/>
              <w:rPr>
                <w:rFonts w:ascii="Times New Roman" w:eastAsia="Times New Roman" w:hAnsi="Times New Roman" w:cs="Times New Roman"/>
                <w:sz w:val="24"/>
                <w:szCs w:val="24"/>
                <w:lang w:eastAsia="ru-RU"/>
              </w:rPr>
            </w:pPr>
            <w:r w:rsidRPr="00267AE0">
              <w:rPr>
                <w:rFonts w:ascii="Times New Roman" w:eastAsia="Times New Roman" w:hAnsi="Times New Roman" w:cs="Times New Roman"/>
                <w:sz w:val="24"/>
                <w:szCs w:val="24"/>
                <w:lang w:eastAsia="ru-RU"/>
              </w:rPr>
              <w:t>11,11</w:t>
            </w:r>
          </w:p>
        </w:tc>
        <w:tc>
          <w:tcPr>
            <w:tcW w:w="441" w:type="pct"/>
            <w:gridSpan w:val="8"/>
            <w:shd w:val="clear" w:color="auto" w:fill="FFFFFF" w:themeFill="background1"/>
            <w:noWrap/>
            <w:vAlign w:val="center"/>
          </w:tcPr>
          <w:p w:rsidR="00785A6D" w:rsidRPr="00267AE0" w:rsidRDefault="002F47FB" w:rsidP="00D82BD5">
            <w:pPr>
              <w:spacing w:after="0" w:line="240" w:lineRule="auto"/>
              <w:jc w:val="center"/>
              <w:rPr>
                <w:rFonts w:ascii="Times New Roman" w:eastAsia="Times New Roman" w:hAnsi="Times New Roman" w:cs="Times New Roman"/>
                <w:sz w:val="24"/>
                <w:szCs w:val="24"/>
                <w:lang w:eastAsia="ru-RU"/>
              </w:rPr>
            </w:pPr>
            <w:r w:rsidRPr="00267AE0">
              <w:rPr>
                <w:rFonts w:ascii="Times New Roman" w:eastAsia="Times New Roman" w:hAnsi="Times New Roman" w:cs="Times New Roman"/>
                <w:sz w:val="24"/>
                <w:szCs w:val="24"/>
                <w:lang w:eastAsia="ru-RU"/>
              </w:rPr>
              <w:t>11,11</w:t>
            </w:r>
          </w:p>
        </w:tc>
        <w:tc>
          <w:tcPr>
            <w:tcW w:w="434" w:type="pct"/>
            <w:gridSpan w:val="3"/>
            <w:shd w:val="clear" w:color="auto" w:fill="FFFFFF" w:themeFill="background1"/>
            <w:noWrap/>
            <w:vAlign w:val="center"/>
          </w:tcPr>
          <w:p w:rsidR="00785A6D" w:rsidRPr="00267AE0" w:rsidRDefault="002F47FB" w:rsidP="00D82BD5">
            <w:pPr>
              <w:spacing w:after="0" w:line="240" w:lineRule="auto"/>
              <w:jc w:val="center"/>
              <w:rPr>
                <w:rFonts w:ascii="Times New Roman" w:eastAsia="Times New Roman" w:hAnsi="Times New Roman" w:cs="Times New Roman"/>
                <w:sz w:val="24"/>
                <w:szCs w:val="24"/>
                <w:lang w:eastAsia="ru-RU"/>
              </w:rPr>
            </w:pPr>
            <w:r w:rsidRPr="00267AE0">
              <w:rPr>
                <w:rFonts w:ascii="Times New Roman" w:eastAsia="Times New Roman" w:hAnsi="Times New Roman" w:cs="Times New Roman"/>
                <w:sz w:val="24"/>
                <w:szCs w:val="24"/>
                <w:lang w:eastAsia="ru-RU"/>
              </w:rPr>
              <w:t>11,11</w:t>
            </w:r>
          </w:p>
        </w:tc>
        <w:tc>
          <w:tcPr>
            <w:tcW w:w="467" w:type="pct"/>
            <w:gridSpan w:val="3"/>
            <w:shd w:val="clear" w:color="auto" w:fill="FFFFFF" w:themeFill="background1"/>
            <w:noWrap/>
            <w:vAlign w:val="center"/>
          </w:tcPr>
          <w:p w:rsidR="00785A6D" w:rsidRPr="00267AE0" w:rsidRDefault="002F47FB" w:rsidP="00D82BD5">
            <w:pPr>
              <w:spacing w:after="0" w:line="240" w:lineRule="auto"/>
              <w:jc w:val="center"/>
              <w:rPr>
                <w:rFonts w:ascii="Times New Roman" w:eastAsia="Times New Roman" w:hAnsi="Times New Roman" w:cs="Times New Roman"/>
                <w:sz w:val="24"/>
                <w:szCs w:val="24"/>
                <w:lang w:eastAsia="ru-RU"/>
              </w:rPr>
            </w:pPr>
            <w:r w:rsidRPr="00267AE0">
              <w:rPr>
                <w:rFonts w:ascii="Times New Roman" w:eastAsia="Times New Roman" w:hAnsi="Times New Roman" w:cs="Times New Roman"/>
                <w:sz w:val="24"/>
                <w:szCs w:val="24"/>
                <w:lang w:eastAsia="ru-RU"/>
              </w:rPr>
              <w:t>11,11</w:t>
            </w:r>
          </w:p>
        </w:tc>
        <w:tc>
          <w:tcPr>
            <w:tcW w:w="176" w:type="pct"/>
            <w:shd w:val="clear" w:color="auto" w:fill="FFFFFF" w:themeFill="background1"/>
            <w:vAlign w:val="center"/>
            <w:hideMark/>
          </w:tcPr>
          <w:p w:rsidR="00785A6D" w:rsidRPr="007776F4" w:rsidRDefault="00785A6D" w:rsidP="00D82BD5">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r>
      <w:tr w:rsidR="00785A6D" w:rsidRPr="007776F4" w:rsidTr="00D82BD5">
        <w:trPr>
          <w:trHeight w:val="465"/>
        </w:trPr>
        <w:tc>
          <w:tcPr>
            <w:tcW w:w="5000" w:type="pct"/>
            <w:gridSpan w:val="52"/>
            <w:shd w:val="clear" w:color="auto" w:fill="FFFFFF" w:themeFill="background1"/>
            <w:vAlign w:val="center"/>
            <w:hideMark/>
          </w:tcPr>
          <w:p w:rsidR="00785A6D" w:rsidRPr="007776F4" w:rsidRDefault="00785A6D" w:rsidP="00D82BD5">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III. Общее и дополнительное образование</w:t>
            </w:r>
          </w:p>
        </w:tc>
      </w:tr>
      <w:tr w:rsidR="00785A6D" w:rsidRPr="007776F4" w:rsidTr="009B36B4">
        <w:trPr>
          <w:trHeight w:val="841"/>
        </w:trPr>
        <w:tc>
          <w:tcPr>
            <w:tcW w:w="265" w:type="pct"/>
            <w:gridSpan w:val="2"/>
            <w:shd w:val="clear" w:color="auto" w:fill="FFFFFF" w:themeFill="background1"/>
            <w:vAlign w:val="center"/>
            <w:hideMark/>
          </w:tcPr>
          <w:p w:rsidR="00785A6D" w:rsidRPr="007776F4" w:rsidRDefault="00785A6D" w:rsidP="00D82BD5">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13.</w:t>
            </w:r>
          </w:p>
        </w:tc>
        <w:tc>
          <w:tcPr>
            <w:tcW w:w="900" w:type="pct"/>
            <w:gridSpan w:val="2"/>
            <w:shd w:val="clear" w:color="auto" w:fill="FFFFFF" w:themeFill="background1"/>
            <w:vAlign w:val="center"/>
            <w:hideMark/>
          </w:tcPr>
          <w:p w:rsidR="00785A6D" w:rsidRPr="007776F4" w:rsidRDefault="00785A6D" w:rsidP="00D82BD5">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xml:space="preserve">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w:t>
            </w:r>
            <w:r w:rsidRPr="007776F4">
              <w:rPr>
                <w:rFonts w:ascii="Times New Roman" w:eastAsia="Times New Roman" w:hAnsi="Times New Roman" w:cs="Times New Roman"/>
                <w:sz w:val="24"/>
                <w:szCs w:val="24"/>
                <w:lang w:eastAsia="ru-RU"/>
              </w:rPr>
              <w:lastRenderedPageBreak/>
              <w:t>общеобразовательных учреждений</w:t>
            </w:r>
          </w:p>
        </w:tc>
        <w:tc>
          <w:tcPr>
            <w:tcW w:w="462" w:type="pct"/>
            <w:gridSpan w:val="7"/>
            <w:shd w:val="clear" w:color="auto" w:fill="FFFFFF" w:themeFill="background1"/>
            <w:vAlign w:val="center"/>
            <w:hideMark/>
          </w:tcPr>
          <w:p w:rsidR="00785A6D" w:rsidRPr="007776F4" w:rsidRDefault="00785A6D" w:rsidP="00D82BD5">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lastRenderedPageBreak/>
              <w:t>процентов</w:t>
            </w:r>
          </w:p>
        </w:tc>
        <w:tc>
          <w:tcPr>
            <w:tcW w:w="441" w:type="pct"/>
            <w:gridSpan w:val="8"/>
            <w:shd w:val="clear" w:color="auto" w:fill="FFFFFF" w:themeFill="background1"/>
            <w:noWrap/>
            <w:vAlign w:val="center"/>
            <w:hideMark/>
          </w:tcPr>
          <w:p w:rsidR="00785A6D" w:rsidRPr="00267AE0" w:rsidRDefault="00785A6D" w:rsidP="000227D1">
            <w:pPr>
              <w:spacing w:after="0" w:line="240" w:lineRule="auto"/>
              <w:jc w:val="center"/>
              <w:rPr>
                <w:rFonts w:ascii="Times New Roman" w:eastAsia="Times New Roman" w:hAnsi="Times New Roman" w:cs="Times New Roman"/>
                <w:sz w:val="24"/>
                <w:szCs w:val="24"/>
                <w:lang w:eastAsia="ru-RU"/>
              </w:rPr>
            </w:pPr>
            <w:r w:rsidRPr="00267AE0">
              <w:rPr>
                <w:rFonts w:ascii="Times New Roman" w:eastAsia="Times New Roman" w:hAnsi="Times New Roman" w:cs="Times New Roman"/>
                <w:sz w:val="24"/>
                <w:szCs w:val="24"/>
                <w:lang w:eastAsia="ru-RU"/>
              </w:rPr>
              <w:t>3,94</w:t>
            </w:r>
          </w:p>
        </w:tc>
        <w:tc>
          <w:tcPr>
            <w:tcW w:w="443" w:type="pct"/>
            <w:gridSpan w:val="5"/>
            <w:shd w:val="clear" w:color="auto" w:fill="FFFFFF" w:themeFill="background1"/>
            <w:noWrap/>
            <w:vAlign w:val="center"/>
          </w:tcPr>
          <w:p w:rsidR="00785A6D" w:rsidRPr="00267AE0" w:rsidRDefault="00785A6D" w:rsidP="000227D1">
            <w:pPr>
              <w:spacing w:after="0" w:line="240" w:lineRule="auto"/>
              <w:jc w:val="center"/>
              <w:rPr>
                <w:rFonts w:ascii="Times New Roman" w:eastAsia="Times New Roman" w:hAnsi="Times New Roman" w:cs="Times New Roman"/>
                <w:sz w:val="24"/>
                <w:szCs w:val="24"/>
                <w:lang w:eastAsia="ru-RU"/>
              </w:rPr>
            </w:pPr>
            <w:r w:rsidRPr="00267AE0">
              <w:rPr>
                <w:rFonts w:ascii="Times New Roman" w:eastAsia="Times New Roman" w:hAnsi="Times New Roman" w:cs="Times New Roman"/>
                <w:sz w:val="24"/>
                <w:szCs w:val="24"/>
                <w:lang w:eastAsia="ru-RU"/>
              </w:rPr>
              <w:t>2,93</w:t>
            </w:r>
          </w:p>
        </w:tc>
        <w:tc>
          <w:tcPr>
            <w:tcW w:w="486" w:type="pct"/>
            <w:gridSpan w:val="4"/>
            <w:shd w:val="clear" w:color="auto" w:fill="FFFFFF" w:themeFill="background1"/>
            <w:noWrap/>
            <w:vAlign w:val="center"/>
          </w:tcPr>
          <w:p w:rsidR="00785A6D" w:rsidRPr="00267AE0" w:rsidRDefault="00785A6D" w:rsidP="000227D1">
            <w:pPr>
              <w:spacing w:after="0" w:line="240" w:lineRule="auto"/>
              <w:jc w:val="center"/>
              <w:rPr>
                <w:rFonts w:ascii="Times New Roman" w:eastAsia="Times New Roman" w:hAnsi="Times New Roman" w:cs="Times New Roman"/>
                <w:sz w:val="24"/>
                <w:szCs w:val="24"/>
                <w:lang w:eastAsia="ru-RU"/>
              </w:rPr>
            </w:pPr>
            <w:r w:rsidRPr="00267AE0">
              <w:rPr>
                <w:rFonts w:ascii="Times New Roman" w:eastAsia="Times New Roman" w:hAnsi="Times New Roman" w:cs="Times New Roman"/>
                <w:sz w:val="24"/>
                <w:szCs w:val="24"/>
                <w:lang w:eastAsia="ru-RU"/>
              </w:rPr>
              <w:t>0,72</w:t>
            </w:r>
          </w:p>
        </w:tc>
        <w:tc>
          <w:tcPr>
            <w:tcW w:w="485" w:type="pct"/>
            <w:gridSpan w:val="9"/>
            <w:shd w:val="clear" w:color="auto" w:fill="FFFFFF" w:themeFill="background1"/>
            <w:noWrap/>
            <w:vAlign w:val="center"/>
          </w:tcPr>
          <w:p w:rsidR="00785A6D" w:rsidRPr="00267AE0" w:rsidRDefault="002F47FB" w:rsidP="00D82BD5">
            <w:pPr>
              <w:spacing w:after="0" w:line="240" w:lineRule="auto"/>
              <w:jc w:val="center"/>
              <w:rPr>
                <w:rFonts w:ascii="Times New Roman" w:eastAsia="Times New Roman" w:hAnsi="Times New Roman" w:cs="Times New Roman"/>
                <w:sz w:val="24"/>
                <w:szCs w:val="24"/>
                <w:lang w:eastAsia="ru-RU"/>
              </w:rPr>
            </w:pPr>
            <w:r w:rsidRPr="00267AE0">
              <w:rPr>
                <w:rFonts w:ascii="Times New Roman" w:eastAsia="Times New Roman" w:hAnsi="Times New Roman" w:cs="Times New Roman"/>
                <w:sz w:val="24"/>
                <w:szCs w:val="24"/>
                <w:lang w:eastAsia="ru-RU"/>
              </w:rPr>
              <w:t>0,42</w:t>
            </w:r>
          </w:p>
        </w:tc>
        <w:tc>
          <w:tcPr>
            <w:tcW w:w="438" w:type="pct"/>
            <w:gridSpan w:val="7"/>
            <w:shd w:val="clear" w:color="auto" w:fill="FFFFFF" w:themeFill="background1"/>
            <w:noWrap/>
            <w:vAlign w:val="center"/>
          </w:tcPr>
          <w:p w:rsidR="00785A6D" w:rsidRPr="00267AE0" w:rsidRDefault="002F47FB" w:rsidP="00267AE0">
            <w:pPr>
              <w:spacing w:after="0" w:line="240" w:lineRule="auto"/>
              <w:jc w:val="center"/>
              <w:rPr>
                <w:rFonts w:ascii="Times New Roman" w:eastAsia="Times New Roman" w:hAnsi="Times New Roman" w:cs="Times New Roman"/>
                <w:sz w:val="24"/>
                <w:szCs w:val="24"/>
                <w:lang w:eastAsia="ru-RU"/>
              </w:rPr>
            </w:pPr>
            <w:r w:rsidRPr="00267AE0">
              <w:rPr>
                <w:rFonts w:ascii="Times New Roman" w:eastAsia="Times New Roman" w:hAnsi="Times New Roman" w:cs="Times New Roman"/>
                <w:sz w:val="24"/>
                <w:szCs w:val="24"/>
                <w:lang w:eastAsia="ru-RU"/>
              </w:rPr>
              <w:t>0</w:t>
            </w:r>
          </w:p>
        </w:tc>
        <w:tc>
          <w:tcPr>
            <w:tcW w:w="437" w:type="pct"/>
            <w:gridSpan w:val="4"/>
            <w:shd w:val="clear" w:color="auto" w:fill="FFFFFF" w:themeFill="background1"/>
            <w:noWrap/>
            <w:vAlign w:val="center"/>
          </w:tcPr>
          <w:p w:rsidR="00785A6D" w:rsidRPr="00267AE0" w:rsidRDefault="00267AE0" w:rsidP="00D82BD5">
            <w:pPr>
              <w:spacing w:after="0" w:line="240" w:lineRule="auto"/>
              <w:jc w:val="center"/>
              <w:rPr>
                <w:rFonts w:ascii="Times New Roman" w:eastAsia="Times New Roman" w:hAnsi="Times New Roman" w:cs="Times New Roman"/>
                <w:sz w:val="24"/>
                <w:szCs w:val="24"/>
                <w:lang w:eastAsia="ru-RU"/>
              </w:rPr>
            </w:pPr>
            <w:r w:rsidRPr="00267AE0">
              <w:rPr>
                <w:rFonts w:ascii="Times New Roman" w:eastAsia="Times New Roman" w:hAnsi="Times New Roman" w:cs="Times New Roman"/>
                <w:sz w:val="24"/>
                <w:szCs w:val="24"/>
                <w:lang w:eastAsia="ru-RU"/>
              </w:rPr>
              <w:t>0</w:t>
            </w:r>
          </w:p>
        </w:tc>
        <w:tc>
          <w:tcPr>
            <w:tcW w:w="467" w:type="pct"/>
            <w:gridSpan w:val="3"/>
            <w:shd w:val="clear" w:color="auto" w:fill="FFFFFF" w:themeFill="background1"/>
            <w:noWrap/>
            <w:vAlign w:val="center"/>
          </w:tcPr>
          <w:p w:rsidR="00785A6D" w:rsidRPr="00267AE0" w:rsidRDefault="00267AE0" w:rsidP="00D82BD5">
            <w:pPr>
              <w:spacing w:after="0" w:line="240" w:lineRule="auto"/>
              <w:jc w:val="center"/>
              <w:rPr>
                <w:rFonts w:ascii="Times New Roman" w:eastAsia="Times New Roman" w:hAnsi="Times New Roman" w:cs="Times New Roman"/>
                <w:sz w:val="24"/>
                <w:szCs w:val="24"/>
                <w:lang w:eastAsia="ru-RU"/>
              </w:rPr>
            </w:pPr>
            <w:r w:rsidRPr="00267AE0">
              <w:rPr>
                <w:rFonts w:ascii="Times New Roman" w:eastAsia="Times New Roman" w:hAnsi="Times New Roman" w:cs="Times New Roman"/>
                <w:sz w:val="24"/>
                <w:szCs w:val="24"/>
                <w:lang w:eastAsia="ru-RU"/>
              </w:rPr>
              <w:t>0</w:t>
            </w:r>
          </w:p>
        </w:tc>
        <w:tc>
          <w:tcPr>
            <w:tcW w:w="176" w:type="pct"/>
            <w:shd w:val="clear" w:color="auto" w:fill="FFFFFF" w:themeFill="background1"/>
            <w:vAlign w:val="center"/>
            <w:hideMark/>
          </w:tcPr>
          <w:p w:rsidR="00785A6D" w:rsidRPr="007776F4" w:rsidRDefault="00785A6D" w:rsidP="00D82BD5">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r>
      <w:tr w:rsidR="00785A6D" w:rsidRPr="007776F4" w:rsidTr="009B36B4">
        <w:trPr>
          <w:trHeight w:val="1440"/>
        </w:trPr>
        <w:tc>
          <w:tcPr>
            <w:tcW w:w="265" w:type="pct"/>
            <w:gridSpan w:val="2"/>
            <w:shd w:val="clear" w:color="auto" w:fill="FFFFFF" w:themeFill="background1"/>
            <w:vAlign w:val="center"/>
            <w:hideMark/>
          </w:tcPr>
          <w:p w:rsidR="00785A6D" w:rsidRPr="007776F4" w:rsidRDefault="00785A6D" w:rsidP="00D82BD5">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lastRenderedPageBreak/>
              <w:t>14.</w:t>
            </w:r>
          </w:p>
        </w:tc>
        <w:tc>
          <w:tcPr>
            <w:tcW w:w="900" w:type="pct"/>
            <w:gridSpan w:val="2"/>
            <w:shd w:val="clear" w:color="auto" w:fill="FFFFFF" w:themeFill="background1"/>
            <w:vAlign w:val="center"/>
            <w:hideMark/>
          </w:tcPr>
          <w:p w:rsidR="00785A6D" w:rsidRPr="007776F4" w:rsidRDefault="00785A6D" w:rsidP="00D82BD5">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c>
          <w:tcPr>
            <w:tcW w:w="462" w:type="pct"/>
            <w:gridSpan w:val="7"/>
            <w:shd w:val="clear" w:color="auto" w:fill="FFFFFF" w:themeFill="background1"/>
            <w:vAlign w:val="center"/>
            <w:hideMark/>
          </w:tcPr>
          <w:p w:rsidR="00785A6D" w:rsidRPr="007776F4" w:rsidRDefault="00785A6D" w:rsidP="00D82BD5">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процентов</w:t>
            </w:r>
          </w:p>
        </w:tc>
        <w:tc>
          <w:tcPr>
            <w:tcW w:w="441" w:type="pct"/>
            <w:gridSpan w:val="8"/>
            <w:shd w:val="clear" w:color="auto" w:fill="FFFFFF" w:themeFill="background1"/>
            <w:noWrap/>
            <w:vAlign w:val="center"/>
            <w:hideMark/>
          </w:tcPr>
          <w:p w:rsidR="00785A6D" w:rsidRPr="00267AE0" w:rsidRDefault="00785A6D" w:rsidP="000227D1">
            <w:pPr>
              <w:spacing w:after="0" w:line="240" w:lineRule="auto"/>
              <w:jc w:val="center"/>
              <w:rPr>
                <w:rFonts w:ascii="Times New Roman" w:eastAsia="Times New Roman" w:hAnsi="Times New Roman" w:cs="Times New Roman"/>
                <w:sz w:val="24"/>
                <w:szCs w:val="24"/>
                <w:lang w:eastAsia="ru-RU"/>
              </w:rPr>
            </w:pPr>
            <w:r w:rsidRPr="00267AE0">
              <w:rPr>
                <w:rFonts w:ascii="Times New Roman" w:eastAsia="Times New Roman" w:hAnsi="Times New Roman" w:cs="Times New Roman"/>
                <w:sz w:val="24"/>
                <w:szCs w:val="24"/>
                <w:lang w:eastAsia="ru-RU"/>
              </w:rPr>
              <w:t>81,14</w:t>
            </w:r>
          </w:p>
        </w:tc>
        <w:tc>
          <w:tcPr>
            <w:tcW w:w="443" w:type="pct"/>
            <w:gridSpan w:val="5"/>
            <w:shd w:val="clear" w:color="auto" w:fill="FFFFFF" w:themeFill="background1"/>
            <w:noWrap/>
            <w:vAlign w:val="center"/>
          </w:tcPr>
          <w:p w:rsidR="00785A6D" w:rsidRPr="00267AE0" w:rsidRDefault="00785A6D" w:rsidP="000227D1">
            <w:pPr>
              <w:spacing w:after="0" w:line="240" w:lineRule="auto"/>
              <w:jc w:val="center"/>
              <w:rPr>
                <w:rFonts w:ascii="Times New Roman" w:eastAsia="Times New Roman" w:hAnsi="Times New Roman" w:cs="Times New Roman"/>
                <w:sz w:val="24"/>
                <w:szCs w:val="24"/>
                <w:lang w:eastAsia="ru-RU"/>
              </w:rPr>
            </w:pPr>
            <w:r w:rsidRPr="00267AE0">
              <w:rPr>
                <w:rFonts w:ascii="Times New Roman" w:eastAsia="Times New Roman" w:hAnsi="Times New Roman" w:cs="Times New Roman"/>
                <w:sz w:val="24"/>
                <w:szCs w:val="24"/>
                <w:lang w:eastAsia="ru-RU"/>
              </w:rPr>
              <w:t>81,39</w:t>
            </w:r>
          </w:p>
        </w:tc>
        <w:tc>
          <w:tcPr>
            <w:tcW w:w="486" w:type="pct"/>
            <w:gridSpan w:val="4"/>
            <w:shd w:val="clear" w:color="auto" w:fill="FFFFFF" w:themeFill="background1"/>
            <w:noWrap/>
            <w:vAlign w:val="center"/>
          </w:tcPr>
          <w:p w:rsidR="00785A6D" w:rsidRPr="00267AE0" w:rsidRDefault="00785A6D" w:rsidP="000227D1">
            <w:pPr>
              <w:spacing w:after="0" w:line="240" w:lineRule="auto"/>
              <w:jc w:val="center"/>
              <w:rPr>
                <w:rFonts w:ascii="Times New Roman" w:eastAsia="Times New Roman" w:hAnsi="Times New Roman" w:cs="Times New Roman"/>
                <w:sz w:val="24"/>
                <w:szCs w:val="24"/>
                <w:lang w:eastAsia="ru-RU"/>
              </w:rPr>
            </w:pPr>
            <w:r w:rsidRPr="00267AE0">
              <w:rPr>
                <w:rFonts w:ascii="Times New Roman" w:eastAsia="Times New Roman" w:hAnsi="Times New Roman" w:cs="Times New Roman"/>
                <w:sz w:val="24"/>
                <w:szCs w:val="24"/>
                <w:lang w:eastAsia="ru-RU"/>
              </w:rPr>
              <w:t>80,09</w:t>
            </w:r>
          </w:p>
        </w:tc>
        <w:tc>
          <w:tcPr>
            <w:tcW w:w="485" w:type="pct"/>
            <w:gridSpan w:val="9"/>
            <w:shd w:val="clear" w:color="auto" w:fill="FFFFFF" w:themeFill="background1"/>
            <w:noWrap/>
            <w:vAlign w:val="center"/>
          </w:tcPr>
          <w:p w:rsidR="00785A6D" w:rsidRPr="00267AE0" w:rsidRDefault="002F47FB" w:rsidP="00D82BD5">
            <w:pPr>
              <w:spacing w:after="0" w:line="240" w:lineRule="auto"/>
              <w:jc w:val="center"/>
              <w:rPr>
                <w:rFonts w:ascii="Times New Roman" w:eastAsia="Times New Roman" w:hAnsi="Times New Roman" w:cs="Times New Roman"/>
                <w:sz w:val="24"/>
                <w:szCs w:val="24"/>
                <w:lang w:eastAsia="ru-RU"/>
              </w:rPr>
            </w:pPr>
            <w:r w:rsidRPr="00267AE0">
              <w:rPr>
                <w:rFonts w:ascii="Times New Roman" w:eastAsia="Times New Roman" w:hAnsi="Times New Roman" w:cs="Times New Roman"/>
                <w:sz w:val="24"/>
                <w:szCs w:val="24"/>
                <w:lang w:eastAsia="ru-RU"/>
              </w:rPr>
              <w:t>81,77</w:t>
            </w:r>
          </w:p>
        </w:tc>
        <w:tc>
          <w:tcPr>
            <w:tcW w:w="438" w:type="pct"/>
            <w:gridSpan w:val="7"/>
            <w:shd w:val="clear" w:color="auto" w:fill="FFFFFF" w:themeFill="background1"/>
            <w:noWrap/>
            <w:vAlign w:val="center"/>
          </w:tcPr>
          <w:p w:rsidR="00785A6D" w:rsidRPr="00267AE0" w:rsidRDefault="002F47FB" w:rsidP="00D82BD5">
            <w:pPr>
              <w:spacing w:after="0" w:line="240" w:lineRule="auto"/>
              <w:jc w:val="center"/>
              <w:rPr>
                <w:rFonts w:ascii="Times New Roman" w:eastAsia="Times New Roman" w:hAnsi="Times New Roman" w:cs="Times New Roman"/>
                <w:sz w:val="24"/>
                <w:szCs w:val="24"/>
                <w:lang w:eastAsia="ru-RU"/>
              </w:rPr>
            </w:pPr>
            <w:r w:rsidRPr="00267AE0">
              <w:rPr>
                <w:rFonts w:ascii="Times New Roman" w:eastAsia="Times New Roman" w:hAnsi="Times New Roman" w:cs="Times New Roman"/>
                <w:sz w:val="24"/>
                <w:szCs w:val="24"/>
                <w:lang w:eastAsia="ru-RU"/>
              </w:rPr>
              <w:t>81,77</w:t>
            </w:r>
          </w:p>
        </w:tc>
        <w:tc>
          <w:tcPr>
            <w:tcW w:w="437" w:type="pct"/>
            <w:gridSpan w:val="4"/>
            <w:shd w:val="clear" w:color="auto" w:fill="FFFFFF" w:themeFill="background1"/>
            <w:noWrap/>
            <w:vAlign w:val="center"/>
          </w:tcPr>
          <w:p w:rsidR="00785A6D" w:rsidRPr="00267AE0" w:rsidRDefault="002F47FB" w:rsidP="00D82BD5">
            <w:pPr>
              <w:spacing w:after="0" w:line="240" w:lineRule="auto"/>
              <w:jc w:val="center"/>
              <w:rPr>
                <w:rFonts w:ascii="Times New Roman" w:eastAsia="Times New Roman" w:hAnsi="Times New Roman" w:cs="Times New Roman"/>
                <w:sz w:val="24"/>
                <w:szCs w:val="24"/>
                <w:lang w:eastAsia="ru-RU"/>
              </w:rPr>
            </w:pPr>
            <w:r w:rsidRPr="00267AE0">
              <w:rPr>
                <w:rFonts w:ascii="Times New Roman" w:eastAsia="Times New Roman" w:hAnsi="Times New Roman" w:cs="Times New Roman"/>
                <w:sz w:val="24"/>
                <w:szCs w:val="24"/>
                <w:lang w:eastAsia="ru-RU"/>
              </w:rPr>
              <w:t>81,77</w:t>
            </w:r>
          </w:p>
        </w:tc>
        <w:tc>
          <w:tcPr>
            <w:tcW w:w="467" w:type="pct"/>
            <w:gridSpan w:val="3"/>
            <w:shd w:val="clear" w:color="auto" w:fill="FFFFFF" w:themeFill="background1"/>
            <w:noWrap/>
            <w:vAlign w:val="center"/>
          </w:tcPr>
          <w:p w:rsidR="00785A6D" w:rsidRPr="00267AE0" w:rsidRDefault="002F47FB" w:rsidP="00D82BD5">
            <w:pPr>
              <w:spacing w:after="0" w:line="240" w:lineRule="auto"/>
              <w:jc w:val="center"/>
              <w:rPr>
                <w:rFonts w:ascii="Times New Roman" w:eastAsia="Times New Roman" w:hAnsi="Times New Roman" w:cs="Times New Roman"/>
                <w:sz w:val="24"/>
                <w:szCs w:val="24"/>
                <w:lang w:eastAsia="ru-RU"/>
              </w:rPr>
            </w:pPr>
            <w:r w:rsidRPr="00267AE0">
              <w:rPr>
                <w:rFonts w:ascii="Times New Roman" w:eastAsia="Times New Roman" w:hAnsi="Times New Roman" w:cs="Times New Roman"/>
                <w:sz w:val="24"/>
                <w:szCs w:val="24"/>
                <w:lang w:eastAsia="ru-RU"/>
              </w:rPr>
              <w:t>81,77</w:t>
            </w:r>
          </w:p>
        </w:tc>
        <w:tc>
          <w:tcPr>
            <w:tcW w:w="176" w:type="pct"/>
            <w:shd w:val="clear" w:color="auto" w:fill="FFFFFF" w:themeFill="background1"/>
            <w:vAlign w:val="center"/>
            <w:hideMark/>
          </w:tcPr>
          <w:p w:rsidR="00785A6D" w:rsidRPr="007776F4" w:rsidRDefault="00785A6D" w:rsidP="00D82BD5">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r>
      <w:tr w:rsidR="00785A6D" w:rsidRPr="007776F4" w:rsidTr="009B36B4">
        <w:trPr>
          <w:trHeight w:val="274"/>
        </w:trPr>
        <w:tc>
          <w:tcPr>
            <w:tcW w:w="265" w:type="pct"/>
            <w:gridSpan w:val="2"/>
            <w:shd w:val="clear" w:color="auto" w:fill="FFFFFF" w:themeFill="background1"/>
            <w:vAlign w:val="center"/>
            <w:hideMark/>
          </w:tcPr>
          <w:p w:rsidR="00785A6D" w:rsidRPr="007776F4" w:rsidRDefault="00785A6D" w:rsidP="00D82BD5">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15.</w:t>
            </w:r>
          </w:p>
        </w:tc>
        <w:tc>
          <w:tcPr>
            <w:tcW w:w="900" w:type="pct"/>
            <w:gridSpan w:val="2"/>
            <w:shd w:val="clear" w:color="auto" w:fill="FFFFFF" w:themeFill="background1"/>
            <w:vAlign w:val="center"/>
            <w:hideMark/>
          </w:tcPr>
          <w:p w:rsidR="00785A6D" w:rsidRPr="007776F4" w:rsidRDefault="00785A6D" w:rsidP="00D82BD5">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w:t>
            </w:r>
          </w:p>
        </w:tc>
        <w:tc>
          <w:tcPr>
            <w:tcW w:w="462" w:type="pct"/>
            <w:gridSpan w:val="7"/>
            <w:shd w:val="clear" w:color="auto" w:fill="FFFFFF" w:themeFill="background1"/>
            <w:vAlign w:val="center"/>
            <w:hideMark/>
          </w:tcPr>
          <w:p w:rsidR="00785A6D" w:rsidRPr="007776F4" w:rsidRDefault="00785A6D" w:rsidP="00D82BD5">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процентов</w:t>
            </w:r>
          </w:p>
        </w:tc>
        <w:tc>
          <w:tcPr>
            <w:tcW w:w="441" w:type="pct"/>
            <w:gridSpan w:val="8"/>
            <w:shd w:val="clear" w:color="auto" w:fill="FFFFFF" w:themeFill="background1"/>
            <w:noWrap/>
            <w:vAlign w:val="center"/>
            <w:hideMark/>
          </w:tcPr>
          <w:p w:rsidR="00785A6D" w:rsidRPr="00267AE0" w:rsidRDefault="00785A6D" w:rsidP="00D82BD5">
            <w:pPr>
              <w:spacing w:after="0" w:line="240" w:lineRule="auto"/>
              <w:jc w:val="center"/>
              <w:rPr>
                <w:rFonts w:ascii="Times New Roman" w:eastAsia="Times New Roman" w:hAnsi="Times New Roman" w:cs="Times New Roman"/>
                <w:sz w:val="24"/>
                <w:szCs w:val="24"/>
                <w:lang w:eastAsia="ru-RU"/>
              </w:rPr>
            </w:pPr>
            <w:r w:rsidRPr="00267AE0">
              <w:rPr>
                <w:rFonts w:ascii="Times New Roman" w:eastAsia="Times New Roman" w:hAnsi="Times New Roman" w:cs="Times New Roman"/>
                <w:sz w:val="24"/>
                <w:szCs w:val="24"/>
                <w:lang w:eastAsia="ru-RU"/>
              </w:rPr>
              <w:t>16,00</w:t>
            </w:r>
          </w:p>
        </w:tc>
        <w:tc>
          <w:tcPr>
            <w:tcW w:w="443" w:type="pct"/>
            <w:gridSpan w:val="5"/>
            <w:shd w:val="clear" w:color="auto" w:fill="FFFFFF" w:themeFill="background1"/>
            <w:noWrap/>
            <w:vAlign w:val="center"/>
            <w:hideMark/>
          </w:tcPr>
          <w:p w:rsidR="00785A6D" w:rsidRPr="00267AE0" w:rsidRDefault="00785A6D" w:rsidP="00D82BD5">
            <w:pPr>
              <w:spacing w:after="0" w:line="240" w:lineRule="auto"/>
              <w:jc w:val="center"/>
              <w:rPr>
                <w:rFonts w:ascii="Times New Roman" w:eastAsia="Times New Roman" w:hAnsi="Times New Roman" w:cs="Times New Roman"/>
                <w:sz w:val="24"/>
                <w:szCs w:val="24"/>
                <w:lang w:eastAsia="ru-RU"/>
              </w:rPr>
            </w:pPr>
            <w:r w:rsidRPr="00267AE0">
              <w:rPr>
                <w:rFonts w:ascii="Times New Roman" w:eastAsia="Times New Roman" w:hAnsi="Times New Roman" w:cs="Times New Roman"/>
                <w:sz w:val="24"/>
                <w:szCs w:val="24"/>
                <w:lang w:eastAsia="ru-RU"/>
              </w:rPr>
              <w:t>16,00</w:t>
            </w:r>
          </w:p>
        </w:tc>
        <w:tc>
          <w:tcPr>
            <w:tcW w:w="486" w:type="pct"/>
            <w:gridSpan w:val="4"/>
            <w:shd w:val="clear" w:color="auto" w:fill="FFFFFF" w:themeFill="background1"/>
            <w:noWrap/>
            <w:vAlign w:val="center"/>
            <w:hideMark/>
          </w:tcPr>
          <w:p w:rsidR="00785A6D" w:rsidRPr="00267AE0" w:rsidRDefault="00785A6D" w:rsidP="00D82BD5">
            <w:pPr>
              <w:spacing w:after="0" w:line="240" w:lineRule="auto"/>
              <w:jc w:val="center"/>
              <w:rPr>
                <w:rFonts w:ascii="Times New Roman" w:eastAsia="Times New Roman" w:hAnsi="Times New Roman" w:cs="Times New Roman"/>
                <w:sz w:val="24"/>
                <w:szCs w:val="24"/>
                <w:lang w:eastAsia="ru-RU"/>
              </w:rPr>
            </w:pPr>
            <w:r w:rsidRPr="00267AE0">
              <w:rPr>
                <w:rFonts w:ascii="Times New Roman" w:eastAsia="Times New Roman" w:hAnsi="Times New Roman" w:cs="Times New Roman"/>
                <w:sz w:val="24"/>
                <w:szCs w:val="24"/>
                <w:lang w:eastAsia="ru-RU"/>
              </w:rPr>
              <w:t>16,00</w:t>
            </w:r>
          </w:p>
        </w:tc>
        <w:tc>
          <w:tcPr>
            <w:tcW w:w="485" w:type="pct"/>
            <w:gridSpan w:val="9"/>
            <w:shd w:val="clear" w:color="auto" w:fill="FFFFFF" w:themeFill="background1"/>
            <w:noWrap/>
            <w:vAlign w:val="center"/>
          </w:tcPr>
          <w:p w:rsidR="00785A6D" w:rsidRPr="00267AE0" w:rsidRDefault="002F47FB" w:rsidP="00D82BD5">
            <w:pPr>
              <w:spacing w:after="0" w:line="240" w:lineRule="auto"/>
              <w:jc w:val="center"/>
              <w:rPr>
                <w:rFonts w:ascii="Times New Roman" w:eastAsia="Times New Roman" w:hAnsi="Times New Roman" w:cs="Times New Roman"/>
                <w:sz w:val="24"/>
                <w:szCs w:val="24"/>
                <w:lang w:eastAsia="ru-RU"/>
              </w:rPr>
            </w:pPr>
            <w:r w:rsidRPr="00267AE0">
              <w:rPr>
                <w:rFonts w:ascii="Times New Roman" w:eastAsia="Times New Roman" w:hAnsi="Times New Roman" w:cs="Times New Roman"/>
                <w:sz w:val="24"/>
                <w:szCs w:val="24"/>
                <w:lang w:eastAsia="ru-RU"/>
              </w:rPr>
              <w:t>12,5</w:t>
            </w:r>
          </w:p>
        </w:tc>
        <w:tc>
          <w:tcPr>
            <w:tcW w:w="438" w:type="pct"/>
            <w:gridSpan w:val="7"/>
            <w:shd w:val="clear" w:color="auto" w:fill="FFFFFF" w:themeFill="background1"/>
            <w:noWrap/>
            <w:vAlign w:val="center"/>
          </w:tcPr>
          <w:p w:rsidR="00785A6D" w:rsidRPr="00267AE0" w:rsidRDefault="002F47FB" w:rsidP="00D82BD5">
            <w:pPr>
              <w:spacing w:after="0" w:line="240" w:lineRule="auto"/>
              <w:jc w:val="center"/>
              <w:rPr>
                <w:rFonts w:ascii="Times New Roman" w:eastAsia="Times New Roman" w:hAnsi="Times New Roman" w:cs="Times New Roman"/>
                <w:sz w:val="24"/>
                <w:szCs w:val="24"/>
                <w:lang w:eastAsia="ru-RU"/>
              </w:rPr>
            </w:pPr>
            <w:r w:rsidRPr="00267AE0">
              <w:rPr>
                <w:rFonts w:ascii="Times New Roman" w:eastAsia="Times New Roman" w:hAnsi="Times New Roman" w:cs="Times New Roman"/>
                <w:sz w:val="24"/>
                <w:szCs w:val="24"/>
                <w:lang w:eastAsia="ru-RU"/>
              </w:rPr>
              <w:t>12,5</w:t>
            </w:r>
          </w:p>
        </w:tc>
        <w:tc>
          <w:tcPr>
            <w:tcW w:w="437" w:type="pct"/>
            <w:gridSpan w:val="4"/>
            <w:shd w:val="clear" w:color="auto" w:fill="FFFFFF" w:themeFill="background1"/>
            <w:noWrap/>
            <w:vAlign w:val="center"/>
          </w:tcPr>
          <w:p w:rsidR="00785A6D" w:rsidRPr="00267AE0" w:rsidRDefault="002F47FB" w:rsidP="00D82BD5">
            <w:pPr>
              <w:spacing w:after="0" w:line="240" w:lineRule="auto"/>
              <w:jc w:val="center"/>
              <w:rPr>
                <w:rFonts w:ascii="Times New Roman" w:eastAsia="Times New Roman" w:hAnsi="Times New Roman" w:cs="Times New Roman"/>
                <w:sz w:val="24"/>
                <w:szCs w:val="24"/>
                <w:lang w:eastAsia="ru-RU"/>
              </w:rPr>
            </w:pPr>
            <w:r w:rsidRPr="00267AE0">
              <w:rPr>
                <w:rFonts w:ascii="Times New Roman" w:eastAsia="Times New Roman" w:hAnsi="Times New Roman" w:cs="Times New Roman"/>
                <w:sz w:val="24"/>
                <w:szCs w:val="24"/>
                <w:lang w:eastAsia="ru-RU"/>
              </w:rPr>
              <w:t>12,5</w:t>
            </w:r>
          </w:p>
        </w:tc>
        <w:tc>
          <w:tcPr>
            <w:tcW w:w="467" w:type="pct"/>
            <w:gridSpan w:val="3"/>
            <w:shd w:val="clear" w:color="auto" w:fill="FFFFFF" w:themeFill="background1"/>
            <w:noWrap/>
            <w:vAlign w:val="center"/>
          </w:tcPr>
          <w:p w:rsidR="00785A6D" w:rsidRPr="00267AE0" w:rsidRDefault="002F47FB" w:rsidP="00D82BD5">
            <w:pPr>
              <w:spacing w:after="0" w:line="240" w:lineRule="auto"/>
              <w:jc w:val="center"/>
              <w:rPr>
                <w:rFonts w:ascii="Times New Roman" w:eastAsia="Times New Roman" w:hAnsi="Times New Roman" w:cs="Times New Roman"/>
                <w:sz w:val="24"/>
                <w:szCs w:val="24"/>
                <w:lang w:eastAsia="ru-RU"/>
              </w:rPr>
            </w:pPr>
            <w:r w:rsidRPr="00267AE0">
              <w:rPr>
                <w:rFonts w:ascii="Times New Roman" w:eastAsia="Times New Roman" w:hAnsi="Times New Roman" w:cs="Times New Roman"/>
                <w:sz w:val="24"/>
                <w:szCs w:val="24"/>
                <w:lang w:eastAsia="ru-RU"/>
              </w:rPr>
              <w:t>12,5</w:t>
            </w:r>
          </w:p>
        </w:tc>
        <w:tc>
          <w:tcPr>
            <w:tcW w:w="176" w:type="pct"/>
            <w:shd w:val="clear" w:color="auto" w:fill="FFFFFF" w:themeFill="background1"/>
            <w:vAlign w:val="center"/>
            <w:hideMark/>
          </w:tcPr>
          <w:p w:rsidR="00785A6D" w:rsidRPr="007776F4" w:rsidRDefault="00785A6D" w:rsidP="00D82BD5">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r>
      <w:tr w:rsidR="00785A6D" w:rsidRPr="007776F4" w:rsidTr="009B36B4">
        <w:trPr>
          <w:trHeight w:val="1200"/>
        </w:trPr>
        <w:tc>
          <w:tcPr>
            <w:tcW w:w="265" w:type="pct"/>
            <w:gridSpan w:val="2"/>
            <w:shd w:val="clear" w:color="auto" w:fill="FFFFFF" w:themeFill="background1"/>
            <w:vAlign w:val="center"/>
            <w:hideMark/>
          </w:tcPr>
          <w:p w:rsidR="00785A6D" w:rsidRPr="007776F4" w:rsidRDefault="00785A6D" w:rsidP="00D82BD5">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16.</w:t>
            </w:r>
          </w:p>
        </w:tc>
        <w:tc>
          <w:tcPr>
            <w:tcW w:w="900" w:type="pct"/>
            <w:gridSpan w:val="2"/>
            <w:shd w:val="clear" w:color="auto" w:fill="FFFFFF" w:themeFill="background1"/>
            <w:vAlign w:val="center"/>
            <w:hideMark/>
          </w:tcPr>
          <w:p w:rsidR="00785A6D" w:rsidRPr="007776F4" w:rsidRDefault="00785A6D" w:rsidP="00D82BD5">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xml:space="preserve">Доля детей первой и второй групп здоровья в общей </w:t>
            </w:r>
            <w:proofErr w:type="gramStart"/>
            <w:r w:rsidRPr="007776F4">
              <w:rPr>
                <w:rFonts w:ascii="Times New Roman" w:eastAsia="Times New Roman" w:hAnsi="Times New Roman" w:cs="Times New Roman"/>
                <w:sz w:val="24"/>
                <w:szCs w:val="24"/>
                <w:lang w:eastAsia="ru-RU"/>
              </w:rPr>
              <w:t>численности</w:t>
            </w:r>
            <w:proofErr w:type="gramEnd"/>
            <w:r w:rsidRPr="007776F4">
              <w:rPr>
                <w:rFonts w:ascii="Times New Roman" w:eastAsia="Times New Roman" w:hAnsi="Times New Roman" w:cs="Times New Roman"/>
                <w:sz w:val="24"/>
                <w:szCs w:val="24"/>
                <w:lang w:eastAsia="ru-RU"/>
              </w:rPr>
              <w:t xml:space="preserve"> обучающихся в муниципальных общеобразовательных учреждениях</w:t>
            </w:r>
          </w:p>
        </w:tc>
        <w:tc>
          <w:tcPr>
            <w:tcW w:w="462" w:type="pct"/>
            <w:gridSpan w:val="7"/>
            <w:shd w:val="clear" w:color="auto" w:fill="FFFFFF" w:themeFill="background1"/>
            <w:vAlign w:val="center"/>
            <w:hideMark/>
          </w:tcPr>
          <w:p w:rsidR="00785A6D" w:rsidRPr="007776F4" w:rsidRDefault="00785A6D" w:rsidP="00D82BD5">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процентов</w:t>
            </w:r>
          </w:p>
        </w:tc>
        <w:tc>
          <w:tcPr>
            <w:tcW w:w="441" w:type="pct"/>
            <w:gridSpan w:val="8"/>
            <w:shd w:val="clear" w:color="auto" w:fill="FFFFFF" w:themeFill="background1"/>
            <w:noWrap/>
            <w:vAlign w:val="center"/>
            <w:hideMark/>
          </w:tcPr>
          <w:p w:rsidR="00785A6D" w:rsidRPr="00267AE0" w:rsidRDefault="00785A6D" w:rsidP="000227D1">
            <w:pPr>
              <w:spacing w:after="0" w:line="240" w:lineRule="auto"/>
              <w:jc w:val="center"/>
              <w:rPr>
                <w:rFonts w:ascii="Times New Roman" w:eastAsia="Times New Roman" w:hAnsi="Times New Roman" w:cs="Times New Roman"/>
                <w:sz w:val="24"/>
                <w:szCs w:val="24"/>
                <w:lang w:eastAsia="ru-RU"/>
              </w:rPr>
            </w:pPr>
            <w:r w:rsidRPr="00267AE0">
              <w:rPr>
                <w:rFonts w:ascii="Times New Roman" w:eastAsia="Times New Roman" w:hAnsi="Times New Roman" w:cs="Times New Roman"/>
                <w:sz w:val="24"/>
                <w:szCs w:val="24"/>
                <w:lang w:eastAsia="ru-RU"/>
              </w:rPr>
              <w:t>96,41</w:t>
            </w:r>
          </w:p>
        </w:tc>
        <w:tc>
          <w:tcPr>
            <w:tcW w:w="443" w:type="pct"/>
            <w:gridSpan w:val="5"/>
            <w:shd w:val="clear" w:color="auto" w:fill="FFFFFF" w:themeFill="background1"/>
            <w:noWrap/>
            <w:vAlign w:val="center"/>
          </w:tcPr>
          <w:p w:rsidR="00785A6D" w:rsidRPr="00267AE0" w:rsidRDefault="00785A6D" w:rsidP="000227D1">
            <w:pPr>
              <w:spacing w:after="0" w:line="240" w:lineRule="auto"/>
              <w:jc w:val="center"/>
              <w:rPr>
                <w:rFonts w:ascii="Times New Roman" w:eastAsia="Times New Roman" w:hAnsi="Times New Roman" w:cs="Times New Roman"/>
                <w:sz w:val="24"/>
                <w:szCs w:val="24"/>
                <w:lang w:eastAsia="ru-RU"/>
              </w:rPr>
            </w:pPr>
            <w:r w:rsidRPr="00267AE0">
              <w:rPr>
                <w:rFonts w:ascii="Times New Roman" w:eastAsia="Times New Roman" w:hAnsi="Times New Roman" w:cs="Times New Roman"/>
                <w:sz w:val="24"/>
                <w:szCs w:val="24"/>
                <w:lang w:eastAsia="ru-RU"/>
              </w:rPr>
              <w:t>91,05</w:t>
            </w:r>
          </w:p>
        </w:tc>
        <w:tc>
          <w:tcPr>
            <w:tcW w:w="486" w:type="pct"/>
            <w:gridSpan w:val="4"/>
            <w:shd w:val="clear" w:color="auto" w:fill="FFFFFF" w:themeFill="background1"/>
            <w:noWrap/>
            <w:vAlign w:val="center"/>
          </w:tcPr>
          <w:p w:rsidR="00785A6D" w:rsidRPr="00267AE0" w:rsidRDefault="00785A6D" w:rsidP="000227D1">
            <w:pPr>
              <w:spacing w:after="0" w:line="240" w:lineRule="auto"/>
              <w:jc w:val="center"/>
              <w:rPr>
                <w:rFonts w:ascii="Times New Roman" w:eastAsia="Times New Roman" w:hAnsi="Times New Roman" w:cs="Times New Roman"/>
                <w:sz w:val="24"/>
                <w:szCs w:val="24"/>
                <w:lang w:eastAsia="ru-RU"/>
              </w:rPr>
            </w:pPr>
            <w:r w:rsidRPr="00267AE0">
              <w:rPr>
                <w:rFonts w:ascii="Times New Roman" w:eastAsia="Times New Roman" w:hAnsi="Times New Roman" w:cs="Times New Roman"/>
                <w:sz w:val="24"/>
                <w:szCs w:val="24"/>
                <w:lang w:eastAsia="ru-RU"/>
              </w:rPr>
              <w:t>91,22</w:t>
            </w:r>
          </w:p>
        </w:tc>
        <w:tc>
          <w:tcPr>
            <w:tcW w:w="485" w:type="pct"/>
            <w:gridSpan w:val="9"/>
            <w:shd w:val="clear" w:color="auto" w:fill="FFFFFF" w:themeFill="background1"/>
            <w:noWrap/>
            <w:vAlign w:val="center"/>
          </w:tcPr>
          <w:p w:rsidR="00785A6D" w:rsidRPr="00267AE0" w:rsidRDefault="002F47FB" w:rsidP="00D82BD5">
            <w:pPr>
              <w:spacing w:after="0" w:line="240" w:lineRule="auto"/>
              <w:jc w:val="center"/>
              <w:rPr>
                <w:rFonts w:ascii="Times New Roman" w:eastAsia="Times New Roman" w:hAnsi="Times New Roman" w:cs="Times New Roman"/>
                <w:sz w:val="24"/>
                <w:szCs w:val="24"/>
                <w:lang w:eastAsia="ru-RU"/>
              </w:rPr>
            </w:pPr>
            <w:r w:rsidRPr="00267AE0">
              <w:rPr>
                <w:rFonts w:ascii="Times New Roman" w:eastAsia="Times New Roman" w:hAnsi="Times New Roman" w:cs="Times New Roman"/>
                <w:sz w:val="24"/>
                <w:szCs w:val="24"/>
                <w:lang w:eastAsia="ru-RU"/>
              </w:rPr>
              <w:t>85,7</w:t>
            </w:r>
          </w:p>
        </w:tc>
        <w:tc>
          <w:tcPr>
            <w:tcW w:w="438" w:type="pct"/>
            <w:gridSpan w:val="7"/>
            <w:shd w:val="clear" w:color="auto" w:fill="FFFFFF" w:themeFill="background1"/>
            <w:noWrap/>
            <w:vAlign w:val="center"/>
          </w:tcPr>
          <w:p w:rsidR="00785A6D" w:rsidRPr="00267AE0" w:rsidRDefault="002F47FB" w:rsidP="00D82BD5">
            <w:pPr>
              <w:spacing w:after="0" w:line="240" w:lineRule="auto"/>
              <w:jc w:val="center"/>
              <w:rPr>
                <w:rFonts w:ascii="Times New Roman" w:eastAsia="Times New Roman" w:hAnsi="Times New Roman" w:cs="Times New Roman"/>
                <w:sz w:val="24"/>
                <w:szCs w:val="24"/>
                <w:lang w:eastAsia="ru-RU"/>
              </w:rPr>
            </w:pPr>
            <w:r w:rsidRPr="00267AE0">
              <w:rPr>
                <w:rFonts w:ascii="Times New Roman" w:eastAsia="Times New Roman" w:hAnsi="Times New Roman" w:cs="Times New Roman"/>
                <w:sz w:val="24"/>
                <w:szCs w:val="24"/>
                <w:lang w:eastAsia="ru-RU"/>
              </w:rPr>
              <w:t>85,7</w:t>
            </w:r>
          </w:p>
        </w:tc>
        <w:tc>
          <w:tcPr>
            <w:tcW w:w="437" w:type="pct"/>
            <w:gridSpan w:val="4"/>
            <w:shd w:val="clear" w:color="auto" w:fill="FFFFFF" w:themeFill="background1"/>
            <w:noWrap/>
            <w:vAlign w:val="center"/>
          </w:tcPr>
          <w:p w:rsidR="00785A6D" w:rsidRPr="00267AE0" w:rsidRDefault="002F47FB" w:rsidP="00D82BD5">
            <w:pPr>
              <w:spacing w:after="0" w:line="240" w:lineRule="auto"/>
              <w:jc w:val="center"/>
              <w:rPr>
                <w:rFonts w:ascii="Times New Roman" w:eastAsia="Times New Roman" w:hAnsi="Times New Roman" w:cs="Times New Roman"/>
                <w:sz w:val="24"/>
                <w:szCs w:val="24"/>
                <w:lang w:eastAsia="ru-RU"/>
              </w:rPr>
            </w:pPr>
            <w:r w:rsidRPr="00267AE0">
              <w:rPr>
                <w:rFonts w:ascii="Times New Roman" w:eastAsia="Times New Roman" w:hAnsi="Times New Roman" w:cs="Times New Roman"/>
                <w:sz w:val="24"/>
                <w:szCs w:val="24"/>
                <w:lang w:eastAsia="ru-RU"/>
              </w:rPr>
              <w:t>85,7</w:t>
            </w:r>
          </w:p>
        </w:tc>
        <w:tc>
          <w:tcPr>
            <w:tcW w:w="467" w:type="pct"/>
            <w:gridSpan w:val="3"/>
            <w:shd w:val="clear" w:color="auto" w:fill="FFFFFF" w:themeFill="background1"/>
            <w:noWrap/>
            <w:vAlign w:val="center"/>
          </w:tcPr>
          <w:p w:rsidR="00785A6D" w:rsidRPr="00267AE0" w:rsidRDefault="002F47FB" w:rsidP="00D82BD5">
            <w:pPr>
              <w:spacing w:after="0" w:line="240" w:lineRule="auto"/>
              <w:jc w:val="center"/>
              <w:rPr>
                <w:rFonts w:ascii="Times New Roman" w:eastAsia="Times New Roman" w:hAnsi="Times New Roman" w:cs="Times New Roman"/>
                <w:sz w:val="24"/>
                <w:szCs w:val="24"/>
                <w:lang w:eastAsia="ru-RU"/>
              </w:rPr>
            </w:pPr>
            <w:r w:rsidRPr="00267AE0">
              <w:rPr>
                <w:rFonts w:ascii="Times New Roman" w:eastAsia="Times New Roman" w:hAnsi="Times New Roman" w:cs="Times New Roman"/>
                <w:sz w:val="24"/>
                <w:szCs w:val="24"/>
                <w:lang w:eastAsia="ru-RU"/>
              </w:rPr>
              <w:t>85,7</w:t>
            </w:r>
          </w:p>
        </w:tc>
        <w:tc>
          <w:tcPr>
            <w:tcW w:w="176" w:type="pct"/>
            <w:shd w:val="clear" w:color="auto" w:fill="FFFFFF" w:themeFill="background1"/>
            <w:vAlign w:val="center"/>
            <w:hideMark/>
          </w:tcPr>
          <w:p w:rsidR="00785A6D" w:rsidRPr="007776F4" w:rsidRDefault="00785A6D" w:rsidP="00D82BD5">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r>
      <w:tr w:rsidR="00785A6D" w:rsidRPr="007776F4" w:rsidTr="009B36B4">
        <w:trPr>
          <w:trHeight w:val="699"/>
        </w:trPr>
        <w:tc>
          <w:tcPr>
            <w:tcW w:w="265" w:type="pct"/>
            <w:gridSpan w:val="2"/>
            <w:shd w:val="clear" w:color="auto" w:fill="FFFFFF" w:themeFill="background1"/>
            <w:vAlign w:val="center"/>
            <w:hideMark/>
          </w:tcPr>
          <w:p w:rsidR="00785A6D" w:rsidRPr="007776F4" w:rsidRDefault="00785A6D" w:rsidP="00D82BD5">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17.</w:t>
            </w:r>
          </w:p>
        </w:tc>
        <w:tc>
          <w:tcPr>
            <w:tcW w:w="900" w:type="pct"/>
            <w:gridSpan w:val="2"/>
            <w:shd w:val="clear" w:color="auto" w:fill="FFFFFF" w:themeFill="background1"/>
            <w:vAlign w:val="center"/>
            <w:hideMark/>
          </w:tcPr>
          <w:p w:rsidR="00785A6D" w:rsidRPr="007776F4" w:rsidRDefault="00785A6D" w:rsidP="00D82BD5">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xml:space="preserve">Доля обучающихся в муниципальных общеобразовательных учреждениях, занимающихся во </w:t>
            </w:r>
            <w:r w:rsidRPr="007776F4">
              <w:rPr>
                <w:rFonts w:ascii="Times New Roman" w:eastAsia="Times New Roman" w:hAnsi="Times New Roman" w:cs="Times New Roman"/>
                <w:sz w:val="24"/>
                <w:szCs w:val="24"/>
                <w:lang w:eastAsia="ru-RU"/>
              </w:rPr>
              <w:lastRenderedPageBreak/>
              <w:t xml:space="preserve">вторую (третью) смену, в общей </w:t>
            </w:r>
            <w:proofErr w:type="gramStart"/>
            <w:r w:rsidRPr="007776F4">
              <w:rPr>
                <w:rFonts w:ascii="Times New Roman" w:eastAsia="Times New Roman" w:hAnsi="Times New Roman" w:cs="Times New Roman"/>
                <w:sz w:val="24"/>
                <w:szCs w:val="24"/>
                <w:lang w:eastAsia="ru-RU"/>
              </w:rPr>
              <w:t>численности</w:t>
            </w:r>
            <w:proofErr w:type="gramEnd"/>
            <w:r w:rsidRPr="007776F4">
              <w:rPr>
                <w:rFonts w:ascii="Times New Roman" w:eastAsia="Times New Roman" w:hAnsi="Times New Roman" w:cs="Times New Roman"/>
                <w:sz w:val="24"/>
                <w:szCs w:val="24"/>
                <w:lang w:eastAsia="ru-RU"/>
              </w:rPr>
              <w:t xml:space="preserve"> обучающихся в муниципальных общеобразовательных учреждениях</w:t>
            </w:r>
          </w:p>
        </w:tc>
        <w:tc>
          <w:tcPr>
            <w:tcW w:w="462" w:type="pct"/>
            <w:gridSpan w:val="7"/>
            <w:shd w:val="clear" w:color="auto" w:fill="FFFFFF" w:themeFill="background1"/>
            <w:vAlign w:val="center"/>
            <w:hideMark/>
          </w:tcPr>
          <w:p w:rsidR="00785A6D" w:rsidRPr="007776F4" w:rsidRDefault="00785A6D" w:rsidP="00D82BD5">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lastRenderedPageBreak/>
              <w:t>процентов</w:t>
            </w:r>
          </w:p>
        </w:tc>
        <w:tc>
          <w:tcPr>
            <w:tcW w:w="441" w:type="pct"/>
            <w:gridSpan w:val="8"/>
            <w:shd w:val="clear" w:color="auto" w:fill="FFFFFF" w:themeFill="background1"/>
            <w:noWrap/>
            <w:vAlign w:val="center"/>
            <w:hideMark/>
          </w:tcPr>
          <w:p w:rsidR="00785A6D" w:rsidRPr="00267AE0" w:rsidRDefault="00785A6D" w:rsidP="000227D1">
            <w:pPr>
              <w:spacing w:after="0" w:line="240" w:lineRule="auto"/>
              <w:jc w:val="center"/>
              <w:rPr>
                <w:rFonts w:ascii="Times New Roman" w:eastAsia="Times New Roman" w:hAnsi="Times New Roman" w:cs="Times New Roman"/>
                <w:sz w:val="24"/>
                <w:szCs w:val="24"/>
                <w:lang w:eastAsia="ru-RU"/>
              </w:rPr>
            </w:pPr>
            <w:r w:rsidRPr="00267AE0">
              <w:rPr>
                <w:rFonts w:ascii="Times New Roman" w:eastAsia="Times New Roman" w:hAnsi="Times New Roman" w:cs="Times New Roman"/>
                <w:sz w:val="24"/>
                <w:szCs w:val="24"/>
                <w:lang w:eastAsia="ru-RU"/>
              </w:rPr>
              <w:t>11,52</w:t>
            </w:r>
          </w:p>
        </w:tc>
        <w:tc>
          <w:tcPr>
            <w:tcW w:w="443" w:type="pct"/>
            <w:gridSpan w:val="5"/>
            <w:shd w:val="clear" w:color="auto" w:fill="FFFFFF" w:themeFill="background1"/>
            <w:noWrap/>
            <w:vAlign w:val="center"/>
          </w:tcPr>
          <w:p w:rsidR="00785A6D" w:rsidRPr="00267AE0" w:rsidRDefault="00785A6D" w:rsidP="000227D1">
            <w:pPr>
              <w:spacing w:after="0" w:line="240" w:lineRule="auto"/>
              <w:jc w:val="center"/>
              <w:rPr>
                <w:rFonts w:ascii="Times New Roman" w:eastAsia="Times New Roman" w:hAnsi="Times New Roman" w:cs="Times New Roman"/>
                <w:sz w:val="24"/>
                <w:szCs w:val="24"/>
                <w:lang w:eastAsia="ru-RU"/>
              </w:rPr>
            </w:pPr>
            <w:r w:rsidRPr="00267AE0">
              <w:rPr>
                <w:rFonts w:ascii="Times New Roman" w:eastAsia="Times New Roman" w:hAnsi="Times New Roman" w:cs="Times New Roman"/>
                <w:sz w:val="24"/>
                <w:szCs w:val="24"/>
                <w:lang w:eastAsia="ru-RU"/>
              </w:rPr>
              <w:t>12,81</w:t>
            </w:r>
          </w:p>
        </w:tc>
        <w:tc>
          <w:tcPr>
            <w:tcW w:w="486" w:type="pct"/>
            <w:gridSpan w:val="4"/>
            <w:shd w:val="clear" w:color="auto" w:fill="FFFFFF" w:themeFill="background1"/>
            <w:noWrap/>
            <w:vAlign w:val="center"/>
          </w:tcPr>
          <w:p w:rsidR="00785A6D" w:rsidRPr="00267AE0" w:rsidRDefault="00785A6D" w:rsidP="000227D1">
            <w:pPr>
              <w:spacing w:after="0" w:line="240" w:lineRule="auto"/>
              <w:jc w:val="center"/>
              <w:rPr>
                <w:rFonts w:ascii="Times New Roman" w:eastAsia="Times New Roman" w:hAnsi="Times New Roman" w:cs="Times New Roman"/>
                <w:sz w:val="24"/>
                <w:szCs w:val="24"/>
                <w:lang w:eastAsia="ru-RU"/>
              </w:rPr>
            </w:pPr>
            <w:r w:rsidRPr="00267AE0">
              <w:rPr>
                <w:rFonts w:ascii="Times New Roman" w:eastAsia="Times New Roman" w:hAnsi="Times New Roman" w:cs="Times New Roman"/>
                <w:sz w:val="24"/>
                <w:szCs w:val="24"/>
                <w:lang w:eastAsia="ru-RU"/>
              </w:rPr>
              <w:t>10,02</w:t>
            </w:r>
          </w:p>
        </w:tc>
        <w:tc>
          <w:tcPr>
            <w:tcW w:w="485" w:type="pct"/>
            <w:gridSpan w:val="9"/>
            <w:shd w:val="clear" w:color="auto" w:fill="FFFFFF" w:themeFill="background1"/>
            <w:noWrap/>
            <w:vAlign w:val="center"/>
          </w:tcPr>
          <w:p w:rsidR="00785A6D" w:rsidRPr="00267AE0" w:rsidRDefault="002F47FB" w:rsidP="00D82BD5">
            <w:pPr>
              <w:spacing w:after="0" w:line="240" w:lineRule="auto"/>
              <w:jc w:val="center"/>
              <w:rPr>
                <w:rFonts w:ascii="Times New Roman" w:eastAsia="Times New Roman" w:hAnsi="Times New Roman" w:cs="Times New Roman"/>
                <w:sz w:val="24"/>
                <w:szCs w:val="24"/>
                <w:lang w:eastAsia="ru-RU"/>
              </w:rPr>
            </w:pPr>
            <w:r w:rsidRPr="00267AE0">
              <w:rPr>
                <w:rFonts w:ascii="Times New Roman" w:eastAsia="Times New Roman" w:hAnsi="Times New Roman" w:cs="Times New Roman"/>
                <w:sz w:val="24"/>
                <w:szCs w:val="24"/>
                <w:lang w:eastAsia="ru-RU"/>
              </w:rPr>
              <w:t>9,41</w:t>
            </w:r>
          </w:p>
        </w:tc>
        <w:tc>
          <w:tcPr>
            <w:tcW w:w="438" w:type="pct"/>
            <w:gridSpan w:val="7"/>
            <w:shd w:val="clear" w:color="auto" w:fill="FFFFFF" w:themeFill="background1"/>
            <w:noWrap/>
            <w:vAlign w:val="center"/>
          </w:tcPr>
          <w:p w:rsidR="00785A6D" w:rsidRPr="00267AE0" w:rsidRDefault="002F47FB" w:rsidP="00D82BD5">
            <w:pPr>
              <w:spacing w:after="0" w:line="240" w:lineRule="auto"/>
              <w:jc w:val="center"/>
              <w:rPr>
                <w:rFonts w:ascii="Times New Roman" w:eastAsia="Times New Roman" w:hAnsi="Times New Roman" w:cs="Times New Roman"/>
                <w:sz w:val="24"/>
                <w:szCs w:val="24"/>
                <w:lang w:eastAsia="ru-RU"/>
              </w:rPr>
            </w:pPr>
            <w:r w:rsidRPr="00267AE0">
              <w:rPr>
                <w:rFonts w:ascii="Times New Roman" w:eastAsia="Times New Roman" w:hAnsi="Times New Roman" w:cs="Times New Roman"/>
                <w:sz w:val="24"/>
                <w:szCs w:val="24"/>
                <w:lang w:eastAsia="ru-RU"/>
              </w:rPr>
              <w:t>9,41</w:t>
            </w:r>
          </w:p>
        </w:tc>
        <w:tc>
          <w:tcPr>
            <w:tcW w:w="437" w:type="pct"/>
            <w:gridSpan w:val="4"/>
            <w:shd w:val="clear" w:color="auto" w:fill="FFFFFF" w:themeFill="background1"/>
            <w:noWrap/>
            <w:vAlign w:val="center"/>
          </w:tcPr>
          <w:p w:rsidR="00785A6D" w:rsidRPr="00267AE0" w:rsidRDefault="002F47FB" w:rsidP="00D82BD5">
            <w:pPr>
              <w:spacing w:after="0" w:line="240" w:lineRule="auto"/>
              <w:jc w:val="center"/>
              <w:rPr>
                <w:rFonts w:ascii="Times New Roman" w:eastAsia="Times New Roman" w:hAnsi="Times New Roman" w:cs="Times New Roman"/>
                <w:sz w:val="24"/>
                <w:szCs w:val="24"/>
                <w:lang w:eastAsia="ru-RU"/>
              </w:rPr>
            </w:pPr>
            <w:r w:rsidRPr="00267AE0">
              <w:rPr>
                <w:rFonts w:ascii="Times New Roman" w:eastAsia="Times New Roman" w:hAnsi="Times New Roman" w:cs="Times New Roman"/>
                <w:sz w:val="24"/>
                <w:szCs w:val="24"/>
                <w:lang w:eastAsia="ru-RU"/>
              </w:rPr>
              <w:t>9,41</w:t>
            </w:r>
          </w:p>
        </w:tc>
        <w:tc>
          <w:tcPr>
            <w:tcW w:w="467" w:type="pct"/>
            <w:gridSpan w:val="3"/>
            <w:shd w:val="clear" w:color="auto" w:fill="FFFFFF" w:themeFill="background1"/>
            <w:noWrap/>
            <w:vAlign w:val="center"/>
          </w:tcPr>
          <w:p w:rsidR="00785A6D" w:rsidRPr="00267AE0" w:rsidRDefault="002F47FB" w:rsidP="00D82BD5">
            <w:pPr>
              <w:spacing w:after="0" w:line="240" w:lineRule="auto"/>
              <w:jc w:val="center"/>
              <w:rPr>
                <w:rFonts w:ascii="Times New Roman" w:eastAsia="Times New Roman" w:hAnsi="Times New Roman" w:cs="Times New Roman"/>
                <w:sz w:val="24"/>
                <w:szCs w:val="24"/>
                <w:lang w:eastAsia="ru-RU"/>
              </w:rPr>
            </w:pPr>
            <w:r w:rsidRPr="00267AE0">
              <w:rPr>
                <w:rFonts w:ascii="Times New Roman" w:eastAsia="Times New Roman" w:hAnsi="Times New Roman" w:cs="Times New Roman"/>
                <w:sz w:val="24"/>
                <w:szCs w:val="24"/>
                <w:lang w:eastAsia="ru-RU"/>
              </w:rPr>
              <w:t>9,41</w:t>
            </w:r>
          </w:p>
        </w:tc>
        <w:tc>
          <w:tcPr>
            <w:tcW w:w="176" w:type="pct"/>
            <w:shd w:val="clear" w:color="auto" w:fill="FFFFFF" w:themeFill="background1"/>
            <w:vAlign w:val="center"/>
            <w:hideMark/>
          </w:tcPr>
          <w:p w:rsidR="00785A6D" w:rsidRPr="007776F4" w:rsidRDefault="00785A6D" w:rsidP="00D82BD5">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r>
      <w:tr w:rsidR="00785A6D" w:rsidRPr="007776F4" w:rsidTr="009B36B4">
        <w:trPr>
          <w:trHeight w:val="416"/>
        </w:trPr>
        <w:tc>
          <w:tcPr>
            <w:tcW w:w="265" w:type="pct"/>
            <w:gridSpan w:val="2"/>
            <w:shd w:val="clear" w:color="auto" w:fill="FFFFFF" w:themeFill="background1"/>
            <w:vAlign w:val="center"/>
            <w:hideMark/>
          </w:tcPr>
          <w:p w:rsidR="00785A6D" w:rsidRPr="007776F4" w:rsidRDefault="00785A6D" w:rsidP="00D82BD5">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lastRenderedPageBreak/>
              <w:t>18.</w:t>
            </w:r>
          </w:p>
        </w:tc>
        <w:tc>
          <w:tcPr>
            <w:tcW w:w="900" w:type="pct"/>
            <w:gridSpan w:val="2"/>
            <w:shd w:val="clear" w:color="auto" w:fill="FFFFFF" w:themeFill="background1"/>
            <w:vAlign w:val="center"/>
            <w:hideMark/>
          </w:tcPr>
          <w:p w:rsidR="00785A6D" w:rsidRPr="007776F4" w:rsidRDefault="00785A6D" w:rsidP="00D82BD5">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Расходы бюджета муниципального образования на общее образование в расчете на 1 обучающегося в муниципальных общеобразовательных учреждениях</w:t>
            </w:r>
          </w:p>
        </w:tc>
        <w:tc>
          <w:tcPr>
            <w:tcW w:w="462" w:type="pct"/>
            <w:gridSpan w:val="7"/>
            <w:shd w:val="clear" w:color="auto" w:fill="FFFFFF" w:themeFill="background1"/>
            <w:vAlign w:val="center"/>
            <w:hideMark/>
          </w:tcPr>
          <w:p w:rsidR="00785A6D" w:rsidRPr="007776F4" w:rsidRDefault="00785A6D" w:rsidP="00D82BD5">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тыс. рублей</w:t>
            </w:r>
          </w:p>
        </w:tc>
        <w:tc>
          <w:tcPr>
            <w:tcW w:w="441" w:type="pct"/>
            <w:gridSpan w:val="8"/>
            <w:shd w:val="clear" w:color="auto" w:fill="FFFFFF" w:themeFill="background1"/>
            <w:noWrap/>
            <w:vAlign w:val="center"/>
            <w:hideMark/>
          </w:tcPr>
          <w:p w:rsidR="00785A6D" w:rsidRPr="00267AE0" w:rsidRDefault="00785A6D" w:rsidP="000227D1">
            <w:pPr>
              <w:spacing w:after="0" w:line="240" w:lineRule="auto"/>
              <w:jc w:val="center"/>
              <w:rPr>
                <w:rFonts w:ascii="Times New Roman" w:eastAsia="Times New Roman" w:hAnsi="Times New Roman" w:cs="Times New Roman"/>
                <w:sz w:val="24"/>
                <w:szCs w:val="24"/>
                <w:lang w:eastAsia="ru-RU"/>
              </w:rPr>
            </w:pPr>
            <w:r w:rsidRPr="00267AE0">
              <w:rPr>
                <w:rFonts w:ascii="Times New Roman" w:eastAsia="Times New Roman" w:hAnsi="Times New Roman" w:cs="Times New Roman"/>
                <w:sz w:val="24"/>
                <w:szCs w:val="24"/>
                <w:lang w:eastAsia="ru-RU"/>
              </w:rPr>
              <w:t>57,49</w:t>
            </w:r>
          </w:p>
        </w:tc>
        <w:tc>
          <w:tcPr>
            <w:tcW w:w="443" w:type="pct"/>
            <w:gridSpan w:val="5"/>
            <w:shd w:val="clear" w:color="auto" w:fill="FFFFFF" w:themeFill="background1"/>
            <w:noWrap/>
            <w:vAlign w:val="center"/>
          </w:tcPr>
          <w:p w:rsidR="00785A6D" w:rsidRPr="00267AE0" w:rsidRDefault="00785A6D" w:rsidP="000227D1">
            <w:pPr>
              <w:spacing w:after="0" w:line="240" w:lineRule="auto"/>
              <w:jc w:val="center"/>
              <w:rPr>
                <w:rFonts w:ascii="Times New Roman" w:eastAsia="Times New Roman" w:hAnsi="Times New Roman" w:cs="Times New Roman"/>
                <w:sz w:val="24"/>
                <w:szCs w:val="24"/>
                <w:lang w:eastAsia="ru-RU"/>
              </w:rPr>
            </w:pPr>
            <w:r w:rsidRPr="00267AE0">
              <w:rPr>
                <w:rFonts w:ascii="Times New Roman" w:eastAsia="Times New Roman" w:hAnsi="Times New Roman" w:cs="Times New Roman"/>
                <w:sz w:val="24"/>
                <w:szCs w:val="24"/>
                <w:lang w:eastAsia="ru-RU"/>
              </w:rPr>
              <w:t>55,21</w:t>
            </w:r>
          </w:p>
        </w:tc>
        <w:tc>
          <w:tcPr>
            <w:tcW w:w="486" w:type="pct"/>
            <w:gridSpan w:val="4"/>
            <w:shd w:val="clear" w:color="auto" w:fill="FFFFFF" w:themeFill="background1"/>
            <w:noWrap/>
            <w:vAlign w:val="center"/>
          </w:tcPr>
          <w:p w:rsidR="00785A6D" w:rsidRPr="00267AE0" w:rsidRDefault="00785A6D" w:rsidP="000227D1">
            <w:pPr>
              <w:spacing w:after="0" w:line="240" w:lineRule="auto"/>
              <w:jc w:val="center"/>
              <w:rPr>
                <w:rFonts w:ascii="Times New Roman" w:eastAsia="Times New Roman" w:hAnsi="Times New Roman" w:cs="Times New Roman"/>
                <w:sz w:val="24"/>
                <w:szCs w:val="24"/>
                <w:lang w:eastAsia="ru-RU"/>
              </w:rPr>
            </w:pPr>
            <w:r w:rsidRPr="00267AE0">
              <w:rPr>
                <w:rFonts w:ascii="Times New Roman" w:eastAsia="Times New Roman" w:hAnsi="Times New Roman" w:cs="Times New Roman"/>
                <w:sz w:val="24"/>
                <w:szCs w:val="24"/>
                <w:lang w:eastAsia="ru-RU"/>
              </w:rPr>
              <w:t>50,00</w:t>
            </w:r>
          </w:p>
        </w:tc>
        <w:tc>
          <w:tcPr>
            <w:tcW w:w="485" w:type="pct"/>
            <w:gridSpan w:val="9"/>
            <w:shd w:val="clear" w:color="auto" w:fill="FFFFFF" w:themeFill="background1"/>
            <w:noWrap/>
            <w:vAlign w:val="center"/>
          </w:tcPr>
          <w:p w:rsidR="00785A6D" w:rsidRPr="00267AE0" w:rsidRDefault="00267AE0" w:rsidP="00D82BD5">
            <w:pPr>
              <w:spacing w:after="0" w:line="240" w:lineRule="auto"/>
              <w:jc w:val="center"/>
              <w:rPr>
                <w:rFonts w:ascii="Times New Roman" w:eastAsia="Times New Roman" w:hAnsi="Times New Roman" w:cs="Times New Roman"/>
                <w:sz w:val="24"/>
                <w:szCs w:val="24"/>
                <w:lang w:eastAsia="ru-RU"/>
              </w:rPr>
            </w:pPr>
            <w:r w:rsidRPr="00267AE0">
              <w:rPr>
                <w:rFonts w:ascii="Times New Roman" w:eastAsia="Times New Roman" w:hAnsi="Times New Roman" w:cs="Times New Roman"/>
                <w:sz w:val="24"/>
                <w:szCs w:val="24"/>
                <w:lang w:eastAsia="ru-RU"/>
              </w:rPr>
              <w:t>9,65</w:t>
            </w:r>
          </w:p>
        </w:tc>
        <w:tc>
          <w:tcPr>
            <w:tcW w:w="438" w:type="pct"/>
            <w:gridSpan w:val="7"/>
            <w:shd w:val="clear" w:color="auto" w:fill="FFFFFF" w:themeFill="background1"/>
            <w:noWrap/>
            <w:vAlign w:val="center"/>
          </w:tcPr>
          <w:p w:rsidR="00785A6D" w:rsidRPr="00267AE0" w:rsidRDefault="002F47FB" w:rsidP="00D82BD5">
            <w:pPr>
              <w:spacing w:after="0" w:line="240" w:lineRule="auto"/>
              <w:jc w:val="center"/>
              <w:rPr>
                <w:rFonts w:ascii="Times New Roman" w:eastAsia="Times New Roman" w:hAnsi="Times New Roman" w:cs="Times New Roman"/>
                <w:sz w:val="24"/>
                <w:szCs w:val="24"/>
                <w:lang w:eastAsia="ru-RU"/>
              </w:rPr>
            </w:pPr>
            <w:r w:rsidRPr="00267AE0">
              <w:rPr>
                <w:rFonts w:ascii="Times New Roman" w:eastAsia="Times New Roman" w:hAnsi="Times New Roman" w:cs="Times New Roman"/>
                <w:sz w:val="24"/>
                <w:szCs w:val="24"/>
                <w:lang w:eastAsia="ru-RU"/>
              </w:rPr>
              <w:t>7,21</w:t>
            </w:r>
          </w:p>
        </w:tc>
        <w:tc>
          <w:tcPr>
            <w:tcW w:w="437" w:type="pct"/>
            <w:gridSpan w:val="4"/>
            <w:shd w:val="clear" w:color="auto" w:fill="FFFFFF" w:themeFill="background1"/>
            <w:noWrap/>
            <w:vAlign w:val="center"/>
          </w:tcPr>
          <w:p w:rsidR="00785A6D" w:rsidRPr="00267AE0" w:rsidRDefault="002F47FB" w:rsidP="00D82BD5">
            <w:pPr>
              <w:spacing w:after="0" w:line="240" w:lineRule="auto"/>
              <w:jc w:val="center"/>
              <w:rPr>
                <w:rFonts w:ascii="Times New Roman" w:eastAsia="Times New Roman" w:hAnsi="Times New Roman" w:cs="Times New Roman"/>
                <w:sz w:val="24"/>
                <w:szCs w:val="24"/>
                <w:lang w:eastAsia="ru-RU"/>
              </w:rPr>
            </w:pPr>
            <w:r w:rsidRPr="00267AE0">
              <w:rPr>
                <w:rFonts w:ascii="Times New Roman" w:eastAsia="Times New Roman" w:hAnsi="Times New Roman" w:cs="Times New Roman"/>
                <w:sz w:val="24"/>
                <w:szCs w:val="24"/>
                <w:lang w:eastAsia="ru-RU"/>
              </w:rPr>
              <w:t>7,21</w:t>
            </w:r>
          </w:p>
        </w:tc>
        <w:tc>
          <w:tcPr>
            <w:tcW w:w="467" w:type="pct"/>
            <w:gridSpan w:val="3"/>
            <w:shd w:val="clear" w:color="auto" w:fill="FFFFFF" w:themeFill="background1"/>
            <w:noWrap/>
            <w:vAlign w:val="center"/>
          </w:tcPr>
          <w:p w:rsidR="00785A6D" w:rsidRPr="00267AE0" w:rsidRDefault="002F47FB" w:rsidP="00D82BD5">
            <w:pPr>
              <w:spacing w:after="0" w:line="240" w:lineRule="auto"/>
              <w:jc w:val="center"/>
              <w:rPr>
                <w:rFonts w:ascii="Times New Roman" w:eastAsia="Times New Roman" w:hAnsi="Times New Roman" w:cs="Times New Roman"/>
                <w:sz w:val="24"/>
                <w:szCs w:val="24"/>
                <w:lang w:eastAsia="ru-RU"/>
              </w:rPr>
            </w:pPr>
            <w:r w:rsidRPr="00267AE0">
              <w:rPr>
                <w:rFonts w:ascii="Times New Roman" w:eastAsia="Times New Roman" w:hAnsi="Times New Roman" w:cs="Times New Roman"/>
                <w:sz w:val="24"/>
                <w:szCs w:val="24"/>
                <w:lang w:eastAsia="ru-RU"/>
              </w:rPr>
              <w:t>7,21</w:t>
            </w:r>
          </w:p>
        </w:tc>
        <w:tc>
          <w:tcPr>
            <w:tcW w:w="176" w:type="pct"/>
            <w:shd w:val="clear" w:color="auto" w:fill="FFFFFF" w:themeFill="background1"/>
            <w:vAlign w:val="center"/>
            <w:hideMark/>
          </w:tcPr>
          <w:p w:rsidR="00785A6D" w:rsidRPr="007776F4" w:rsidRDefault="00785A6D" w:rsidP="00D82BD5">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r>
      <w:tr w:rsidR="00785A6D" w:rsidRPr="007776F4" w:rsidTr="009B36B4">
        <w:trPr>
          <w:trHeight w:val="841"/>
        </w:trPr>
        <w:tc>
          <w:tcPr>
            <w:tcW w:w="265" w:type="pct"/>
            <w:gridSpan w:val="2"/>
            <w:shd w:val="clear" w:color="auto" w:fill="FFFFFF" w:themeFill="background1"/>
            <w:vAlign w:val="center"/>
            <w:hideMark/>
          </w:tcPr>
          <w:p w:rsidR="00785A6D" w:rsidRPr="007776F4" w:rsidRDefault="00785A6D" w:rsidP="00D82BD5">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19.</w:t>
            </w:r>
          </w:p>
        </w:tc>
        <w:tc>
          <w:tcPr>
            <w:tcW w:w="900" w:type="pct"/>
            <w:gridSpan w:val="2"/>
            <w:shd w:val="clear" w:color="auto" w:fill="FFFFFF" w:themeFill="background1"/>
            <w:vAlign w:val="center"/>
            <w:hideMark/>
          </w:tcPr>
          <w:p w:rsidR="00785A6D" w:rsidRPr="007776F4" w:rsidRDefault="00785A6D" w:rsidP="00D82BD5">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Доля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tc>
        <w:tc>
          <w:tcPr>
            <w:tcW w:w="462" w:type="pct"/>
            <w:gridSpan w:val="7"/>
            <w:shd w:val="clear" w:color="auto" w:fill="FFFFFF" w:themeFill="background1"/>
            <w:vAlign w:val="center"/>
            <w:hideMark/>
          </w:tcPr>
          <w:p w:rsidR="00785A6D" w:rsidRPr="0088437C" w:rsidRDefault="00785A6D" w:rsidP="00D82BD5">
            <w:pPr>
              <w:spacing w:after="0" w:line="240" w:lineRule="auto"/>
              <w:jc w:val="center"/>
              <w:rPr>
                <w:rFonts w:ascii="Times New Roman" w:eastAsia="Times New Roman" w:hAnsi="Times New Roman" w:cs="Times New Roman"/>
                <w:sz w:val="20"/>
                <w:szCs w:val="20"/>
                <w:lang w:eastAsia="ru-RU"/>
              </w:rPr>
            </w:pPr>
            <w:r w:rsidRPr="0088437C">
              <w:rPr>
                <w:rFonts w:ascii="Times New Roman" w:eastAsia="Times New Roman" w:hAnsi="Times New Roman" w:cs="Times New Roman"/>
                <w:sz w:val="20"/>
                <w:szCs w:val="20"/>
                <w:lang w:eastAsia="ru-RU"/>
              </w:rPr>
              <w:t>процентов</w:t>
            </w:r>
          </w:p>
        </w:tc>
        <w:tc>
          <w:tcPr>
            <w:tcW w:w="441" w:type="pct"/>
            <w:gridSpan w:val="8"/>
            <w:shd w:val="clear" w:color="auto" w:fill="FFFFFF" w:themeFill="background1"/>
            <w:noWrap/>
            <w:vAlign w:val="center"/>
            <w:hideMark/>
          </w:tcPr>
          <w:p w:rsidR="00785A6D" w:rsidRPr="00267AE0" w:rsidRDefault="00785A6D" w:rsidP="000227D1">
            <w:pPr>
              <w:spacing w:after="0" w:line="240" w:lineRule="auto"/>
              <w:jc w:val="center"/>
              <w:rPr>
                <w:rFonts w:ascii="Times New Roman" w:eastAsia="Times New Roman" w:hAnsi="Times New Roman" w:cs="Times New Roman"/>
                <w:sz w:val="24"/>
                <w:szCs w:val="24"/>
                <w:lang w:eastAsia="ru-RU"/>
              </w:rPr>
            </w:pPr>
            <w:r w:rsidRPr="00267AE0">
              <w:rPr>
                <w:rFonts w:ascii="Times New Roman" w:eastAsia="Times New Roman" w:hAnsi="Times New Roman" w:cs="Times New Roman"/>
                <w:sz w:val="24"/>
                <w:szCs w:val="24"/>
                <w:lang w:eastAsia="ru-RU"/>
              </w:rPr>
              <w:t>62,86</w:t>
            </w:r>
          </w:p>
        </w:tc>
        <w:tc>
          <w:tcPr>
            <w:tcW w:w="443" w:type="pct"/>
            <w:gridSpan w:val="5"/>
            <w:shd w:val="clear" w:color="auto" w:fill="FFFFFF" w:themeFill="background1"/>
            <w:noWrap/>
            <w:vAlign w:val="center"/>
          </w:tcPr>
          <w:p w:rsidR="00785A6D" w:rsidRPr="00267AE0" w:rsidRDefault="00785A6D" w:rsidP="000227D1">
            <w:pPr>
              <w:spacing w:after="0" w:line="240" w:lineRule="auto"/>
              <w:jc w:val="center"/>
              <w:rPr>
                <w:rFonts w:ascii="Times New Roman" w:eastAsia="Times New Roman" w:hAnsi="Times New Roman" w:cs="Times New Roman"/>
                <w:sz w:val="24"/>
                <w:szCs w:val="24"/>
                <w:lang w:eastAsia="ru-RU"/>
              </w:rPr>
            </w:pPr>
            <w:r w:rsidRPr="00267AE0">
              <w:rPr>
                <w:rFonts w:ascii="Times New Roman" w:eastAsia="Times New Roman" w:hAnsi="Times New Roman" w:cs="Times New Roman"/>
                <w:sz w:val="24"/>
                <w:szCs w:val="24"/>
                <w:lang w:eastAsia="ru-RU"/>
              </w:rPr>
              <w:t>65,48</w:t>
            </w:r>
          </w:p>
        </w:tc>
        <w:tc>
          <w:tcPr>
            <w:tcW w:w="486" w:type="pct"/>
            <w:gridSpan w:val="4"/>
            <w:shd w:val="clear" w:color="auto" w:fill="FFFFFF" w:themeFill="background1"/>
            <w:noWrap/>
            <w:vAlign w:val="center"/>
          </w:tcPr>
          <w:p w:rsidR="00785A6D" w:rsidRPr="00267AE0" w:rsidRDefault="00785A6D" w:rsidP="000227D1">
            <w:pPr>
              <w:spacing w:after="0" w:line="240" w:lineRule="auto"/>
              <w:jc w:val="center"/>
              <w:rPr>
                <w:rFonts w:ascii="Times New Roman" w:eastAsia="Times New Roman" w:hAnsi="Times New Roman" w:cs="Times New Roman"/>
                <w:sz w:val="24"/>
                <w:szCs w:val="24"/>
                <w:lang w:eastAsia="ru-RU"/>
              </w:rPr>
            </w:pPr>
            <w:r w:rsidRPr="00267AE0">
              <w:rPr>
                <w:rFonts w:ascii="Times New Roman" w:eastAsia="Times New Roman" w:hAnsi="Times New Roman" w:cs="Times New Roman"/>
                <w:sz w:val="24"/>
                <w:szCs w:val="24"/>
                <w:lang w:eastAsia="ru-RU"/>
              </w:rPr>
              <w:t>66,38</w:t>
            </w:r>
          </w:p>
        </w:tc>
        <w:tc>
          <w:tcPr>
            <w:tcW w:w="485" w:type="pct"/>
            <w:gridSpan w:val="9"/>
            <w:shd w:val="clear" w:color="auto" w:fill="FFFFFF" w:themeFill="background1"/>
            <w:noWrap/>
            <w:vAlign w:val="center"/>
          </w:tcPr>
          <w:p w:rsidR="00785A6D" w:rsidRPr="00267AE0" w:rsidRDefault="002F47FB" w:rsidP="00D82BD5">
            <w:pPr>
              <w:spacing w:after="0" w:line="240" w:lineRule="auto"/>
              <w:jc w:val="center"/>
              <w:rPr>
                <w:rFonts w:ascii="Times New Roman" w:eastAsia="Times New Roman" w:hAnsi="Times New Roman" w:cs="Times New Roman"/>
                <w:sz w:val="24"/>
                <w:szCs w:val="24"/>
                <w:lang w:eastAsia="ru-RU"/>
              </w:rPr>
            </w:pPr>
            <w:r w:rsidRPr="00267AE0">
              <w:rPr>
                <w:rFonts w:ascii="Times New Roman" w:eastAsia="Times New Roman" w:hAnsi="Times New Roman" w:cs="Times New Roman"/>
                <w:sz w:val="24"/>
                <w:szCs w:val="24"/>
                <w:lang w:eastAsia="ru-RU"/>
              </w:rPr>
              <w:t>86,24</w:t>
            </w:r>
          </w:p>
        </w:tc>
        <w:tc>
          <w:tcPr>
            <w:tcW w:w="438" w:type="pct"/>
            <w:gridSpan w:val="7"/>
            <w:shd w:val="clear" w:color="auto" w:fill="FFFFFF" w:themeFill="background1"/>
            <w:noWrap/>
            <w:vAlign w:val="center"/>
          </w:tcPr>
          <w:p w:rsidR="00785A6D" w:rsidRPr="00267AE0" w:rsidRDefault="002F47FB" w:rsidP="00D82BD5">
            <w:pPr>
              <w:spacing w:after="0" w:line="240" w:lineRule="auto"/>
              <w:jc w:val="center"/>
              <w:rPr>
                <w:rFonts w:ascii="Times New Roman" w:eastAsia="Times New Roman" w:hAnsi="Times New Roman" w:cs="Times New Roman"/>
                <w:sz w:val="24"/>
                <w:szCs w:val="24"/>
                <w:lang w:eastAsia="ru-RU"/>
              </w:rPr>
            </w:pPr>
            <w:r w:rsidRPr="00267AE0">
              <w:rPr>
                <w:rFonts w:ascii="Times New Roman" w:eastAsia="Times New Roman" w:hAnsi="Times New Roman" w:cs="Times New Roman"/>
                <w:sz w:val="24"/>
                <w:szCs w:val="24"/>
                <w:lang w:eastAsia="ru-RU"/>
              </w:rPr>
              <w:t>83,67</w:t>
            </w:r>
          </w:p>
        </w:tc>
        <w:tc>
          <w:tcPr>
            <w:tcW w:w="437" w:type="pct"/>
            <w:gridSpan w:val="4"/>
            <w:shd w:val="clear" w:color="auto" w:fill="FFFFFF" w:themeFill="background1"/>
            <w:noWrap/>
            <w:vAlign w:val="center"/>
          </w:tcPr>
          <w:p w:rsidR="00785A6D" w:rsidRPr="00267AE0" w:rsidRDefault="002F47FB" w:rsidP="00D82BD5">
            <w:pPr>
              <w:spacing w:after="0" w:line="240" w:lineRule="auto"/>
              <w:jc w:val="center"/>
              <w:rPr>
                <w:rFonts w:ascii="Times New Roman" w:eastAsia="Times New Roman" w:hAnsi="Times New Roman" w:cs="Times New Roman"/>
                <w:sz w:val="24"/>
                <w:szCs w:val="24"/>
                <w:lang w:eastAsia="ru-RU"/>
              </w:rPr>
            </w:pPr>
            <w:r w:rsidRPr="00267AE0">
              <w:rPr>
                <w:rFonts w:ascii="Times New Roman" w:eastAsia="Times New Roman" w:hAnsi="Times New Roman" w:cs="Times New Roman"/>
                <w:sz w:val="24"/>
                <w:szCs w:val="24"/>
                <w:lang w:eastAsia="ru-RU"/>
              </w:rPr>
              <w:t>80,88</w:t>
            </w:r>
          </w:p>
        </w:tc>
        <w:tc>
          <w:tcPr>
            <w:tcW w:w="467" w:type="pct"/>
            <w:gridSpan w:val="3"/>
            <w:shd w:val="clear" w:color="auto" w:fill="FFFFFF" w:themeFill="background1"/>
            <w:noWrap/>
            <w:vAlign w:val="center"/>
          </w:tcPr>
          <w:p w:rsidR="00785A6D" w:rsidRPr="00267AE0" w:rsidRDefault="002F47FB" w:rsidP="00D82BD5">
            <w:pPr>
              <w:spacing w:after="0" w:line="240" w:lineRule="auto"/>
              <w:jc w:val="center"/>
              <w:rPr>
                <w:rFonts w:ascii="Times New Roman" w:eastAsia="Times New Roman" w:hAnsi="Times New Roman" w:cs="Times New Roman"/>
                <w:sz w:val="24"/>
                <w:szCs w:val="24"/>
                <w:lang w:eastAsia="ru-RU"/>
              </w:rPr>
            </w:pPr>
            <w:r w:rsidRPr="00267AE0">
              <w:rPr>
                <w:rFonts w:ascii="Times New Roman" w:eastAsia="Times New Roman" w:hAnsi="Times New Roman" w:cs="Times New Roman"/>
                <w:sz w:val="24"/>
                <w:szCs w:val="24"/>
                <w:lang w:eastAsia="ru-RU"/>
              </w:rPr>
              <w:t>78,78</w:t>
            </w:r>
          </w:p>
        </w:tc>
        <w:tc>
          <w:tcPr>
            <w:tcW w:w="176" w:type="pct"/>
            <w:shd w:val="clear" w:color="auto" w:fill="FFFFFF" w:themeFill="background1"/>
            <w:vAlign w:val="center"/>
            <w:hideMark/>
          </w:tcPr>
          <w:p w:rsidR="00785A6D" w:rsidRPr="007776F4" w:rsidRDefault="00785A6D" w:rsidP="00D82BD5">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r>
      <w:tr w:rsidR="00785A6D" w:rsidRPr="007776F4" w:rsidTr="00D82BD5">
        <w:trPr>
          <w:trHeight w:val="465"/>
        </w:trPr>
        <w:tc>
          <w:tcPr>
            <w:tcW w:w="5000" w:type="pct"/>
            <w:gridSpan w:val="52"/>
            <w:shd w:val="clear" w:color="auto" w:fill="FFFFFF" w:themeFill="background1"/>
            <w:vAlign w:val="center"/>
            <w:hideMark/>
          </w:tcPr>
          <w:p w:rsidR="00785A6D" w:rsidRPr="007776F4" w:rsidRDefault="00785A6D" w:rsidP="00D82BD5">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IV. Культура</w:t>
            </w:r>
          </w:p>
        </w:tc>
      </w:tr>
      <w:tr w:rsidR="00785A6D" w:rsidRPr="007776F4" w:rsidTr="00463B26">
        <w:trPr>
          <w:trHeight w:val="960"/>
        </w:trPr>
        <w:tc>
          <w:tcPr>
            <w:tcW w:w="265" w:type="pct"/>
            <w:gridSpan w:val="2"/>
            <w:shd w:val="clear" w:color="auto" w:fill="FFFFFF" w:themeFill="background1"/>
            <w:vAlign w:val="center"/>
            <w:hideMark/>
          </w:tcPr>
          <w:p w:rsidR="00785A6D" w:rsidRPr="007776F4" w:rsidRDefault="00785A6D" w:rsidP="00D82BD5">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20.</w:t>
            </w:r>
          </w:p>
        </w:tc>
        <w:tc>
          <w:tcPr>
            <w:tcW w:w="905" w:type="pct"/>
            <w:gridSpan w:val="3"/>
            <w:shd w:val="clear" w:color="auto" w:fill="FFFFFF" w:themeFill="background1"/>
            <w:vAlign w:val="center"/>
            <w:hideMark/>
          </w:tcPr>
          <w:p w:rsidR="00785A6D" w:rsidRPr="007776F4" w:rsidRDefault="00785A6D" w:rsidP="00D82BD5">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Уровень фактической обеспеченности учреждениями культуры от нормативной потребности:</w:t>
            </w:r>
          </w:p>
        </w:tc>
        <w:tc>
          <w:tcPr>
            <w:tcW w:w="465" w:type="pct"/>
            <w:gridSpan w:val="7"/>
            <w:shd w:val="clear" w:color="auto" w:fill="FFFFFF" w:themeFill="background1"/>
            <w:vAlign w:val="center"/>
            <w:hideMark/>
          </w:tcPr>
          <w:p w:rsidR="00785A6D" w:rsidRPr="0088437C" w:rsidRDefault="00785A6D" w:rsidP="00D82BD5">
            <w:pPr>
              <w:spacing w:after="0" w:line="240" w:lineRule="auto"/>
              <w:jc w:val="center"/>
              <w:rPr>
                <w:rFonts w:ascii="Times New Roman" w:eastAsia="Times New Roman" w:hAnsi="Times New Roman" w:cs="Times New Roman"/>
                <w:sz w:val="20"/>
                <w:szCs w:val="20"/>
                <w:lang w:eastAsia="ru-RU"/>
              </w:rPr>
            </w:pPr>
            <w:r w:rsidRPr="0088437C">
              <w:rPr>
                <w:rFonts w:ascii="Times New Roman" w:eastAsia="Times New Roman" w:hAnsi="Times New Roman" w:cs="Times New Roman"/>
                <w:sz w:val="20"/>
                <w:szCs w:val="20"/>
                <w:lang w:eastAsia="ru-RU"/>
              </w:rPr>
              <w:t>процентов</w:t>
            </w:r>
          </w:p>
        </w:tc>
        <w:tc>
          <w:tcPr>
            <w:tcW w:w="443" w:type="pct"/>
            <w:gridSpan w:val="8"/>
            <w:shd w:val="clear" w:color="auto" w:fill="FFFFFF" w:themeFill="background1"/>
            <w:noWrap/>
            <w:vAlign w:val="center"/>
            <w:hideMark/>
          </w:tcPr>
          <w:p w:rsidR="00785A6D" w:rsidRPr="007776F4" w:rsidRDefault="00785A6D" w:rsidP="00D82BD5">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c>
          <w:tcPr>
            <w:tcW w:w="443" w:type="pct"/>
            <w:gridSpan w:val="5"/>
            <w:shd w:val="clear" w:color="auto" w:fill="FFFFFF" w:themeFill="background1"/>
            <w:noWrap/>
            <w:vAlign w:val="center"/>
            <w:hideMark/>
          </w:tcPr>
          <w:p w:rsidR="00785A6D" w:rsidRPr="007776F4" w:rsidRDefault="00785A6D" w:rsidP="00D82BD5">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c>
          <w:tcPr>
            <w:tcW w:w="483" w:type="pct"/>
            <w:gridSpan w:val="4"/>
            <w:shd w:val="clear" w:color="auto" w:fill="FFFFFF" w:themeFill="background1"/>
            <w:noWrap/>
            <w:vAlign w:val="center"/>
            <w:hideMark/>
          </w:tcPr>
          <w:p w:rsidR="00785A6D" w:rsidRPr="007776F4" w:rsidRDefault="00785A6D" w:rsidP="00D82BD5">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c>
          <w:tcPr>
            <w:tcW w:w="477" w:type="pct"/>
            <w:gridSpan w:val="8"/>
            <w:shd w:val="clear" w:color="auto" w:fill="FFFFFF" w:themeFill="background1"/>
            <w:noWrap/>
            <w:vAlign w:val="center"/>
            <w:hideMark/>
          </w:tcPr>
          <w:p w:rsidR="00785A6D" w:rsidRPr="007776F4" w:rsidRDefault="00785A6D" w:rsidP="00D82BD5">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c>
          <w:tcPr>
            <w:tcW w:w="436" w:type="pct"/>
            <w:gridSpan w:val="6"/>
            <w:shd w:val="clear" w:color="auto" w:fill="FFFFFF" w:themeFill="background1"/>
            <w:noWrap/>
            <w:vAlign w:val="center"/>
            <w:hideMark/>
          </w:tcPr>
          <w:p w:rsidR="00785A6D" w:rsidRPr="007776F4" w:rsidRDefault="00785A6D" w:rsidP="00D82BD5">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c>
          <w:tcPr>
            <w:tcW w:w="433" w:type="pct"/>
            <w:gridSpan w:val="4"/>
            <w:shd w:val="clear" w:color="auto" w:fill="FFFFFF" w:themeFill="background1"/>
            <w:noWrap/>
            <w:vAlign w:val="center"/>
            <w:hideMark/>
          </w:tcPr>
          <w:p w:rsidR="00785A6D" w:rsidRPr="007776F4" w:rsidRDefault="00785A6D" w:rsidP="00D82BD5">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c>
          <w:tcPr>
            <w:tcW w:w="473" w:type="pct"/>
            <w:gridSpan w:val="4"/>
            <w:shd w:val="clear" w:color="auto" w:fill="FFFFFF" w:themeFill="background1"/>
            <w:noWrap/>
            <w:vAlign w:val="center"/>
            <w:hideMark/>
          </w:tcPr>
          <w:p w:rsidR="00785A6D" w:rsidRPr="007776F4" w:rsidRDefault="00785A6D" w:rsidP="00D82BD5">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c>
          <w:tcPr>
            <w:tcW w:w="176" w:type="pct"/>
            <w:shd w:val="clear" w:color="auto" w:fill="FFFFFF" w:themeFill="background1"/>
            <w:vAlign w:val="center"/>
            <w:hideMark/>
          </w:tcPr>
          <w:p w:rsidR="00785A6D" w:rsidRPr="007776F4" w:rsidRDefault="00785A6D" w:rsidP="00D82BD5">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r>
      <w:tr w:rsidR="00785A6D" w:rsidRPr="007776F4" w:rsidTr="00463B26">
        <w:trPr>
          <w:trHeight w:val="465"/>
        </w:trPr>
        <w:tc>
          <w:tcPr>
            <w:tcW w:w="265" w:type="pct"/>
            <w:gridSpan w:val="2"/>
            <w:shd w:val="clear" w:color="auto" w:fill="FFFFFF" w:themeFill="background1"/>
            <w:vAlign w:val="center"/>
            <w:hideMark/>
          </w:tcPr>
          <w:p w:rsidR="00785A6D" w:rsidRPr="007776F4" w:rsidRDefault="00785A6D" w:rsidP="00D82BD5">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lastRenderedPageBreak/>
              <w:t>20.1.</w:t>
            </w:r>
          </w:p>
        </w:tc>
        <w:tc>
          <w:tcPr>
            <w:tcW w:w="905" w:type="pct"/>
            <w:gridSpan w:val="3"/>
            <w:shd w:val="clear" w:color="auto" w:fill="FFFFFF" w:themeFill="background1"/>
            <w:vAlign w:val="center"/>
            <w:hideMark/>
          </w:tcPr>
          <w:p w:rsidR="00785A6D" w:rsidRPr="007776F4" w:rsidRDefault="00785A6D" w:rsidP="00D82BD5">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клубами и учреждениями клубного типа</w:t>
            </w:r>
          </w:p>
        </w:tc>
        <w:tc>
          <w:tcPr>
            <w:tcW w:w="465" w:type="pct"/>
            <w:gridSpan w:val="7"/>
            <w:shd w:val="clear" w:color="auto" w:fill="FFFFFF" w:themeFill="background1"/>
            <w:vAlign w:val="center"/>
            <w:hideMark/>
          </w:tcPr>
          <w:p w:rsidR="00785A6D" w:rsidRPr="0088437C" w:rsidRDefault="00785A6D" w:rsidP="00D82BD5">
            <w:pPr>
              <w:spacing w:after="0" w:line="240" w:lineRule="auto"/>
              <w:jc w:val="center"/>
              <w:rPr>
                <w:rFonts w:ascii="Times New Roman" w:eastAsia="Times New Roman" w:hAnsi="Times New Roman" w:cs="Times New Roman"/>
                <w:sz w:val="20"/>
                <w:szCs w:val="20"/>
                <w:lang w:eastAsia="ru-RU"/>
              </w:rPr>
            </w:pPr>
            <w:r w:rsidRPr="0088437C">
              <w:rPr>
                <w:rFonts w:ascii="Times New Roman" w:eastAsia="Times New Roman" w:hAnsi="Times New Roman" w:cs="Times New Roman"/>
                <w:sz w:val="20"/>
                <w:szCs w:val="20"/>
                <w:lang w:eastAsia="ru-RU"/>
              </w:rPr>
              <w:t>процентов</w:t>
            </w:r>
          </w:p>
        </w:tc>
        <w:tc>
          <w:tcPr>
            <w:tcW w:w="443" w:type="pct"/>
            <w:gridSpan w:val="8"/>
            <w:shd w:val="clear" w:color="auto" w:fill="FFFFFF" w:themeFill="background1"/>
            <w:noWrap/>
            <w:vAlign w:val="center"/>
            <w:hideMark/>
          </w:tcPr>
          <w:p w:rsidR="00785A6D" w:rsidRPr="007776F4" w:rsidRDefault="002F47FB" w:rsidP="000227D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94,12</w:t>
            </w:r>
          </w:p>
        </w:tc>
        <w:tc>
          <w:tcPr>
            <w:tcW w:w="443" w:type="pct"/>
            <w:gridSpan w:val="5"/>
            <w:shd w:val="clear" w:color="auto" w:fill="FFFFFF" w:themeFill="background1"/>
            <w:noWrap/>
            <w:vAlign w:val="center"/>
          </w:tcPr>
          <w:p w:rsidR="00785A6D" w:rsidRPr="007776F4" w:rsidRDefault="002F47FB" w:rsidP="000227D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94,12</w:t>
            </w:r>
          </w:p>
        </w:tc>
        <w:tc>
          <w:tcPr>
            <w:tcW w:w="483" w:type="pct"/>
            <w:gridSpan w:val="4"/>
            <w:shd w:val="clear" w:color="auto" w:fill="FFFFFF" w:themeFill="background1"/>
            <w:noWrap/>
            <w:vAlign w:val="center"/>
          </w:tcPr>
          <w:p w:rsidR="00785A6D" w:rsidRPr="007776F4" w:rsidRDefault="002F47FB" w:rsidP="000227D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w:t>
            </w:r>
          </w:p>
        </w:tc>
        <w:tc>
          <w:tcPr>
            <w:tcW w:w="477" w:type="pct"/>
            <w:gridSpan w:val="8"/>
            <w:shd w:val="clear" w:color="auto" w:fill="FFFFFF" w:themeFill="background1"/>
            <w:noWrap/>
            <w:vAlign w:val="center"/>
          </w:tcPr>
          <w:p w:rsidR="00785A6D" w:rsidRPr="007776F4" w:rsidRDefault="002F47FB" w:rsidP="00D82BD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w:t>
            </w:r>
          </w:p>
        </w:tc>
        <w:tc>
          <w:tcPr>
            <w:tcW w:w="436" w:type="pct"/>
            <w:gridSpan w:val="6"/>
            <w:shd w:val="clear" w:color="auto" w:fill="FFFFFF" w:themeFill="background1"/>
            <w:noWrap/>
            <w:vAlign w:val="center"/>
          </w:tcPr>
          <w:p w:rsidR="00785A6D" w:rsidRPr="007776F4" w:rsidRDefault="002F47FB" w:rsidP="00D82BD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w:t>
            </w:r>
          </w:p>
        </w:tc>
        <w:tc>
          <w:tcPr>
            <w:tcW w:w="433" w:type="pct"/>
            <w:gridSpan w:val="4"/>
            <w:shd w:val="clear" w:color="auto" w:fill="FFFFFF" w:themeFill="background1"/>
            <w:noWrap/>
            <w:vAlign w:val="center"/>
          </w:tcPr>
          <w:p w:rsidR="00785A6D" w:rsidRPr="007776F4" w:rsidRDefault="002F47FB" w:rsidP="00D82BD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w:t>
            </w:r>
          </w:p>
        </w:tc>
        <w:tc>
          <w:tcPr>
            <w:tcW w:w="473" w:type="pct"/>
            <w:gridSpan w:val="4"/>
            <w:shd w:val="clear" w:color="auto" w:fill="FFFFFF" w:themeFill="background1"/>
            <w:noWrap/>
            <w:vAlign w:val="center"/>
          </w:tcPr>
          <w:p w:rsidR="00785A6D" w:rsidRPr="007776F4" w:rsidRDefault="002F47FB" w:rsidP="00D82BD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w:t>
            </w:r>
          </w:p>
        </w:tc>
        <w:tc>
          <w:tcPr>
            <w:tcW w:w="176" w:type="pct"/>
            <w:shd w:val="clear" w:color="auto" w:fill="FFFFFF" w:themeFill="background1"/>
            <w:vAlign w:val="center"/>
            <w:hideMark/>
          </w:tcPr>
          <w:p w:rsidR="00785A6D" w:rsidRPr="007776F4" w:rsidRDefault="00785A6D" w:rsidP="00D82BD5">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r>
      <w:tr w:rsidR="00785A6D" w:rsidRPr="007776F4" w:rsidTr="00463B26">
        <w:trPr>
          <w:trHeight w:val="465"/>
        </w:trPr>
        <w:tc>
          <w:tcPr>
            <w:tcW w:w="265" w:type="pct"/>
            <w:gridSpan w:val="2"/>
            <w:shd w:val="clear" w:color="auto" w:fill="FFFFFF" w:themeFill="background1"/>
            <w:vAlign w:val="center"/>
            <w:hideMark/>
          </w:tcPr>
          <w:p w:rsidR="00785A6D" w:rsidRPr="007776F4" w:rsidRDefault="00785A6D" w:rsidP="00D82BD5">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20.2.</w:t>
            </w:r>
          </w:p>
        </w:tc>
        <w:tc>
          <w:tcPr>
            <w:tcW w:w="905" w:type="pct"/>
            <w:gridSpan w:val="3"/>
            <w:shd w:val="clear" w:color="auto" w:fill="FFFFFF" w:themeFill="background1"/>
            <w:vAlign w:val="center"/>
            <w:hideMark/>
          </w:tcPr>
          <w:p w:rsidR="00785A6D" w:rsidRPr="007776F4" w:rsidRDefault="00785A6D" w:rsidP="00D82BD5">
            <w:pPr>
              <w:spacing w:after="0" w:line="240" w:lineRule="auto"/>
              <w:ind w:firstLineChars="100" w:firstLine="240"/>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библиотеками</w:t>
            </w:r>
          </w:p>
        </w:tc>
        <w:tc>
          <w:tcPr>
            <w:tcW w:w="465" w:type="pct"/>
            <w:gridSpan w:val="7"/>
            <w:shd w:val="clear" w:color="auto" w:fill="FFFFFF" w:themeFill="background1"/>
            <w:vAlign w:val="center"/>
            <w:hideMark/>
          </w:tcPr>
          <w:p w:rsidR="00785A6D" w:rsidRPr="007776F4" w:rsidRDefault="00785A6D" w:rsidP="00D82BD5">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процентов</w:t>
            </w:r>
          </w:p>
        </w:tc>
        <w:tc>
          <w:tcPr>
            <w:tcW w:w="443" w:type="pct"/>
            <w:gridSpan w:val="8"/>
            <w:shd w:val="clear" w:color="auto" w:fill="FFFFFF" w:themeFill="background1"/>
            <w:noWrap/>
            <w:vAlign w:val="center"/>
            <w:hideMark/>
          </w:tcPr>
          <w:p w:rsidR="00785A6D" w:rsidRPr="007776F4" w:rsidRDefault="002F47FB" w:rsidP="00D82BD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144,47</w:t>
            </w:r>
          </w:p>
        </w:tc>
        <w:tc>
          <w:tcPr>
            <w:tcW w:w="443" w:type="pct"/>
            <w:gridSpan w:val="5"/>
            <w:shd w:val="clear" w:color="auto" w:fill="FFFFFF" w:themeFill="background1"/>
            <w:noWrap/>
            <w:vAlign w:val="center"/>
            <w:hideMark/>
          </w:tcPr>
          <w:p w:rsidR="00785A6D" w:rsidRPr="007776F4" w:rsidRDefault="002F47FB" w:rsidP="00D82BD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143,05</w:t>
            </w:r>
          </w:p>
        </w:tc>
        <w:tc>
          <w:tcPr>
            <w:tcW w:w="483" w:type="pct"/>
            <w:gridSpan w:val="4"/>
            <w:shd w:val="clear" w:color="auto" w:fill="FFFFFF" w:themeFill="background1"/>
            <w:noWrap/>
            <w:vAlign w:val="center"/>
            <w:hideMark/>
          </w:tcPr>
          <w:p w:rsidR="00785A6D" w:rsidRPr="007776F4" w:rsidRDefault="002F47FB" w:rsidP="00D82BD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143,05</w:t>
            </w:r>
          </w:p>
        </w:tc>
        <w:tc>
          <w:tcPr>
            <w:tcW w:w="477" w:type="pct"/>
            <w:gridSpan w:val="8"/>
            <w:shd w:val="clear" w:color="auto" w:fill="FFFFFF" w:themeFill="background1"/>
            <w:noWrap/>
            <w:vAlign w:val="center"/>
          </w:tcPr>
          <w:p w:rsidR="00785A6D" w:rsidRPr="007776F4" w:rsidRDefault="002F47FB" w:rsidP="00D82BD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133,47</w:t>
            </w:r>
          </w:p>
        </w:tc>
        <w:tc>
          <w:tcPr>
            <w:tcW w:w="436" w:type="pct"/>
            <w:gridSpan w:val="6"/>
            <w:shd w:val="clear" w:color="auto" w:fill="FFFFFF" w:themeFill="background1"/>
            <w:noWrap/>
            <w:vAlign w:val="center"/>
          </w:tcPr>
          <w:p w:rsidR="00785A6D" w:rsidRPr="007776F4" w:rsidRDefault="002F47FB" w:rsidP="00D82BD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133,47</w:t>
            </w:r>
          </w:p>
        </w:tc>
        <w:tc>
          <w:tcPr>
            <w:tcW w:w="433" w:type="pct"/>
            <w:gridSpan w:val="4"/>
            <w:shd w:val="clear" w:color="auto" w:fill="FFFFFF" w:themeFill="background1"/>
            <w:noWrap/>
            <w:vAlign w:val="center"/>
          </w:tcPr>
          <w:p w:rsidR="00785A6D" w:rsidRPr="007776F4" w:rsidRDefault="002F47FB" w:rsidP="00D82BD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133,47</w:t>
            </w:r>
          </w:p>
        </w:tc>
        <w:tc>
          <w:tcPr>
            <w:tcW w:w="473" w:type="pct"/>
            <w:gridSpan w:val="4"/>
            <w:shd w:val="clear" w:color="auto" w:fill="FFFFFF" w:themeFill="background1"/>
            <w:noWrap/>
            <w:vAlign w:val="center"/>
          </w:tcPr>
          <w:p w:rsidR="00785A6D" w:rsidRPr="007776F4" w:rsidRDefault="002F47FB" w:rsidP="00D82BD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133,47</w:t>
            </w:r>
          </w:p>
        </w:tc>
        <w:tc>
          <w:tcPr>
            <w:tcW w:w="176" w:type="pct"/>
            <w:shd w:val="clear" w:color="auto" w:fill="FFFFFF" w:themeFill="background1"/>
            <w:vAlign w:val="center"/>
            <w:hideMark/>
          </w:tcPr>
          <w:p w:rsidR="00785A6D" w:rsidRPr="007776F4" w:rsidRDefault="00785A6D" w:rsidP="00D82BD5">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r>
      <w:tr w:rsidR="00785A6D" w:rsidRPr="007776F4" w:rsidTr="00463B26">
        <w:trPr>
          <w:trHeight w:val="465"/>
        </w:trPr>
        <w:tc>
          <w:tcPr>
            <w:tcW w:w="265" w:type="pct"/>
            <w:gridSpan w:val="2"/>
            <w:shd w:val="clear" w:color="auto" w:fill="FFFFFF" w:themeFill="background1"/>
            <w:vAlign w:val="center"/>
            <w:hideMark/>
          </w:tcPr>
          <w:p w:rsidR="00785A6D" w:rsidRPr="007776F4" w:rsidRDefault="00785A6D" w:rsidP="00D82BD5">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20.3.</w:t>
            </w:r>
          </w:p>
        </w:tc>
        <w:tc>
          <w:tcPr>
            <w:tcW w:w="905" w:type="pct"/>
            <w:gridSpan w:val="3"/>
            <w:shd w:val="clear" w:color="auto" w:fill="FFFFFF" w:themeFill="background1"/>
            <w:vAlign w:val="center"/>
            <w:hideMark/>
          </w:tcPr>
          <w:p w:rsidR="00785A6D" w:rsidRPr="007776F4" w:rsidRDefault="00785A6D" w:rsidP="00D82BD5">
            <w:pPr>
              <w:spacing w:after="0" w:line="240" w:lineRule="auto"/>
              <w:ind w:leftChars="-12" w:hangingChars="11" w:hanging="26"/>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парками культуры и отдыха</w:t>
            </w:r>
          </w:p>
        </w:tc>
        <w:tc>
          <w:tcPr>
            <w:tcW w:w="465" w:type="pct"/>
            <w:gridSpan w:val="7"/>
            <w:shd w:val="clear" w:color="auto" w:fill="FFFFFF" w:themeFill="background1"/>
            <w:vAlign w:val="center"/>
            <w:hideMark/>
          </w:tcPr>
          <w:p w:rsidR="00785A6D" w:rsidRPr="007776F4" w:rsidRDefault="00785A6D" w:rsidP="00D82BD5">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процентов</w:t>
            </w:r>
          </w:p>
        </w:tc>
        <w:tc>
          <w:tcPr>
            <w:tcW w:w="443" w:type="pct"/>
            <w:gridSpan w:val="8"/>
            <w:shd w:val="clear" w:color="auto" w:fill="FFFFFF" w:themeFill="background1"/>
            <w:noWrap/>
            <w:vAlign w:val="center"/>
            <w:hideMark/>
          </w:tcPr>
          <w:p w:rsidR="00785A6D" w:rsidRPr="007776F4" w:rsidRDefault="00785A6D" w:rsidP="00D82BD5">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0,00</w:t>
            </w:r>
          </w:p>
        </w:tc>
        <w:tc>
          <w:tcPr>
            <w:tcW w:w="443" w:type="pct"/>
            <w:gridSpan w:val="5"/>
            <w:shd w:val="clear" w:color="auto" w:fill="FFFFFF" w:themeFill="background1"/>
            <w:noWrap/>
            <w:vAlign w:val="center"/>
            <w:hideMark/>
          </w:tcPr>
          <w:p w:rsidR="00785A6D" w:rsidRPr="007776F4" w:rsidRDefault="00785A6D" w:rsidP="00D82BD5">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0,00</w:t>
            </w:r>
          </w:p>
        </w:tc>
        <w:tc>
          <w:tcPr>
            <w:tcW w:w="483" w:type="pct"/>
            <w:gridSpan w:val="4"/>
            <w:shd w:val="clear" w:color="auto" w:fill="FFFFFF" w:themeFill="background1"/>
            <w:noWrap/>
            <w:vAlign w:val="center"/>
            <w:hideMark/>
          </w:tcPr>
          <w:p w:rsidR="00785A6D" w:rsidRPr="007776F4" w:rsidRDefault="00785A6D" w:rsidP="00D82BD5">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0,00</w:t>
            </w:r>
          </w:p>
        </w:tc>
        <w:tc>
          <w:tcPr>
            <w:tcW w:w="477" w:type="pct"/>
            <w:gridSpan w:val="8"/>
            <w:shd w:val="clear" w:color="auto" w:fill="FFFFFF" w:themeFill="background1"/>
            <w:noWrap/>
            <w:vAlign w:val="center"/>
          </w:tcPr>
          <w:p w:rsidR="00785A6D" w:rsidRPr="007776F4" w:rsidRDefault="00463B26" w:rsidP="00D82BD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w:t>
            </w:r>
          </w:p>
        </w:tc>
        <w:tc>
          <w:tcPr>
            <w:tcW w:w="436" w:type="pct"/>
            <w:gridSpan w:val="6"/>
            <w:shd w:val="clear" w:color="auto" w:fill="FFFFFF" w:themeFill="background1"/>
            <w:noWrap/>
            <w:vAlign w:val="center"/>
          </w:tcPr>
          <w:p w:rsidR="00785A6D" w:rsidRPr="007776F4" w:rsidRDefault="00463B26" w:rsidP="00D82BD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w:t>
            </w:r>
          </w:p>
        </w:tc>
        <w:tc>
          <w:tcPr>
            <w:tcW w:w="433" w:type="pct"/>
            <w:gridSpan w:val="4"/>
            <w:shd w:val="clear" w:color="auto" w:fill="FFFFFF" w:themeFill="background1"/>
            <w:noWrap/>
            <w:vAlign w:val="center"/>
          </w:tcPr>
          <w:p w:rsidR="00785A6D" w:rsidRPr="007776F4" w:rsidRDefault="00463B26" w:rsidP="00D82BD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w:t>
            </w:r>
          </w:p>
        </w:tc>
        <w:tc>
          <w:tcPr>
            <w:tcW w:w="473" w:type="pct"/>
            <w:gridSpan w:val="4"/>
            <w:shd w:val="clear" w:color="auto" w:fill="FFFFFF" w:themeFill="background1"/>
            <w:noWrap/>
            <w:vAlign w:val="center"/>
          </w:tcPr>
          <w:p w:rsidR="00785A6D" w:rsidRPr="007776F4" w:rsidRDefault="00463B26" w:rsidP="00D82BD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w:t>
            </w:r>
          </w:p>
        </w:tc>
        <w:tc>
          <w:tcPr>
            <w:tcW w:w="176" w:type="pct"/>
            <w:shd w:val="clear" w:color="auto" w:fill="FFFFFF" w:themeFill="background1"/>
            <w:vAlign w:val="center"/>
            <w:hideMark/>
          </w:tcPr>
          <w:p w:rsidR="00785A6D" w:rsidRPr="007776F4" w:rsidRDefault="00785A6D" w:rsidP="00D82BD5">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r>
      <w:tr w:rsidR="00785A6D" w:rsidRPr="007776F4" w:rsidTr="00463B26">
        <w:trPr>
          <w:trHeight w:val="1440"/>
        </w:trPr>
        <w:tc>
          <w:tcPr>
            <w:tcW w:w="265" w:type="pct"/>
            <w:gridSpan w:val="2"/>
            <w:shd w:val="clear" w:color="auto" w:fill="FFFFFF" w:themeFill="background1"/>
            <w:vAlign w:val="center"/>
            <w:hideMark/>
          </w:tcPr>
          <w:p w:rsidR="00785A6D" w:rsidRPr="007776F4" w:rsidRDefault="00785A6D" w:rsidP="00D82BD5">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21.</w:t>
            </w:r>
          </w:p>
        </w:tc>
        <w:tc>
          <w:tcPr>
            <w:tcW w:w="905" w:type="pct"/>
            <w:gridSpan w:val="3"/>
            <w:shd w:val="clear" w:color="auto" w:fill="FFFFFF" w:themeFill="background1"/>
            <w:vAlign w:val="center"/>
            <w:hideMark/>
          </w:tcPr>
          <w:p w:rsidR="00785A6D" w:rsidRPr="007776F4" w:rsidRDefault="00785A6D" w:rsidP="00D82BD5">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tc>
        <w:tc>
          <w:tcPr>
            <w:tcW w:w="465" w:type="pct"/>
            <w:gridSpan w:val="7"/>
            <w:shd w:val="clear" w:color="auto" w:fill="FFFFFF" w:themeFill="background1"/>
            <w:vAlign w:val="center"/>
            <w:hideMark/>
          </w:tcPr>
          <w:p w:rsidR="00785A6D" w:rsidRPr="007776F4" w:rsidRDefault="00785A6D" w:rsidP="00D82BD5">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процентов</w:t>
            </w:r>
          </w:p>
        </w:tc>
        <w:tc>
          <w:tcPr>
            <w:tcW w:w="443" w:type="pct"/>
            <w:gridSpan w:val="8"/>
            <w:shd w:val="clear" w:color="auto" w:fill="FFFFFF" w:themeFill="background1"/>
            <w:noWrap/>
            <w:vAlign w:val="center"/>
            <w:hideMark/>
          </w:tcPr>
          <w:p w:rsidR="00785A6D" w:rsidRPr="00267AE0" w:rsidRDefault="00463B26" w:rsidP="000227D1">
            <w:pPr>
              <w:spacing w:after="0" w:line="240" w:lineRule="auto"/>
              <w:jc w:val="center"/>
              <w:rPr>
                <w:rFonts w:ascii="Times New Roman" w:eastAsia="Times New Roman" w:hAnsi="Times New Roman" w:cs="Times New Roman"/>
                <w:sz w:val="24"/>
                <w:szCs w:val="24"/>
                <w:lang w:eastAsia="ru-RU"/>
              </w:rPr>
            </w:pPr>
            <w:r w:rsidRPr="00267AE0">
              <w:rPr>
                <w:rFonts w:ascii="Times New Roman" w:eastAsia="Times New Roman" w:hAnsi="Times New Roman" w:cs="Times New Roman"/>
                <w:sz w:val="24"/>
                <w:szCs w:val="24"/>
                <w:lang w:eastAsia="ru-RU"/>
              </w:rPr>
              <w:t>35,48</w:t>
            </w:r>
          </w:p>
        </w:tc>
        <w:tc>
          <w:tcPr>
            <w:tcW w:w="443" w:type="pct"/>
            <w:gridSpan w:val="5"/>
            <w:shd w:val="clear" w:color="auto" w:fill="FFFFFF" w:themeFill="background1"/>
            <w:noWrap/>
            <w:vAlign w:val="center"/>
          </w:tcPr>
          <w:p w:rsidR="00785A6D" w:rsidRPr="00267AE0" w:rsidRDefault="00463B26" w:rsidP="000227D1">
            <w:pPr>
              <w:spacing w:after="0" w:line="240" w:lineRule="auto"/>
              <w:jc w:val="center"/>
              <w:rPr>
                <w:rFonts w:ascii="Times New Roman" w:eastAsia="Times New Roman" w:hAnsi="Times New Roman" w:cs="Times New Roman"/>
                <w:sz w:val="24"/>
                <w:szCs w:val="24"/>
                <w:lang w:eastAsia="ru-RU"/>
              </w:rPr>
            </w:pPr>
            <w:r w:rsidRPr="00267AE0">
              <w:rPr>
                <w:rFonts w:ascii="Times New Roman" w:eastAsia="Times New Roman" w:hAnsi="Times New Roman" w:cs="Times New Roman"/>
                <w:sz w:val="24"/>
                <w:szCs w:val="24"/>
                <w:lang w:eastAsia="ru-RU"/>
              </w:rPr>
              <w:t>25,81</w:t>
            </w:r>
          </w:p>
        </w:tc>
        <w:tc>
          <w:tcPr>
            <w:tcW w:w="483" w:type="pct"/>
            <w:gridSpan w:val="4"/>
            <w:shd w:val="clear" w:color="auto" w:fill="FFFFFF" w:themeFill="background1"/>
            <w:noWrap/>
            <w:vAlign w:val="center"/>
          </w:tcPr>
          <w:p w:rsidR="00785A6D" w:rsidRPr="00267AE0" w:rsidRDefault="00463B26" w:rsidP="000227D1">
            <w:pPr>
              <w:spacing w:after="0" w:line="240" w:lineRule="auto"/>
              <w:jc w:val="center"/>
              <w:rPr>
                <w:rFonts w:ascii="Times New Roman" w:eastAsia="Times New Roman" w:hAnsi="Times New Roman" w:cs="Times New Roman"/>
                <w:sz w:val="24"/>
                <w:szCs w:val="24"/>
                <w:lang w:eastAsia="ru-RU"/>
              </w:rPr>
            </w:pPr>
            <w:r w:rsidRPr="00267AE0">
              <w:rPr>
                <w:rFonts w:ascii="Times New Roman" w:eastAsia="Times New Roman" w:hAnsi="Times New Roman" w:cs="Times New Roman"/>
                <w:sz w:val="24"/>
                <w:szCs w:val="24"/>
                <w:lang w:eastAsia="ru-RU"/>
              </w:rPr>
              <w:t>28,13</w:t>
            </w:r>
          </w:p>
        </w:tc>
        <w:tc>
          <w:tcPr>
            <w:tcW w:w="477" w:type="pct"/>
            <w:gridSpan w:val="8"/>
            <w:shd w:val="clear" w:color="auto" w:fill="FFFFFF" w:themeFill="background1"/>
            <w:noWrap/>
            <w:vAlign w:val="center"/>
          </w:tcPr>
          <w:p w:rsidR="00785A6D" w:rsidRPr="00267AE0" w:rsidRDefault="00463B26" w:rsidP="00D82BD5">
            <w:pPr>
              <w:spacing w:after="0" w:line="240" w:lineRule="auto"/>
              <w:jc w:val="center"/>
              <w:rPr>
                <w:rFonts w:ascii="Times New Roman" w:eastAsia="Times New Roman" w:hAnsi="Times New Roman" w:cs="Times New Roman"/>
                <w:sz w:val="24"/>
                <w:szCs w:val="24"/>
                <w:lang w:eastAsia="ru-RU"/>
              </w:rPr>
            </w:pPr>
            <w:r w:rsidRPr="00267AE0">
              <w:rPr>
                <w:rFonts w:ascii="Times New Roman" w:eastAsia="Times New Roman" w:hAnsi="Times New Roman" w:cs="Times New Roman"/>
                <w:sz w:val="24"/>
                <w:szCs w:val="24"/>
                <w:lang w:eastAsia="ru-RU"/>
              </w:rPr>
              <w:t>21,88</w:t>
            </w:r>
          </w:p>
        </w:tc>
        <w:tc>
          <w:tcPr>
            <w:tcW w:w="436" w:type="pct"/>
            <w:gridSpan w:val="6"/>
            <w:shd w:val="clear" w:color="auto" w:fill="FFFFFF" w:themeFill="background1"/>
            <w:noWrap/>
            <w:vAlign w:val="center"/>
          </w:tcPr>
          <w:p w:rsidR="00785A6D" w:rsidRPr="00267AE0" w:rsidRDefault="00463B26" w:rsidP="00D82BD5">
            <w:pPr>
              <w:spacing w:after="0" w:line="240" w:lineRule="auto"/>
              <w:jc w:val="center"/>
              <w:rPr>
                <w:rFonts w:ascii="Times New Roman" w:eastAsia="Times New Roman" w:hAnsi="Times New Roman" w:cs="Times New Roman"/>
                <w:sz w:val="24"/>
                <w:szCs w:val="24"/>
                <w:lang w:eastAsia="ru-RU"/>
              </w:rPr>
            </w:pPr>
            <w:r w:rsidRPr="00267AE0">
              <w:rPr>
                <w:rFonts w:ascii="Times New Roman" w:eastAsia="Times New Roman" w:hAnsi="Times New Roman" w:cs="Times New Roman"/>
                <w:sz w:val="24"/>
                <w:szCs w:val="24"/>
                <w:lang w:eastAsia="ru-RU"/>
              </w:rPr>
              <w:t>18,75</w:t>
            </w:r>
          </w:p>
        </w:tc>
        <w:tc>
          <w:tcPr>
            <w:tcW w:w="433" w:type="pct"/>
            <w:gridSpan w:val="4"/>
            <w:shd w:val="clear" w:color="auto" w:fill="FFFFFF" w:themeFill="background1"/>
            <w:noWrap/>
            <w:vAlign w:val="center"/>
          </w:tcPr>
          <w:p w:rsidR="00785A6D" w:rsidRPr="00267AE0" w:rsidRDefault="00463B26" w:rsidP="00D82BD5">
            <w:pPr>
              <w:spacing w:after="0" w:line="240" w:lineRule="auto"/>
              <w:jc w:val="center"/>
              <w:rPr>
                <w:rFonts w:ascii="Times New Roman" w:eastAsia="Times New Roman" w:hAnsi="Times New Roman" w:cs="Times New Roman"/>
                <w:sz w:val="24"/>
                <w:szCs w:val="24"/>
                <w:lang w:eastAsia="ru-RU"/>
              </w:rPr>
            </w:pPr>
            <w:r w:rsidRPr="00267AE0">
              <w:rPr>
                <w:rFonts w:ascii="Times New Roman" w:eastAsia="Times New Roman" w:hAnsi="Times New Roman" w:cs="Times New Roman"/>
                <w:sz w:val="24"/>
                <w:szCs w:val="24"/>
                <w:lang w:eastAsia="ru-RU"/>
              </w:rPr>
              <w:t>18,75</w:t>
            </w:r>
          </w:p>
        </w:tc>
        <w:tc>
          <w:tcPr>
            <w:tcW w:w="473" w:type="pct"/>
            <w:gridSpan w:val="4"/>
            <w:shd w:val="clear" w:color="auto" w:fill="FFFFFF" w:themeFill="background1"/>
            <w:noWrap/>
            <w:vAlign w:val="center"/>
          </w:tcPr>
          <w:p w:rsidR="00785A6D" w:rsidRPr="00267AE0" w:rsidRDefault="00463B26" w:rsidP="00D82BD5">
            <w:pPr>
              <w:spacing w:after="0" w:line="240" w:lineRule="auto"/>
              <w:jc w:val="center"/>
              <w:rPr>
                <w:rFonts w:ascii="Times New Roman" w:eastAsia="Times New Roman" w:hAnsi="Times New Roman" w:cs="Times New Roman"/>
                <w:sz w:val="24"/>
                <w:szCs w:val="24"/>
                <w:lang w:eastAsia="ru-RU"/>
              </w:rPr>
            </w:pPr>
            <w:r w:rsidRPr="00267AE0">
              <w:rPr>
                <w:rFonts w:ascii="Times New Roman" w:eastAsia="Times New Roman" w:hAnsi="Times New Roman" w:cs="Times New Roman"/>
                <w:sz w:val="24"/>
                <w:szCs w:val="24"/>
                <w:lang w:eastAsia="ru-RU"/>
              </w:rPr>
              <w:t>18,75</w:t>
            </w:r>
          </w:p>
        </w:tc>
        <w:tc>
          <w:tcPr>
            <w:tcW w:w="176" w:type="pct"/>
            <w:shd w:val="clear" w:color="auto" w:fill="FFFFFF" w:themeFill="background1"/>
            <w:vAlign w:val="center"/>
            <w:hideMark/>
          </w:tcPr>
          <w:p w:rsidR="00785A6D" w:rsidRPr="007776F4" w:rsidRDefault="00785A6D" w:rsidP="00D82BD5">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r>
      <w:tr w:rsidR="00463B26" w:rsidRPr="007776F4" w:rsidTr="00463B26">
        <w:trPr>
          <w:trHeight w:val="1680"/>
        </w:trPr>
        <w:tc>
          <w:tcPr>
            <w:tcW w:w="265" w:type="pct"/>
            <w:gridSpan w:val="2"/>
            <w:shd w:val="clear" w:color="auto" w:fill="FFFFFF" w:themeFill="background1"/>
            <w:vAlign w:val="center"/>
            <w:hideMark/>
          </w:tcPr>
          <w:p w:rsidR="00463B26" w:rsidRPr="007776F4" w:rsidRDefault="00463B26" w:rsidP="00D82BD5">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22.</w:t>
            </w:r>
          </w:p>
        </w:tc>
        <w:tc>
          <w:tcPr>
            <w:tcW w:w="905" w:type="pct"/>
            <w:gridSpan w:val="3"/>
            <w:shd w:val="clear" w:color="auto" w:fill="FFFFFF" w:themeFill="background1"/>
            <w:vAlign w:val="center"/>
            <w:hideMark/>
          </w:tcPr>
          <w:p w:rsidR="00463B26" w:rsidRPr="007776F4" w:rsidRDefault="00463B26" w:rsidP="00D82BD5">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w:t>
            </w:r>
          </w:p>
        </w:tc>
        <w:tc>
          <w:tcPr>
            <w:tcW w:w="465" w:type="pct"/>
            <w:gridSpan w:val="7"/>
            <w:shd w:val="clear" w:color="auto" w:fill="FFFFFF" w:themeFill="background1"/>
            <w:vAlign w:val="center"/>
            <w:hideMark/>
          </w:tcPr>
          <w:p w:rsidR="00463B26" w:rsidRPr="007776F4" w:rsidRDefault="00463B26" w:rsidP="00D82BD5">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процентов</w:t>
            </w:r>
          </w:p>
        </w:tc>
        <w:tc>
          <w:tcPr>
            <w:tcW w:w="443" w:type="pct"/>
            <w:gridSpan w:val="8"/>
            <w:shd w:val="clear" w:color="auto" w:fill="FFFFFF" w:themeFill="background1"/>
            <w:noWrap/>
            <w:vAlign w:val="center"/>
            <w:hideMark/>
          </w:tcPr>
          <w:p w:rsidR="00463B26" w:rsidRPr="00267AE0" w:rsidRDefault="00463B26" w:rsidP="000227D1">
            <w:pPr>
              <w:spacing w:after="0" w:line="240" w:lineRule="auto"/>
              <w:jc w:val="center"/>
              <w:rPr>
                <w:rFonts w:ascii="Times New Roman" w:eastAsia="Times New Roman" w:hAnsi="Times New Roman" w:cs="Times New Roman"/>
                <w:sz w:val="24"/>
                <w:szCs w:val="24"/>
                <w:lang w:eastAsia="ru-RU"/>
              </w:rPr>
            </w:pPr>
            <w:r w:rsidRPr="00267AE0">
              <w:rPr>
                <w:rFonts w:ascii="Times New Roman" w:eastAsia="Times New Roman" w:hAnsi="Times New Roman" w:cs="Times New Roman"/>
                <w:sz w:val="24"/>
                <w:szCs w:val="24"/>
                <w:lang w:eastAsia="ru-RU"/>
              </w:rPr>
              <w:t>4,04</w:t>
            </w:r>
          </w:p>
        </w:tc>
        <w:tc>
          <w:tcPr>
            <w:tcW w:w="443" w:type="pct"/>
            <w:gridSpan w:val="5"/>
            <w:shd w:val="clear" w:color="auto" w:fill="FFFFFF" w:themeFill="background1"/>
            <w:noWrap/>
            <w:vAlign w:val="center"/>
          </w:tcPr>
          <w:p w:rsidR="00463B26" w:rsidRPr="00267AE0" w:rsidRDefault="00463B26" w:rsidP="000227D1">
            <w:pPr>
              <w:spacing w:after="0" w:line="240" w:lineRule="auto"/>
              <w:jc w:val="center"/>
              <w:rPr>
                <w:rFonts w:ascii="Times New Roman" w:eastAsia="Times New Roman" w:hAnsi="Times New Roman" w:cs="Times New Roman"/>
                <w:sz w:val="24"/>
                <w:szCs w:val="24"/>
                <w:lang w:eastAsia="ru-RU"/>
              </w:rPr>
            </w:pPr>
            <w:r w:rsidRPr="00267AE0">
              <w:rPr>
                <w:rFonts w:ascii="Times New Roman" w:eastAsia="Times New Roman" w:hAnsi="Times New Roman" w:cs="Times New Roman"/>
                <w:sz w:val="24"/>
                <w:szCs w:val="24"/>
                <w:lang w:eastAsia="ru-RU"/>
              </w:rPr>
              <w:t>4,04</w:t>
            </w:r>
          </w:p>
        </w:tc>
        <w:tc>
          <w:tcPr>
            <w:tcW w:w="483" w:type="pct"/>
            <w:gridSpan w:val="4"/>
            <w:shd w:val="clear" w:color="auto" w:fill="FFFFFF" w:themeFill="background1"/>
            <w:noWrap/>
            <w:vAlign w:val="center"/>
          </w:tcPr>
          <w:p w:rsidR="00463B26" w:rsidRPr="00267AE0" w:rsidRDefault="00463B26" w:rsidP="000227D1">
            <w:pPr>
              <w:spacing w:after="0" w:line="240" w:lineRule="auto"/>
              <w:jc w:val="center"/>
              <w:rPr>
                <w:rFonts w:ascii="Times New Roman" w:eastAsia="Times New Roman" w:hAnsi="Times New Roman" w:cs="Times New Roman"/>
                <w:sz w:val="24"/>
                <w:szCs w:val="24"/>
                <w:lang w:eastAsia="ru-RU"/>
              </w:rPr>
            </w:pPr>
            <w:r w:rsidRPr="00267AE0">
              <w:rPr>
                <w:rFonts w:ascii="Times New Roman" w:eastAsia="Times New Roman" w:hAnsi="Times New Roman" w:cs="Times New Roman"/>
                <w:sz w:val="24"/>
                <w:szCs w:val="24"/>
                <w:lang w:eastAsia="ru-RU"/>
              </w:rPr>
              <w:t>4,04</w:t>
            </w:r>
          </w:p>
        </w:tc>
        <w:tc>
          <w:tcPr>
            <w:tcW w:w="477" w:type="pct"/>
            <w:gridSpan w:val="8"/>
            <w:shd w:val="clear" w:color="auto" w:fill="FFFFFF" w:themeFill="background1"/>
            <w:noWrap/>
            <w:vAlign w:val="center"/>
          </w:tcPr>
          <w:p w:rsidR="00463B26" w:rsidRPr="00267AE0" w:rsidRDefault="00463B26" w:rsidP="00D82BD5">
            <w:pPr>
              <w:spacing w:after="0" w:line="240" w:lineRule="auto"/>
              <w:jc w:val="center"/>
              <w:rPr>
                <w:rFonts w:ascii="Times New Roman" w:eastAsia="Times New Roman" w:hAnsi="Times New Roman" w:cs="Times New Roman"/>
                <w:sz w:val="24"/>
                <w:szCs w:val="24"/>
                <w:lang w:eastAsia="ru-RU"/>
              </w:rPr>
            </w:pPr>
            <w:r w:rsidRPr="00267AE0">
              <w:rPr>
                <w:rFonts w:ascii="Times New Roman" w:eastAsia="Times New Roman" w:hAnsi="Times New Roman" w:cs="Times New Roman"/>
                <w:sz w:val="24"/>
                <w:szCs w:val="24"/>
                <w:lang w:eastAsia="ru-RU"/>
              </w:rPr>
              <w:t>4,04</w:t>
            </w:r>
          </w:p>
        </w:tc>
        <w:tc>
          <w:tcPr>
            <w:tcW w:w="436" w:type="pct"/>
            <w:gridSpan w:val="6"/>
            <w:shd w:val="clear" w:color="auto" w:fill="FFFFFF" w:themeFill="background1"/>
            <w:noWrap/>
            <w:vAlign w:val="center"/>
          </w:tcPr>
          <w:p w:rsidR="00463B26" w:rsidRPr="00267AE0" w:rsidRDefault="00463B26" w:rsidP="00D82BD5">
            <w:pPr>
              <w:spacing w:after="0" w:line="240" w:lineRule="auto"/>
              <w:jc w:val="center"/>
              <w:rPr>
                <w:rFonts w:ascii="Times New Roman" w:eastAsia="Times New Roman" w:hAnsi="Times New Roman" w:cs="Times New Roman"/>
                <w:sz w:val="24"/>
                <w:szCs w:val="24"/>
                <w:lang w:eastAsia="ru-RU"/>
              </w:rPr>
            </w:pPr>
            <w:r w:rsidRPr="00267AE0">
              <w:rPr>
                <w:rFonts w:ascii="Times New Roman" w:eastAsia="Times New Roman" w:hAnsi="Times New Roman" w:cs="Times New Roman"/>
                <w:sz w:val="24"/>
                <w:szCs w:val="24"/>
                <w:lang w:eastAsia="ru-RU"/>
              </w:rPr>
              <w:t>4,04</w:t>
            </w:r>
          </w:p>
        </w:tc>
        <w:tc>
          <w:tcPr>
            <w:tcW w:w="433" w:type="pct"/>
            <w:gridSpan w:val="4"/>
            <w:shd w:val="clear" w:color="auto" w:fill="FFFFFF" w:themeFill="background1"/>
            <w:noWrap/>
            <w:vAlign w:val="center"/>
          </w:tcPr>
          <w:p w:rsidR="00463B26" w:rsidRPr="00267AE0" w:rsidRDefault="00463B26" w:rsidP="00463B26">
            <w:pPr>
              <w:jc w:val="center"/>
            </w:pPr>
            <w:r w:rsidRPr="00267AE0">
              <w:rPr>
                <w:rFonts w:ascii="Times New Roman" w:eastAsia="Times New Roman" w:hAnsi="Times New Roman" w:cs="Times New Roman"/>
                <w:sz w:val="24"/>
                <w:szCs w:val="24"/>
                <w:lang w:eastAsia="ru-RU"/>
              </w:rPr>
              <w:t>4,04</w:t>
            </w:r>
          </w:p>
        </w:tc>
        <w:tc>
          <w:tcPr>
            <w:tcW w:w="473" w:type="pct"/>
            <w:gridSpan w:val="4"/>
            <w:shd w:val="clear" w:color="auto" w:fill="FFFFFF" w:themeFill="background1"/>
            <w:noWrap/>
            <w:vAlign w:val="center"/>
          </w:tcPr>
          <w:p w:rsidR="00463B26" w:rsidRPr="00267AE0" w:rsidRDefault="00463B26" w:rsidP="00463B26">
            <w:pPr>
              <w:jc w:val="center"/>
            </w:pPr>
            <w:r w:rsidRPr="00267AE0">
              <w:rPr>
                <w:rFonts w:ascii="Times New Roman" w:eastAsia="Times New Roman" w:hAnsi="Times New Roman" w:cs="Times New Roman"/>
                <w:sz w:val="24"/>
                <w:szCs w:val="24"/>
                <w:lang w:eastAsia="ru-RU"/>
              </w:rPr>
              <w:t>4,04</w:t>
            </w:r>
          </w:p>
        </w:tc>
        <w:tc>
          <w:tcPr>
            <w:tcW w:w="176" w:type="pct"/>
            <w:shd w:val="clear" w:color="auto" w:fill="FFFFFF" w:themeFill="background1"/>
            <w:vAlign w:val="center"/>
            <w:hideMark/>
          </w:tcPr>
          <w:p w:rsidR="00463B26" w:rsidRPr="007776F4" w:rsidRDefault="00463B26" w:rsidP="00D82BD5">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r>
      <w:tr w:rsidR="00785A6D" w:rsidRPr="007776F4" w:rsidTr="00D82BD5">
        <w:trPr>
          <w:trHeight w:val="465"/>
        </w:trPr>
        <w:tc>
          <w:tcPr>
            <w:tcW w:w="5000" w:type="pct"/>
            <w:gridSpan w:val="52"/>
            <w:shd w:val="clear" w:color="auto" w:fill="FFFFFF" w:themeFill="background1"/>
            <w:vAlign w:val="center"/>
            <w:hideMark/>
          </w:tcPr>
          <w:p w:rsidR="00785A6D" w:rsidRPr="00267AE0" w:rsidRDefault="00785A6D" w:rsidP="00D82BD5">
            <w:pPr>
              <w:spacing w:after="0" w:line="240" w:lineRule="auto"/>
              <w:jc w:val="center"/>
              <w:rPr>
                <w:rFonts w:ascii="Times New Roman" w:eastAsia="Times New Roman" w:hAnsi="Times New Roman" w:cs="Times New Roman"/>
                <w:sz w:val="24"/>
                <w:szCs w:val="24"/>
                <w:lang w:eastAsia="ru-RU"/>
              </w:rPr>
            </w:pPr>
            <w:r w:rsidRPr="00267AE0">
              <w:rPr>
                <w:rFonts w:ascii="Times New Roman" w:eastAsia="Times New Roman" w:hAnsi="Times New Roman" w:cs="Times New Roman"/>
                <w:sz w:val="24"/>
                <w:szCs w:val="24"/>
                <w:lang w:eastAsia="ru-RU"/>
              </w:rPr>
              <w:t>V. Физическая культура и спорт</w:t>
            </w:r>
          </w:p>
        </w:tc>
      </w:tr>
      <w:tr w:rsidR="00276787" w:rsidRPr="007776F4" w:rsidTr="00463B26">
        <w:trPr>
          <w:trHeight w:val="960"/>
        </w:trPr>
        <w:tc>
          <w:tcPr>
            <w:tcW w:w="265" w:type="pct"/>
            <w:gridSpan w:val="2"/>
            <w:shd w:val="clear" w:color="auto" w:fill="FFFFFF" w:themeFill="background1"/>
            <w:vAlign w:val="center"/>
            <w:hideMark/>
          </w:tcPr>
          <w:p w:rsidR="00276787" w:rsidRPr="007776F4" w:rsidRDefault="00276787" w:rsidP="00276787">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23.</w:t>
            </w:r>
          </w:p>
        </w:tc>
        <w:tc>
          <w:tcPr>
            <w:tcW w:w="905" w:type="pct"/>
            <w:gridSpan w:val="3"/>
            <w:shd w:val="clear" w:color="auto" w:fill="FFFFFF" w:themeFill="background1"/>
            <w:vAlign w:val="center"/>
            <w:hideMark/>
          </w:tcPr>
          <w:p w:rsidR="00276787" w:rsidRPr="007776F4" w:rsidRDefault="00276787" w:rsidP="00276787">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Доля населения, систематически занимающегося физической культурой и спортом, процентов</w:t>
            </w:r>
          </w:p>
        </w:tc>
        <w:tc>
          <w:tcPr>
            <w:tcW w:w="465" w:type="pct"/>
            <w:gridSpan w:val="7"/>
            <w:shd w:val="clear" w:color="auto" w:fill="FFFFFF" w:themeFill="background1"/>
            <w:vAlign w:val="center"/>
            <w:hideMark/>
          </w:tcPr>
          <w:p w:rsidR="00276787" w:rsidRPr="007776F4" w:rsidRDefault="00276787" w:rsidP="00276787">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процентов</w:t>
            </w:r>
          </w:p>
        </w:tc>
        <w:tc>
          <w:tcPr>
            <w:tcW w:w="443" w:type="pct"/>
            <w:gridSpan w:val="8"/>
            <w:shd w:val="clear" w:color="auto" w:fill="FFFFFF" w:themeFill="background1"/>
            <w:noWrap/>
            <w:vAlign w:val="center"/>
            <w:hideMark/>
          </w:tcPr>
          <w:p w:rsidR="00276787" w:rsidRPr="00267AE0" w:rsidRDefault="00276787" w:rsidP="00276787">
            <w:pPr>
              <w:spacing w:after="0" w:line="240" w:lineRule="auto"/>
              <w:jc w:val="center"/>
              <w:rPr>
                <w:rFonts w:ascii="Times New Roman" w:eastAsia="Times New Roman" w:hAnsi="Times New Roman" w:cs="Times New Roman"/>
                <w:sz w:val="24"/>
                <w:szCs w:val="24"/>
                <w:lang w:eastAsia="ru-RU"/>
              </w:rPr>
            </w:pPr>
            <w:r w:rsidRPr="00267AE0">
              <w:rPr>
                <w:rFonts w:ascii="Times New Roman" w:eastAsia="Times New Roman" w:hAnsi="Times New Roman" w:cs="Times New Roman"/>
                <w:sz w:val="24"/>
                <w:szCs w:val="24"/>
                <w:lang w:eastAsia="ru-RU"/>
              </w:rPr>
              <w:t>34,82</w:t>
            </w:r>
          </w:p>
        </w:tc>
        <w:tc>
          <w:tcPr>
            <w:tcW w:w="443" w:type="pct"/>
            <w:gridSpan w:val="5"/>
            <w:shd w:val="clear" w:color="auto" w:fill="FFFFFF" w:themeFill="background1"/>
            <w:noWrap/>
            <w:vAlign w:val="center"/>
          </w:tcPr>
          <w:p w:rsidR="00276787" w:rsidRPr="00267AE0" w:rsidRDefault="00276787" w:rsidP="00276787">
            <w:pPr>
              <w:spacing w:after="0" w:line="240" w:lineRule="auto"/>
              <w:jc w:val="center"/>
              <w:rPr>
                <w:rFonts w:ascii="Times New Roman" w:eastAsia="Times New Roman" w:hAnsi="Times New Roman" w:cs="Times New Roman"/>
                <w:sz w:val="24"/>
                <w:szCs w:val="24"/>
                <w:lang w:eastAsia="ru-RU"/>
              </w:rPr>
            </w:pPr>
            <w:r w:rsidRPr="00267AE0">
              <w:rPr>
                <w:rFonts w:ascii="Times New Roman" w:eastAsia="Times New Roman" w:hAnsi="Times New Roman" w:cs="Times New Roman"/>
                <w:sz w:val="24"/>
                <w:szCs w:val="24"/>
                <w:lang w:eastAsia="ru-RU"/>
              </w:rPr>
              <w:t>36,05</w:t>
            </w:r>
          </w:p>
        </w:tc>
        <w:tc>
          <w:tcPr>
            <w:tcW w:w="483" w:type="pct"/>
            <w:gridSpan w:val="4"/>
            <w:shd w:val="clear" w:color="auto" w:fill="FFFFFF" w:themeFill="background1"/>
            <w:noWrap/>
            <w:vAlign w:val="center"/>
          </w:tcPr>
          <w:p w:rsidR="00276787" w:rsidRPr="00267AE0" w:rsidRDefault="00276787" w:rsidP="00276787">
            <w:pPr>
              <w:spacing w:after="0" w:line="240" w:lineRule="auto"/>
              <w:jc w:val="center"/>
              <w:rPr>
                <w:rFonts w:ascii="Times New Roman" w:eastAsia="Times New Roman" w:hAnsi="Times New Roman" w:cs="Times New Roman"/>
                <w:sz w:val="24"/>
                <w:szCs w:val="24"/>
                <w:lang w:eastAsia="ru-RU"/>
              </w:rPr>
            </w:pPr>
            <w:r w:rsidRPr="00267AE0">
              <w:rPr>
                <w:rFonts w:ascii="Times New Roman" w:eastAsia="Times New Roman" w:hAnsi="Times New Roman" w:cs="Times New Roman"/>
                <w:sz w:val="24"/>
                <w:szCs w:val="24"/>
                <w:lang w:eastAsia="ru-RU"/>
              </w:rPr>
              <w:t>37,21</w:t>
            </w:r>
          </w:p>
        </w:tc>
        <w:tc>
          <w:tcPr>
            <w:tcW w:w="477" w:type="pct"/>
            <w:gridSpan w:val="8"/>
            <w:shd w:val="clear" w:color="auto" w:fill="FFFFFF" w:themeFill="background1"/>
            <w:noWrap/>
            <w:vAlign w:val="center"/>
          </w:tcPr>
          <w:p w:rsidR="00276787" w:rsidRPr="00267AE0" w:rsidRDefault="00276787" w:rsidP="00276787">
            <w:pPr>
              <w:spacing w:after="0" w:line="240" w:lineRule="auto"/>
              <w:jc w:val="center"/>
              <w:rPr>
                <w:rFonts w:ascii="Times New Roman" w:eastAsia="Times New Roman" w:hAnsi="Times New Roman" w:cs="Times New Roman"/>
                <w:sz w:val="24"/>
                <w:szCs w:val="24"/>
                <w:lang w:eastAsia="ru-RU"/>
              </w:rPr>
            </w:pPr>
            <w:r w:rsidRPr="00267AE0">
              <w:rPr>
                <w:rFonts w:ascii="Times New Roman" w:eastAsia="Times New Roman" w:hAnsi="Times New Roman" w:cs="Times New Roman"/>
                <w:sz w:val="24"/>
                <w:szCs w:val="24"/>
                <w:lang w:eastAsia="ru-RU"/>
              </w:rPr>
              <w:t>40,5</w:t>
            </w:r>
          </w:p>
        </w:tc>
        <w:tc>
          <w:tcPr>
            <w:tcW w:w="436" w:type="pct"/>
            <w:gridSpan w:val="6"/>
            <w:shd w:val="clear" w:color="auto" w:fill="FFFFFF" w:themeFill="background1"/>
            <w:noWrap/>
            <w:vAlign w:val="center"/>
          </w:tcPr>
          <w:p w:rsidR="00276787" w:rsidRPr="00267AE0" w:rsidRDefault="00276787" w:rsidP="00276787">
            <w:pPr>
              <w:spacing w:after="0" w:line="240" w:lineRule="auto"/>
              <w:jc w:val="center"/>
              <w:rPr>
                <w:rFonts w:ascii="Times New Roman" w:eastAsia="Times New Roman" w:hAnsi="Times New Roman" w:cs="Times New Roman"/>
                <w:sz w:val="24"/>
                <w:szCs w:val="24"/>
                <w:lang w:eastAsia="ru-RU"/>
              </w:rPr>
            </w:pPr>
            <w:r w:rsidRPr="00267AE0">
              <w:rPr>
                <w:rFonts w:ascii="Times New Roman" w:eastAsia="Times New Roman" w:hAnsi="Times New Roman" w:cs="Times New Roman"/>
                <w:sz w:val="24"/>
                <w:szCs w:val="24"/>
                <w:lang w:eastAsia="ru-RU"/>
              </w:rPr>
              <w:t>41,3</w:t>
            </w:r>
          </w:p>
        </w:tc>
        <w:tc>
          <w:tcPr>
            <w:tcW w:w="433" w:type="pct"/>
            <w:gridSpan w:val="4"/>
            <w:shd w:val="clear" w:color="auto" w:fill="FFFFFF" w:themeFill="background1"/>
            <w:noWrap/>
            <w:vAlign w:val="center"/>
          </w:tcPr>
          <w:p w:rsidR="00276787" w:rsidRPr="00267AE0" w:rsidRDefault="00276787" w:rsidP="00276787">
            <w:pPr>
              <w:spacing w:after="0" w:line="240" w:lineRule="auto"/>
              <w:jc w:val="center"/>
              <w:rPr>
                <w:rFonts w:ascii="Times New Roman" w:eastAsia="Times New Roman" w:hAnsi="Times New Roman" w:cs="Times New Roman"/>
                <w:sz w:val="24"/>
                <w:szCs w:val="24"/>
                <w:lang w:eastAsia="ru-RU"/>
              </w:rPr>
            </w:pPr>
            <w:r w:rsidRPr="00267AE0">
              <w:rPr>
                <w:rFonts w:ascii="Times New Roman" w:eastAsia="Times New Roman" w:hAnsi="Times New Roman" w:cs="Times New Roman"/>
                <w:sz w:val="24"/>
                <w:szCs w:val="24"/>
                <w:lang w:eastAsia="ru-RU"/>
              </w:rPr>
              <w:t>42,1</w:t>
            </w:r>
          </w:p>
        </w:tc>
        <w:tc>
          <w:tcPr>
            <w:tcW w:w="459" w:type="pct"/>
            <w:gridSpan w:val="3"/>
            <w:shd w:val="clear" w:color="auto" w:fill="FFFFFF" w:themeFill="background1"/>
            <w:noWrap/>
            <w:vAlign w:val="center"/>
          </w:tcPr>
          <w:p w:rsidR="00276787" w:rsidRPr="00267AE0" w:rsidRDefault="00276787" w:rsidP="00276787">
            <w:pPr>
              <w:spacing w:after="0" w:line="240" w:lineRule="auto"/>
              <w:jc w:val="center"/>
              <w:rPr>
                <w:rFonts w:ascii="Times New Roman" w:eastAsia="Times New Roman" w:hAnsi="Times New Roman" w:cs="Times New Roman"/>
                <w:sz w:val="24"/>
                <w:szCs w:val="24"/>
                <w:lang w:eastAsia="ru-RU"/>
              </w:rPr>
            </w:pPr>
            <w:r w:rsidRPr="00267AE0">
              <w:rPr>
                <w:rFonts w:ascii="Times New Roman" w:eastAsia="Times New Roman" w:hAnsi="Times New Roman" w:cs="Times New Roman"/>
                <w:sz w:val="24"/>
                <w:szCs w:val="24"/>
                <w:lang w:eastAsia="ru-RU"/>
              </w:rPr>
              <w:t>43,0</w:t>
            </w:r>
          </w:p>
        </w:tc>
        <w:tc>
          <w:tcPr>
            <w:tcW w:w="190" w:type="pct"/>
            <w:gridSpan w:val="2"/>
            <w:shd w:val="clear" w:color="auto" w:fill="FFFFFF" w:themeFill="background1"/>
            <w:vAlign w:val="center"/>
            <w:hideMark/>
          </w:tcPr>
          <w:p w:rsidR="00276787" w:rsidRPr="007776F4" w:rsidRDefault="00276787" w:rsidP="00276787">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r>
      <w:tr w:rsidR="00254021" w:rsidRPr="007776F4" w:rsidTr="00463B26">
        <w:trPr>
          <w:trHeight w:val="960"/>
        </w:trPr>
        <w:tc>
          <w:tcPr>
            <w:tcW w:w="265" w:type="pct"/>
            <w:gridSpan w:val="2"/>
            <w:shd w:val="clear" w:color="auto" w:fill="FFFFFF" w:themeFill="background1"/>
            <w:vAlign w:val="center"/>
            <w:hideMark/>
          </w:tcPr>
          <w:p w:rsidR="00254021" w:rsidRPr="007776F4" w:rsidRDefault="00254021" w:rsidP="00254021">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lastRenderedPageBreak/>
              <w:t>23.1.</w:t>
            </w:r>
          </w:p>
        </w:tc>
        <w:tc>
          <w:tcPr>
            <w:tcW w:w="905" w:type="pct"/>
            <w:gridSpan w:val="3"/>
            <w:shd w:val="clear" w:color="auto" w:fill="FFFFFF" w:themeFill="background1"/>
            <w:vAlign w:val="center"/>
            <w:hideMark/>
          </w:tcPr>
          <w:p w:rsidR="00254021" w:rsidRPr="007776F4" w:rsidRDefault="00254021" w:rsidP="0025402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Доля </w:t>
            </w:r>
            <w:proofErr w:type="gramStart"/>
            <w:r>
              <w:rPr>
                <w:rFonts w:ascii="Times New Roman" w:eastAsia="Times New Roman" w:hAnsi="Times New Roman" w:cs="Times New Roman"/>
                <w:sz w:val="24"/>
                <w:szCs w:val="24"/>
                <w:lang w:eastAsia="ru-RU"/>
              </w:rPr>
              <w:t>обучающихся</w:t>
            </w:r>
            <w:proofErr w:type="gramEnd"/>
            <w:r>
              <w:rPr>
                <w:rFonts w:ascii="Times New Roman" w:eastAsia="Times New Roman" w:hAnsi="Times New Roman" w:cs="Times New Roman"/>
                <w:sz w:val="24"/>
                <w:szCs w:val="24"/>
                <w:lang w:eastAsia="ru-RU"/>
              </w:rPr>
              <w:t>, систематически занимающихся физической культурой и спортом, в общей численности обучающихся</w:t>
            </w:r>
          </w:p>
        </w:tc>
        <w:tc>
          <w:tcPr>
            <w:tcW w:w="465" w:type="pct"/>
            <w:gridSpan w:val="7"/>
            <w:shd w:val="clear" w:color="auto" w:fill="FFFFFF" w:themeFill="background1"/>
            <w:vAlign w:val="center"/>
            <w:hideMark/>
          </w:tcPr>
          <w:p w:rsidR="00254021" w:rsidRPr="007776F4" w:rsidRDefault="00254021" w:rsidP="00254021">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процентов</w:t>
            </w:r>
          </w:p>
        </w:tc>
        <w:tc>
          <w:tcPr>
            <w:tcW w:w="443" w:type="pct"/>
            <w:gridSpan w:val="8"/>
            <w:shd w:val="clear" w:color="auto" w:fill="FFFFFF" w:themeFill="background1"/>
            <w:noWrap/>
            <w:vAlign w:val="center"/>
            <w:hideMark/>
          </w:tcPr>
          <w:p w:rsidR="00254021" w:rsidRPr="00254021" w:rsidRDefault="00254021" w:rsidP="00254021">
            <w:pPr>
              <w:spacing w:after="0" w:line="240" w:lineRule="auto"/>
              <w:jc w:val="center"/>
              <w:rPr>
                <w:rFonts w:ascii="Times New Roman" w:eastAsia="Times New Roman" w:hAnsi="Times New Roman" w:cs="Times New Roman"/>
                <w:highlight w:val="yellow"/>
                <w:lang w:eastAsia="ru-RU"/>
              </w:rPr>
            </w:pPr>
          </w:p>
        </w:tc>
        <w:tc>
          <w:tcPr>
            <w:tcW w:w="443" w:type="pct"/>
            <w:gridSpan w:val="5"/>
            <w:shd w:val="clear" w:color="auto" w:fill="FFFFFF" w:themeFill="background1"/>
            <w:noWrap/>
            <w:vAlign w:val="center"/>
          </w:tcPr>
          <w:p w:rsidR="00254021" w:rsidRPr="00254021" w:rsidRDefault="00254021" w:rsidP="00254021">
            <w:pPr>
              <w:spacing w:after="0" w:line="240" w:lineRule="auto"/>
              <w:jc w:val="center"/>
              <w:rPr>
                <w:rFonts w:ascii="Times New Roman" w:eastAsia="Times New Roman" w:hAnsi="Times New Roman" w:cs="Times New Roman"/>
                <w:highlight w:val="yellow"/>
                <w:lang w:eastAsia="ru-RU"/>
              </w:rPr>
            </w:pPr>
          </w:p>
        </w:tc>
        <w:tc>
          <w:tcPr>
            <w:tcW w:w="483" w:type="pct"/>
            <w:gridSpan w:val="4"/>
            <w:shd w:val="clear" w:color="auto" w:fill="FFFFFF" w:themeFill="background1"/>
            <w:noWrap/>
            <w:vAlign w:val="center"/>
          </w:tcPr>
          <w:p w:rsidR="00254021" w:rsidRPr="00254021" w:rsidRDefault="00254021" w:rsidP="00254021">
            <w:pPr>
              <w:spacing w:after="0" w:line="240" w:lineRule="auto"/>
              <w:jc w:val="center"/>
              <w:rPr>
                <w:rFonts w:ascii="Times New Roman" w:eastAsia="Times New Roman" w:hAnsi="Times New Roman" w:cs="Times New Roman"/>
                <w:highlight w:val="yellow"/>
                <w:lang w:eastAsia="ru-RU"/>
              </w:rPr>
            </w:pPr>
          </w:p>
        </w:tc>
        <w:tc>
          <w:tcPr>
            <w:tcW w:w="477" w:type="pct"/>
            <w:gridSpan w:val="8"/>
            <w:shd w:val="clear" w:color="auto" w:fill="FFFFFF" w:themeFill="background1"/>
            <w:noWrap/>
            <w:vAlign w:val="center"/>
          </w:tcPr>
          <w:p w:rsidR="00254021" w:rsidRPr="00267AE0" w:rsidRDefault="00254021" w:rsidP="00254021">
            <w:pPr>
              <w:spacing w:after="0" w:line="240" w:lineRule="auto"/>
              <w:jc w:val="center"/>
              <w:rPr>
                <w:rFonts w:ascii="Times New Roman" w:eastAsia="Times New Roman" w:hAnsi="Times New Roman" w:cs="Times New Roman"/>
                <w:lang w:eastAsia="ru-RU"/>
              </w:rPr>
            </w:pPr>
            <w:r w:rsidRPr="00267AE0">
              <w:rPr>
                <w:rFonts w:ascii="Times New Roman" w:eastAsia="Times New Roman" w:hAnsi="Times New Roman" w:cs="Times New Roman"/>
                <w:lang w:eastAsia="ru-RU"/>
              </w:rPr>
              <w:t>89,5</w:t>
            </w:r>
          </w:p>
        </w:tc>
        <w:tc>
          <w:tcPr>
            <w:tcW w:w="436" w:type="pct"/>
            <w:gridSpan w:val="6"/>
            <w:shd w:val="clear" w:color="auto" w:fill="FFFFFF" w:themeFill="background1"/>
            <w:noWrap/>
            <w:vAlign w:val="center"/>
          </w:tcPr>
          <w:p w:rsidR="00254021" w:rsidRPr="00267AE0" w:rsidRDefault="00254021" w:rsidP="00254021">
            <w:pPr>
              <w:spacing w:after="0" w:line="240" w:lineRule="auto"/>
              <w:jc w:val="center"/>
              <w:rPr>
                <w:rFonts w:ascii="Times New Roman" w:eastAsia="Times New Roman" w:hAnsi="Times New Roman" w:cs="Times New Roman"/>
                <w:lang w:eastAsia="ru-RU"/>
              </w:rPr>
            </w:pPr>
            <w:r w:rsidRPr="00267AE0">
              <w:rPr>
                <w:rFonts w:ascii="Times New Roman" w:eastAsia="Times New Roman" w:hAnsi="Times New Roman" w:cs="Times New Roman"/>
                <w:lang w:eastAsia="ru-RU"/>
              </w:rPr>
              <w:t>89,9</w:t>
            </w:r>
          </w:p>
        </w:tc>
        <w:tc>
          <w:tcPr>
            <w:tcW w:w="433" w:type="pct"/>
            <w:gridSpan w:val="4"/>
            <w:shd w:val="clear" w:color="auto" w:fill="FFFFFF" w:themeFill="background1"/>
            <w:noWrap/>
            <w:vAlign w:val="center"/>
          </w:tcPr>
          <w:p w:rsidR="00254021" w:rsidRPr="00267AE0" w:rsidRDefault="00254021" w:rsidP="00254021">
            <w:pPr>
              <w:spacing w:after="0" w:line="240" w:lineRule="auto"/>
              <w:jc w:val="center"/>
              <w:rPr>
                <w:rFonts w:ascii="Times New Roman" w:eastAsia="Times New Roman" w:hAnsi="Times New Roman" w:cs="Times New Roman"/>
                <w:lang w:eastAsia="ru-RU"/>
              </w:rPr>
            </w:pPr>
            <w:r w:rsidRPr="00267AE0">
              <w:rPr>
                <w:rFonts w:ascii="Times New Roman" w:eastAsia="Times New Roman" w:hAnsi="Times New Roman" w:cs="Times New Roman"/>
                <w:lang w:eastAsia="ru-RU"/>
              </w:rPr>
              <w:t>89,9</w:t>
            </w:r>
          </w:p>
        </w:tc>
        <w:tc>
          <w:tcPr>
            <w:tcW w:w="459" w:type="pct"/>
            <w:gridSpan w:val="3"/>
            <w:shd w:val="clear" w:color="auto" w:fill="FFFFFF" w:themeFill="background1"/>
            <w:noWrap/>
            <w:vAlign w:val="center"/>
          </w:tcPr>
          <w:p w:rsidR="00254021" w:rsidRPr="00267AE0" w:rsidRDefault="00254021" w:rsidP="00254021">
            <w:pPr>
              <w:spacing w:after="0" w:line="240" w:lineRule="auto"/>
              <w:jc w:val="center"/>
              <w:rPr>
                <w:rFonts w:ascii="Times New Roman" w:eastAsia="Times New Roman" w:hAnsi="Times New Roman" w:cs="Times New Roman"/>
                <w:lang w:eastAsia="ru-RU"/>
              </w:rPr>
            </w:pPr>
            <w:r w:rsidRPr="00267AE0">
              <w:rPr>
                <w:rFonts w:ascii="Times New Roman" w:eastAsia="Times New Roman" w:hAnsi="Times New Roman" w:cs="Times New Roman"/>
                <w:lang w:eastAsia="ru-RU"/>
              </w:rPr>
              <w:t>89,9</w:t>
            </w:r>
          </w:p>
        </w:tc>
        <w:tc>
          <w:tcPr>
            <w:tcW w:w="190" w:type="pct"/>
            <w:gridSpan w:val="2"/>
            <w:shd w:val="clear" w:color="auto" w:fill="FFFFFF" w:themeFill="background1"/>
            <w:vAlign w:val="center"/>
            <w:hideMark/>
          </w:tcPr>
          <w:p w:rsidR="00254021" w:rsidRPr="007776F4" w:rsidRDefault="00254021" w:rsidP="00254021">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r>
      <w:tr w:rsidR="00785A6D" w:rsidRPr="007776F4" w:rsidTr="00D82BD5">
        <w:trPr>
          <w:trHeight w:val="465"/>
        </w:trPr>
        <w:tc>
          <w:tcPr>
            <w:tcW w:w="5000" w:type="pct"/>
            <w:gridSpan w:val="52"/>
            <w:shd w:val="clear" w:color="auto" w:fill="FFFFFF" w:themeFill="background1"/>
            <w:vAlign w:val="center"/>
            <w:hideMark/>
          </w:tcPr>
          <w:p w:rsidR="00785A6D" w:rsidRPr="00267AE0" w:rsidRDefault="00785A6D" w:rsidP="00D82BD5">
            <w:pPr>
              <w:spacing w:after="0" w:line="240" w:lineRule="auto"/>
              <w:jc w:val="center"/>
              <w:rPr>
                <w:rFonts w:ascii="Times New Roman" w:eastAsia="Times New Roman" w:hAnsi="Times New Roman" w:cs="Times New Roman"/>
                <w:sz w:val="24"/>
                <w:szCs w:val="24"/>
                <w:lang w:eastAsia="ru-RU"/>
              </w:rPr>
            </w:pPr>
            <w:r w:rsidRPr="00267AE0">
              <w:rPr>
                <w:rFonts w:ascii="Times New Roman" w:eastAsia="Times New Roman" w:hAnsi="Times New Roman" w:cs="Times New Roman"/>
                <w:sz w:val="24"/>
                <w:szCs w:val="24"/>
                <w:lang w:eastAsia="ru-RU"/>
              </w:rPr>
              <w:t>VI. Жилищное строительство и обеспечение граждан жильем</w:t>
            </w:r>
          </w:p>
        </w:tc>
      </w:tr>
      <w:tr w:rsidR="00785A6D" w:rsidRPr="007776F4" w:rsidTr="00463B26">
        <w:trPr>
          <w:trHeight w:val="274"/>
        </w:trPr>
        <w:tc>
          <w:tcPr>
            <w:tcW w:w="265" w:type="pct"/>
            <w:gridSpan w:val="2"/>
            <w:shd w:val="clear" w:color="auto" w:fill="FFFFFF" w:themeFill="background1"/>
            <w:vAlign w:val="center"/>
            <w:hideMark/>
          </w:tcPr>
          <w:p w:rsidR="00785A6D" w:rsidRPr="007776F4" w:rsidRDefault="00785A6D" w:rsidP="00D82BD5">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24.</w:t>
            </w:r>
          </w:p>
        </w:tc>
        <w:tc>
          <w:tcPr>
            <w:tcW w:w="929" w:type="pct"/>
            <w:gridSpan w:val="4"/>
            <w:shd w:val="clear" w:color="auto" w:fill="FFFFFF" w:themeFill="background1"/>
            <w:vAlign w:val="center"/>
            <w:hideMark/>
          </w:tcPr>
          <w:p w:rsidR="00785A6D" w:rsidRPr="007776F4" w:rsidRDefault="00785A6D" w:rsidP="00D82BD5">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Общая площадь жилых помещений, приходящаяся в среднем на одного жителя - всего</w:t>
            </w:r>
          </w:p>
        </w:tc>
        <w:tc>
          <w:tcPr>
            <w:tcW w:w="468" w:type="pct"/>
            <w:gridSpan w:val="7"/>
            <w:shd w:val="clear" w:color="auto" w:fill="FFFFFF" w:themeFill="background1"/>
            <w:vAlign w:val="center"/>
            <w:hideMark/>
          </w:tcPr>
          <w:p w:rsidR="00785A6D" w:rsidRPr="007776F4" w:rsidRDefault="00785A6D" w:rsidP="00D82BD5">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r w:rsidR="00876A5C" w:rsidRPr="007776F4">
              <w:rPr>
                <w:rFonts w:ascii="Times New Roman" w:eastAsia="Times New Roman" w:hAnsi="Times New Roman" w:cs="Times New Roman"/>
                <w:sz w:val="24"/>
                <w:szCs w:val="24"/>
                <w:lang w:eastAsia="ru-RU"/>
              </w:rPr>
              <w:t>кв. метров</w:t>
            </w:r>
          </w:p>
        </w:tc>
        <w:tc>
          <w:tcPr>
            <w:tcW w:w="443" w:type="pct"/>
            <w:gridSpan w:val="8"/>
            <w:shd w:val="clear" w:color="auto" w:fill="FFFFFF" w:themeFill="background1"/>
            <w:noWrap/>
            <w:vAlign w:val="center"/>
            <w:hideMark/>
          </w:tcPr>
          <w:p w:rsidR="00785A6D" w:rsidRPr="00267AE0" w:rsidRDefault="00785A6D" w:rsidP="00D82BD5">
            <w:pPr>
              <w:spacing w:after="0" w:line="240" w:lineRule="auto"/>
              <w:jc w:val="center"/>
              <w:rPr>
                <w:rFonts w:ascii="Times New Roman" w:eastAsia="Times New Roman" w:hAnsi="Times New Roman" w:cs="Times New Roman"/>
                <w:sz w:val="24"/>
                <w:szCs w:val="24"/>
                <w:lang w:eastAsia="ru-RU"/>
              </w:rPr>
            </w:pPr>
            <w:r w:rsidRPr="00267AE0">
              <w:rPr>
                <w:rFonts w:ascii="Times New Roman" w:eastAsia="Times New Roman" w:hAnsi="Times New Roman" w:cs="Times New Roman"/>
                <w:sz w:val="24"/>
                <w:szCs w:val="24"/>
                <w:lang w:eastAsia="ru-RU"/>
              </w:rPr>
              <w:t> </w:t>
            </w:r>
            <w:r w:rsidR="00463B26" w:rsidRPr="00267AE0">
              <w:rPr>
                <w:rFonts w:ascii="Times New Roman" w:eastAsia="Times New Roman" w:hAnsi="Times New Roman" w:cs="Times New Roman"/>
                <w:sz w:val="24"/>
                <w:szCs w:val="24"/>
                <w:lang w:eastAsia="ru-RU"/>
              </w:rPr>
              <w:t>21,69</w:t>
            </w:r>
          </w:p>
        </w:tc>
        <w:tc>
          <w:tcPr>
            <w:tcW w:w="450" w:type="pct"/>
            <w:gridSpan w:val="6"/>
            <w:shd w:val="clear" w:color="auto" w:fill="FFFFFF" w:themeFill="background1"/>
            <w:noWrap/>
            <w:vAlign w:val="center"/>
            <w:hideMark/>
          </w:tcPr>
          <w:p w:rsidR="00785A6D" w:rsidRPr="00267AE0" w:rsidRDefault="00463B26" w:rsidP="00D82BD5">
            <w:pPr>
              <w:spacing w:after="0" w:line="240" w:lineRule="auto"/>
              <w:jc w:val="center"/>
              <w:rPr>
                <w:rFonts w:ascii="Times New Roman" w:eastAsia="Times New Roman" w:hAnsi="Times New Roman" w:cs="Times New Roman"/>
                <w:sz w:val="24"/>
                <w:szCs w:val="24"/>
                <w:lang w:eastAsia="ru-RU"/>
              </w:rPr>
            </w:pPr>
            <w:r w:rsidRPr="00267AE0">
              <w:rPr>
                <w:rFonts w:ascii="Times New Roman" w:eastAsia="Times New Roman" w:hAnsi="Times New Roman" w:cs="Times New Roman"/>
                <w:sz w:val="24"/>
                <w:szCs w:val="24"/>
                <w:lang w:eastAsia="ru-RU"/>
              </w:rPr>
              <w:t>22,04</w:t>
            </w:r>
          </w:p>
        </w:tc>
        <w:tc>
          <w:tcPr>
            <w:tcW w:w="480" w:type="pct"/>
            <w:gridSpan w:val="5"/>
            <w:shd w:val="clear" w:color="auto" w:fill="FFFFFF" w:themeFill="background1"/>
            <w:noWrap/>
            <w:vAlign w:val="center"/>
            <w:hideMark/>
          </w:tcPr>
          <w:p w:rsidR="00785A6D" w:rsidRPr="00267AE0" w:rsidRDefault="00463B26" w:rsidP="00463B26">
            <w:pPr>
              <w:spacing w:after="0" w:line="240" w:lineRule="auto"/>
              <w:jc w:val="center"/>
              <w:rPr>
                <w:rFonts w:ascii="Times New Roman" w:eastAsia="Times New Roman" w:hAnsi="Times New Roman" w:cs="Times New Roman"/>
                <w:sz w:val="24"/>
                <w:szCs w:val="24"/>
                <w:lang w:eastAsia="ru-RU"/>
              </w:rPr>
            </w:pPr>
            <w:r w:rsidRPr="00267AE0">
              <w:rPr>
                <w:rFonts w:ascii="Times New Roman" w:eastAsia="Times New Roman" w:hAnsi="Times New Roman" w:cs="Times New Roman"/>
                <w:sz w:val="24"/>
                <w:szCs w:val="24"/>
                <w:lang w:eastAsia="ru-RU"/>
              </w:rPr>
              <w:t>22,30</w:t>
            </w:r>
          </w:p>
        </w:tc>
        <w:tc>
          <w:tcPr>
            <w:tcW w:w="446" w:type="pct"/>
            <w:gridSpan w:val="5"/>
            <w:shd w:val="clear" w:color="auto" w:fill="FFFFFF" w:themeFill="background1"/>
            <w:noWrap/>
            <w:vAlign w:val="center"/>
            <w:hideMark/>
          </w:tcPr>
          <w:p w:rsidR="00785A6D" w:rsidRPr="00267AE0" w:rsidRDefault="00463B26" w:rsidP="00D82BD5">
            <w:pPr>
              <w:spacing w:after="0" w:line="240" w:lineRule="auto"/>
              <w:jc w:val="center"/>
              <w:rPr>
                <w:rFonts w:ascii="Times New Roman" w:eastAsia="Times New Roman" w:hAnsi="Times New Roman" w:cs="Times New Roman"/>
                <w:sz w:val="24"/>
                <w:szCs w:val="24"/>
                <w:lang w:eastAsia="ru-RU"/>
              </w:rPr>
            </w:pPr>
            <w:r w:rsidRPr="00267AE0">
              <w:rPr>
                <w:rFonts w:ascii="Times New Roman" w:eastAsia="Times New Roman" w:hAnsi="Times New Roman" w:cs="Times New Roman"/>
                <w:sz w:val="24"/>
                <w:szCs w:val="24"/>
                <w:lang w:eastAsia="ru-RU"/>
              </w:rPr>
              <w:t>23,00</w:t>
            </w:r>
          </w:p>
        </w:tc>
        <w:tc>
          <w:tcPr>
            <w:tcW w:w="433" w:type="pct"/>
            <w:gridSpan w:val="5"/>
            <w:shd w:val="clear" w:color="auto" w:fill="FFFFFF" w:themeFill="background1"/>
            <w:noWrap/>
            <w:vAlign w:val="center"/>
            <w:hideMark/>
          </w:tcPr>
          <w:p w:rsidR="00785A6D" w:rsidRPr="00267AE0" w:rsidRDefault="00785A6D" w:rsidP="00463B26">
            <w:pPr>
              <w:spacing w:after="0" w:line="240" w:lineRule="auto"/>
              <w:rPr>
                <w:rFonts w:ascii="Times New Roman" w:eastAsia="Times New Roman" w:hAnsi="Times New Roman" w:cs="Times New Roman"/>
                <w:sz w:val="24"/>
                <w:szCs w:val="24"/>
                <w:lang w:eastAsia="ru-RU"/>
              </w:rPr>
            </w:pPr>
            <w:r w:rsidRPr="00267AE0">
              <w:rPr>
                <w:rFonts w:ascii="Times New Roman" w:eastAsia="Times New Roman" w:hAnsi="Times New Roman" w:cs="Times New Roman"/>
                <w:sz w:val="24"/>
                <w:szCs w:val="24"/>
                <w:lang w:eastAsia="ru-RU"/>
              </w:rPr>
              <w:t> </w:t>
            </w:r>
            <w:r w:rsidR="00463B26" w:rsidRPr="00267AE0">
              <w:rPr>
                <w:rFonts w:ascii="Times New Roman" w:eastAsia="Times New Roman" w:hAnsi="Times New Roman" w:cs="Times New Roman"/>
                <w:sz w:val="24"/>
                <w:szCs w:val="24"/>
                <w:lang w:eastAsia="ru-RU"/>
              </w:rPr>
              <w:t>23,30</w:t>
            </w:r>
          </w:p>
        </w:tc>
        <w:tc>
          <w:tcPr>
            <w:tcW w:w="436" w:type="pct"/>
            <w:gridSpan w:val="5"/>
            <w:shd w:val="clear" w:color="auto" w:fill="FFFFFF" w:themeFill="background1"/>
            <w:noWrap/>
            <w:vAlign w:val="center"/>
            <w:hideMark/>
          </w:tcPr>
          <w:p w:rsidR="00785A6D" w:rsidRPr="00267AE0" w:rsidRDefault="00463B26" w:rsidP="00D82BD5">
            <w:pPr>
              <w:spacing w:after="0" w:line="240" w:lineRule="auto"/>
              <w:jc w:val="center"/>
              <w:rPr>
                <w:rFonts w:ascii="Times New Roman" w:eastAsia="Times New Roman" w:hAnsi="Times New Roman" w:cs="Times New Roman"/>
                <w:sz w:val="24"/>
                <w:szCs w:val="24"/>
                <w:lang w:eastAsia="ru-RU"/>
              </w:rPr>
            </w:pPr>
            <w:r w:rsidRPr="00267AE0">
              <w:rPr>
                <w:rFonts w:ascii="Times New Roman" w:eastAsia="Times New Roman" w:hAnsi="Times New Roman" w:cs="Times New Roman"/>
                <w:sz w:val="24"/>
                <w:szCs w:val="24"/>
                <w:lang w:eastAsia="ru-RU"/>
              </w:rPr>
              <w:t>23,66</w:t>
            </w:r>
            <w:r w:rsidR="00785A6D" w:rsidRPr="00267AE0">
              <w:rPr>
                <w:rFonts w:ascii="Times New Roman" w:eastAsia="Times New Roman" w:hAnsi="Times New Roman" w:cs="Times New Roman"/>
                <w:sz w:val="24"/>
                <w:szCs w:val="24"/>
                <w:lang w:eastAsia="ru-RU"/>
              </w:rPr>
              <w:t> </w:t>
            </w:r>
          </w:p>
        </w:tc>
        <w:tc>
          <w:tcPr>
            <w:tcW w:w="444" w:type="pct"/>
            <w:gridSpan w:val="2"/>
            <w:shd w:val="clear" w:color="auto" w:fill="FFFFFF" w:themeFill="background1"/>
            <w:noWrap/>
            <w:vAlign w:val="center"/>
            <w:hideMark/>
          </w:tcPr>
          <w:p w:rsidR="00785A6D" w:rsidRPr="00267AE0" w:rsidRDefault="00463B26" w:rsidP="00D82BD5">
            <w:pPr>
              <w:spacing w:after="0" w:line="240" w:lineRule="auto"/>
              <w:jc w:val="center"/>
              <w:rPr>
                <w:rFonts w:ascii="Times New Roman" w:eastAsia="Times New Roman" w:hAnsi="Times New Roman" w:cs="Times New Roman"/>
                <w:sz w:val="24"/>
                <w:szCs w:val="24"/>
                <w:lang w:eastAsia="ru-RU"/>
              </w:rPr>
            </w:pPr>
            <w:r w:rsidRPr="00267AE0">
              <w:rPr>
                <w:rFonts w:ascii="Times New Roman" w:eastAsia="Times New Roman" w:hAnsi="Times New Roman" w:cs="Times New Roman"/>
                <w:sz w:val="24"/>
                <w:szCs w:val="24"/>
                <w:lang w:eastAsia="ru-RU"/>
              </w:rPr>
              <w:t>23,99</w:t>
            </w:r>
            <w:r w:rsidR="00785A6D" w:rsidRPr="00267AE0">
              <w:rPr>
                <w:rFonts w:ascii="Times New Roman" w:eastAsia="Times New Roman" w:hAnsi="Times New Roman" w:cs="Times New Roman"/>
                <w:sz w:val="24"/>
                <w:szCs w:val="24"/>
                <w:lang w:eastAsia="ru-RU"/>
              </w:rPr>
              <w:t> </w:t>
            </w:r>
          </w:p>
        </w:tc>
        <w:tc>
          <w:tcPr>
            <w:tcW w:w="205" w:type="pct"/>
            <w:gridSpan w:val="3"/>
            <w:shd w:val="clear" w:color="auto" w:fill="FFFFFF" w:themeFill="background1"/>
            <w:vAlign w:val="center"/>
            <w:hideMark/>
          </w:tcPr>
          <w:p w:rsidR="00785A6D" w:rsidRPr="007776F4" w:rsidRDefault="00785A6D" w:rsidP="00D82BD5">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r>
      <w:tr w:rsidR="00A95BB1" w:rsidRPr="007776F4" w:rsidTr="00463B26">
        <w:trPr>
          <w:trHeight w:val="274"/>
        </w:trPr>
        <w:tc>
          <w:tcPr>
            <w:tcW w:w="265" w:type="pct"/>
            <w:gridSpan w:val="2"/>
            <w:shd w:val="clear" w:color="auto" w:fill="FFFFFF" w:themeFill="background1"/>
            <w:vAlign w:val="center"/>
            <w:hideMark/>
          </w:tcPr>
          <w:p w:rsidR="00A95BB1" w:rsidRPr="007776F4" w:rsidRDefault="00A95BB1" w:rsidP="00D82BD5">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24.2.</w:t>
            </w:r>
          </w:p>
        </w:tc>
        <w:tc>
          <w:tcPr>
            <w:tcW w:w="929" w:type="pct"/>
            <w:gridSpan w:val="4"/>
            <w:shd w:val="clear" w:color="auto" w:fill="FFFFFF" w:themeFill="background1"/>
            <w:vAlign w:val="center"/>
            <w:hideMark/>
          </w:tcPr>
          <w:p w:rsidR="00A95BB1" w:rsidRPr="007776F4" w:rsidRDefault="00A95BB1" w:rsidP="00D82BD5">
            <w:pPr>
              <w:spacing w:after="0" w:line="240" w:lineRule="auto"/>
              <w:ind w:firstLineChars="100" w:firstLine="240"/>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В том числе общая площадь жилых помещений, приходящаяся в среднем на одного жителя - введенная в действие за год</w:t>
            </w:r>
          </w:p>
        </w:tc>
        <w:tc>
          <w:tcPr>
            <w:tcW w:w="468" w:type="pct"/>
            <w:gridSpan w:val="7"/>
            <w:shd w:val="clear" w:color="auto" w:fill="FFFFFF" w:themeFill="background1"/>
            <w:vAlign w:val="center"/>
            <w:hideMark/>
          </w:tcPr>
          <w:p w:rsidR="00A95BB1" w:rsidRPr="007776F4" w:rsidRDefault="00A95BB1" w:rsidP="00D82BD5">
            <w:pPr>
              <w:spacing w:after="0" w:line="240" w:lineRule="auto"/>
              <w:jc w:val="center"/>
              <w:rPr>
                <w:rFonts w:ascii="Times New Roman" w:eastAsia="Times New Roman" w:hAnsi="Times New Roman" w:cs="Times New Roman"/>
                <w:sz w:val="24"/>
                <w:szCs w:val="24"/>
                <w:lang w:eastAsia="ru-RU"/>
              </w:rPr>
            </w:pPr>
            <w:proofErr w:type="spellStart"/>
            <w:r w:rsidRPr="007776F4">
              <w:rPr>
                <w:rFonts w:ascii="Times New Roman" w:eastAsia="Times New Roman" w:hAnsi="Times New Roman" w:cs="Times New Roman"/>
                <w:sz w:val="24"/>
                <w:szCs w:val="24"/>
                <w:lang w:eastAsia="ru-RU"/>
              </w:rPr>
              <w:t>кв</w:t>
            </w:r>
            <w:proofErr w:type="gramStart"/>
            <w:r w:rsidRPr="007776F4">
              <w:rPr>
                <w:rFonts w:ascii="Times New Roman" w:eastAsia="Times New Roman" w:hAnsi="Times New Roman" w:cs="Times New Roman"/>
                <w:sz w:val="24"/>
                <w:szCs w:val="24"/>
                <w:lang w:eastAsia="ru-RU"/>
              </w:rPr>
              <w:t>.м</w:t>
            </w:r>
            <w:proofErr w:type="gramEnd"/>
            <w:r w:rsidRPr="007776F4">
              <w:rPr>
                <w:rFonts w:ascii="Times New Roman" w:eastAsia="Times New Roman" w:hAnsi="Times New Roman" w:cs="Times New Roman"/>
                <w:sz w:val="24"/>
                <w:szCs w:val="24"/>
                <w:lang w:eastAsia="ru-RU"/>
              </w:rPr>
              <w:t>етров</w:t>
            </w:r>
            <w:proofErr w:type="spellEnd"/>
          </w:p>
        </w:tc>
        <w:tc>
          <w:tcPr>
            <w:tcW w:w="443" w:type="pct"/>
            <w:gridSpan w:val="8"/>
            <w:shd w:val="clear" w:color="auto" w:fill="FFFFFF" w:themeFill="background1"/>
            <w:noWrap/>
            <w:vAlign w:val="center"/>
            <w:hideMark/>
          </w:tcPr>
          <w:p w:rsidR="00A95BB1" w:rsidRPr="00267AE0" w:rsidRDefault="00A95BB1" w:rsidP="000227D1">
            <w:pPr>
              <w:spacing w:after="0" w:line="240" w:lineRule="auto"/>
              <w:jc w:val="center"/>
              <w:rPr>
                <w:rFonts w:ascii="Times New Roman" w:eastAsia="Times New Roman" w:hAnsi="Times New Roman" w:cs="Times New Roman"/>
                <w:sz w:val="24"/>
                <w:szCs w:val="24"/>
                <w:lang w:eastAsia="ru-RU"/>
              </w:rPr>
            </w:pPr>
            <w:r w:rsidRPr="00267AE0">
              <w:rPr>
                <w:rFonts w:ascii="Times New Roman" w:eastAsia="Times New Roman" w:hAnsi="Times New Roman" w:cs="Times New Roman"/>
                <w:sz w:val="24"/>
                <w:szCs w:val="24"/>
                <w:lang w:eastAsia="ru-RU"/>
              </w:rPr>
              <w:t>0,28</w:t>
            </w:r>
          </w:p>
        </w:tc>
        <w:tc>
          <w:tcPr>
            <w:tcW w:w="450" w:type="pct"/>
            <w:gridSpan w:val="6"/>
            <w:shd w:val="clear" w:color="auto" w:fill="FFFFFF" w:themeFill="background1"/>
            <w:noWrap/>
            <w:vAlign w:val="center"/>
          </w:tcPr>
          <w:p w:rsidR="00A95BB1" w:rsidRPr="00267AE0" w:rsidRDefault="00A95BB1" w:rsidP="000227D1">
            <w:pPr>
              <w:spacing w:after="0" w:line="240" w:lineRule="auto"/>
              <w:jc w:val="center"/>
              <w:rPr>
                <w:rFonts w:ascii="Times New Roman" w:eastAsia="Times New Roman" w:hAnsi="Times New Roman" w:cs="Times New Roman"/>
                <w:sz w:val="24"/>
                <w:szCs w:val="24"/>
                <w:lang w:eastAsia="ru-RU"/>
              </w:rPr>
            </w:pPr>
            <w:r w:rsidRPr="00267AE0">
              <w:rPr>
                <w:rFonts w:ascii="Times New Roman" w:eastAsia="Times New Roman" w:hAnsi="Times New Roman" w:cs="Times New Roman"/>
                <w:sz w:val="24"/>
                <w:szCs w:val="24"/>
                <w:lang w:eastAsia="ru-RU"/>
              </w:rPr>
              <w:t>0,23</w:t>
            </w:r>
          </w:p>
        </w:tc>
        <w:tc>
          <w:tcPr>
            <w:tcW w:w="480" w:type="pct"/>
            <w:gridSpan w:val="5"/>
            <w:shd w:val="clear" w:color="auto" w:fill="FFFFFF" w:themeFill="background1"/>
            <w:noWrap/>
            <w:vAlign w:val="center"/>
          </w:tcPr>
          <w:p w:rsidR="00A95BB1" w:rsidRPr="00267AE0" w:rsidRDefault="00A95BB1" w:rsidP="000227D1">
            <w:pPr>
              <w:spacing w:after="0" w:line="240" w:lineRule="auto"/>
              <w:jc w:val="center"/>
              <w:rPr>
                <w:rFonts w:ascii="Times New Roman" w:eastAsia="Times New Roman" w:hAnsi="Times New Roman" w:cs="Times New Roman"/>
                <w:sz w:val="24"/>
                <w:szCs w:val="24"/>
                <w:lang w:eastAsia="ru-RU"/>
              </w:rPr>
            </w:pPr>
            <w:r w:rsidRPr="00267AE0">
              <w:rPr>
                <w:rFonts w:ascii="Times New Roman" w:eastAsia="Times New Roman" w:hAnsi="Times New Roman" w:cs="Times New Roman"/>
                <w:sz w:val="24"/>
                <w:szCs w:val="24"/>
                <w:lang w:eastAsia="ru-RU"/>
              </w:rPr>
              <w:t>0,18</w:t>
            </w:r>
          </w:p>
        </w:tc>
        <w:tc>
          <w:tcPr>
            <w:tcW w:w="446" w:type="pct"/>
            <w:gridSpan w:val="5"/>
            <w:shd w:val="clear" w:color="auto" w:fill="FFFFFF" w:themeFill="background1"/>
            <w:noWrap/>
            <w:vAlign w:val="center"/>
          </w:tcPr>
          <w:p w:rsidR="00A95BB1" w:rsidRPr="00267AE0" w:rsidRDefault="00463B26" w:rsidP="00D82BD5">
            <w:pPr>
              <w:spacing w:after="0" w:line="240" w:lineRule="auto"/>
              <w:jc w:val="center"/>
              <w:rPr>
                <w:rFonts w:ascii="Times New Roman" w:eastAsia="Times New Roman" w:hAnsi="Times New Roman" w:cs="Times New Roman"/>
                <w:sz w:val="24"/>
                <w:szCs w:val="24"/>
                <w:lang w:eastAsia="ru-RU"/>
              </w:rPr>
            </w:pPr>
            <w:r w:rsidRPr="00267AE0">
              <w:rPr>
                <w:rFonts w:ascii="Times New Roman" w:eastAsia="Times New Roman" w:hAnsi="Times New Roman" w:cs="Times New Roman"/>
                <w:sz w:val="24"/>
                <w:szCs w:val="24"/>
                <w:lang w:eastAsia="ru-RU"/>
              </w:rPr>
              <w:t>0,23</w:t>
            </w:r>
          </w:p>
        </w:tc>
        <w:tc>
          <w:tcPr>
            <w:tcW w:w="433" w:type="pct"/>
            <w:gridSpan w:val="5"/>
            <w:shd w:val="clear" w:color="auto" w:fill="FFFFFF" w:themeFill="background1"/>
            <w:noWrap/>
            <w:vAlign w:val="center"/>
          </w:tcPr>
          <w:p w:rsidR="00A95BB1" w:rsidRPr="00267AE0" w:rsidRDefault="00463B26" w:rsidP="00D82BD5">
            <w:pPr>
              <w:spacing w:after="0" w:line="240" w:lineRule="auto"/>
              <w:jc w:val="center"/>
              <w:rPr>
                <w:rFonts w:ascii="Times New Roman" w:eastAsia="Times New Roman" w:hAnsi="Times New Roman" w:cs="Times New Roman"/>
                <w:sz w:val="24"/>
                <w:szCs w:val="24"/>
                <w:lang w:eastAsia="ru-RU"/>
              </w:rPr>
            </w:pPr>
            <w:r w:rsidRPr="00267AE0">
              <w:rPr>
                <w:rFonts w:ascii="Times New Roman" w:eastAsia="Times New Roman" w:hAnsi="Times New Roman" w:cs="Times New Roman"/>
                <w:sz w:val="24"/>
                <w:szCs w:val="24"/>
                <w:lang w:eastAsia="ru-RU"/>
              </w:rPr>
              <w:t>0,21</w:t>
            </w:r>
          </w:p>
        </w:tc>
        <w:tc>
          <w:tcPr>
            <w:tcW w:w="436" w:type="pct"/>
            <w:gridSpan w:val="5"/>
            <w:shd w:val="clear" w:color="auto" w:fill="FFFFFF" w:themeFill="background1"/>
            <w:noWrap/>
            <w:vAlign w:val="center"/>
          </w:tcPr>
          <w:p w:rsidR="00A95BB1" w:rsidRPr="00267AE0" w:rsidRDefault="00463B26" w:rsidP="00D82BD5">
            <w:pPr>
              <w:spacing w:after="0" w:line="240" w:lineRule="auto"/>
              <w:jc w:val="center"/>
              <w:rPr>
                <w:rFonts w:ascii="Times New Roman" w:eastAsia="Times New Roman" w:hAnsi="Times New Roman" w:cs="Times New Roman"/>
                <w:sz w:val="24"/>
                <w:szCs w:val="24"/>
                <w:lang w:eastAsia="ru-RU"/>
              </w:rPr>
            </w:pPr>
            <w:r w:rsidRPr="00267AE0">
              <w:rPr>
                <w:rFonts w:ascii="Times New Roman" w:eastAsia="Times New Roman" w:hAnsi="Times New Roman" w:cs="Times New Roman"/>
                <w:sz w:val="24"/>
                <w:szCs w:val="24"/>
                <w:lang w:eastAsia="ru-RU"/>
              </w:rPr>
              <w:t>0,22</w:t>
            </w:r>
          </w:p>
        </w:tc>
        <w:tc>
          <w:tcPr>
            <w:tcW w:w="444" w:type="pct"/>
            <w:gridSpan w:val="2"/>
            <w:shd w:val="clear" w:color="auto" w:fill="FFFFFF" w:themeFill="background1"/>
            <w:noWrap/>
            <w:vAlign w:val="center"/>
          </w:tcPr>
          <w:p w:rsidR="00A95BB1" w:rsidRPr="00267AE0" w:rsidRDefault="00463B26" w:rsidP="00D82BD5">
            <w:pPr>
              <w:spacing w:after="0" w:line="240" w:lineRule="auto"/>
              <w:jc w:val="center"/>
              <w:rPr>
                <w:rFonts w:ascii="Times New Roman" w:eastAsia="Times New Roman" w:hAnsi="Times New Roman" w:cs="Times New Roman"/>
                <w:sz w:val="24"/>
                <w:szCs w:val="24"/>
                <w:lang w:eastAsia="ru-RU"/>
              </w:rPr>
            </w:pPr>
            <w:r w:rsidRPr="00267AE0">
              <w:rPr>
                <w:rFonts w:ascii="Times New Roman" w:eastAsia="Times New Roman" w:hAnsi="Times New Roman" w:cs="Times New Roman"/>
                <w:sz w:val="24"/>
                <w:szCs w:val="24"/>
                <w:lang w:eastAsia="ru-RU"/>
              </w:rPr>
              <w:t>0,23</w:t>
            </w:r>
          </w:p>
        </w:tc>
        <w:tc>
          <w:tcPr>
            <w:tcW w:w="205" w:type="pct"/>
            <w:gridSpan w:val="3"/>
            <w:shd w:val="clear" w:color="auto" w:fill="FFFFFF" w:themeFill="background1"/>
            <w:vAlign w:val="center"/>
            <w:hideMark/>
          </w:tcPr>
          <w:p w:rsidR="00A95BB1" w:rsidRPr="007776F4" w:rsidRDefault="00A95BB1" w:rsidP="00D82BD5">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r>
      <w:tr w:rsidR="00A95BB1" w:rsidRPr="007776F4" w:rsidTr="00463B26">
        <w:trPr>
          <w:trHeight w:val="960"/>
        </w:trPr>
        <w:tc>
          <w:tcPr>
            <w:tcW w:w="265" w:type="pct"/>
            <w:gridSpan w:val="2"/>
            <w:shd w:val="clear" w:color="auto" w:fill="FFFFFF" w:themeFill="background1"/>
            <w:vAlign w:val="center"/>
            <w:hideMark/>
          </w:tcPr>
          <w:p w:rsidR="00A95BB1" w:rsidRPr="007776F4" w:rsidRDefault="00A95BB1" w:rsidP="00D82BD5">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25.</w:t>
            </w:r>
          </w:p>
        </w:tc>
        <w:tc>
          <w:tcPr>
            <w:tcW w:w="929" w:type="pct"/>
            <w:gridSpan w:val="4"/>
            <w:shd w:val="clear" w:color="auto" w:fill="FFFFFF" w:themeFill="background1"/>
            <w:vAlign w:val="center"/>
            <w:hideMark/>
          </w:tcPr>
          <w:p w:rsidR="00A95BB1" w:rsidRPr="007776F4" w:rsidRDefault="00A95BB1" w:rsidP="00D82BD5">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Площадь земельных участков, предоставленных для строительства в расчете на 10 тыс. человек населения, - всего</w:t>
            </w:r>
          </w:p>
        </w:tc>
        <w:tc>
          <w:tcPr>
            <w:tcW w:w="468" w:type="pct"/>
            <w:gridSpan w:val="7"/>
            <w:shd w:val="clear" w:color="auto" w:fill="FFFFFF" w:themeFill="background1"/>
            <w:vAlign w:val="center"/>
            <w:hideMark/>
          </w:tcPr>
          <w:p w:rsidR="00A95BB1" w:rsidRPr="007776F4" w:rsidRDefault="00A95BB1" w:rsidP="00D82BD5">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га</w:t>
            </w:r>
          </w:p>
        </w:tc>
        <w:tc>
          <w:tcPr>
            <w:tcW w:w="443" w:type="pct"/>
            <w:gridSpan w:val="8"/>
            <w:shd w:val="clear" w:color="auto" w:fill="FFFFFF" w:themeFill="background1"/>
            <w:noWrap/>
            <w:vAlign w:val="center"/>
            <w:hideMark/>
          </w:tcPr>
          <w:p w:rsidR="00A95BB1" w:rsidRPr="00267AE0" w:rsidRDefault="00A95BB1" w:rsidP="000227D1">
            <w:pPr>
              <w:spacing w:after="0" w:line="240" w:lineRule="auto"/>
              <w:jc w:val="center"/>
              <w:rPr>
                <w:rFonts w:ascii="Times New Roman" w:eastAsia="Times New Roman" w:hAnsi="Times New Roman" w:cs="Times New Roman"/>
                <w:sz w:val="24"/>
                <w:szCs w:val="24"/>
                <w:lang w:eastAsia="ru-RU"/>
              </w:rPr>
            </w:pPr>
            <w:r w:rsidRPr="00267AE0">
              <w:rPr>
                <w:rFonts w:ascii="Times New Roman" w:eastAsia="Times New Roman" w:hAnsi="Times New Roman" w:cs="Times New Roman"/>
                <w:sz w:val="24"/>
                <w:szCs w:val="24"/>
                <w:lang w:eastAsia="ru-RU"/>
              </w:rPr>
              <w:t>3,49</w:t>
            </w:r>
          </w:p>
        </w:tc>
        <w:tc>
          <w:tcPr>
            <w:tcW w:w="450" w:type="pct"/>
            <w:gridSpan w:val="6"/>
            <w:shd w:val="clear" w:color="auto" w:fill="FFFFFF" w:themeFill="background1"/>
            <w:noWrap/>
            <w:vAlign w:val="center"/>
          </w:tcPr>
          <w:p w:rsidR="00A95BB1" w:rsidRPr="00267AE0" w:rsidRDefault="00A95BB1" w:rsidP="000227D1">
            <w:pPr>
              <w:spacing w:after="0" w:line="240" w:lineRule="auto"/>
              <w:jc w:val="center"/>
              <w:rPr>
                <w:rFonts w:ascii="Times New Roman" w:eastAsia="Times New Roman" w:hAnsi="Times New Roman" w:cs="Times New Roman"/>
                <w:sz w:val="24"/>
                <w:szCs w:val="24"/>
                <w:lang w:eastAsia="ru-RU"/>
              </w:rPr>
            </w:pPr>
            <w:r w:rsidRPr="00267AE0">
              <w:rPr>
                <w:rFonts w:ascii="Times New Roman" w:eastAsia="Times New Roman" w:hAnsi="Times New Roman" w:cs="Times New Roman"/>
                <w:sz w:val="24"/>
                <w:szCs w:val="24"/>
                <w:lang w:eastAsia="ru-RU"/>
              </w:rPr>
              <w:t>3,04</w:t>
            </w:r>
          </w:p>
        </w:tc>
        <w:tc>
          <w:tcPr>
            <w:tcW w:w="480" w:type="pct"/>
            <w:gridSpan w:val="5"/>
            <w:shd w:val="clear" w:color="auto" w:fill="FFFFFF" w:themeFill="background1"/>
            <w:noWrap/>
            <w:vAlign w:val="center"/>
          </w:tcPr>
          <w:p w:rsidR="00A95BB1" w:rsidRPr="00267AE0" w:rsidRDefault="00A95BB1" w:rsidP="000227D1">
            <w:pPr>
              <w:spacing w:after="0" w:line="240" w:lineRule="auto"/>
              <w:jc w:val="center"/>
              <w:rPr>
                <w:rFonts w:ascii="Times New Roman" w:eastAsia="Times New Roman" w:hAnsi="Times New Roman" w:cs="Times New Roman"/>
                <w:sz w:val="24"/>
                <w:szCs w:val="24"/>
                <w:lang w:eastAsia="ru-RU"/>
              </w:rPr>
            </w:pPr>
            <w:r w:rsidRPr="00267AE0">
              <w:rPr>
                <w:rFonts w:ascii="Times New Roman" w:eastAsia="Times New Roman" w:hAnsi="Times New Roman" w:cs="Times New Roman"/>
                <w:sz w:val="24"/>
                <w:szCs w:val="24"/>
                <w:lang w:eastAsia="ru-RU"/>
              </w:rPr>
              <w:t>3,91</w:t>
            </w:r>
          </w:p>
        </w:tc>
        <w:tc>
          <w:tcPr>
            <w:tcW w:w="446" w:type="pct"/>
            <w:gridSpan w:val="5"/>
            <w:shd w:val="clear" w:color="auto" w:fill="FFFFFF" w:themeFill="background1"/>
            <w:noWrap/>
            <w:vAlign w:val="center"/>
          </w:tcPr>
          <w:p w:rsidR="00A95BB1" w:rsidRPr="00267AE0" w:rsidRDefault="00463B26" w:rsidP="00D82BD5">
            <w:pPr>
              <w:spacing w:after="0" w:line="240" w:lineRule="auto"/>
              <w:jc w:val="center"/>
              <w:rPr>
                <w:rFonts w:ascii="Times New Roman" w:eastAsia="Times New Roman" w:hAnsi="Times New Roman" w:cs="Times New Roman"/>
                <w:sz w:val="24"/>
                <w:szCs w:val="24"/>
                <w:lang w:eastAsia="ru-RU"/>
              </w:rPr>
            </w:pPr>
            <w:r w:rsidRPr="00267AE0">
              <w:rPr>
                <w:rFonts w:ascii="Times New Roman" w:eastAsia="Times New Roman" w:hAnsi="Times New Roman" w:cs="Times New Roman"/>
                <w:sz w:val="24"/>
                <w:szCs w:val="24"/>
                <w:lang w:eastAsia="ru-RU"/>
              </w:rPr>
              <w:t>4,12</w:t>
            </w:r>
          </w:p>
        </w:tc>
        <w:tc>
          <w:tcPr>
            <w:tcW w:w="433" w:type="pct"/>
            <w:gridSpan w:val="5"/>
            <w:shd w:val="clear" w:color="auto" w:fill="FFFFFF" w:themeFill="background1"/>
            <w:noWrap/>
            <w:vAlign w:val="center"/>
          </w:tcPr>
          <w:p w:rsidR="00A95BB1" w:rsidRPr="00267AE0" w:rsidRDefault="00463B26" w:rsidP="00D82BD5">
            <w:pPr>
              <w:spacing w:after="0" w:line="240" w:lineRule="auto"/>
              <w:jc w:val="center"/>
              <w:rPr>
                <w:rFonts w:ascii="Times New Roman" w:eastAsia="Times New Roman" w:hAnsi="Times New Roman" w:cs="Times New Roman"/>
                <w:sz w:val="24"/>
                <w:szCs w:val="24"/>
                <w:lang w:eastAsia="ru-RU"/>
              </w:rPr>
            </w:pPr>
            <w:r w:rsidRPr="00267AE0">
              <w:rPr>
                <w:rFonts w:ascii="Times New Roman" w:eastAsia="Times New Roman" w:hAnsi="Times New Roman" w:cs="Times New Roman"/>
                <w:sz w:val="24"/>
                <w:szCs w:val="24"/>
                <w:lang w:eastAsia="ru-RU"/>
              </w:rPr>
              <w:t>4,59</w:t>
            </w:r>
          </w:p>
        </w:tc>
        <w:tc>
          <w:tcPr>
            <w:tcW w:w="436" w:type="pct"/>
            <w:gridSpan w:val="5"/>
            <w:shd w:val="clear" w:color="auto" w:fill="FFFFFF" w:themeFill="background1"/>
            <w:noWrap/>
            <w:vAlign w:val="center"/>
          </w:tcPr>
          <w:p w:rsidR="00A95BB1" w:rsidRPr="00267AE0" w:rsidRDefault="00463B26" w:rsidP="00D82BD5">
            <w:pPr>
              <w:spacing w:after="0" w:line="240" w:lineRule="auto"/>
              <w:jc w:val="center"/>
              <w:rPr>
                <w:rFonts w:ascii="Times New Roman" w:eastAsia="Times New Roman" w:hAnsi="Times New Roman" w:cs="Times New Roman"/>
                <w:sz w:val="24"/>
                <w:szCs w:val="24"/>
                <w:lang w:eastAsia="ru-RU"/>
              </w:rPr>
            </w:pPr>
            <w:r w:rsidRPr="00267AE0">
              <w:rPr>
                <w:rFonts w:ascii="Times New Roman" w:eastAsia="Times New Roman" w:hAnsi="Times New Roman" w:cs="Times New Roman"/>
                <w:sz w:val="24"/>
                <w:szCs w:val="24"/>
                <w:lang w:eastAsia="ru-RU"/>
              </w:rPr>
              <w:t>4,64</w:t>
            </w:r>
          </w:p>
        </w:tc>
        <w:tc>
          <w:tcPr>
            <w:tcW w:w="444" w:type="pct"/>
            <w:gridSpan w:val="2"/>
            <w:shd w:val="clear" w:color="auto" w:fill="FFFFFF" w:themeFill="background1"/>
            <w:noWrap/>
            <w:vAlign w:val="center"/>
          </w:tcPr>
          <w:p w:rsidR="00A95BB1" w:rsidRPr="00267AE0" w:rsidRDefault="00463B26" w:rsidP="00D82BD5">
            <w:pPr>
              <w:spacing w:after="0" w:line="240" w:lineRule="auto"/>
              <w:jc w:val="center"/>
              <w:rPr>
                <w:rFonts w:ascii="Times New Roman" w:eastAsia="Times New Roman" w:hAnsi="Times New Roman" w:cs="Times New Roman"/>
                <w:sz w:val="24"/>
                <w:szCs w:val="24"/>
                <w:lang w:eastAsia="ru-RU"/>
              </w:rPr>
            </w:pPr>
            <w:r w:rsidRPr="00267AE0">
              <w:rPr>
                <w:rFonts w:ascii="Times New Roman" w:eastAsia="Times New Roman" w:hAnsi="Times New Roman" w:cs="Times New Roman"/>
                <w:sz w:val="24"/>
                <w:szCs w:val="24"/>
                <w:lang w:eastAsia="ru-RU"/>
              </w:rPr>
              <w:t>4,64</w:t>
            </w:r>
          </w:p>
        </w:tc>
        <w:tc>
          <w:tcPr>
            <w:tcW w:w="205" w:type="pct"/>
            <w:gridSpan w:val="3"/>
            <w:shd w:val="clear" w:color="auto" w:fill="FFFFFF" w:themeFill="background1"/>
            <w:vAlign w:val="center"/>
            <w:hideMark/>
          </w:tcPr>
          <w:p w:rsidR="00A95BB1" w:rsidRPr="007776F4" w:rsidRDefault="00A95BB1" w:rsidP="00D82BD5">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r>
      <w:tr w:rsidR="00A95BB1" w:rsidRPr="007776F4" w:rsidTr="00463B26">
        <w:trPr>
          <w:trHeight w:val="416"/>
        </w:trPr>
        <w:tc>
          <w:tcPr>
            <w:tcW w:w="265" w:type="pct"/>
            <w:gridSpan w:val="2"/>
            <w:shd w:val="clear" w:color="auto" w:fill="FFFFFF" w:themeFill="background1"/>
            <w:vAlign w:val="center"/>
            <w:hideMark/>
          </w:tcPr>
          <w:p w:rsidR="00A95BB1" w:rsidRPr="007776F4" w:rsidRDefault="00A95BB1" w:rsidP="00D82BD5">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c>
          <w:tcPr>
            <w:tcW w:w="929" w:type="pct"/>
            <w:gridSpan w:val="4"/>
            <w:shd w:val="clear" w:color="auto" w:fill="FFFFFF" w:themeFill="background1"/>
            <w:vAlign w:val="center"/>
            <w:hideMark/>
          </w:tcPr>
          <w:p w:rsidR="00A95BB1" w:rsidRPr="007776F4" w:rsidRDefault="00A95BB1" w:rsidP="00D82BD5">
            <w:pPr>
              <w:spacing w:after="0" w:line="240" w:lineRule="auto"/>
              <w:ind w:firstLineChars="100" w:firstLine="240"/>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xml:space="preserve">в том числе, земельных участков, предоставленных для жилищного строительства, индивидуального строительства и комплексного освоения в целях жилищного строительства в расчете </w:t>
            </w:r>
            <w:r w:rsidRPr="007776F4">
              <w:rPr>
                <w:rFonts w:ascii="Times New Roman" w:eastAsia="Times New Roman" w:hAnsi="Times New Roman" w:cs="Times New Roman"/>
                <w:sz w:val="24"/>
                <w:szCs w:val="24"/>
                <w:lang w:eastAsia="ru-RU"/>
              </w:rPr>
              <w:lastRenderedPageBreak/>
              <w:t>на 10 тыс. человек населения</w:t>
            </w:r>
          </w:p>
        </w:tc>
        <w:tc>
          <w:tcPr>
            <w:tcW w:w="468" w:type="pct"/>
            <w:gridSpan w:val="7"/>
            <w:shd w:val="clear" w:color="auto" w:fill="FFFFFF" w:themeFill="background1"/>
            <w:vAlign w:val="center"/>
            <w:hideMark/>
          </w:tcPr>
          <w:p w:rsidR="00A95BB1" w:rsidRPr="007776F4" w:rsidRDefault="00A95BB1" w:rsidP="00D82BD5">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lastRenderedPageBreak/>
              <w:t>га</w:t>
            </w:r>
          </w:p>
        </w:tc>
        <w:tc>
          <w:tcPr>
            <w:tcW w:w="443" w:type="pct"/>
            <w:gridSpan w:val="8"/>
            <w:shd w:val="clear" w:color="auto" w:fill="FFFFFF" w:themeFill="background1"/>
            <w:noWrap/>
            <w:vAlign w:val="center"/>
            <w:hideMark/>
          </w:tcPr>
          <w:p w:rsidR="00A95BB1" w:rsidRPr="00267AE0" w:rsidRDefault="00A95BB1" w:rsidP="000227D1">
            <w:pPr>
              <w:spacing w:after="0" w:line="240" w:lineRule="auto"/>
              <w:jc w:val="center"/>
              <w:rPr>
                <w:rFonts w:ascii="Times New Roman" w:eastAsia="Times New Roman" w:hAnsi="Times New Roman" w:cs="Times New Roman"/>
                <w:sz w:val="24"/>
                <w:szCs w:val="24"/>
                <w:lang w:eastAsia="ru-RU"/>
              </w:rPr>
            </w:pPr>
            <w:r w:rsidRPr="00267AE0">
              <w:rPr>
                <w:rFonts w:ascii="Times New Roman" w:eastAsia="Times New Roman" w:hAnsi="Times New Roman" w:cs="Times New Roman"/>
                <w:sz w:val="24"/>
                <w:szCs w:val="24"/>
                <w:lang w:eastAsia="ru-RU"/>
              </w:rPr>
              <w:t>2,95</w:t>
            </w:r>
          </w:p>
        </w:tc>
        <w:tc>
          <w:tcPr>
            <w:tcW w:w="450" w:type="pct"/>
            <w:gridSpan w:val="6"/>
            <w:shd w:val="clear" w:color="auto" w:fill="FFFFFF" w:themeFill="background1"/>
            <w:noWrap/>
            <w:vAlign w:val="center"/>
          </w:tcPr>
          <w:p w:rsidR="00A95BB1" w:rsidRPr="00267AE0" w:rsidRDefault="00A95BB1" w:rsidP="000227D1">
            <w:pPr>
              <w:spacing w:after="0" w:line="240" w:lineRule="auto"/>
              <w:jc w:val="center"/>
              <w:rPr>
                <w:rFonts w:ascii="Times New Roman" w:eastAsia="Times New Roman" w:hAnsi="Times New Roman" w:cs="Times New Roman"/>
                <w:sz w:val="24"/>
                <w:szCs w:val="24"/>
                <w:lang w:eastAsia="ru-RU"/>
              </w:rPr>
            </w:pPr>
            <w:r w:rsidRPr="00267AE0">
              <w:rPr>
                <w:rFonts w:ascii="Times New Roman" w:eastAsia="Times New Roman" w:hAnsi="Times New Roman" w:cs="Times New Roman"/>
                <w:sz w:val="24"/>
                <w:szCs w:val="24"/>
                <w:lang w:eastAsia="ru-RU"/>
              </w:rPr>
              <w:t>2,94</w:t>
            </w:r>
          </w:p>
        </w:tc>
        <w:tc>
          <w:tcPr>
            <w:tcW w:w="480" w:type="pct"/>
            <w:gridSpan w:val="5"/>
            <w:shd w:val="clear" w:color="auto" w:fill="FFFFFF" w:themeFill="background1"/>
            <w:noWrap/>
            <w:vAlign w:val="center"/>
          </w:tcPr>
          <w:p w:rsidR="00A95BB1" w:rsidRPr="00267AE0" w:rsidRDefault="00A95BB1" w:rsidP="000227D1">
            <w:pPr>
              <w:spacing w:after="0" w:line="240" w:lineRule="auto"/>
              <w:jc w:val="center"/>
              <w:rPr>
                <w:rFonts w:ascii="Times New Roman" w:eastAsia="Times New Roman" w:hAnsi="Times New Roman" w:cs="Times New Roman"/>
                <w:sz w:val="24"/>
                <w:szCs w:val="24"/>
                <w:lang w:eastAsia="ru-RU"/>
              </w:rPr>
            </w:pPr>
            <w:r w:rsidRPr="00267AE0">
              <w:rPr>
                <w:rFonts w:ascii="Times New Roman" w:eastAsia="Times New Roman" w:hAnsi="Times New Roman" w:cs="Times New Roman"/>
                <w:sz w:val="24"/>
                <w:szCs w:val="24"/>
                <w:lang w:eastAsia="ru-RU"/>
              </w:rPr>
              <w:t>3,81</w:t>
            </w:r>
          </w:p>
        </w:tc>
        <w:tc>
          <w:tcPr>
            <w:tcW w:w="446" w:type="pct"/>
            <w:gridSpan w:val="5"/>
            <w:shd w:val="clear" w:color="auto" w:fill="FFFFFF" w:themeFill="background1"/>
            <w:noWrap/>
            <w:vAlign w:val="center"/>
          </w:tcPr>
          <w:p w:rsidR="00A95BB1" w:rsidRPr="00267AE0" w:rsidRDefault="00463B26" w:rsidP="00D82BD5">
            <w:pPr>
              <w:spacing w:after="0" w:line="240" w:lineRule="auto"/>
              <w:jc w:val="center"/>
              <w:rPr>
                <w:rFonts w:ascii="Times New Roman" w:eastAsia="Times New Roman" w:hAnsi="Times New Roman" w:cs="Times New Roman"/>
                <w:sz w:val="24"/>
                <w:szCs w:val="24"/>
                <w:lang w:eastAsia="ru-RU"/>
              </w:rPr>
            </w:pPr>
            <w:r w:rsidRPr="00267AE0">
              <w:rPr>
                <w:rFonts w:ascii="Times New Roman" w:eastAsia="Times New Roman" w:hAnsi="Times New Roman" w:cs="Times New Roman"/>
                <w:sz w:val="24"/>
                <w:szCs w:val="24"/>
                <w:lang w:eastAsia="ru-RU"/>
              </w:rPr>
              <w:t>3,91</w:t>
            </w:r>
          </w:p>
        </w:tc>
        <w:tc>
          <w:tcPr>
            <w:tcW w:w="433" w:type="pct"/>
            <w:gridSpan w:val="5"/>
            <w:shd w:val="clear" w:color="auto" w:fill="FFFFFF" w:themeFill="background1"/>
            <w:noWrap/>
            <w:vAlign w:val="center"/>
          </w:tcPr>
          <w:p w:rsidR="00A95BB1" w:rsidRPr="00267AE0" w:rsidRDefault="00463B26" w:rsidP="00D82BD5">
            <w:pPr>
              <w:spacing w:after="0" w:line="240" w:lineRule="auto"/>
              <w:jc w:val="center"/>
              <w:rPr>
                <w:rFonts w:ascii="Times New Roman" w:eastAsia="Times New Roman" w:hAnsi="Times New Roman" w:cs="Times New Roman"/>
                <w:sz w:val="24"/>
                <w:szCs w:val="24"/>
                <w:lang w:eastAsia="ru-RU"/>
              </w:rPr>
            </w:pPr>
            <w:r w:rsidRPr="00267AE0">
              <w:rPr>
                <w:rFonts w:ascii="Times New Roman" w:eastAsia="Times New Roman" w:hAnsi="Times New Roman" w:cs="Times New Roman"/>
                <w:sz w:val="24"/>
                <w:szCs w:val="24"/>
                <w:lang w:eastAsia="ru-RU"/>
              </w:rPr>
              <w:t>2,22</w:t>
            </w:r>
          </w:p>
        </w:tc>
        <w:tc>
          <w:tcPr>
            <w:tcW w:w="436" w:type="pct"/>
            <w:gridSpan w:val="5"/>
            <w:shd w:val="clear" w:color="auto" w:fill="FFFFFF" w:themeFill="background1"/>
            <w:noWrap/>
            <w:vAlign w:val="center"/>
          </w:tcPr>
          <w:p w:rsidR="00A95BB1" w:rsidRPr="00267AE0" w:rsidRDefault="00463B26" w:rsidP="00D82BD5">
            <w:pPr>
              <w:spacing w:after="0" w:line="240" w:lineRule="auto"/>
              <w:jc w:val="center"/>
              <w:rPr>
                <w:rFonts w:ascii="Times New Roman" w:eastAsia="Times New Roman" w:hAnsi="Times New Roman" w:cs="Times New Roman"/>
                <w:sz w:val="24"/>
                <w:szCs w:val="24"/>
                <w:lang w:eastAsia="ru-RU"/>
              </w:rPr>
            </w:pPr>
            <w:r w:rsidRPr="00267AE0">
              <w:rPr>
                <w:rFonts w:ascii="Times New Roman" w:eastAsia="Times New Roman" w:hAnsi="Times New Roman" w:cs="Times New Roman"/>
                <w:sz w:val="24"/>
                <w:szCs w:val="24"/>
                <w:lang w:eastAsia="ru-RU"/>
              </w:rPr>
              <w:t>2,25</w:t>
            </w:r>
          </w:p>
        </w:tc>
        <w:tc>
          <w:tcPr>
            <w:tcW w:w="444" w:type="pct"/>
            <w:gridSpan w:val="2"/>
            <w:shd w:val="clear" w:color="auto" w:fill="FFFFFF" w:themeFill="background1"/>
            <w:noWrap/>
            <w:vAlign w:val="center"/>
          </w:tcPr>
          <w:p w:rsidR="00A95BB1" w:rsidRPr="00267AE0" w:rsidRDefault="00463B26" w:rsidP="00D82BD5">
            <w:pPr>
              <w:spacing w:after="0" w:line="240" w:lineRule="auto"/>
              <w:jc w:val="center"/>
              <w:rPr>
                <w:rFonts w:ascii="Times New Roman" w:eastAsia="Times New Roman" w:hAnsi="Times New Roman" w:cs="Times New Roman"/>
                <w:sz w:val="24"/>
                <w:szCs w:val="24"/>
                <w:lang w:eastAsia="ru-RU"/>
              </w:rPr>
            </w:pPr>
            <w:r w:rsidRPr="00267AE0">
              <w:rPr>
                <w:rFonts w:ascii="Times New Roman" w:eastAsia="Times New Roman" w:hAnsi="Times New Roman" w:cs="Times New Roman"/>
                <w:sz w:val="24"/>
                <w:szCs w:val="24"/>
                <w:lang w:eastAsia="ru-RU"/>
              </w:rPr>
              <w:t>2,25</w:t>
            </w:r>
          </w:p>
        </w:tc>
        <w:tc>
          <w:tcPr>
            <w:tcW w:w="205" w:type="pct"/>
            <w:gridSpan w:val="3"/>
            <w:shd w:val="clear" w:color="auto" w:fill="FFFFFF" w:themeFill="background1"/>
            <w:vAlign w:val="center"/>
            <w:hideMark/>
          </w:tcPr>
          <w:p w:rsidR="00A95BB1" w:rsidRPr="007776F4" w:rsidRDefault="00A95BB1" w:rsidP="00D82BD5">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r>
      <w:tr w:rsidR="00A95BB1" w:rsidRPr="007776F4" w:rsidTr="00463B26">
        <w:trPr>
          <w:trHeight w:val="1200"/>
        </w:trPr>
        <w:tc>
          <w:tcPr>
            <w:tcW w:w="265" w:type="pct"/>
            <w:gridSpan w:val="2"/>
            <w:shd w:val="clear" w:color="auto" w:fill="FFFFFF" w:themeFill="background1"/>
            <w:vAlign w:val="center"/>
            <w:hideMark/>
          </w:tcPr>
          <w:p w:rsidR="00A95BB1" w:rsidRPr="007776F4" w:rsidRDefault="00A95BB1" w:rsidP="00D82BD5">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lastRenderedPageBreak/>
              <w:t>25.1.</w:t>
            </w:r>
          </w:p>
        </w:tc>
        <w:tc>
          <w:tcPr>
            <w:tcW w:w="929" w:type="pct"/>
            <w:gridSpan w:val="4"/>
            <w:shd w:val="clear" w:color="auto" w:fill="FFFFFF" w:themeFill="background1"/>
            <w:vAlign w:val="center"/>
            <w:hideMark/>
          </w:tcPr>
          <w:p w:rsidR="00A95BB1" w:rsidRPr="007776F4" w:rsidRDefault="00A95BB1" w:rsidP="00D82BD5">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земельных участков, предоставленных для жилищного строительства, индивидуального строительства и комплексного освоения в целях жилищного строительства</w:t>
            </w:r>
          </w:p>
        </w:tc>
        <w:tc>
          <w:tcPr>
            <w:tcW w:w="468" w:type="pct"/>
            <w:gridSpan w:val="7"/>
            <w:shd w:val="clear" w:color="auto" w:fill="FFFFFF" w:themeFill="background1"/>
            <w:vAlign w:val="center"/>
            <w:hideMark/>
          </w:tcPr>
          <w:p w:rsidR="00A95BB1" w:rsidRPr="007776F4" w:rsidRDefault="00A95BB1" w:rsidP="00D82BD5">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га</w:t>
            </w:r>
          </w:p>
        </w:tc>
        <w:tc>
          <w:tcPr>
            <w:tcW w:w="443" w:type="pct"/>
            <w:gridSpan w:val="8"/>
            <w:shd w:val="clear" w:color="auto" w:fill="FFFFFF" w:themeFill="background1"/>
            <w:noWrap/>
            <w:vAlign w:val="center"/>
            <w:hideMark/>
          </w:tcPr>
          <w:p w:rsidR="00A95BB1" w:rsidRPr="00267AE0" w:rsidRDefault="00A95BB1" w:rsidP="000227D1">
            <w:pPr>
              <w:spacing w:after="0" w:line="240" w:lineRule="auto"/>
              <w:jc w:val="center"/>
              <w:rPr>
                <w:rFonts w:ascii="Times New Roman" w:eastAsia="Times New Roman" w:hAnsi="Times New Roman" w:cs="Times New Roman"/>
                <w:sz w:val="24"/>
                <w:szCs w:val="24"/>
                <w:lang w:eastAsia="ru-RU"/>
              </w:rPr>
            </w:pPr>
            <w:r w:rsidRPr="00267AE0">
              <w:rPr>
                <w:rFonts w:ascii="Times New Roman" w:eastAsia="Times New Roman" w:hAnsi="Times New Roman" w:cs="Times New Roman"/>
                <w:sz w:val="24"/>
                <w:szCs w:val="24"/>
                <w:lang w:eastAsia="ru-RU"/>
              </w:rPr>
              <w:t>19,61</w:t>
            </w:r>
          </w:p>
        </w:tc>
        <w:tc>
          <w:tcPr>
            <w:tcW w:w="450" w:type="pct"/>
            <w:gridSpan w:val="6"/>
            <w:shd w:val="clear" w:color="auto" w:fill="FFFFFF" w:themeFill="background1"/>
            <w:noWrap/>
            <w:vAlign w:val="center"/>
          </w:tcPr>
          <w:p w:rsidR="00A95BB1" w:rsidRPr="00267AE0" w:rsidRDefault="00A95BB1" w:rsidP="000227D1">
            <w:pPr>
              <w:spacing w:after="0" w:line="240" w:lineRule="auto"/>
              <w:jc w:val="center"/>
              <w:rPr>
                <w:rFonts w:ascii="Times New Roman" w:eastAsia="Times New Roman" w:hAnsi="Times New Roman" w:cs="Times New Roman"/>
                <w:sz w:val="24"/>
                <w:szCs w:val="24"/>
                <w:lang w:eastAsia="ru-RU"/>
              </w:rPr>
            </w:pPr>
            <w:r w:rsidRPr="00267AE0">
              <w:rPr>
                <w:rFonts w:ascii="Times New Roman" w:eastAsia="Times New Roman" w:hAnsi="Times New Roman" w:cs="Times New Roman"/>
                <w:sz w:val="24"/>
                <w:szCs w:val="24"/>
                <w:lang w:eastAsia="ru-RU"/>
              </w:rPr>
              <w:t>19,29</w:t>
            </w:r>
          </w:p>
        </w:tc>
        <w:tc>
          <w:tcPr>
            <w:tcW w:w="480" w:type="pct"/>
            <w:gridSpan w:val="5"/>
            <w:shd w:val="clear" w:color="auto" w:fill="FFFFFF" w:themeFill="background1"/>
            <w:noWrap/>
            <w:vAlign w:val="center"/>
          </w:tcPr>
          <w:p w:rsidR="00A95BB1" w:rsidRPr="00267AE0" w:rsidRDefault="00A95BB1" w:rsidP="000227D1">
            <w:pPr>
              <w:spacing w:after="0" w:line="240" w:lineRule="auto"/>
              <w:jc w:val="center"/>
              <w:rPr>
                <w:rFonts w:ascii="Times New Roman" w:eastAsia="Times New Roman" w:hAnsi="Times New Roman" w:cs="Times New Roman"/>
                <w:sz w:val="24"/>
                <w:szCs w:val="24"/>
                <w:lang w:eastAsia="ru-RU"/>
              </w:rPr>
            </w:pPr>
            <w:r w:rsidRPr="00267AE0">
              <w:rPr>
                <w:rFonts w:ascii="Times New Roman" w:eastAsia="Times New Roman" w:hAnsi="Times New Roman" w:cs="Times New Roman"/>
                <w:sz w:val="24"/>
                <w:szCs w:val="24"/>
                <w:lang w:eastAsia="ru-RU"/>
              </w:rPr>
              <w:t>24,75</w:t>
            </w:r>
          </w:p>
        </w:tc>
        <w:tc>
          <w:tcPr>
            <w:tcW w:w="446" w:type="pct"/>
            <w:gridSpan w:val="5"/>
            <w:shd w:val="clear" w:color="auto" w:fill="FFFFFF" w:themeFill="background1"/>
            <w:noWrap/>
            <w:vAlign w:val="center"/>
          </w:tcPr>
          <w:p w:rsidR="00A95BB1" w:rsidRPr="00267AE0" w:rsidRDefault="00463B26" w:rsidP="00D82BD5">
            <w:pPr>
              <w:spacing w:after="0" w:line="240" w:lineRule="auto"/>
              <w:jc w:val="center"/>
              <w:rPr>
                <w:rFonts w:ascii="Times New Roman" w:eastAsia="Times New Roman" w:hAnsi="Times New Roman" w:cs="Times New Roman"/>
                <w:sz w:val="24"/>
                <w:szCs w:val="24"/>
                <w:lang w:eastAsia="ru-RU"/>
              </w:rPr>
            </w:pPr>
            <w:r w:rsidRPr="00267AE0">
              <w:rPr>
                <w:rFonts w:ascii="Times New Roman" w:eastAsia="Times New Roman" w:hAnsi="Times New Roman" w:cs="Times New Roman"/>
                <w:sz w:val="24"/>
                <w:szCs w:val="24"/>
                <w:lang w:eastAsia="ru-RU"/>
              </w:rPr>
              <w:t>25,06</w:t>
            </w:r>
          </w:p>
        </w:tc>
        <w:tc>
          <w:tcPr>
            <w:tcW w:w="433" w:type="pct"/>
            <w:gridSpan w:val="5"/>
            <w:shd w:val="clear" w:color="auto" w:fill="FFFFFF" w:themeFill="background1"/>
            <w:noWrap/>
            <w:vAlign w:val="center"/>
          </w:tcPr>
          <w:p w:rsidR="00A95BB1" w:rsidRPr="00267AE0" w:rsidRDefault="00463B26" w:rsidP="00D82BD5">
            <w:pPr>
              <w:spacing w:after="0" w:line="240" w:lineRule="auto"/>
              <w:jc w:val="center"/>
              <w:rPr>
                <w:rFonts w:ascii="Times New Roman" w:eastAsia="Times New Roman" w:hAnsi="Times New Roman" w:cs="Times New Roman"/>
                <w:sz w:val="24"/>
                <w:szCs w:val="24"/>
                <w:lang w:eastAsia="ru-RU"/>
              </w:rPr>
            </w:pPr>
            <w:r w:rsidRPr="00267AE0">
              <w:rPr>
                <w:rFonts w:ascii="Times New Roman" w:eastAsia="Times New Roman" w:hAnsi="Times New Roman" w:cs="Times New Roman"/>
                <w:sz w:val="24"/>
                <w:szCs w:val="24"/>
                <w:lang w:eastAsia="ru-RU"/>
              </w:rPr>
              <w:t>14,10</w:t>
            </w:r>
          </w:p>
        </w:tc>
        <w:tc>
          <w:tcPr>
            <w:tcW w:w="436" w:type="pct"/>
            <w:gridSpan w:val="5"/>
            <w:shd w:val="clear" w:color="auto" w:fill="FFFFFF" w:themeFill="background1"/>
            <w:noWrap/>
            <w:vAlign w:val="center"/>
          </w:tcPr>
          <w:p w:rsidR="00A95BB1" w:rsidRPr="00267AE0" w:rsidRDefault="00463B26" w:rsidP="00D82BD5">
            <w:pPr>
              <w:spacing w:after="0" w:line="240" w:lineRule="auto"/>
              <w:jc w:val="center"/>
              <w:rPr>
                <w:rFonts w:ascii="Times New Roman" w:eastAsia="Times New Roman" w:hAnsi="Times New Roman" w:cs="Times New Roman"/>
                <w:sz w:val="24"/>
                <w:szCs w:val="24"/>
                <w:lang w:eastAsia="ru-RU"/>
              </w:rPr>
            </w:pPr>
            <w:r w:rsidRPr="00267AE0">
              <w:rPr>
                <w:rFonts w:ascii="Times New Roman" w:eastAsia="Times New Roman" w:hAnsi="Times New Roman" w:cs="Times New Roman"/>
                <w:sz w:val="24"/>
                <w:szCs w:val="24"/>
                <w:lang w:eastAsia="ru-RU"/>
              </w:rPr>
              <w:t>14,10</w:t>
            </w:r>
          </w:p>
        </w:tc>
        <w:tc>
          <w:tcPr>
            <w:tcW w:w="444" w:type="pct"/>
            <w:gridSpan w:val="2"/>
            <w:shd w:val="clear" w:color="auto" w:fill="FFFFFF" w:themeFill="background1"/>
            <w:noWrap/>
            <w:vAlign w:val="center"/>
          </w:tcPr>
          <w:p w:rsidR="00A95BB1" w:rsidRPr="00267AE0" w:rsidRDefault="00463B26" w:rsidP="00D82BD5">
            <w:pPr>
              <w:spacing w:after="0" w:line="240" w:lineRule="auto"/>
              <w:jc w:val="center"/>
              <w:rPr>
                <w:rFonts w:ascii="Times New Roman" w:eastAsia="Times New Roman" w:hAnsi="Times New Roman" w:cs="Times New Roman"/>
                <w:sz w:val="24"/>
                <w:szCs w:val="24"/>
                <w:lang w:eastAsia="ru-RU"/>
              </w:rPr>
            </w:pPr>
            <w:r w:rsidRPr="00267AE0">
              <w:rPr>
                <w:rFonts w:ascii="Times New Roman" w:eastAsia="Times New Roman" w:hAnsi="Times New Roman" w:cs="Times New Roman"/>
                <w:sz w:val="24"/>
                <w:szCs w:val="24"/>
                <w:lang w:eastAsia="ru-RU"/>
              </w:rPr>
              <w:t>14,10</w:t>
            </w:r>
          </w:p>
        </w:tc>
        <w:tc>
          <w:tcPr>
            <w:tcW w:w="205" w:type="pct"/>
            <w:gridSpan w:val="3"/>
            <w:shd w:val="clear" w:color="auto" w:fill="FFFFFF" w:themeFill="background1"/>
            <w:vAlign w:val="center"/>
            <w:hideMark/>
          </w:tcPr>
          <w:p w:rsidR="00A95BB1" w:rsidRPr="007776F4" w:rsidRDefault="00A95BB1" w:rsidP="00D82BD5">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r>
      <w:tr w:rsidR="00A95BB1" w:rsidRPr="007776F4" w:rsidTr="00463B26">
        <w:trPr>
          <w:trHeight w:val="465"/>
        </w:trPr>
        <w:tc>
          <w:tcPr>
            <w:tcW w:w="265" w:type="pct"/>
            <w:gridSpan w:val="2"/>
            <w:shd w:val="clear" w:color="auto" w:fill="FFFFFF" w:themeFill="background1"/>
            <w:vAlign w:val="center"/>
            <w:hideMark/>
          </w:tcPr>
          <w:p w:rsidR="00A95BB1" w:rsidRPr="007776F4" w:rsidRDefault="00A95BB1" w:rsidP="00D82BD5">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25.2.</w:t>
            </w:r>
          </w:p>
        </w:tc>
        <w:tc>
          <w:tcPr>
            <w:tcW w:w="929" w:type="pct"/>
            <w:gridSpan w:val="4"/>
            <w:shd w:val="clear" w:color="auto" w:fill="FFFFFF" w:themeFill="background1"/>
            <w:vAlign w:val="center"/>
            <w:hideMark/>
          </w:tcPr>
          <w:p w:rsidR="00A95BB1" w:rsidRPr="007776F4" w:rsidRDefault="00A95BB1" w:rsidP="00D82BD5">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xml:space="preserve">для иного строительства, </w:t>
            </w:r>
            <w:proofErr w:type="gramStart"/>
            <w:r w:rsidRPr="007776F4">
              <w:rPr>
                <w:rFonts w:ascii="Times New Roman" w:eastAsia="Times New Roman" w:hAnsi="Times New Roman" w:cs="Times New Roman"/>
                <w:sz w:val="24"/>
                <w:szCs w:val="24"/>
                <w:lang w:eastAsia="ru-RU"/>
              </w:rPr>
              <w:t>кроме</w:t>
            </w:r>
            <w:proofErr w:type="gramEnd"/>
            <w:r w:rsidRPr="007776F4">
              <w:rPr>
                <w:rFonts w:ascii="Times New Roman" w:eastAsia="Times New Roman" w:hAnsi="Times New Roman" w:cs="Times New Roman"/>
                <w:sz w:val="24"/>
                <w:szCs w:val="24"/>
                <w:lang w:eastAsia="ru-RU"/>
              </w:rPr>
              <w:t xml:space="preserve"> жилищного</w:t>
            </w:r>
          </w:p>
        </w:tc>
        <w:tc>
          <w:tcPr>
            <w:tcW w:w="468" w:type="pct"/>
            <w:gridSpan w:val="7"/>
            <w:shd w:val="clear" w:color="auto" w:fill="FFFFFF" w:themeFill="background1"/>
            <w:vAlign w:val="center"/>
            <w:hideMark/>
          </w:tcPr>
          <w:p w:rsidR="00A95BB1" w:rsidRPr="007776F4" w:rsidRDefault="00A95BB1" w:rsidP="00D82BD5">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гектаров</w:t>
            </w:r>
          </w:p>
        </w:tc>
        <w:tc>
          <w:tcPr>
            <w:tcW w:w="443" w:type="pct"/>
            <w:gridSpan w:val="8"/>
            <w:shd w:val="clear" w:color="auto" w:fill="FFFFFF" w:themeFill="background1"/>
            <w:noWrap/>
            <w:vAlign w:val="center"/>
            <w:hideMark/>
          </w:tcPr>
          <w:p w:rsidR="00A95BB1" w:rsidRPr="007776F4" w:rsidRDefault="00A95BB1" w:rsidP="000227D1">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3,55</w:t>
            </w:r>
          </w:p>
        </w:tc>
        <w:tc>
          <w:tcPr>
            <w:tcW w:w="450" w:type="pct"/>
            <w:gridSpan w:val="6"/>
            <w:shd w:val="clear" w:color="auto" w:fill="FFFFFF" w:themeFill="background1"/>
            <w:noWrap/>
            <w:vAlign w:val="center"/>
          </w:tcPr>
          <w:p w:rsidR="00A95BB1" w:rsidRPr="007776F4" w:rsidRDefault="00A95BB1" w:rsidP="000227D1">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0,66</w:t>
            </w:r>
          </w:p>
        </w:tc>
        <w:tc>
          <w:tcPr>
            <w:tcW w:w="480" w:type="pct"/>
            <w:gridSpan w:val="5"/>
            <w:shd w:val="clear" w:color="auto" w:fill="FFFFFF" w:themeFill="background1"/>
            <w:noWrap/>
            <w:vAlign w:val="center"/>
          </w:tcPr>
          <w:p w:rsidR="00A95BB1" w:rsidRPr="007776F4" w:rsidRDefault="00A95BB1" w:rsidP="000227D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0,64</w:t>
            </w:r>
          </w:p>
        </w:tc>
        <w:tc>
          <w:tcPr>
            <w:tcW w:w="446" w:type="pct"/>
            <w:gridSpan w:val="5"/>
            <w:shd w:val="clear" w:color="auto" w:fill="FFFFFF" w:themeFill="background1"/>
            <w:noWrap/>
            <w:vAlign w:val="center"/>
          </w:tcPr>
          <w:p w:rsidR="00A95BB1" w:rsidRPr="007776F4" w:rsidRDefault="00463B26" w:rsidP="00D82BD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1,38</w:t>
            </w:r>
          </w:p>
        </w:tc>
        <w:tc>
          <w:tcPr>
            <w:tcW w:w="433" w:type="pct"/>
            <w:gridSpan w:val="5"/>
            <w:shd w:val="clear" w:color="auto" w:fill="FFFFFF" w:themeFill="background1"/>
            <w:noWrap/>
            <w:vAlign w:val="center"/>
          </w:tcPr>
          <w:p w:rsidR="00A95BB1" w:rsidRPr="007776F4" w:rsidRDefault="00463B26" w:rsidP="00D82BD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15,00</w:t>
            </w:r>
          </w:p>
        </w:tc>
        <w:tc>
          <w:tcPr>
            <w:tcW w:w="436" w:type="pct"/>
            <w:gridSpan w:val="5"/>
            <w:shd w:val="clear" w:color="auto" w:fill="FFFFFF" w:themeFill="background1"/>
            <w:noWrap/>
            <w:vAlign w:val="center"/>
          </w:tcPr>
          <w:p w:rsidR="00A95BB1" w:rsidRPr="007776F4" w:rsidRDefault="00463B26" w:rsidP="00D82BD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15,00</w:t>
            </w:r>
          </w:p>
        </w:tc>
        <w:tc>
          <w:tcPr>
            <w:tcW w:w="443" w:type="pct"/>
            <w:gridSpan w:val="2"/>
            <w:shd w:val="clear" w:color="auto" w:fill="FFFFFF" w:themeFill="background1"/>
            <w:noWrap/>
            <w:vAlign w:val="center"/>
          </w:tcPr>
          <w:p w:rsidR="00A95BB1" w:rsidRPr="007776F4" w:rsidRDefault="00463B26" w:rsidP="00D82BD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15,00</w:t>
            </w:r>
          </w:p>
        </w:tc>
        <w:tc>
          <w:tcPr>
            <w:tcW w:w="206" w:type="pct"/>
            <w:gridSpan w:val="3"/>
            <w:shd w:val="clear" w:color="auto" w:fill="FFFFFF" w:themeFill="background1"/>
            <w:vAlign w:val="center"/>
            <w:hideMark/>
          </w:tcPr>
          <w:p w:rsidR="00A95BB1" w:rsidRPr="007776F4" w:rsidRDefault="00A95BB1" w:rsidP="00D82BD5">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r>
      <w:tr w:rsidR="00A95BB1" w:rsidRPr="007776F4" w:rsidTr="00463B26">
        <w:trPr>
          <w:trHeight w:val="1408"/>
        </w:trPr>
        <w:tc>
          <w:tcPr>
            <w:tcW w:w="265" w:type="pct"/>
            <w:gridSpan w:val="2"/>
            <w:shd w:val="clear" w:color="auto" w:fill="FFFFFF" w:themeFill="background1"/>
            <w:vAlign w:val="center"/>
            <w:hideMark/>
          </w:tcPr>
          <w:p w:rsidR="00A95BB1" w:rsidRPr="007776F4" w:rsidRDefault="00A95BB1" w:rsidP="00D82BD5">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26.</w:t>
            </w:r>
          </w:p>
        </w:tc>
        <w:tc>
          <w:tcPr>
            <w:tcW w:w="929" w:type="pct"/>
            <w:gridSpan w:val="4"/>
            <w:shd w:val="clear" w:color="auto" w:fill="FFFFFF" w:themeFill="background1"/>
            <w:vAlign w:val="center"/>
            <w:hideMark/>
          </w:tcPr>
          <w:p w:rsidR="00A95BB1" w:rsidRPr="007776F4" w:rsidRDefault="00A95BB1" w:rsidP="00D82BD5">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xml:space="preserve">Площадь земельных участков, предоставленных для строительства, в отношении которых </w:t>
            </w:r>
            <w:proofErr w:type="gramStart"/>
            <w:r w:rsidRPr="007776F4">
              <w:rPr>
                <w:rFonts w:ascii="Times New Roman" w:eastAsia="Times New Roman" w:hAnsi="Times New Roman" w:cs="Times New Roman"/>
                <w:sz w:val="24"/>
                <w:szCs w:val="24"/>
                <w:lang w:eastAsia="ru-RU"/>
              </w:rPr>
              <w:t>с даты принятия</w:t>
            </w:r>
            <w:proofErr w:type="gramEnd"/>
            <w:r w:rsidRPr="007776F4">
              <w:rPr>
                <w:rFonts w:ascii="Times New Roman" w:eastAsia="Times New Roman" w:hAnsi="Times New Roman" w:cs="Times New Roman"/>
                <w:sz w:val="24"/>
                <w:szCs w:val="24"/>
                <w:lang w:eastAsia="ru-RU"/>
              </w:rPr>
              <w:t xml:space="preserve">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w:t>
            </w:r>
          </w:p>
        </w:tc>
        <w:tc>
          <w:tcPr>
            <w:tcW w:w="468" w:type="pct"/>
            <w:gridSpan w:val="7"/>
            <w:shd w:val="clear" w:color="auto" w:fill="FFFFFF" w:themeFill="background1"/>
            <w:vAlign w:val="center"/>
            <w:hideMark/>
          </w:tcPr>
          <w:p w:rsidR="00A95BB1" w:rsidRPr="007776F4" w:rsidRDefault="00A95BB1" w:rsidP="00D82BD5">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c>
          <w:tcPr>
            <w:tcW w:w="443" w:type="pct"/>
            <w:gridSpan w:val="8"/>
            <w:shd w:val="clear" w:color="auto" w:fill="FFFFFF" w:themeFill="background1"/>
            <w:noWrap/>
            <w:vAlign w:val="center"/>
            <w:hideMark/>
          </w:tcPr>
          <w:p w:rsidR="00A95BB1" w:rsidRPr="007776F4" w:rsidRDefault="00A95BB1" w:rsidP="00D82BD5">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c>
          <w:tcPr>
            <w:tcW w:w="450" w:type="pct"/>
            <w:gridSpan w:val="6"/>
            <w:shd w:val="clear" w:color="auto" w:fill="FFFFFF" w:themeFill="background1"/>
            <w:noWrap/>
            <w:vAlign w:val="center"/>
            <w:hideMark/>
          </w:tcPr>
          <w:p w:rsidR="00A95BB1" w:rsidRPr="007776F4" w:rsidRDefault="00A95BB1" w:rsidP="00D82BD5">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c>
          <w:tcPr>
            <w:tcW w:w="480" w:type="pct"/>
            <w:gridSpan w:val="5"/>
            <w:shd w:val="clear" w:color="auto" w:fill="FFFFFF" w:themeFill="background1"/>
            <w:noWrap/>
            <w:vAlign w:val="center"/>
            <w:hideMark/>
          </w:tcPr>
          <w:p w:rsidR="00A95BB1" w:rsidRPr="007776F4" w:rsidRDefault="00A95BB1" w:rsidP="00D82BD5">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c>
          <w:tcPr>
            <w:tcW w:w="446" w:type="pct"/>
            <w:gridSpan w:val="5"/>
            <w:shd w:val="clear" w:color="auto" w:fill="FFFFFF" w:themeFill="background1"/>
            <w:noWrap/>
            <w:vAlign w:val="center"/>
            <w:hideMark/>
          </w:tcPr>
          <w:p w:rsidR="00A95BB1" w:rsidRPr="007776F4" w:rsidRDefault="00A95BB1" w:rsidP="00D82BD5">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c>
          <w:tcPr>
            <w:tcW w:w="433" w:type="pct"/>
            <w:gridSpan w:val="5"/>
            <w:shd w:val="clear" w:color="auto" w:fill="FFFFFF" w:themeFill="background1"/>
            <w:noWrap/>
            <w:vAlign w:val="center"/>
            <w:hideMark/>
          </w:tcPr>
          <w:p w:rsidR="00A95BB1" w:rsidRPr="007776F4" w:rsidRDefault="00A95BB1" w:rsidP="00D82BD5">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c>
          <w:tcPr>
            <w:tcW w:w="436" w:type="pct"/>
            <w:gridSpan w:val="5"/>
            <w:shd w:val="clear" w:color="auto" w:fill="FFFFFF" w:themeFill="background1"/>
            <w:noWrap/>
            <w:vAlign w:val="center"/>
            <w:hideMark/>
          </w:tcPr>
          <w:p w:rsidR="00A95BB1" w:rsidRPr="007776F4" w:rsidRDefault="00A95BB1" w:rsidP="00D82BD5">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c>
          <w:tcPr>
            <w:tcW w:w="443" w:type="pct"/>
            <w:gridSpan w:val="2"/>
            <w:shd w:val="clear" w:color="auto" w:fill="FFFFFF" w:themeFill="background1"/>
            <w:noWrap/>
            <w:vAlign w:val="center"/>
            <w:hideMark/>
          </w:tcPr>
          <w:p w:rsidR="00A95BB1" w:rsidRPr="007776F4" w:rsidRDefault="00A95BB1" w:rsidP="00D82BD5">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c>
          <w:tcPr>
            <w:tcW w:w="206" w:type="pct"/>
            <w:gridSpan w:val="3"/>
            <w:shd w:val="clear" w:color="auto" w:fill="FFFFFF" w:themeFill="background1"/>
            <w:vAlign w:val="center"/>
            <w:hideMark/>
          </w:tcPr>
          <w:p w:rsidR="00A95BB1" w:rsidRPr="007776F4" w:rsidRDefault="00A95BB1" w:rsidP="00D82BD5">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r>
      <w:tr w:rsidR="00A95BB1" w:rsidRPr="007776F4" w:rsidTr="00463B26">
        <w:trPr>
          <w:trHeight w:val="720"/>
        </w:trPr>
        <w:tc>
          <w:tcPr>
            <w:tcW w:w="265" w:type="pct"/>
            <w:gridSpan w:val="2"/>
            <w:shd w:val="clear" w:color="auto" w:fill="FFFFFF" w:themeFill="background1"/>
            <w:vAlign w:val="center"/>
            <w:hideMark/>
          </w:tcPr>
          <w:p w:rsidR="00A95BB1" w:rsidRPr="007776F4" w:rsidRDefault="00A95BB1" w:rsidP="00D82BD5">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26.1.</w:t>
            </w:r>
          </w:p>
        </w:tc>
        <w:tc>
          <w:tcPr>
            <w:tcW w:w="929" w:type="pct"/>
            <w:gridSpan w:val="4"/>
            <w:shd w:val="clear" w:color="auto" w:fill="FFFFFF" w:themeFill="background1"/>
            <w:vAlign w:val="center"/>
            <w:hideMark/>
          </w:tcPr>
          <w:p w:rsidR="00A95BB1" w:rsidRPr="007776F4" w:rsidRDefault="00A95BB1" w:rsidP="00D82BD5">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объектов жилищного строительства - в течение 3 лет</w:t>
            </w:r>
          </w:p>
        </w:tc>
        <w:tc>
          <w:tcPr>
            <w:tcW w:w="468" w:type="pct"/>
            <w:gridSpan w:val="7"/>
            <w:shd w:val="clear" w:color="auto" w:fill="FFFFFF" w:themeFill="background1"/>
            <w:vAlign w:val="center"/>
            <w:hideMark/>
          </w:tcPr>
          <w:p w:rsidR="00A95BB1" w:rsidRPr="007776F4" w:rsidRDefault="00A95BB1" w:rsidP="00D82BD5">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кв. метров</w:t>
            </w:r>
          </w:p>
        </w:tc>
        <w:tc>
          <w:tcPr>
            <w:tcW w:w="443" w:type="pct"/>
            <w:gridSpan w:val="8"/>
            <w:shd w:val="clear" w:color="auto" w:fill="FFFFFF" w:themeFill="background1"/>
            <w:noWrap/>
            <w:vAlign w:val="center"/>
            <w:hideMark/>
          </w:tcPr>
          <w:p w:rsidR="00A95BB1" w:rsidRPr="007776F4" w:rsidRDefault="00A95BB1" w:rsidP="00D82BD5">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0,00</w:t>
            </w:r>
          </w:p>
        </w:tc>
        <w:tc>
          <w:tcPr>
            <w:tcW w:w="450" w:type="pct"/>
            <w:gridSpan w:val="6"/>
            <w:shd w:val="clear" w:color="auto" w:fill="FFFFFF" w:themeFill="background1"/>
            <w:noWrap/>
            <w:vAlign w:val="center"/>
            <w:hideMark/>
          </w:tcPr>
          <w:p w:rsidR="00A95BB1" w:rsidRPr="007776F4" w:rsidRDefault="00A95BB1" w:rsidP="00D82BD5">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0,00</w:t>
            </w:r>
          </w:p>
        </w:tc>
        <w:tc>
          <w:tcPr>
            <w:tcW w:w="480" w:type="pct"/>
            <w:gridSpan w:val="5"/>
            <w:shd w:val="clear" w:color="auto" w:fill="FFFFFF" w:themeFill="background1"/>
            <w:noWrap/>
            <w:vAlign w:val="center"/>
            <w:hideMark/>
          </w:tcPr>
          <w:p w:rsidR="00A95BB1" w:rsidRPr="007776F4" w:rsidRDefault="00A95BB1" w:rsidP="00D82BD5">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0,00</w:t>
            </w:r>
          </w:p>
        </w:tc>
        <w:tc>
          <w:tcPr>
            <w:tcW w:w="446" w:type="pct"/>
            <w:gridSpan w:val="5"/>
            <w:shd w:val="clear" w:color="auto" w:fill="FFFFFF" w:themeFill="background1"/>
            <w:noWrap/>
            <w:vAlign w:val="center"/>
            <w:hideMark/>
          </w:tcPr>
          <w:p w:rsidR="00A95BB1" w:rsidRPr="007776F4" w:rsidRDefault="00A95BB1" w:rsidP="00D82BD5">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0,00</w:t>
            </w:r>
          </w:p>
        </w:tc>
        <w:tc>
          <w:tcPr>
            <w:tcW w:w="433" w:type="pct"/>
            <w:gridSpan w:val="5"/>
            <w:shd w:val="clear" w:color="auto" w:fill="FFFFFF" w:themeFill="background1"/>
            <w:noWrap/>
            <w:vAlign w:val="center"/>
            <w:hideMark/>
          </w:tcPr>
          <w:p w:rsidR="00A95BB1" w:rsidRPr="007776F4" w:rsidRDefault="00A95BB1" w:rsidP="00D82BD5">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0,00</w:t>
            </w:r>
          </w:p>
        </w:tc>
        <w:tc>
          <w:tcPr>
            <w:tcW w:w="436" w:type="pct"/>
            <w:gridSpan w:val="5"/>
            <w:shd w:val="clear" w:color="auto" w:fill="FFFFFF" w:themeFill="background1"/>
            <w:noWrap/>
            <w:vAlign w:val="center"/>
            <w:hideMark/>
          </w:tcPr>
          <w:p w:rsidR="00A95BB1" w:rsidRPr="007776F4" w:rsidRDefault="00A95BB1" w:rsidP="00D82BD5">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0,00</w:t>
            </w:r>
          </w:p>
        </w:tc>
        <w:tc>
          <w:tcPr>
            <w:tcW w:w="443" w:type="pct"/>
            <w:gridSpan w:val="2"/>
            <w:shd w:val="clear" w:color="auto" w:fill="FFFFFF" w:themeFill="background1"/>
            <w:noWrap/>
            <w:vAlign w:val="center"/>
            <w:hideMark/>
          </w:tcPr>
          <w:p w:rsidR="00A95BB1" w:rsidRPr="007776F4" w:rsidRDefault="00A95BB1" w:rsidP="00D82BD5">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0,00</w:t>
            </w:r>
          </w:p>
        </w:tc>
        <w:tc>
          <w:tcPr>
            <w:tcW w:w="206" w:type="pct"/>
            <w:gridSpan w:val="3"/>
            <w:shd w:val="clear" w:color="auto" w:fill="FFFFFF" w:themeFill="background1"/>
            <w:vAlign w:val="center"/>
            <w:hideMark/>
          </w:tcPr>
          <w:p w:rsidR="00A95BB1" w:rsidRPr="007776F4" w:rsidRDefault="00A95BB1" w:rsidP="00D82BD5">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r>
      <w:tr w:rsidR="00A95BB1" w:rsidRPr="007776F4" w:rsidTr="00463B26">
        <w:trPr>
          <w:trHeight w:val="720"/>
        </w:trPr>
        <w:tc>
          <w:tcPr>
            <w:tcW w:w="265" w:type="pct"/>
            <w:gridSpan w:val="2"/>
            <w:shd w:val="clear" w:color="auto" w:fill="FFFFFF" w:themeFill="background1"/>
            <w:vAlign w:val="center"/>
            <w:hideMark/>
          </w:tcPr>
          <w:p w:rsidR="00A95BB1" w:rsidRPr="007776F4" w:rsidRDefault="00A95BB1" w:rsidP="00D82BD5">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26.2.</w:t>
            </w:r>
          </w:p>
        </w:tc>
        <w:tc>
          <w:tcPr>
            <w:tcW w:w="929" w:type="pct"/>
            <w:gridSpan w:val="4"/>
            <w:shd w:val="clear" w:color="auto" w:fill="FFFFFF" w:themeFill="background1"/>
            <w:vAlign w:val="center"/>
            <w:hideMark/>
          </w:tcPr>
          <w:p w:rsidR="00A95BB1" w:rsidRPr="007776F4" w:rsidRDefault="00A95BB1" w:rsidP="00D82BD5">
            <w:pPr>
              <w:spacing w:after="0" w:line="240" w:lineRule="auto"/>
              <w:ind w:firstLineChars="38" w:firstLine="91"/>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иных объектов капитального строительства - в течение 5 лет</w:t>
            </w:r>
          </w:p>
        </w:tc>
        <w:tc>
          <w:tcPr>
            <w:tcW w:w="468" w:type="pct"/>
            <w:gridSpan w:val="7"/>
            <w:shd w:val="clear" w:color="auto" w:fill="FFFFFF" w:themeFill="background1"/>
            <w:vAlign w:val="center"/>
            <w:hideMark/>
          </w:tcPr>
          <w:p w:rsidR="00A95BB1" w:rsidRPr="007776F4" w:rsidRDefault="00A95BB1" w:rsidP="00D82BD5">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кв. метров</w:t>
            </w:r>
          </w:p>
        </w:tc>
        <w:tc>
          <w:tcPr>
            <w:tcW w:w="443" w:type="pct"/>
            <w:gridSpan w:val="8"/>
            <w:shd w:val="clear" w:color="auto" w:fill="FFFFFF" w:themeFill="background1"/>
            <w:noWrap/>
            <w:vAlign w:val="center"/>
            <w:hideMark/>
          </w:tcPr>
          <w:p w:rsidR="00A95BB1" w:rsidRPr="007776F4" w:rsidRDefault="00A95BB1" w:rsidP="00D82BD5">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0,00</w:t>
            </w:r>
          </w:p>
        </w:tc>
        <w:tc>
          <w:tcPr>
            <w:tcW w:w="450" w:type="pct"/>
            <w:gridSpan w:val="6"/>
            <w:shd w:val="clear" w:color="auto" w:fill="FFFFFF" w:themeFill="background1"/>
            <w:noWrap/>
            <w:vAlign w:val="center"/>
            <w:hideMark/>
          </w:tcPr>
          <w:p w:rsidR="00A95BB1" w:rsidRPr="007776F4" w:rsidRDefault="00A95BB1" w:rsidP="00D82BD5">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0,00</w:t>
            </w:r>
          </w:p>
        </w:tc>
        <w:tc>
          <w:tcPr>
            <w:tcW w:w="480" w:type="pct"/>
            <w:gridSpan w:val="5"/>
            <w:shd w:val="clear" w:color="auto" w:fill="FFFFFF" w:themeFill="background1"/>
            <w:noWrap/>
            <w:vAlign w:val="center"/>
            <w:hideMark/>
          </w:tcPr>
          <w:p w:rsidR="00A95BB1" w:rsidRPr="007776F4" w:rsidRDefault="00A95BB1" w:rsidP="00D82BD5">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0,00</w:t>
            </w:r>
          </w:p>
        </w:tc>
        <w:tc>
          <w:tcPr>
            <w:tcW w:w="446" w:type="pct"/>
            <w:gridSpan w:val="5"/>
            <w:shd w:val="clear" w:color="auto" w:fill="FFFFFF" w:themeFill="background1"/>
            <w:noWrap/>
            <w:vAlign w:val="center"/>
            <w:hideMark/>
          </w:tcPr>
          <w:p w:rsidR="00A95BB1" w:rsidRPr="007776F4" w:rsidRDefault="00A95BB1" w:rsidP="00D82BD5">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0,00</w:t>
            </w:r>
          </w:p>
        </w:tc>
        <w:tc>
          <w:tcPr>
            <w:tcW w:w="433" w:type="pct"/>
            <w:gridSpan w:val="5"/>
            <w:shd w:val="clear" w:color="auto" w:fill="FFFFFF" w:themeFill="background1"/>
            <w:noWrap/>
            <w:vAlign w:val="center"/>
            <w:hideMark/>
          </w:tcPr>
          <w:p w:rsidR="00A95BB1" w:rsidRPr="007776F4" w:rsidRDefault="00A95BB1" w:rsidP="00D82BD5">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0,00</w:t>
            </w:r>
          </w:p>
        </w:tc>
        <w:tc>
          <w:tcPr>
            <w:tcW w:w="436" w:type="pct"/>
            <w:gridSpan w:val="5"/>
            <w:shd w:val="clear" w:color="auto" w:fill="FFFFFF" w:themeFill="background1"/>
            <w:noWrap/>
            <w:vAlign w:val="center"/>
            <w:hideMark/>
          </w:tcPr>
          <w:p w:rsidR="00A95BB1" w:rsidRPr="007776F4" w:rsidRDefault="00A95BB1" w:rsidP="00D82BD5">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0,00</w:t>
            </w:r>
          </w:p>
        </w:tc>
        <w:tc>
          <w:tcPr>
            <w:tcW w:w="443" w:type="pct"/>
            <w:gridSpan w:val="2"/>
            <w:shd w:val="clear" w:color="auto" w:fill="FFFFFF" w:themeFill="background1"/>
            <w:noWrap/>
            <w:vAlign w:val="center"/>
            <w:hideMark/>
          </w:tcPr>
          <w:p w:rsidR="00A95BB1" w:rsidRPr="007776F4" w:rsidRDefault="00A95BB1" w:rsidP="00D82BD5">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0,00</w:t>
            </w:r>
          </w:p>
        </w:tc>
        <w:tc>
          <w:tcPr>
            <w:tcW w:w="206" w:type="pct"/>
            <w:gridSpan w:val="3"/>
            <w:shd w:val="clear" w:color="auto" w:fill="FFFFFF" w:themeFill="background1"/>
            <w:vAlign w:val="center"/>
            <w:hideMark/>
          </w:tcPr>
          <w:p w:rsidR="00A95BB1" w:rsidRPr="007776F4" w:rsidRDefault="00A95BB1" w:rsidP="00D82BD5">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r>
      <w:tr w:rsidR="00A95BB1" w:rsidRPr="007776F4" w:rsidTr="00D82BD5">
        <w:trPr>
          <w:trHeight w:val="465"/>
        </w:trPr>
        <w:tc>
          <w:tcPr>
            <w:tcW w:w="5000" w:type="pct"/>
            <w:gridSpan w:val="52"/>
            <w:shd w:val="clear" w:color="auto" w:fill="FFFFFF" w:themeFill="background1"/>
            <w:vAlign w:val="center"/>
            <w:hideMark/>
          </w:tcPr>
          <w:p w:rsidR="00A95BB1" w:rsidRPr="007776F4" w:rsidRDefault="00A95BB1" w:rsidP="00D82BD5">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lastRenderedPageBreak/>
              <w:t>VII. Жилищно-коммунальное хозяйство</w:t>
            </w:r>
          </w:p>
        </w:tc>
      </w:tr>
      <w:tr w:rsidR="00917C57" w:rsidRPr="007776F4" w:rsidTr="00463B26">
        <w:trPr>
          <w:trHeight w:val="841"/>
        </w:trPr>
        <w:tc>
          <w:tcPr>
            <w:tcW w:w="265" w:type="pct"/>
            <w:gridSpan w:val="2"/>
            <w:shd w:val="clear" w:color="auto" w:fill="FFFFFF" w:themeFill="background1"/>
            <w:vAlign w:val="center"/>
            <w:hideMark/>
          </w:tcPr>
          <w:p w:rsidR="00917C57" w:rsidRPr="007776F4" w:rsidRDefault="00917C57" w:rsidP="00D82BD5">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27.</w:t>
            </w:r>
          </w:p>
        </w:tc>
        <w:tc>
          <w:tcPr>
            <w:tcW w:w="935" w:type="pct"/>
            <w:gridSpan w:val="5"/>
            <w:shd w:val="clear" w:color="auto" w:fill="FFFFFF" w:themeFill="background1"/>
            <w:vAlign w:val="center"/>
            <w:hideMark/>
          </w:tcPr>
          <w:p w:rsidR="00917C57" w:rsidRPr="007776F4" w:rsidRDefault="00917C57" w:rsidP="00D82BD5">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w:t>
            </w:r>
          </w:p>
        </w:tc>
        <w:tc>
          <w:tcPr>
            <w:tcW w:w="491" w:type="pct"/>
            <w:gridSpan w:val="7"/>
            <w:shd w:val="clear" w:color="auto" w:fill="FFFFFF" w:themeFill="background1"/>
            <w:vAlign w:val="center"/>
            <w:hideMark/>
          </w:tcPr>
          <w:p w:rsidR="00917C57" w:rsidRPr="007776F4" w:rsidRDefault="00917C57" w:rsidP="00D82BD5">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процентов</w:t>
            </w:r>
          </w:p>
        </w:tc>
        <w:tc>
          <w:tcPr>
            <w:tcW w:w="429" w:type="pct"/>
            <w:gridSpan w:val="8"/>
            <w:shd w:val="clear" w:color="auto" w:fill="FFFFFF" w:themeFill="background1"/>
            <w:noWrap/>
            <w:vAlign w:val="center"/>
            <w:hideMark/>
          </w:tcPr>
          <w:p w:rsidR="00917C57" w:rsidRPr="00267AE0" w:rsidRDefault="00917C57" w:rsidP="009B36B4">
            <w:pPr>
              <w:spacing w:after="0" w:line="240" w:lineRule="auto"/>
              <w:jc w:val="center"/>
              <w:rPr>
                <w:rFonts w:ascii="Times New Roman" w:eastAsia="Times New Roman" w:hAnsi="Times New Roman" w:cs="Times New Roman"/>
                <w:sz w:val="24"/>
                <w:szCs w:val="24"/>
                <w:lang w:eastAsia="ru-RU"/>
              </w:rPr>
            </w:pPr>
            <w:r w:rsidRPr="00267AE0">
              <w:rPr>
                <w:rFonts w:ascii="Times New Roman" w:eastAsia="Times New Roman" w:hAnsi="Times New Roman" w:cs="Times New Roman"/>
                <w:sz w:val="24"/>
                <w:szCs w:val="24"/>
                <w:lang w:eastAsia="ru-RU"/>
              </w:rPr>
              <w:t>95,32</w:t>
            </w:r>
          </w:p>
        </w:tc>
        <w:tc>
          <w:tcPr>
            <w:tcW w:w="435" w:type="pct"/>
            <w:gridSpan w:val="5"/>
            <w:shd w:val="clear" w:color="auto" w:fill="FFFFFF" w:themeFill="background1"/>
            <w:noWrap/>
            <w:vAlign w:val="center"/>
          </w:tcPr>
          <w:p w:rsidR="00917C57" w:rsidRPr="00267AE0" w:rsidRDefault="00917C57" w:rsidP="009B36B4">
            <w:pPr>
              <w:spacing w:after="0" w:line="240" w:lineRule="auto"/>
              <w:jc w:val="center"/>
              <w:rPr>
                <w:rFonts w:ascii="Times New Roman" w:eastAsia="Times New Roman" w:hAnsi="Times New Roman" w:cs="Times New Roman"/>
                <w:sz w:val="24"/>
                <w:szCs w:val="24"/>
                <w:lang w:eastAsia="ru-RU"/>
              </w:rPr>
            </w:pPr>
            <w:r w:rsidRPr="00267AE0">
              <w:rPr>
                <w:rFonts w:ascii="Times New Roman" w:eastAsia="Times New Roman" w:hAnsi="Times New Roman" w:cs="Times New Roman"/>
                <w:sz w:val="24"/>
                <w:szCs w:val="24"/>
                <w:lang w:eastAsia="ru-RU"/>
              </w:rPr>
              <w:t>97,14</w:t>
            </w:r>
          </w:p>
        </w:tc>
        <w:tc>
          <w:tcPr>
            <w:tcW w:w="480" w:type="pct"/>
            <w:gridSpan w:val="5"/>
            <w:shd w:val="clear" w:color="auto" w:fill="FFFFFF" w:themeFill="background1"/>
            <w:noWrap/>
            <w:vAlign w:val="center"/>
          </w:tcPr>
          <w:p w:rsidR="00917C57" w:rsidRPr="00267AE0" w:rsidRDefault="00917C57" w:rsidP="009B36B4">
            <w:pPr>
              <w:spacing w:after="0" w:line="240" w:lineRule="auto"/>
              <w:jc w:val="center"/>
              <w:rPr>
                <w:rFonts w:ascii="Times New Roman" w:eastAsia="Times New Roman" w:hAnsi="Times New Roman" w:cs="Times New Roman"/>
                <w:sz w:val="24"/>
                <w:szCs w:val="24"/>
                <w:lang w:eastAsia="ru-RU"/>
              </w:rPr>
            </w:pPr>
            <w:r w:rsidRPr="00267AE0">
              <w:rPr>
                <w:rFonts w:ascii="Times New Roman" w:eastAsia="Times New Roman" w:hAnsi="Times New Roman" w:cs="Times New Roman"/>
                <w:sz w:val="24"/>
                <w:szCs w:val="24"/>
                <w:lang w:eastAsia="ru-RU"/>
              </w:rPr>
              <w:t>98,16</w:t>
            </w:r>
          </w:p>
        </w:tc>
        <w:tc>
          <w:tcPr>
            <w:tcW w:w="429" w:type="pct"/>
            <w:gridSpan w:val="4"/>
            <w:shd w:val="clear" w:color="auto" w:fill="FFFFFF" w:themeFill="background1"/>
            <w:noWrap/>
            <w:vAlign w:val="center"/>
          </w:tcPr>
          <w:p w:rsidR="00917C57" w:rsidRPr="00267AE0" w:rsidRDefault="00917C57" w:rsidP="009B36B4">
            <w:pPr>
              <w:spacing w:after="0" w:line="240" w:lineRule="auto"/>
              <w:jc w:val="center"/>
              <w:rPr>
                <w:rFonts w:ascii="Times New Roman" w:eastAsia="Times New Roman" w:hAnsi="Times New Roman" w:cs="Times New Roman"/>
                <w:sz w:val="24"/>
                <w:szCs w:val="24"/>
                <w:lang w:eastAsia="ru-RU"/>
              </w:rPr>
            </w:pPr>
            <w:r w:rsidRPr="00267AE0">
              <w:rPr>
                <w:rFonts w:ascii="Times New Roman" w:eastAsia="Times New Roman" w:hAnsi="Times New Roman" w:cs="Times New Roman"/>
                <w:sz w:val="24"/>
                <w:szCs w:val="24"/>
                <w:lang w:eastAsia="ru-RU"/>
              </w:rPr>
              <w:t>98,16</w:t>
            </w:r>
          </w:p>
        </w:tc>
        <w:tc>
          <w:tcPr>
            <w:tcW w:w="430" w:type="pct"/>
            <w:gridSpan w:val="5"/>
            <w:shd w:val="clear" w:color="auto" w:fill="FFFFFF" w:themeFill="background1"/>
            <w:noWrap/>
            <w:vAlign w:val="center"/>
          </w:tcPr>
          <w:p w:rsidR="00917C57" w:rsidRPr="00267AE0" w:rsidRDefault="00917C57" w:rsidP="009B36B4">
            <w:pPr>
              <w:spacing w:after="0" w:line="240" w:lineRule="auto"/>
              <w:jc w:val="center"/>
              <w:rPr>
                <w:rFonts w:ascii="Times New Roman" w:eastAsia="Times New Roman" w:hAnsi="Times New Roman" w:cs="Times New Roman"/>
                <w:sz w:val="24"/>
                <w:szCs w:val="24"/>
                <w:lang w:eastAsia="ru-RU"/>
              </w:rPr>
            </w:pPr>
            <w:r w:rsidRPr="00267AE0">
              <w:rPr>
                <w:rFonts w:ascii="Times New Roman" w:eastAsia="Times New Roman" w:hAnsi="Times New Roman" w:cs="Times New Roman"/>
                <w:sz w:val="24"/>
                <w:szCs w:val="24"/>
                <w:lang w:eastAsia="ru-RU"/>
              </w:rPr>
              <w:t>100,00</w:t>
            </w:r>
          </w:p>
        </w:tc>
        <w:tc>
          <w:tcPr>
            <w:tcW w:w="433" w:type="pct"/>
            <w:gridSpan w:val="5"/>
            <w:shd w:val="clear" w:color="auto" w:fill="FFFFFF" w:themeFill="background1"/>
            <w:noWrap/>
            <w:vAlign w:val="center"/>
          </w:tcPr>
          <w:p w:rsidR="00917C57" w:rsidRPr="00267AE0" w:rsidRDefault="00917C57" w:rsidP="009B36B4">
            <w:pPr>
              <w:spacing w:after="0" w:line="240" w:lineRule="auto"/>
              <w:jc w:val="center"/>
              <w:rPr>
                <w:rFonts w:ascii="Times New Roman" w:eastAsia="Times New Roman" w:hAnsi="Times New Roman" w:cs="Times New Roman"/>
                <w:sz w:val="24"/>
                <w:szCs w:val="24"/>
                <w:lang w:eastAsia="ru-RU"/>
              </w:rPr>
            </w:pPr>
            <w:r w:rsidRPr="00267AE0">
              <w:rPr>
                <w:rFonts w:ascii="Times New Roman" w:eastAsia="Times New Roman" w:hAnsi="Times New Roman" w:cs="Times New Roman"/>
                <w:sz w:val="24"/>
                <w:szCs w:val="24"/>
                <w:lang w:eastAsia="ru-RU"/>
              </w:rPr>
              <w:t>100,00</w:t>
            </w:r>
          </w:p>
        </w:tc>
        <w:tc>
          <w:tcPr>
            <w:tcW w:w="482" w:type="pct"/>
            <w:gridSpan w:val="4"/>
            <w:shd w:val="clear" w:color="auto" w:fill="FFFFFF" w:themeFill="background1"/>
            <w:noWrap/>
            <w:vAlign w:val="center"/>
          </w:tcPr>
          <w:p w:rsidR="00917C57" w:rsidRPr="00267AE0" w:rsidRDefault="00917C57" w:rsidP="009B36B4">
            <w:pPr>
              <w:spacing w:after="0" w:line="240" w:lineRule="auto"/>
              <w:jc w:val="center"/>
              <w:rPr>
                <w:rFonts w:ascii="Times New Roman" w:eastAsia="Times New Roman" w:hAnsi="Times New Roman" w:cs="Times New Roman"/>
                <w:sz w:val="24"/>
                <w:szCs w:val="24"/>
                <w:lang w:eastAsia="ru-RU"/>
              </w:rPr>
            </w:pPr>
            <w:r w:rsidRPr="00267AE0">
              <w:rPr>
                <w:rFonts w:ascii="Times New Roman" w:eastAsia="Times New Roman" w:hAnsi="Times New Roman" w:cs="Times New Roman"/>
                <w:sz w:val="24"/>
                <w:szCs w:val="24"/>
                <w:lang w:eastAsia="ru-RU"/>
              </w:rPr>
              <w:t>100,0</w:t>
            </w:r>
          </w:p>
        </w:tc>
        <w:tc>
          <w:tcPr>
            <w:tcW w:w="190" w:type="pct"/>
            <w:gridSpan w:val="2"/>
            <w:shd w:val="clear" w:color="auto" w:fill="FFFFFF" w:themeFill="background1"/>
            <w:vAlign w:val="center"/>
            <w:hideMark/>
          </w:tcPr>
          <w:p w:rsidR="00917C57" w:rsidRPr="007776F4" w:rsidRDefault="00917C57" w:rsidP="00D82BD5">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r>
      <w:tr w:rsidR="00917C57" w:rsidRPr="007776F4" w:rsidTr="00463B26">
        <w:trPr>
          <w:trHeight w:val="416"/>
        </w:trPr>
        <w:tc>
          <w:tcPr>
            <w:tcW w:w="265" w:type="pct"/>
            <w:gridSpan w:val="2"/>
            <w:shd w:val="clear" w:color="auto" w:fill="FFFFFF" w:themeFill="background1"/>
            <w:vAlign w:val="center"/>
            <w:hideMark/>
          </w:tcPr>
          <w:p w:rsidR="00917C57" w:rsidRPr="007776F4" w:rsidRDefault="00917C57" w:rsidP="00D82BD5">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28.</w:t>
            </w:r>
          </w:p>
        </w:tc>
        <w:tc>
          <w:tcPr>
            <w:tcW w:w="935" w:type="pct"/>
            <w:gridSpan w:val="5"/>
            <w:shd w:val="clear" w:color="auto" w:fill="FFFFFF" w:themeFill="background1"/>
            <w:vAlign w:val="center"/>
            <w:hideMark/>
          </w:tcPr>
          <w:p w:rsidR="00917C57" w:rsidRPr="007776F4" w:rsidRDefault="00917C57" w:rsidP="00D82BD5">
            <w:pPr>
              <w:spacing w:after="0" w:line="240" w:lineRule="auto"/>
              <w:jc w:val="both"/>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Доля организаций коммунального комплекса, осуществляющих производство товаров, оказание услуг по водо-, тепл</w:t>
            </w:r>
            <w:proofErr w:type="gramStart"/>
            <w:r w:rsidRPr="007776F4">
              <w:rPr>
                <w:rFonts w:ascii="Times New Roman" w:eastAsia="Times New Roman" w:hAnsi="Times New Roman" w:cs="Times New Roman"/>
                <w:sz w:val="24"/>
                <w:szCs w:val="24"/>
                <w:lang w:eastAsia="ru-RU"/>
              </w:rPr>
              <w:t>о-</w:t>
            </w:r>
            <w:proofErr w:type="gramEnd"/>
            <w:r w:rsidRPr="007776F4">
              <w:rPr>
                <w:rFonts w:ascii="Times New Roman" w:eastAsia="Times New Roman" w:hAnsi="Times New Roman" w:cs="Times New Roman"/>
                <w:sz w:val="24"/>
                <w:szCs w:val="24"/>
                <w:lang w:eastAsia="ru-RU"/>
              </w:rPr>
              <w:t xml:space="preserve">, газо-, электроснабжению, водоотведению, очистке сточных вод, утилизации (захоронению) твердых бытовых отходов и использующих объекты коммунальной </w:t>
            </w:r>
            <w:proofErr w:type="spellStart"/>
            <w:r w:rsidRPr="007776F4">
              <w:rPr>
                <w:rFonts w:ascii="Times New Roman" w:eastAsia="Times New Roman" w:hAnsi="Times New Roman" w:cs="Times New Roman"/>
                <w:sz w:val="24"/>
                <w:szCs w:val="24"/>
                <w:lang w:eastAsia="ru-RU"/>
              </w:rPr>
              <w:t>инфрастуктуры</w:t>
            </w:r>
            <w:proofErr w:type="spellEnd"/>
            <w:r w:rsidRPr="007776F4">
              <w:rPr>
                <w:rFonts w:ascii="Times New Roman" w:eastAsia="Times New Roman" w:hAnsi="Times New Roman" w:cs="Times New Roman"/>
                <w:sz w:val="24"/>
                <w:szCs w:val="24"/>
                <w:lang w:eastAsia="ru-RU"/>
              </w:rPr>
              <w:t xml:space="preserve"> на праве частной собственности, по договору аренды или концессии, участие </w:t>
            </w:r>
            <w:r w:rsidRPr="007776F4">
              <w:rPr>
                <w:rFonts w:ascii="Times New Roman" w:eastAsia="Times New Roman" w:hAnsi="Times New Roman" w:cs="Times New Roman"/>
                <w:sz w:val="24"/>
                <w:szCs w:val="24"/>
                <w:lang w:eastAsia="ru-RU"/>
              </w:rPr>
              <w:lastRenderedPageBreak/>
              <w:t xml:space="preserve">субъекта Российской Федерации и (или) городского округа (муниципального района) в уставном капитале которых составляет не более 25 процентов, в общем числе организаций коммунального комплекса, </w:t>
            </w:r>
            <w:proofErr w:type="gramStart"/>
            <w:r w:rsidRPr="007776F4">
              <w:rPr>
                <w:rFonts w:ascii="Times New Roman" w:eastAsia="Times New Roman" w:hAnsi="Times New Roman" w:cs="Times New Roman"/>
                <w:sz w:val="24"/>
                <w:szCs w:val="24"/>
                <w:lang w:eastAsia="ru-RU"/>
              </w:rPr>
              <w:t>осуществляющих</w:t>
            </w:r>
            <w:proofErr w:type="gramEnd"/>
            <w:r w:rsidRPr="007776F4">
              <w:rPr>
                <w:rFonts w:ascii="Times New Roman" w:eastAsia="Times New Roman" w:hAnsi="Times New Roman" w:cs="Times New Roman"/>
                <w:sz w:val="24"/>
                <w:szCs w:val="24"/>
                <w:lang w:eastAsia="ru-RU"/>
              </w:rPr>
              <w:t xml:space="preserve"> свою деятельность на территории городского округа (муниципального района)</w:t>
            </w:r>
          </w:p>
        </w:tc>
        <w:tc>
          <w:tcPr>
            <w:tcW w:w="491" w:type="pct"/>
            <w:gridSpan w:val="7"/>
            <w:shd w:val="clear" w:color="auto" w:fill="FFFFFF" w:themeFill="background1"/>
            <w:vAlign w:val="center"/>
            <w:hideMark/>
          </w:tcPr>
          <w:p w:rsidR="00917C57" w:rsidRPr="007776F4" w:rsidRDefault="00917C57" w:rsidP="00D82BD5">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lastRenderedPageBreak/>
              <w:t>процентов</w:t>
            </w:r>
          </w:p>
        </w:tc>
        <w:tc>
          <w:tcPr>
            <w:tcW w:w="429" w:type="pct"/>
            <w:gridSpan w:val="8"/>
            <w:shd w:val="clear" w:color="auto" w:fill="FFFFFF" w:themeFill="background1"/>
            <w:noWrap/>
            <w:vAlign w:val="center"/>
            <w:hideMark/>
          </w:tcPr>
          <w:p w:rsidR="00917C57" w:rsidRPr="00267AE0" w:rsidRDefault="00917C57" w:rsidP="009B36B4">
            <w:pPr>
              <w:spacing w:after="0" w:line="240" w:lineRule="auto"/>
              <w:jc w:val="center"/>
              <w:rPr>
                <w:rFonts w:ascii="Times New Roman" w:eastAsia="Times New Roman" w:hAnsi="Times New Roman" w:cs="Times New Roman"/>
                <w:sz w:val="24"/>
                <w:szCs w:val="24"/>
                <w:lang w:eastAsia="ru-RU"/>
              </w:rPr>
            </w:pPr>
            <w:r w:rsidRPr="00267AE0">
              <w:rPr>
                <w:rFonts w:ascii="Times New Roman" w:eastAsia="Times New Roman" w:hAnsi="Times New Roman" w:cs="Times New Roman"/>
                <w:sz w:val="24"/>
                <w:szCs w:val="24"/>
                <w:lang w:eastAsia="ru-RU"/>
              </w:rPr>
              <w:t>72,73</w:t>
            </w:r>
          </w:p>
        </w:tc>
        <w:tc>
          <w:tcPr>
            <w:tcW w:w="435" w:type="pct"/>
            <w:gridSpan w:val="5"/>
            <w:shd w:val="clear" w:color="auto" w:fill="FFFFFF" w:themeFill="background1"/>
            <w:noWrap/>
            <w:vAlign w:val="center"/>
          </w:tcPr>
          <w:p w:rsidR="00917C57" w:rsidRPr="00267AE0" w:rsidRDefault="00917C57" w:rsidP="009B36B4">
            <w:pPr>
              <w:spacing w:after="0" w:line="240" w:lineRule="auto"/>
              <w:jc w:val="center"/>
              <w:rPr>
                <w:rFonts w:ascii="Times New Roman" w:eastAsia="Times New Roman" w:hAnsi="Times New Roman" w:cs="Times New Roman"/>
                <w:sz w:val="24"/>
                <w:szCs w:val="24"/>
                <w:lang w:eastAsia="ru-RU"/>
              </w:rPr>
            </w:pPr>
            <w:r w:rsidRPr="00267AE0">
              <w:rPr>
                <w:rFonts w:ascii="Times New Roman" w:eastAsia="Times New Roman" w:hAnsi="Times New Roman" w:cs="Times New Roman"/>
                <w:sz w:val="24"/>
                <w:szCs w:val="24"/>
                <w:lang w:eastAsia="ru-RU"/>
              </w:rPr>
              <w:t>60,00</w:t>
            </w:r>
          </w:p>
        </w:tc>
        <w:tc>
          <w:tcPr>
            <w:tcW w:w="477" w:type="pct"/>
            <w:gridSpan w:val="4"/>
            <w:shd w:val="clear" w:color="auto" w:fill="FFFFFF" w:themeFill="background1"/>
            <w:noWrap/>
            <w:vAlign w:val="center"/>
          </w:tcPr>
          <w:p w:rsidR="00917C57" w:rsidRPr="00267AE0" w:rsidRDefault="00917C57" w:rsidP="009B36B4">
            <w:pPr>
              <w:spacing w:after="0" w:line="240" w:lineRule="auto"/>
              <w:jc w:val="center"/>
              <w:rPr>
                <w:rFonts w:ascii="Times New Roman" w:eastAsia="Times New Roman" w:hAnsi="Times New Roman" w:cs="Times New Roman"/>
                <w:sz w:val="24"/>
                <w:szCs w:val="24"/>
                <w:lang w:eastAsia="ru-RU"/>
              </w:rPr>
            </w:pPr>
            <w:r w:rsidRPr="00267AE0">
              <w:rPr>
                <w:rFonts w:ascii="Times New Roman" w:eastAsia="Times New Roman" w:hAnsi="Times New Roman" w:cs="Times New Roman"/>
                <w:sz w:val="24"/>
                <w:szCs w:val="24"/>
                <w:lang w:eastAsia="ru-RU"/>
              </w:rPr>
              <w:t>55,56</w:t>
            </w:r>
          </w:p>
        </w:tc>
        <w:tc>
          <w:tcPr>
            <w:tcW w:w="429" w:type="pct"/>
            <w:gridSpan w:val="4"/>
            <w:shd w:val="clear" w:color="auto" w:fill="FFFFFF" w:themeFill="background1"/>
            <w:noWrap/>
            <w:vAlign w:val="center"/>
          </w:tcPr>
          <w:p w:rsidR="00917C57" w:rsidRPr="00267AE0" w:rsidRDefault="00917C57" w:rsidP="009B36B4">
            <w:pPr>
              <w:spacing w:after="0" w:line="240" w:lineRule="auto"/>
              <w:jc w:val="center"/>
              <w:rPr>
                <w:rFonts w:ascii="Times New Roman" w:eastAsia="Times New Roman" w:hAnsi="Times New Roman" w:cs="Times New Roman"/>
                <w:sz w:val="24"/>
                <w:szCs w:val="24"/>
                <w:lang w:eastAsia="ru-RU"/>
              </w:rPr>
            </w:pPr>
            <w:r w:rsidRPr="00267AE0">
              <w:rPr>
                <w:rFonts w:ascii="Times New Roman" w:eastAsia="Times New Roman" w:hAnsi="Times New Roman" w:cs="Times New Roman"/>
                <w:sz w:val="24"/>
                <w:szCs w:val="24"/>
                <w:lang w:eastAsia="ru-RU"/>
              </w:rPr>
              <w:t>55,56</w:t>
            </w:r>
          </w:p>
        </w:tc>
        <w:tc>
          <w:tcPr>
            <w:tcW w:w="430" w:type="pct"/>
            <w:gridSpan w:val="5"/>
            <w:shd w:val="clear" w:color="auto" w:fill="FFFFFF" w:themeFill="background1"/>
            <w:noWrap/>
            <w:vAlign w:val="center"/>
          </w:tcPr>
          <w:p w:rsidR="00917C57" w:rsidRPr="00267AE0" w:rsidRDefault="00463B26" w:rsidP="009B36B4">
            <w:pPr>
              <w:spacing w:after="0" w:line="240" w:lineRule="auto"/>
              <w:jc w:val="center"/>
              <w:rPr>
                <w:rFonts w:ascii="Times New Roman" w:eastAsia="Times New Roman" w:hAnsi="Times New Roman" w:cs="Times New Roman"/>
                <w:sz w:val="24"/>
                <w:szCs w:val="24"/>
                <w:lang w:eastAsia="ru-RU"/>
              </w:rPr>
            </w:pPr>
            <w:r w:rsidRPr="00267AE0">
              <w:rPr>
                <w:rFonts w:ascii="Times New Roman" w:eastAsia="Times New Roman" w:hAnsi="Times New Roman" w:cs="Times New Roman"/>
                <w:sz w:val="24"/>
                <w:szCs w:val="24"/>
                <w:lang w:eastAsia="ru-RU"/>
              </w:rPr>
              <w:t>55,56</w:t>
            </w:r>
          </w:p>
        </w:tc>
        <w:tc>
          <w:tcPr>
            <w:tcW w:w="436" w:type="pct"/>
            <w:gridSpan w:val="6"/>
            <w:shd w:val="clear" w:color="auto" w:fill="FFFFFF" w:themeFill="background1"/>
            <w:noWrap/>
            <w:vAlign w:val="center"/>
          </w:tcPr>
          <w:p w:rsidR="00917C57" w:rsidRPr="00267AE0" w:rsidRDefault="00917C57" w:rsidP="009B36B4">
            <w:pPr>
              <w:spacing w:after="0" w:line="240" w:lineRule="auto"/>
              <w:jc w:val="center"/>
              <w:rPr>
                <w:rFonts w:ascii="Times New Roman" w:eastAsia="Times New Roman" w:hAnsi="Times New Roman" w:cs="Times New Roman"/>
                <w:sz w:val="24"/>
                <w:szCs w:val="24"/>
                <w:lang w:eastAsia="ru-RU"/>
              </w:rPr>
            </w:pPr>
            <w:r w:rsidRPr="00267AE0">
              <w:rPr>
                <w:rFonts w:ascii="Times New Roman" w:eastAsia="Times New Roman" w:hAnsi="Times New Roman" w:cs="Times New Roman"/>
                <w:sz w:val="24"/>
                <w:szCs w:val="24"/>
                <w:lang w:eastAsia="ru-RU"/>
              </w:rPr>
              <w:t>100,00</w:t>
            </w:r>
          </w:p>
        </w:tc>
        <w:tc>
          <w:tcPr>
            <w:tcW w:w="482" w:type="pct"/>
            <w:gridSpan w:val="4"/>
            <w:shd w:val="clear" w:color="auto" w:fill="FFFFFF" w:themeFill="background1"/>
            <w:noWrap/>
            <w:vAlign w:val="center"/>
          </w:tcPr>
          <w:p w:rsidR="00917C57" w:rsidRPr="00267AE0" w:rsidRDefault="00917C57" w:rsidP="009B36B4">
            <w:pPr>
              <w:spacing w:after="0" w:line="240" w:lineRule="auto"/>
              <w:jc w:val="center"/>
              <w:rPr>
                <w:rFonts w:ascii="Times New Roman" w:eastAsia="Times New Roman" w:hAnsi="Times New Roman" w:cs="Times New Roman"/>
                <w:sz w:val="24"/>
                <w:szCs w:val="24"/>
                <w:lang w:eastAsia="ru-RU"/>
              </w:rPr>
            </w:pPr>
            <w:r w:rsidRPr="00267AE0">
              <w:rPr>
                <w:rFonts w:ascii="Times New Roman" w:eastAsia="Times New Roman" w:hAnsi="Times New Roman" w:cs="Times New Roman"/>
                <w:sz w:val="24"/>
                <w:szCs w:val="24"/>
                <w:lang w:eastAsia="ru-RU"/>
              </w:rPr>
              <w:t>100,0</w:t>
            </w:r>
          </w:p>
        </w:tc>
        <w:tc>
          <w:tcPr>
            <w:tcW w:w="190" w:type="pct"/>
            <w:gridSpan w:val="2"/>
            <w:shd w:val="clear" w:color="auto" w:fill="FFFFFF" w:themeFill="background1"/>
            <w:vAlign w:val="center"/>
            <w:hideMark/>
          </w:tcPr>
          <w:p w:rsidR="00917C57" w:rsidRPr="007776F4" w:rsidRDefault="00917C57" w:rsidP="00D82BD5">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r>
      <w:tr w:rsidR="00917C57" w:rsidRPr="007776F4" w:rsidTr="00463B26">
        <w:trPr>
          <w:trHeight w:val="1200"/>
        </w:trPr>
        <w:tc>
          <w:tcPr>
            <w:tcW w:w="265" w:type="pct"/>
            <w:gridSpan w:val="2"/>
            <w:shd w:val="clear" w:color="auto" w:fill="FFFFFF" w:themeFill="background1"/>
            <w:vAlign w:val="center"/>
            <w:hideMark/>
          </w:tcPr>
          <w:p w:rsidR="00917C57" w:rsidRPr="007776F4" w:rsidRDefault="00917C57" w:rsidP="00D82BD5">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lastRenderedPageBreak/>
              <w:t>29.</w:t>
            </w:r>
          </w:p>
        </w:tc>
        <w:tc>
          <w:tcPr>
            <w:tcW w:w="935" w:type="pct"/>
            <w:gridSpan w:val="5"/>
            <w:shd w:val="clear" w:color="auto" w:fill="FFFFFF" w:themeFill="background1"/>
            <w:vAlign w:val="center"/>
            <w:hideMark/>
          </w:tcPr>
          <w:p w:rsidR="00917C57" w:rsidRPr="007776F4" w:rsidRDefault="00917C57" w:rsidP="00D82BD5">
            <w:pPr>
              <w:spacing w:after="0" w:line="240" w:lineRule="auto"/>
              <w:jc w:val="both"/>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Доля многоквартирных домов, расположенных на земельных участках, в отношении которых осуществлен государственный кадастровый учет</w:t>
            </w:r>
          </w:p>
        </w:tc>
        <w:tc>
          <w:tcPr>
            <w:tcW w:w="491" w:type="pct"/>
            <w:gridSpan w:val="7"/>
            <w:shd w:val="clear" w:color="auto" w:fill="FFFFFF" w:themeFill="background1"/>
            <w:vAlign w:val="center"/>
            <w:hideMark/>
          </w:tcPr>
          <w:p w:rsidR="00917C57" w:rsidRPr="007776F4" w:rsidRDefault="00917C57" w:rsidP="00D82BD5">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процентов</w:t>
            </w:r>
          </w:p>
        </w:tc>
        <w:tc>
          <w:tcPr>
            <w:tcW w:w="429" w:type="pct"/>
            <w:gridSpan w:val="8"/>
            <w:shd w:val="clear" w:color="auto" w:fill="FFFFFF" w:themeFill="background1"/>
            <w:noWrap/>
            <w:vAlign w:val="center"/>
            <w:hideMark/>
          </w:tcPr>
          <w:p w:rsidR="00917C57" w:rsidRPr="00267AE0" w:rsidRDefault="00917C57" w:rsidP="009B36B4">
            <w:pPr>
              <w:spacing w:after="0" w:line="240" w:lineRule="auto"/>
              <w:jc w:val="center"/>
              <w:rPr>
                <w:rFonts w:ascii="Times New Roman" w:eastAsia="Times New Roman" w:hAnsi="Times New Roman" w:cs="Times New Roman"/>
                <w:sz w:val="24"/>
                <w:szCs w:val="24"/>
                <w:lang w:eastAsia="ru-RU"/>
              </w:rPr>
            </w:pPr>
            <w:r w:rsidRPr="00267AE0">
              <w:rPr>
                <w:rFonts w:ascii="Times New Roman" w:eastAsia="Times New Roman" w:hAnsi="Times New Roman" w:cs="Times New Roman"/>
                <w:sz w:val="24"/>
                <w:szCs w:val="24"/>
                <w:lang w:eastAsia="ru-RU"/>
              </w:rPr>
              <w:t>17,54</w:t>
            </w:r>
          </w:p>
        </w:tc>
        <w:tc>
          <w:tcPr>
            <w:tcW w:w="435" w:type="pct"/>
            <w:gridSpan w:val="5"/>
            <w:shd w:val="clear" w:color="auto" w:fill="FFFFFF" w:themeFill="background1"/>
            <w:noWrap/>
            <w:vAlign w:val="center"/>
          </w:tcPr>
          <w:p w:rsidR="00917C57" w:rsidRPr="00267AE0" w:rsidRDefault="00917C57" w:rsidP="009B36B4">
            <w:pPr>
              <w:spacing w:after="0" w:line="240" w:lineRule="auto"/>
              <w:jc w:val="center"/>
              <w:rPr>
                <w:rFonts w:ascii="Times New Roman" w:eastAsia="Times New Roman" w:hAnsi="Times New Roman" w:cs="Times New Roman"/>
                <w:sz w:val="24"/>
                <w:szCs w:val="24"/>
                <w:lang w:eastAsia="ru-RU"/>
              </w:rPr>
            </w:pPr>
            <w:r w:rsidRPr="00267AE0">
              <w:rPr>
                <w:rFonts w:ascii="Times New Roman" w:eastAsia="Times New Roman" w:hAnsi="Times New Roman" w:cs="Times New Roman"/>
                <w:sz w:val="24"/>
                <w:szCs w:val="24"/>
                <w:lang w:eastAsia="ru-RU"/>
              </w:rPr>
              <w:t>20,00</w:t>
            </w:r>
          </w:p>
        </w:tc>
        <w:tc>
          <w:tcPr>
            <w:tcW w:w="477" w:type="pct"/>
            <w:gridSpan w:val="4"/>
            <w:shd w:val="clear" w:color="auto" w:fill="FFFFFF" w:themeFill="background1"/>
            <w:noWrap/>
            <w:vAlign w:val="center"/>
          </w:tcPr>
          <w:p w:rsidR="00917C57" w:rsidRPr="00267AE0" w:rsidRDefault="00917C57" w:rsidP="009B36B4">
            <w:pPr>
              <w:spacing w:after="0" w:line="240" w:lineRule="auto"/>
              <w:jc w:val="center"/>
              <w:rPr>
                <w:rFonts w:ascii="Times New Roman" w:eastAsia="Times New Roman" w:hAnsi="Times New Roman" w:cs="Times New Roman"/>
                <w:sz w:val="24"/>
                <w:szCs w:val="24"/>
                <w:lang w:eastAsia="ru-RU"/>
              </w:rPr>
            </w:pPr>
            <w:r w:rsidRPr="00267AE0">
              <w:rPr>
                <w:rFonts w:ascii="Times New Roman" w:eastAsia="Times New Roman" w:hAnsi="Times New Roman" w:cs="Times New Roman"/>
                <w:sz w:val="24"/>
                <w:szCs w:val="24"/>
                <w:lang w:eastAsia="ru-RU"/>
              </w:rPr>
              <w:t>21,52</w:t>
            </w:r>
          </w:p>
        </w:tc>
        <w:tc>
          <w:tcPr>
            <w:tcW w:w="427" w:type="pct"/>
            <w:gridSpan w:val="3"/>
            <w:shd w:val="clear" w:color="auto" w:fill="FFFFFF" w:themeFill="background1"/>
            <w:noWrap/>
            <w:vAlign w:val="center"/>
          </w:tcPr>
          <w:p w:rsidR="00917C57" w:rsidRPr="00267AE0" w:rsidRDefault="00917C57" w:rsidP="009B36B4">
            <w:pPr>
              <w:spacing w:after="0" w:line="240" w:lineRule="auto"/>
              <w:jc w:val="center"/>
              <w:rPr>
                <w:rFonts w:ascii="Times New Roman" w:eastAsia="Times New Roman" w:hAnsi="Times New Roman" w:cs="Times New Roman"/>
                <w:sz w:val="24"/>
                <w:szCs w:val="24"/>
                <w:lang w:eastAsia="ru-RU"/>
              </w:rPr>
            </w:pPr>
            <w:r w:rsidRPr="00267AE0">
              <w:rPr>
                <w:rFonts w:ascii="Times New Roman" w:eastAsia="Times New Roman" w:hAnsi="Times New Roman" w:cs="Times New Roman"/>
                <w:sz w:val="24"/>
                <w:szCs w:val="24"/>
                <w:lang w:eastAsia="ru-RU"/>
              </w:rPr>
              <w:t>31,21</w:t>
            </w:r>
          </w:p>
        </w:tc>
        <w:tc>
          <w:tcPr>
            <w:tcW w:w="432" w:type="pct"/>
            <w:gridSpan w:val="6"/>
            <w:shd w:val="clear" w:color="auto" w:fill="FFFFFF" w:themeFill="background1"/>
            <w:noWrap/>
            <w:vAlign w:val="center"/>
          </w:tcPr>
          <w:p w:rsidR="00917C57" w:rsidRPr="00267AE0" w:rsidRDefault="00917C57" w:rsidP="009B36B4">
            <w:pPr>
              <w:spacing w:after="0" w:line="240" w:lineRule="auto"/>
              <w:jc w:val="center"/>
              <w:rPr>
                <w:rFonts w:ascii="Times New Roman" w:eastAsia="Times New Roman" w:hAnsi="Times New Roman" w:cs="Times New Roman"/>
                <w:sz w:val="24"/>
                <w:szCs w:val="24"/>
                <w:lang w:eastAsia="ru-RU"/>
              </w:rPr>
            </w:pPr>
            <w:r w:rsidRPr="00267AE0">
              <w:rPr>
                <w:rFonts w:ascii="Times New Roman" w:eastAsia="Times New Roman" w:hAnsi="Times New Roman" w:cs="Times New Roman"/>
                <w:sz w:val="24"/>
                <w:szCs w:val="24"/>
                <w:lang w:eastAsia="ru-RU"/>
              </w:rPr>
              <w:t>40,46</w:t>
            </w:r>
          </w:p>
        </w:tc>
        <w:tc>
          <w:tcPr>
            <w:tcW w:w="436" w:type="pct"/>
            <w:gridSpan w:val="6"/>
            <w:shd w:val="clear" w:color="auto" w:fill="FFFFFF" w:themeFill="background1"/>
            <w:noWrap/>
            <w:vAlign w:val="center"/>
          </w:tcPr>
          <w:p w:rsidR="00917C57" w:rsidRPr="00267AE0" w:rsidRDefault="00917C57" w:rsidP="009B36B4">
            <w:pPr>
              <w:spacing w:after="0" w:line="240" w:lineRule="auto"/>
              <w:jc w:val="center"/>
              <w:rPr>
                <w:rFonts w:ascii="Times New Roman" w:eastAsia="Times New Roman" w:hAnsi="Times New Roman" w:cs="Times New Roman"/>
                <w:sz w:val="24"/>
                <w:szCs w:val="24"/>
                <w:lang w:eastAsia="ru-RU"/>
              </w:rPr>
            </w:pPr>
            <w:r w:rsidRPr="00267AE0">
              <w:rPr>
                <w:rFonts w:ascii="Times New Roman" w:eastAsia="Times New Roman" w:hAnsi="Times New Roman" w:cs="Times New Roman"/>
                <w:sz w:val="24"/>
                <w:szCs w:val="24"/>
                <w:lang w:eastAsia="ru-RU"/>
              </w:rPr>
              <w:t>43,05</w:t>
            </w:r>
          </w:p>
        </w:tc>
        <w:tc>
          <w:tcPr>
            <w:tcW w:w="482" w:type="pct"/>
            <w:gridSpan w:val="4"/>
            <w:shd w:val="clear" w:color="auto" w:fill="FFFFFF" w:themeFill="background1"/>
            <w:noWrap/>
            <w:vAlign w:val="center"/>
          </w:tcPr>
          <w:p w:rsidR="00917C57" w:rsidRPr="00267AE0" w:rsidRDefault="00917C57" w:rsidP="009B36B4">
            <w:pPr>
              <w:spacing w:after="0" w:line="240" w:lineRule="auto"/>
              <w:jc w:val="center"/>
              <w:rPr>
                <w:rFonts w:ascii="Times New Roman" w:eastAsia="Times New Roman" w:hAnsi="Times New Roman" w:cs="Times New Roman"/>
                <w:sz w:val="24"/>
                <w:szCs w:val="24"/>
                <w:lang w:eastAsia="ru-RU"/>
              </w:rPr>
            </w:pPr>
            <w:r w:rsidRPr="00267AE0">
              <w:rPr>
                <w:rFonts w:ascii="Times New Roman" w:eastAsia="Times New Roman" w:hAnsi="Times New Roman" w:cs="Times New Roman"/>
                <w:sz w:val="24"/>
                <w:szCs w:val="24"/>
                <w:lang w:eastAsia="ru-RU"/>
              </w:rPr>
              <w:t>44,2</w:t>
            </w:r>
          </w:p>
        </w:tc>
        <w:tc>
          <w:tcPr>
            <w:tcW w:w="190" w:type="pct"/>
            <w:gridSpan w:val="2"/>
            <w:shd w:val="clear" w:color="auto" w:fill="FFFFFF" w:themeFill="background1"/>
            <w:vAlign w:val="center"/>
            <w:hideMark/>
          </w:tcPr>
          <w:p w:rsidR="00917C57" w:rsidRPr="007776F4" w:rsidRDefault="00917C57" w:rsidP="00D82BD5">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r>
      <w:tr w:rsidR="00917C57" w:rsidRPr="007776F4" w:rsidTr="00463B26">
        <w:trPr>
          <w:trHeight w:val="557"/>
        </w:trPr>
        <w:tc>
          <w:tcPr>
            <w:tcW w:w="265" w:type="pct"/>
            <w:gridSpan w:val="2"/>
            <w:shd w:val="clear" w:color="auto" w:fill="FFFFFF" w:themeFill="background1"/>
            <w:vAlign w:val="center"/>
            <w:hideMark/>
          </w:tcPr>
          <w:p w:rsidR="00917C57" w:rsidRPr="007776F4" w:rsidRDefault="00917C57" w:rsidP="00D82BD5">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30.</w:t>
            </w:r>
          </w:p>
        </w:tc>
        <w:tc>
          <w:tcPr>
            <w:tcW w:w="935" w:type="pct"/>
            <w:gridSpan w:val="5"/>
            <w:shd w:val="clear" w:color="auto" w:fill="FFFFFF" w:themeFill="background1"/>
            <w:vAlign w:val="center"/>
            <w:hideMark/>
          </w:tcPr>
          <w:p w:rsidR="00917C57" w:rsidRPr="007776F4" w:rsidRDefault="00917C57" w:rsidP="00D82BD5">
            <w:pPr>
              <w:spacing w:after="0" w:line="240" w:lineRule="auto"/>
              <w:rPr>
                <w:rFonts w:ascii="Times New Roman" w:eastAsia="Times New Roman" w:hAnsi="Times New Roman" w:cs="Times New Roman"/>
                <w:sz w:val="24"/>
                <w:szCs w:val="24"/>
                <w:lang w:eastAsia="ru-RU"/>
              </w:rPr>
            </w:pPr>
            <w:proofErr w:type="gramStart"/>
            <w:r w:rsidRPr="007776F4">
              <w:rPr>
                <w:rFonts w:ascii="Times New Roman" w:eastAsia="Times New Roman" w:hAnsi="Times New Roman" w:cs="Times New Roman"/>
                <w:sz w:val="24"/>
                <w:szCs w:val="24"/>
                <w:lang w:eastAsia="ru-RU"/>
              </w:rP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proofErr w:type="gramEnd"/>
          </w:p>
        </w:tc>
        <w:tc>
          <w:tcPr>
            <w:tcW w:w="491" w:type="pct"/>
            <w:gridSpan w:val="7"/>
            <w:shd w:val="clear" w:color="auto" w:fill="FFFFFF" w:themeFill="background1"/>
            <w:vAlign w:val="center"/>
            <w:hideMark/>
          </w:tcPr>
          <w:p w:rsidR="00917C57" w:rsidRPr="007776F4" w:rsidRDefault="00917C57" w:rsidP="00D82BD5">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процентов</w:t>
            </w:r>
          </w:p>
        </w:tc>
        <w:tc>
          <w:tcPr>
            <w:tcW w:w="429" w:type="pct"/>
            <w:gridSpan w:val="8"/>
            <w:shd w:val="clear" w:color="auto" w:fill="FFFFFF" w:themeFill="background1"/>
            <w:noWrap/>
            <w:vAlign w:val="center"/>
            <w:hideMark/>
          </w:tcPr>
          <w:p w:rsidR="00917C57" w:rsidRPr="00267AE0" w:rsidRDefault="00917C57" w:rsidP="009B36B4">
            <w:pPr>
              <w:spacing w:after="0" w:line="240" w:lineRule="auto"/>
              <w:jc w:val="center"/>
              <w:rPr>
                <w:rFonts w:ascii="Times New Roman" w:eastAsia="Times New Roman" w:hAnsi="Times New Roman" w:cs="Times New Roman"/>
                <w:sz w:val="24"/>
                <w:szCs w:val="24"/>
                <w:lang w:eastAsia="ru-RU"/>
              </w:rPr>
            </w:pPr>
            <w:r w:rsidRPr="00267AE0">
              <w:rPr>
                <w:rFonts w:ascii="Times New Roman" w:eastAsia="Times New Roman" w:hAnsi="Times New Roman" w:cs="Times New Roman"/>
                <w:sz w:val="24"/>
                <w:szCs w:val="24"/>
                <w:lang w:eastAsia="ru-RU"/>
              </w:rPr>
              <w:t>3,60</w:t>
            </w:r>
          </w:p>
        </w:tc>
        <w:tc>
          <w:tcPr>
            <w:tcW w:w="435" w:type="pct"/>
            <w:gridSpan w:val="5"/>
            <w:shd w:val="clear" w:color="auto" w:fill="FFFFFF" w:themeFill="background1"/>
            <w:noWrap/>
            <w:vAlign w:val="center"/>
          </w:tcPr>
          <w:p w:rsidR="00917C57" w:rsidRPr="00267AE0" w:rsidRDefault="00917C57" w:rsidP="009B36B4">
            <w:pPr>
              <w:spacing w:after="0" w:line="240" w:lineRule="auto"/>
              <w:jc w:val="center"/>
              <w:rPr>
                <w:rFonts w:ascii="Times New Roman" w:eastAsia="Times New Roman" w:hAnsi="Times New Roman" w:cs="Times New Roman"/>
                <w:sz w:val="24"/>
                <w:szCs w:val="24"/>
                <w:lang w:eastAsia="ru-RU"/>
              </w:rPr>
            </w:pPr>
            <w:r w:rsidRPr="00267AE0">
              <w:rPr>
                <w:rFonts w:ascii="Times New Roman" w:eastAsia="Times New Roman" w:hAnsi="Times New Roman" w:cs="Times New Roman"/>
                <w:sz w:val="24"/>
                <w:szCs w:val="24"/>
                <w:lang w:eastAsia="ru-RU"/>
              </w:rPr>
              <w:t>1,94</w:t>
            </w:r>
          </w:p>
        </w:tc>
        <w:tc>
          <w:tcPr>
            <w:tcW w:w="477" w:type="pct"/>
            <w:gridSpan w:val="4"/>
            <w:shd w:val="clear" w:color="auto" w:fill="FFFFFF" w:themeFill="background1"/>
            <w:noWrap/>
            <w:vAlign w:val="center"/>
          </w:tcPr>
          <w:p w:rsidR="00917C57" w:rsidRPr="00267AE0" w:rsidRDefault="00917C57" w:rsidP="009B36B4">
            <w:pPr>
              <w:spacing w:after="0" w:line="240" w:lineRule="auto"/>
              <w:jc w:val="center"/>
              <w:rPr>
                <w:rFonts w:ascii="Times New Roman" w:eastAsia="Times New Roman" w:hAnsi="Times New Roman" w:cs="Times New Roman"/>
                <w:sz w:val="24"/>
                <w:szCs w:val="24"/>
                <w:lang w:eastAsia="ru-RU"/>
              </w:rPr>
            </w:pPr>
            <w:r w:rsidRPr="00267AE0">
              <w:rPr>
                <w:rFonts w:ascii="Times New Roman" w:eastAsia="Times New Roman" w:hAnsi="Times New Roman" w:cs="Times New Roman"/>
                <w:sz w:val="24"/>
                <w:szCs w:val="24"/>
                <w:lang w:eastAsia="ru-RU"/>
              </w:rPr>
              <w:t>2,87</w:t>
            </w:r>
          </w:p>
        </w:tc>
        <w:tc>
          <w:tcPr>
            <w:tcW w:w="427" w:type="pct"/>
            <w:gridSpan w:val="3"/>
            <w:shd w:val="clear" w:color="auto" w:fill="FFFFFF" w:themeFill="background1"/>
            <w:noWrap/>
            <w:vAlign w:val="center"/>
          </w:tcPr>
          <w:p w:rsidR="00917C57" w:rsidRPr="00267AE0" w:rsidRDefault="00917C57" w:rsidP="009B36B4">
            <w:pPr>
              <w:spacing w:after="0" w:line="240" w:lineRule="auto"/>
              <w:jc w:val="center"/>
              <w:rPr>
                <w:rFonts w:ascii="Times New Roman" w:eastAsia="Times New Roman" w:hAnsi="Times New Roman" w:cs="Times New Roman"/>
                <w:sz w:val="24"/>
                <w:szCs w:val="24"/>
                <w:lang w:eastAsia="ru-RU"/>
              </w:rPr>
            </w:pPr>
            <w:r w:rsidRPr="00267AE0">
              <w:rPr>
                <w:rFonts w:ascii="Times New Roman" w:eastAsia="Times New Roman" w:hAnsi="Times New Roman" w:cs="Times New Roman"/>
                <w:sz w:val="24"/>
                <w:szCs w:val="24"/>
                <w:lang w:eastAsia="ru-RU"/>
              </w:rPr>
              <w:t>0,93</w:t>
            </w:r>
          </w:p>
        </w:tc>
        <w:tc>
          <w:tcPr>
            <w:tcW w:w="432" w:type="pct"/>
            <w:gridSpan w:val="6"/>
            <w:shd w:val="clear" w:color="auto" w:fill="FFFFFF" w:themeFill="background1"/>
            <w:noWrap/>
            <w:vAlign w:val="center"/>
          </w:tcPr>
          <w:p w:rsidR="00917C57" w:rsidRPr="00267AE0" w:rsidRDefault="00917C57" w:rsidP="009B36B4">
            <w:pPr>
              <w:spacing w:after="0" w:line="240" w:lineRule="auto"/>
              <w:jc w:val="center"/>
              <w:rPr>
                <w:rFonts w:ascii="Times New Roman" w:eastAsia="Times New Roman" w:hAnsi="Times New Roman" w:cs="Times New Roman"/>
                <w:sz w:val="24"/>
                <w:szCs w:val="24"/>
                <w:lang w:eastAsia="ru-RU"/>
              </w:rPr>
            </w:pPr>
            <w:r w:rsidRPr="00267AE0">
              <w:rPr>
                <w:rFonts w:ascii="Times New Roman" w:eastAsia="Times New Roman" w:hAnsi="Times New Roman" w:cs="Times New Roman"/>
                <w:sz w:val="24"/>
                <w:szCs w:val="24"/>
                <w:lang w:eastAsia="ru-RU"/>
              </w:rPr>
              <w:t>1,12</w:t>
            </w:r>
          </w:p>
        </w:tc>
        <w:tc>
          <w:tcPr>
            <w:tcW w:w="436" w:type="pct"/>
            <w:gridSpan w:val="6"/>
            <w:shd w:val="clear" w:color="auto" w:fill="FFFFFF" w:themeFill="background1"/>
            <w:noWrap/>
            <w:vAlign w:val="center"/>
          </w:tcPr>
          <w:p w:rsidR="00917C57" w:rsidRPr="00267AE0" w:rsidRDefault="00917C57" w:rsidP="009B36B4">
            <w:pPr>
              <w:spacing w:after="0" w:line="240" w:lineRule="auto"/>
              <w:jc w:val="center"/>
              <w:rPr>
                <w:rFonts w:ascii="Times New Roman" w:eastAsia="Times New Roman" w:hAnsi="Times New Roman" w:cs="Times New Roman"/>
                <w:sz w:val="24"/>
                <w:szCs w:val="24"/>
                <w:lang w:eastAsia="ru-RU"/>
              </w:rPr>
            </w:pPr>
            <w:r w:rsidRPr="00267AE0">
              <w:rPr>
                <w:rFonts w:ascii="Times New Roman" w:eastAsia="Times New Roman" w:hAnsi="Times New Roman" w:cs="Times New Roman"/>
                <w:sz w:val="24"/>
                <w:szCs w:val="24"/>
                <w:lang w:eastAsia="ru-RU"/>
              </w:rPr>
              <w:t>1,12</w:t>
            </w:r>
          </w:p>
        </w:tc>
        <w:tc>
          <w:tcPr>
            <w:tcW w:w="482" w:type="pct"/>
            <w:gridSpan w:val="4"/>
            <w:shd w:val="clear" w:color="auto" w:fill="FFFFFF" w:themeFill="background1"/>
            <w:noWrap/>
            <w:vAlign w:val="center"/>
          </w:tcPr>
          <w:p w:rsidR="00917C57" w:rsidRPr="00267AE0" w:rsidRDefault="00917C57" w:rsidP="009B36B4">
            <w:pPr>
              <w:spacing w:after="0" w:line="240" w:lineRule="auto"/>
              <w:jc w:val="center"/>
              <w:rPr>
                <w:rFonts w:ascii="Times New Roman" w:eastAsia="Times New Roman" w:hAnsi="Times New Roman" w:cs="Times New Roman"/>
                <w:sz w:val="24"/>
                <w:szCs w:val="24"/>
                <w:lang w:eastAsia="ru-RU"/>
              </w:rPr>
            </w:pPr>
            <w:r w:rsidRPr="00267AE0">
              <w:rPr>
                <w:rFonts w:ascii="Times New Roman" w:eastAsia="Times New Roman" w:hAnsi="Times New Roman" w:cs="Times New Roman"/>
                <w:sz w:val="24"/>
                <w:szCs w:val="24"/>
                <w:lang w:eastAsia="ru-RU"/>
              </w:rPr>
              <w:t>0,88</w:t>
            </w:r>
          </w:p>
        </w:tc>
        <w:tc>
          <w:tcPr>
            <w:tcW w:w="190" w:type="pct"/>
            <w:gridSpan w:val="2"/>
            <w:shd w:val="clear" w:color="auto" w:fill="FFFFFF" w:themeFill="background1"/>
            <w:vAlign w:val="center"/>
            <w:hideMark/>
          </w:tcPr>
          <w:p w:rsidR="00917C57" w:rsidRPr="007776F4" w:rsidRDefault="00917C57" w:rsidP="00D82BD5">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r>
      <w:tr w:rsidR="00A95BB1" w:rsidRPr="007776F4" w:rsidTr="00D82BD5">
        <w:trPr>
          <w:trHeight w:val="465"/>
        </w:trPr>
        <w:tc>
          <w:tcPr>
            <w:tcW w:w="5000" w:type="pct"/>
            <w:gridSpan w:val="52"/>
            <w:shd w:val="clear" w:color="auto" w:fill="FFFFFF" w:themeFill="background1"/>
            <w:vAlign w:val="center"/>
            <w:hideMark/>
          </w:tcPr>
          <w:p w:rsidR="00A95BB1" w:rsidRPr="00267AE0" w:rsidRDefault="00A95BB1" w:rsidP="00D82BD5">
            <w:pPr>
              <w:spacing w:after="0" w:line="240" w:lineRule="auto"/>
              <w:jc w:val="center"/>
              <w:rPr>
                <w:rFonts w:ascii="Times New Roman" w:eastAsia="Times New Roman" w:hAnsi="Times New Roman" w:cs="Times New Roman"/>
                <w:sz w:val="24"/>
                <w:szCs w:val="24"/>
                <w:lang w:eastAsia="ru-RU"/>
              </w:rPr>
            </w:pPr>
            <w:r w:rsidRPr="00267AE0">
              <w:rPr>
                <w:rFonts w:ascii="Times New Roman" w:eastAsia="Times New Roman" w:hAnsi="Times New Roman" w:cs="Times New Roman"/>
                <w:sz w:val="24"/>
                <w:szCs w:val="24"/>
                <w:lang w:eastAsia="ru-RU"/>
              </w:rPr>
              <w:t>VIII. Организация муниципального управления</w:t>
            </w:r>
          </w:p>
        </w:tc>
      </w:tr>
      <w:tr w:rsidR="00A95BB1" w:rsidRPr="007776F4" w:rsidTr="00463B26">
        <w:trPr>
          <w:trHeight w:val="416"/>
        </w:trPr>
        <w:tc>
          <w:tcPr>
            <w:tcW w:w="265" w:type="pct"/>
            <w:gridSpan w:val="2"/>
            <w:shd w:val="clear" w:color="auto" w:fill="FFFFFF" w:themeFill="background1"/>
            <w:vAlign w:val="center"/>
            <w:hideMark/>
          </w:tcPr>
          <w:p w:rsidR="00A95BB1" w:rsidRPr="007776F4" w:rsidRDefault="00A95BB1" w:rsidP="00D82BD5">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31.</w:t>
            </w:r>
          </w:p>
        </w:tc>
        <w:tc>
          <w:tcPr>
            <w:tcW w:w="952" w:type="pct"/>
            <w:gridSpan w:val="6"/>
            <w:shd w:val="clear" w:color="auto" w:fill="FFFFFF" w:themeFill="background1"/>
            <w:vAlign w:val="center"/>
            <w:hideMark/>
          </w:tcPr>
          <w:p w:rsidR="00A95BB1" w:rsidRPr="007776F4" w:rsidRDefault="00A95BB1" w:rsidP="00D82BD5">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xml:space="preserve">Доля налоговых и </w:t>
            </w:r>
            <w:r w:rsidRPr="007776F4">
              <w:rPr>
                <w:rFonts w:ascii="Times New Roman" w:eastAsia="Times New Roman" w:hAnsi="Times New Roman" w:cs="Times New Roman"/>
                <w:sz w:val="24"/>
                <w:szCs w:val="24"/>
                <w:lang w:eastAsia="ru-RU"/>
              </w:rPr>
              <w:lastRenderedPageBreak/>
              <w:t>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p>
        </w:tc>
        <w:tc>
          <w:tcPr>
            <w:tcW w:w="474" w:type="pct"/>
            <w:gridSpan w:val="6"/>
            <w:shd w:val="clear" w:color="auto" w:fill="FFFFFF" w:themeFill="background1"/>
            <w:vAlign w:val="center"/>
            <w:hideMark/>
          </w:tcPr>
          <w:p w:rsidR="00A95BB1" w:rsidRPr="007776F4" w:rsidRDefault="00A95BB1" w:rsidP="00D82BD5">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lastRenderedPageBreak/>
              <w:t>процентов</w:t>
            </w:r>
          </w:p>
        </w:tc>
        <w:tc>
          <w:tcPr>
            <w:tcW w:w="429" w:type="pct"/>
            <w:gridSpan w:val="8"/>
            <w:shd w:val="clear" w:color="auto" w:fill="FFFFFF" w:themeFill="background1"/>
            <w:noWrap/>
            <w:vAlign w:val="center"/>
            <w:hideMark/>
          </w:tcPr>
          <w:p w:rsidR="00A95BB1" w:rsidRPr="00267AE0" w:rsidRDefault="00A95BB1" w:rsidP="000227D1">
            <w:pPr>
              <w:spacing w:after="0" w:line="240" w:lineRule="auto"/>
              <w:jc w:val="center"/>
              <w:rPr>
                <w:rFonts w:ascii="Times New Roman" w:eastAsia="Times New Roman" w:hAnsi="Times New Roman" w:cs="Times New Roman"/>
                <w:sz w:val="24"/>
                <w:szCs w:val="24"/>
                <w:lang w:eastAsia="ru-RU"/>
              </w:rPr>
            </w:pPr>
            <w:r w:rsidRPr="00267AE0">
              <w:rPr>
                <w:rFonts w:ascii="Times New Roman" w:eastAsia="Times New Roman" w:hAnsi="Times New Roman" w:cs="Times New Roman"/>
                <w:sz w:val="24"/>
                <w:szCs w:val="24"/>
                <w:lang w:eastAsia="ru-RU"/>
              </w:rPr>
              <w:t>43,47</w:t>
            </w:r>
          </w:p>
        </w:tc>
        <w:tc>
          <w:tcPr>
            <w:tcW w:w="429" w:type="pct"/>
            <w:gridSpan w:val="4"/>
            <w:shd w:val="clear" w:color="auto" w:fill="FFFFFF" w:themeFill="background1"/>
            <w:noWrap/>
            <w:vAlign w:val="center"/>
          </w:tcPr>
          <w:p w:rsidR="00A95BB1" w:rsidRPr="00267AE0" w:rsidRDefault="00A95BB1" w:rsidP="000227D1">
            <w:pPr>
              <w:spacing w:after="0" w:line="240" w:lineRule="auto"/>
              <w:jc w:val="center"/>
              <w:rPr>
                <w:rFonts w:ascii="Times New Roman" w:eastAsia="Times New Roman" w:hAnsi="Times New Roman" w:cs="Times New Roman"/>
                <w:sz w:val="24"/>
                <w:szCs w:val="24"/>
                <w:lang w:eastAsia="ru-RU"/>
              </w:rPr>
            </w:pPr>
            <w:r w:rsidRPr="00267AE0">
              <w:rPr>
                <w:rFonts w:ascii="Times New Roman" w:eastAsia="Times New Roman" w:hAnsi="Times New Roman" w:cs="Times New Roman"/>
                <w:sz w:val="24"/>
                <w:szCs w:val="24"/>
                <w:lang w:eastAsia="ru-RU"/>
              </w:rPr>
              <w:t>50,59</w:t>
            </w:r>
          </w:p>
        </w:tc>
        <w:tc>
          <w:tcPr>
            <w:tcW w:w="476" w:type="pct"/>
            <w:gridSpan w:val="4"/>
            <w:shd w:val="clear" w:color="auto" w:fill="FFFFFF" w:themeFill="background1"/>
            <w:noWrap/>
            <w:vAlign w:val="center"/>
          </w:tcPr>
          <w:p w:rsidR="00A95BB1" w:rsidRPr="00267AE0" w:rsidRDefault="00A95BB1" w:rsidP="000227D1">
            <w:pPr>
              <w:spacing w:after="0" w:line="240" w:lineRule="auto"/>
              <w:jc w:val="center"/>
              <w:rPr>
                <w:rFonts w:ascii="Times New Roman" w:eastAsia="Times New Roman" w:hAnsi="Times New Roman" w:cs="Times New Roman"/>
                <w:sz w:val="24"/>
                <w:szCs w:val="24"/>
                <w:lang w:eastAsia="ru-RU"/>
              </w:rPr>
            </w:pPr>
            <w:r w:rsidRPr="00267AE0">
              <w:rPr>
                <w:rFonts w:ascii="Times New Roman" w:eastAsia="Times New Roman" w:hAnsi="Times New Roman" w:cs="Times New Roman"/>
                <w:sz w:val="24"/>
                <w:szCs w:val="24"/>
                <w:lang w:eastAsia="ru-RU"/>
              </w:rPr>
              <w:t>54,91</w:t>
            </w:r>
          </w:p>
        </w:tc>
        <w:tc>
          <w:tcPr>
            <w:tcW w:w="432" w:type="pct"/>
            <w:gridSpan w:val="3"/>
            <w:shd w:val="clear" w:color="auto" w:fill="FFFFFF" w:themeFill="background1"/>
            <w:noWrap/>
            <w:vAlign w:val="center"/>
          </w:tcPr>
          <w:p w:rsidR="00A95BB1" w:rsidRPr="00267AE0" w:rsidRDefault="00463B26" w:rsidP="00D82BD5">
            <w:pPr>
              <w:spacing w:after="0" w:line="240" w:lineRule="auto"/>
              <w:jc w:val="center"/>
              <w:rPr>
                <w:rFonts w:ascii="Times New Roman" w:eastAsia="Times New Roman" w:hAnsi="Times New Roman" w:cs="Times New Roman"/>
                <w:sz w:val="24"/>
                <w:szCs w:val="24"/>
                <w:lang w:eastAsia="ru-RU"/>
              </w:rPr>
            </w:pPr>
            <w:r w:rsidRPr="00267AE0">
              <w:rPr>
                <w:rFonts w:ascii="Times New Roman" w:eastAsia="Times New Roman" w:hAnsi="Times New Roman" w:cs="Times New Roman"/>
                <w:sz w:val="24"/>
                <w:szCs w:val="24"/>
                <w:lang w:eastAsia="ru-RU"/>
              </w:rPr>
              <w:t>28,95</w:t>
            </w:r>
          </w:p>
        </w:tc>
        <w:tc>
          <w:tcPr>
            <w:tcW w:w="432" w:type="pct"/>
            <w:gridSpan w:val="6"/>
            <w:shd w:val="clear" w:color="auto" w:fill="FFFFFF" w:themeFill="background1"/>
            <w:noWrap/>
            <w:vAlign w:val="center"/>
          </w:tcPr>
          <w:p w:rsidR="00A95BB1" w:rsidRPr="00267AE0" w:rsidRDefault="00463B26" w:rsidP="00D82BD5">
            <w:pPr>
              <w:spacing w:after="0" w:line="240" w:lineRule="auto"/>
              <w:jc w:val="center"/>
              <w:rPr>
                <w:rFonts w:ascii="Times New Roman" w:eastAsia="Times New Roman" w:hAnsi="Times New Roman" w:cs="Times New Roman"/>
                <w:sz w:val="24"/>
                <w:szCs w:val="24"/>
                <w:lang w:eastAsia="ru-RU"/>
              </w:rPr>
            </w:pPr>
            <w:r w:rsidRPr="00267AE0">
              <w:rPr>
                <w:rFonts w:ascii="Times New Roman" w:eastAsia="Times New Roman" w:hAnsi="Times New Roman" w:cs="Times New Roman"/>
                <w:sz w:val="24"/>
                <w:szCs w:val="24"/>
                <w:lang w:eastAsia="ru-RU"/>
              </w:rPr>
              <w:t>33,25</w:t>
            </w:r>
          </w:p>
        </w:tc>
        <w:tc>
          <w:tcPr>
            <w:tcW w:w="438" w:type="pct"/>
            <w:gridSpan w:val="7"/>
            <w:shd w:val="clear" w:color="auto" w:fill="FFFFFF" w:themeFill="background1"/>
            <w:noWrap/>
            <w:vAlign w:val="center"/>
          </w:tcPr>
          <w:p w:rsidR="00A95BB1" w:rsidRPr="00267AE0" w:rsidRDefault="00463B26" w:rsidP="00D82BD5">
            <w:pPr>
              <w:spacing w:after="0" w:line="240" w:lineRule="auto"/>
              <w:jc w:val="center"/>
              <w:rPr>
                <w:rFonts w:ascii="Times New Roman" w:eastAsia="Times New Roman" w:hAnsi="Times New Roman" w:cs="Times New Roman"/>
                <w:sz w:val="24"/>
                <w:szCs w:val="24"/>
                <w:lang w:eastAsia="ru-RU"/>
              </w:rPr>
            </w:pPr>
            <w:r w:rsidRPr="00267AE0">
              <w:rPr>
                <w:rFonts w:ascii="Times New Roman" w:eastAsia="Times New Roman" w:hAnsi="Times New Roman" w:cs="Times New Roman"/>
                <w:sz w:val="24"/>
                <w:szCs w:val="24"/>
                <w:lang w:eastAsia="ru-RU"/>
              </w:rPr>
              <w:t>35,79</w:t>
            </w:r>
          </w:p>
        </w:tc>
        <w:tc>
          <w:tcPr>
            <w:tcW w:w="482" w:type="pct"/>
            <w:gridSpan w:val="4"/>
            <w:shd w:val="clear" w:color="auto" w:fill="FFFFFF" w:themeFill="background1"/>
            <w:noWrap/>
            <w:vAlign w:val="center"/>
          </w:tcPr>
          <w:p w:rsidR="00A95BB1" w:rsidRPr="00267AE0" w:rsidRDefault="00463B26" w:rsidP="00D82BD5">
            <w:pPr>
              <w:spacing w:after="0" w:line="240" w:lineRule="auto"/>
              <w:jc w:val="center"/>
              <w:rPr>
                <w:rFonts w:ascii="Times New Roman" w:eastAsia="Times New Roman" w:hAnsi="Times New Roman" w:cs="Times New Roman"/>
                <w:sz w:val="24"/>
                <w:szCs w:val="24"/>
                <w:lang w:eastAsia="ru-RU"/>
              </w:rPr>
            </w:pPr>
            <w:r w:rsidRPr="00267AE0">
              <w:rPr>
                <w:rFonts w:ascii="Times New Roman" w:eastAsia="Times New Roman" w:hAnsi="Times New Roman" w:cs="Times New Roman"/>
                <w:sz w:val="24"/>
                <w:szCs w:val="24"/>
                <w:lang w:eastAsia="ru-RU"/>
              </w:rPr>
              <w:t>35,37</w:t>
            </w:r>
          </w:p>
        </w:tc>
        <w:tc>
          <w:tcPr>
            <w:tcW w:w="190" w:type="pct"/>
            <w:gridSpan w:val="2"/>
            <w:shd w:val="clear" w:color="auto" w:fill="FFFFFF" w:themeFill="background1"/>
            <w:vAlign w:val="center"/>
            <w:hideMark/>
          </w:tcPr>
          <w:p w:rsidR="00A95BB1" w:rsidRPr="007776F4" w:rsidRDefault="00A95BB1" w:rsidP="00D82BD5">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r>
      <w:tr w:rsidR="00A95BB1" w:rsidRPr="007776F4" w:rsidTr="00463B26">
        <w:trPr>
          <w:trHeight w:val="1408"/>
        </w:trPr>
        <w:tc>
          <w:tcPr>
            <w:tcW w:w="265" w:type="pct"/>
            <w:gridSpan w:val="2"/>
            <w:shd w:val="clear" w:color="auto" w:fill="FFFFFF" w:themeFill="background1"/>
            <w:vAlign w:val="center"/>
            <w:hideMark/>
          </w:tcPr>
          <w:p w:rsidR="00A95BB1" w:rsidRPr="007776F4" w:rsidRDefault="00A95BB1" w:rsidP="00D82BD5">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lastRenderedPageBreak/>
              <w:t>32.</w:t>
            </w:r>
          </w:p>
        </w:tc>
        <w:tc>
          <w:tcPr>
            <w:tcW w:w="952" w:type="pct"/>
            <w:gridSpan w:val="6"/>
            <w:shd w:val="clear" w:color="auto" w:fill="FFFFFF" w:themeFill="background1"/>
            <w:vAlign w:val="center"/>
            <w:hideMark/>
          </w:tcPr>
          <w:p w:rsidR="00A95BB1" w:rsidRPr="007776F4" w:rsidRDefault="00A95BB1" w:rsidP="00D82BD5">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Доля основных фондов организаций муниципальной формы собственности, находящихся в стадии банкротства, в основных фондах организаций муниципальной формы собственности (на конец года, по полной учетной стоимости)</w:t>
            </w:r>
          </w:p>
        </w:tc>
        <w:tc>
          <w:tcPr>
            <w:tcW w:w="474" w:type="pct"/>
            <w:gridSpan w:val="6"/>
            <w:shd w:val="clear" w:color="auto" w:fill="FFFFFF" w:themeFill="background1"/>
            <w:vAlign w:val="center"/>
            <w:hideMark/>
          </w:tcPr>
          <w:p w:rsidR="00A95BB1" w:rsidRPr="007776F4" w:rsidRDefault="00A95BB1" w:rsidP="00D82BD5">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процентов</w:t>
            </w:r>
          </w:p>
        </w:tc>
        <w:tc>
          <w:tcPr>
            <w:tcW w:w="429" w:type="pct"/>
            <w:gridSpan w:val="8"/>
            <w:shd w:val="clear" w:color="auto" w:fill="FFFFFF" w:themeFill="background1"/>
            <w:noWrap/>
            <w:vAlign w:val="center"/>
            <w:hideMark/>
          </w:tcPr>
          <w:p w:rsidR="00A95BB1" w:rsidRPr="00267AE0" w:rsidRDefault="00A95BB1" w:rsidP="00D82BD5">
            <w:pPr>
              <w:spacing w:after="0" w:line="240" w:lineRule="auto"/>
              <w:jc w:val="center"/>
              <w:rPr>
                <w:rFonts w:ascii="Times New Roman" w:eastAsia="Times New Roman" w:hAnsi="Times New Roman" w:cs="Times New Roman"/>
                <w:sz w:val="24"/>
                <w:szCs w:val="24"/>
                <w:lang w:eastAsia="ru-RU"/>
              </w:rPr>
            </w:pPr>
            <w:r w:rsidRPr="00267AE0">
              <w:rPr>
                <w:rFonts w:ascii="Times New Roman" w:eastAsia="Times New Roman" w:hAnsi="Times New Roman" w:cs="Times New Roman"/>
                <w:sz w:val="24"/>
                <w:szCs w:val="24"/>
                <w:lang w:eastAsia="ru-RU"/>
              </w:rPr>
              <w:t>0,00</w:t>
            </w:r>
          </w:p>
        </w:tc>
        <w:tc>
          <w:tcPr>
            <w:tcW w:w="429" w:type="pct"/>
            <w:gridSpan w:val="4"/>
            <w:shd w:val="clear" w:color="auto" w:fill="FFFFFF" w:themeFill="background1"/>
            <w:noWrap/>
            <w:vAlign w:val="center"/>
            <w:hideMark/>
          </w:tcPr>
          <w:p w:rsidR="00A95BB1" w:rsidRPr="00267AE0" w:rsidRDefault="00A95BB1" w:rsidP="00D82BD5">
            <w:pPr>
              <w:spacing w:after="0" w:line="240" w:lineRule="auto"/>
              <w:jc w:val="center"/>
              <w:rPr>
                <w:rFonts w:ascii="Times New Roman" w:eastAsia="Times New Roman" w:hAnsi="Times New Roman" w:cs="Times New Roman"/>
                <w:sz w:val="24"/>
                <w:szCs w:val="24"/>
                <w:lang w:eastAsia="ru-RU"/>
              </w:rPr>
            </w:pPr>
            <w:r w:rsidRPr="00267AE0">
              <w:rPr>
                <w:rFonts w:ascii="Times New Roman" w:eastAsia="Times New Roman" w:hAnsi="Times New Roman" w:cs="Times New Roman"/>
                <w:sz w:val="24"/>
                <w:szCs w:val="24"/>
                <w:lang w:eastAsia="ru-RU"/>
              </w:rPr>
              <w:t>0,00</w:t>
            </w:r>
          </w:p>
        </w:tc>
        <w:tc>
          <w:tcPr>
            <w:tcW w:w="476" w:type="pct"/>
            <w:gridSpan w:val="4"/>
            <w:shd w:val="clear" w:color="auto" w:fill="FFFFFF" w:themeFill="background1"/>
            <w:noWrap/>
            <w:vAlign w:val="center"/>
            <w:hideMark/>
          </w:tcPr>
          <w:p w:rsidR="00A95BB1" w:rsidRPr="00267AE0" w:rsidRDefault="00276787" w:rsidP="00D82BD5">
            <w:pPr>
              <w:spacing w:after="0" w:line="240" w:lineRule="auto"/>
              <w:jc w:val="center"/>
              <w:rPr>
                <w:rFonts w:ascii="Times New Roman" w:eastAsia="Times New Roman" w:hAnsi="Times New Roman" w:cs="Times New Roman"/>
                <w:sz w:val="24"/>
                <w:szCs w:val="24"/>
                <w:lang w:eastAsia="ru-RU"/>
              </w:rPr>
            </w:pPr>
            <w:r w:rsidRPr="00267AE0">
              <w:rPr>
                <w:rFonts w:ascii="Times New Roman" w:eastAsia="Times New Roman" w:hAnsi="Times New Roman" w:cs="Times New Roman"/>
                <w:sz w:val="24"/>
                <w:szCs w:val="24"/>
                <w:lang w:eastAsia="ru-RU"/>
              </w:rPr>
              <w:t>0,53</w:t>
            </w:r>
          </w:p>
        </w:tc>
        <w:tc>
          <w:tcPr>
            <w:tcW w:w="432" w:type="pct"/>
            <w:gridSpan w:val="3"/>
            <w:shd w:val="clear" w:color="auto" w:fill="FFFFFF" w:themeFill="background1"/>
            <w:noWrap/>
            <w:vAlign w:val="center"/>
            <w:hideMark/>
          </w:tcPr>
          <w:p w:rsidR="00A95BB1" w:rsidRPr="00267AE0" w:rsidRDefault="00A95BB1" w:rsidP="00276787">
            <w:pPr>
              <w:spacing w:after="0" w:line="240" w:lineRule="auto"/>
              <w:jc w:val="center"/>
              <w:rPr>
                <w:rFonts w:ascii="Times New Roman" w:eastAsia="Times New Roman" w:hAnsi="Times New Roman" w:cs="Times New Roman"/>
                <w:sz w:val="24"/>
                <w:szCs w:val="24"/>
                <w:lang w:eastAsia="ru-RU"/>
              </w:rPr>
            </w:pPr>
            <w:r w:rsidRPr="00267AE0">
              <w:rPr>
                <w:rFonts w:ascii="Times New Roman" w:eastAsia="Times New Roman" w:hAnsi="Times New Roman" w:cs="Times New Roman"/>
                <w:sz w:val="24"/>
                <w:szCs w:val="24"/>
                <w:lang w:eastAsia="ru-RU"/>
              </w:rPr>
              <w:t>0,</w:t>
            </w:r>
            <w:r w:rsidR="00276787" w:rsidRPr="00267AE0">
              <w:rPr>
                <w:rFonts w:ascii="Times New Roman" w:eastAsia="Times New Roman" w:hAnsi="Times New Roman" w:cs="Times New Roman"/>
                <w:sz w:val="24"/>
                <w:szCs w:val="24"/>
                <w:lang w:eastAsia="ru-RU"/>
              </w:rPr>
              <w:t>40</w:t>
            </w:r>
          </w:p>
        </w:tc>
        <w:tc>
          <w:tcPr>
            <w:tcW w:w="432" w:type="pct"/>
            <w:gridSpan w:val="6"/>
            <w:shd w:val="clear" w:color="auto" w:fill="FFFFFF" w:themeFill="background1"/>
            <w:noWrap/>
            <w:vAlign w:val="center"/>
            <w:hideMark/>
          </w:tcPr>
          <w:p w:rsidR="00A95BB1" w:rsidRPr="00267AE0" w:rsidRDefault="00A95BB1" w:rsidP="00D82BD5">
            <w:pPr>
              <w:spacing w:after="0" w:line="240" w:lineRule="auto"/>
              <w:jc w:val="center"/>
              <w:rPr>
                <w:rFonts w:ascii="Times New Roman" w:eastAsia="Times New Roman" w:hAnsi="Times New Roman" w:cs="Times New Roman"/>
                <w:sz w:val="24"/>
                <w:szCs w:val="24"/>
                <w:lang w:eastAsia="ru-RU"/>
              </w:rPr>
            </w:pPr>
            <w:r w:rsidRPr="00267AE0">
              <w:rPr>
                <w:rFonts w:ascii="Times New Roman" w:eastAsia="Times New Roman" w:hAnsi="Times New Roman" w:cs="Times New Roman"/>
                <w:sz w:val="24"/>
                <w:szCs w:val="24"/>
                <w:lang w:eastAsia="ru-RU"/>
              </w:rPr>
              <w:t>0,00</w:t>
            </w:r>
          </w:p>
        </w:tc>
        <w:tc>
          <w:tcPr>
            <w:tcW w:w="438" w:type="pct"/>
            <w:gridSpan w:val="7"/>
            <w:shd w:val="clear" w:color="auto" w:fill="FFFFFF" w:themeFill="background1"/>
            <w:noWrap/>
            <w:vAlign w:val="center"/>
            <w:hideMark/>
          </w:tcPr>
          <w:p w:rsidR="00A95BB1" w:rsidRPr="00267AE0" w:rsidRDefault="00A95BB1" w:rsidP="00D82BD5">
            <w:pPr>
              <w:spacing w:after="0" w:line="240" w:lineRule="auto"/>
              <w:jc w:val="center"/>
              <w:rPr>
                <w:rFonts w:ascii="Times New Roman" w:eastAsia="Times New Roman" w:hAnsi="Times New Roman" w:cs="Times New Roman"/>
                <w:sz w:val="24"/>
                <w:szCs w:val="24"/>
                <w:lang w:eastAsia="ru-RU"/>
              </w:rPr>
            </w:pPr>
            <w:r w:rsidRPr="00267AE0">
              <w:rPr>
                <w:rFonts w:ascii="Times New Roman" w:eastAsia="Times New Roman" w:hAnsi="Times New Roman" w:cs="Times New Roman"/>
                <w:sz w:val="24"/>
                <w:szCs w:val="24"/>
                <w:lang w:eastAsia="ru-RU"/>
              </w:rPr>
              <w:t>0,00</w:t>
            </w:r>
          </w:p>
        </w:tc>
        <w:tc>
          <w:tcPr>
            <w:tcW w:w="482" w:type="pct"/>
            <w:gridSpan w:val="4"/>
            <w:shd w:val="clear" w:color="auto" w:fill="FFFFFF" w:themeFill="background1"/>
            <w:noWrap/>
            <w:vAlign w:val="center"/>
            <w:hideMark/>
          </w:tcPr>
          <w:p w:rsidR="00A95BB1" w:rsidRPr="00267AE0" w:rsidRDefault="00A95BB1" w:rsidP="00D82BD5">
            <w:pPr>
              <w:spacing w:after="0" w:line="240" w:lineRule="auto"/>
              <w:jc w:val="center"/>
              <w:rPr>
                <w:rFonts w:ascii="Times New Roman" w:eastAsia="Times New Roman" w:hAnsi="Times New Roman" w:cs="Times New Roman"/>
                <w:sz w:val="24"/>
                <w:szCs w:val="24"/>
                <w:lang w:eastAsia="ru-RU"/>
              </w:rPr>
            </w:pPr>
            <w:r w:rsidRPr="00267AE0">
              <w:rPr>
                <w:rFonts w:ascii="Times New Roman" w:eastAsia="Times New Roman" w:hAnsi="Times New Roman" w:cs="Times New Roman"/>
                <w:sz w:val="24"/>
                <w:szCs w:val="24"/>
                <w:lang w:eastAsia="ru-RU"/>
              </w:rPr>
              <w:t>0,00</w:t>
            </w:r>
          </w:p>
        </w:tc>
        <w:tc>
          <w:tcPr>
            <w:tcW w:w="190" w:type="pct"/>
            <w:gridSpan w:val="2"/>
            <w:shd w:val="clear" w:color="auto" w:fill="FFFFFF" w:themeFill="background1"/>
            <w:vAlign w:val="center"/>
            <w:hideMark/>
          </w:tcPr>
          <w:p w:rsidR="00A95BB1" w:rsidRPr="007776F4" w:rsidRDefault="00A95BB1" w:rsidP="00D82BD5">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r>
      <w:tr w:rsidR="00A95BB1" w:rsidRPr="007776F4" w:rsidTr="00463B26">
        <w:trPr>
          <w:trHeight w:val="1200"/>
        </w:trPr>
        <w:tc>
          <w:tcPr>
            <w:tcW w:w="265" w:type="pct"/>
            <w:gridSpan w:val="2"/>
            <w:shd w:val="clear" w:color="auto" w:fill="FFFFFF" w:themeFill="background1"/>
            <w:vAlign w:val="center"/>
            <w:hideMark/>
          </w:tcPr>
          <w:p w:rsidR="00A95BB1" w:rsidRPr="007776F4" w:rsidRDefault="00A95BB1" w:rsidP="00D82BD5">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33.</w:t>
            </w:r>
          </w:p>
        </w:tc>
        <w:tc>
          <w:tcPr>
            <w:tcW w:w="952" w:type="pct"/>
            <w:gridSpan w:val="6"/>
            <w:shd w:val="clear" w:color="auto" w:fill="FFFFFF" w:themeFill="background1"/>
            <w:vAlign w:val="center"/>
            <w:hideMark/>
          </w:tcPr>
          <w:p w:rsidR="00A95BB1" w:rsidRPr="007776F4" w:rsidRDefault="00A95BB1" w:rsidP="00D82BD5">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Объем не завершенного в установленные сроки строительства, осуществляемого за счет средств бюджета городского округа (муниципального района)</w:t>
            </w:r>
          </w:p>
        </w:tc>
        <w:tc>
          <w:tcPr>
            <w:tcW w:w="474" w:type="pct"/>
            <w:gridSpan w:val="6"/>
            <w:shd w:val="clear" w:color="auto" w:fill="FFFFFF" w:themeFill="background1"/>
            <w:vAlign w:val="center"/>
            <w:hideMark/>
          </w:tcPr>
          <w:p w:rsidR="00A95BB1" w:rsidRPr="007776F4" w:rsidRDefault="00A95BB1" w:rsidP="00D82BD5">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тыс. рублей</w:t>
            </w:r>
          </w:p>
        </w:tc>
        <w:tc>
          <w:tcPr>
            <w:tcW w:w="429" w:type="pct"/>
            <w:gridSpan w:val="8"/>
            <w:shd w:val="clear" w:color="auto" w:fill="FFFFFF" w:themeFill="background1"/>
            <w:noWrap/>
            <w:vAlign w:val="center"/>
            <w:hideMark/>
          </w:tcPr>
          <w:p w:rsidR="00A95BB1" w:rsidRPr="00267AE0" w:rsidRDefault="00A95BB1" w:rsidP="00D82BD5">
            <w:pPr>
              <w:spacing w:after="0" w:line="240" w:lineRule="auto"/>
              <w:jc w:val="center"/>
              <w:rPr>
                <w:rFonts w:ascii="Times New Roman" w:eastAsia="Times New Roman" w:hAnsi="Times New Roman" w:cs="Times New Roman"/>
                <w:sz w:val="24"/>
                <w:szCs w:val="24"/>
                <w:lang w:eastAsia="ru-RU"/>
              </w:rPr>
            </w:pPr>
            <w:r w:rsidRPr="00267AE0">
              <w:rPr>
                <w:rFonts w:ascii="Times New Roman" w:eastAsia="Times New Roman" w:hAnsi="Times New Roman" w:cs="Times New Roman"/>
                <w:sz w:val="24"/>
                <w:szCs w:val="24"/>
                <w:lang w:eastAsia="ru-RU"/>
              </w:rPr>
              <w:t>0,00</w:t>
            </w:r>
          </w:p>
        </w:tc>
        <w:tc>
          <w:tcPr>
            <w:tcW w:w="429" w:type="pct"/>
            <w:gridSpan w:val="4"/>
            <w:shd w:val="clear" w:color="auto" w:fill="FFFFFF" w:themeFill="background1"/>
            <w:noWrap/>
            <w:vAlign w:val="center"/>
            <w:hideMark/>
          </w:tcPr>
          <w:p w:rsidR="00A95BB1" w:rsidRPr="00267AE0" w:rsidRDefault="00A95BB1" w:rsidP="00D82BD5">
            <w:pPr>
              <w:spacing w:after="0" w:line="240" w:lineRule="auto"/>
              <w:jc w:val="center"/>
              <w:rPr>
                <w:rFonts w:ascii="Times New Roman" w:eastAsia="Times New Roman" w:hAnsi="Times New Roman" w:cs="Times New Roman"/>
                <w:sz w:val="24"/>
                <w:szCs w:val="24"/>
                <w:lang w:eastAsia="ru-RU"/>
              </w:rPr>
            </w:pPr>
            <w:r w:rsidRPr="00267AE0">
              <w:rPr>
                <w:rFonts w:ascii="Times New Roman" w:eastAsia="Times New Roman" w:hAnsi="Times New Roman" w:cs="Times New Roman"/>
                <w:sz w:val="24"/>
                <w:szCs w:val="24"/>
                <w:lang w:eastAsia="ru-RU"/>
              </w:rPr>
              <w:t>0,00</w:t>
            </w:r>
          </w:p>
        </w:tc>
        <w:tc>
          <w:tcPr>
            <w:tcW w:w="476" w:type="pct"/>
            <w:gridSpan w:val="4"/>
            <w:shd w:val="clear" w:color="auto" w:fill="FFFFFF" w:themeFill="background1"/>
            <w:noWrap/>
            <w:vAlign w:val="center"/>
            <w:hideMark/>
          </w:tcPr>
          <w:p w:rsidR="00A95BB1" w:rsidRPr="00267AE0" w:rsidRDefault="00A95BB1" w:rsidP="00D82BD5">
            <w:pPr>
              <w:spacing w:after="0" w:line="240" w:lineRule="auto"/>
              <w:jc w:val="center"/>
              <w:rPr>
                <w:rFonts w:ascii="Times New Roman" w:eastAsia="Times New Roman" w:hAnsi="Times New Roman" w:cs="Times New Roman"/>
                <w:sz w:val="24"/>
                <w:szCs w:val="24"/>
                <w:lang w:eastAsia="ru-RU"/>
              </w:rPr>
            </w:pPr>
            <w:r w:rsidRPr="00267AE0">
              <w:rPr>
                <w:rFonts w:ascii="Times New Roman" w:eastAsia="Times New Roman" w:hAnsi="Times New Roman" w:cs="Times New Roman"/>
                <w:sz w:val="24"/>
                <w:szCs w:val="24"/>
                <w:lang w:eastAsia="ru-RU"/>
              </w:rPr>
              <w:t>0,00</w:t>
            </w:r>
          </w:p>
        </w:tc>
        <w:tc>
          <w:tcPr>
            <w:tcW w:w="432" w:type="pct"/>
            <w:gridSpan w:val="3"/>
            <w:shd w:val="clear" w:color="auto" w:fill="FFFFFF" w:themeFill="background1"/>
            <w:noWrap/>
            <w:vAlign w:val="center"/>
            <w:hideMark/>
          </w:tcPr>
          <w:p w:rsidR="00A95BB1" w:rsidRPr="00267AE0" w:rsidRDefault="00A95BB1" w:rsidP="00D82BD5">
            <w:pPr>
              <w:spacing w:after="0" w:line="240" w:lineRule="auto"/>
              <w:jc w:val="center"/>
              <w:rPr>
                <w:rFonts w:ascii="Times New Roman" w:eastAsia="Times New Roman" w:hAnsi="Times New Roman" w:cs="Times New Roman"/>
                <w:sz w:val="24"/>
                <w:szCs w:val="24"/>
                <w:lang w:eastAsia="ru-RU"/>
              </w:rPr>
            </w:pPr>
            <w:r w:rsidRPr="00267AE0">
              <w:rPr>
                <w:rFonts w:ascii="Times New Roman" w:eastAsia="Times New Roman" w:hAnsi="Times New Roman" w:cs="Times New Roman"/>
                <w:sz w:val="24"/>
                <w:szCs w:val="24"/>
                <w:lang w:eastAsia="ru-RU"/>
              </w:rPr>
              <w:t>0,00</w:t>
            </w:r>
          </w:p>
        </w:tc>
        <w:tc>
          <w:tcPr>
            <w:tcW w:w="432" w:type="pct"/>
            <w:gridSpan w:val="6"/>
            <w:shd w:val="clear" w:color="auto" w:fill="FFFFFF" w:themeFill="background1"/>
            <w:noWrap/>
            <w:vAlign w:val="center"/>
            <w:hideMark/>
          </w:tcPr>
          <w:p w:rsidR="00A95BB1" w:rsidRPr="00267AE0" w:rsidRDefault="00A95BB1" w:rsidP="00D82BD5">
            <w:pPr>
              <w:spacing w:after="0" w:line="240" w:lineRule="auto"/>
              <w:jc w:val="center"/>
              <w:rPr>
                <w:rFonts w:ascii="Times New Roman" w:eastAsia="Times New Roman" w:hAnsi="Times New Roman" w:cs="Times New Roman"/>
                <w:sz w:val="24"/>
                <w:szCs w:val="24"/>
                <w:lang w:eastAsia="ru-RU"/>
              </w:rPr>
            </w:pPr>
            <w:r w:rsidRPr="00267AE0">
              <w:rPr>
                <w:rFonts w:ascii="Times New Roman" w:eastAsia="Times New Roman" w:hAnsi="Times New Roman" w:cs="Times New Roman"/>
                <w:sz w:val="24"/>
                <w:szCs w:val="24"/>
                <w:lang w:eastAsia="ru-RU"/>
              </w:rPr>
              <w:t>0,00</w:t>
            </w:r>
          </w:p>
        </w:tc>
        <w:tc>
          <w:tcPr>
            <w:tcW w:w="438" w:type="pct"/>
            <w:gridSpan w:val="7"/>
            <w:shd w:val="clear" w:color="auto" w:fill="FFFFFF" w:themeFill="background1"/>
            <w:noWrap/>
            <w:vAlign w:val="center"/>
            <w:hideMark/>
          </w:tcPr>
          <w:p w:rsidR="00A95BB1" w:rsidRPr="00267AE0" w:rsidRDefault="00A95BB1" w:rsidP="00D82BD5">
            <w:pPr>
              <w:spacing w:after="0" w:line="240" w:lineRule="auto"/>
              <w:jc w:val="center"/>
              <w:rPr>
                <w:rFonts w:ascii="Times New Roman" w:eastAsia="Times New Roman" w:hAnsi="Times New Roman" w:cs="Times New Roman"/>
                <w:sz w:val="24"/>
                <w:szCs w:val="24"/>
                <w:lang w:eastAsia="ru-RU"/>
              </w:rPr>
            </w:pPr>
            <w:r w:rsidRPr="00267AE0">
              <w:rPr>
                <w:rFonts w:ascii="Times New Roman" w:eastAsia="Times New Roman" w:hAnsi="Times New Roman" w:cs="Times New Roman"/>
                <w:sz w:val="24"/>
                <w:szCs w:val="24"/>
                <w:lang w:eastAsia="ru-RU"/>
              </w:rPr>
              <w:t>0,00</w:t>
            </w:r>
          </w:p>
        </w:tc>
        <w:tc>
          <w:tcPr>
            <w:tcW w:w="482" w:type="pct"/>
            <w:gridSpan w:val="4"/>
            <w:shd w:val="clear" w:color="auto" w:fill="FFFFFF" w:themeFill="background1"/>
            <w:noWrap/>
            <w:vAlign w:val="center"/>
            <w:hideMark/>
          </w:tcPr>
          <w:p w:rsidR="00A95BB1" w:rsidRPr="00267AE0" w:rsidRDefault="00A95BB1" w:rsidP="00D82BD5">
            <w:pPr>
              <w:spacing w:after="0" w:line="240" w:lineRule="auto"/>
              <w:jc w:val="center"/>
              <w:rPr>
                <w:rFonts w:ascii="Times New Roman" w:eastAsia="Times New Roman" w:hAnsi="Times New Roman" w:cs="Times New Roman"/>
                <w:sz w:val="24"/>
                <w:szCs w:val="24"/>
                <w:lang w:eastAsia="ru-RU"/>
              </w:rPr>
            </w:pPr>
            <w:r w:rsidRPr="00267AE0">
              <w:rPr>
                <w:rFonts w:ascii="Times New Roman" w:eastAsia="Times New Roman" w:hAnsi="Times New Roman" w:cs="Times New Roman"/>
                <w:sz w:val="24"/>
                <w:szCs w:val="24"/>
                <w:lang w:eastAsia="ru-RU"/>
              </w:rPr>
              <w:t>0,00</w:t>
            </w:r>
          </w:p>
        </w:tc>
        <w:tc>
          <w:tcPr>
            <w:tcW w:w="190" w:type="pct"/>
            <w:gridSpan w:val="2"/>
            <w:shd w:val="clear" w:color="auto" w:fill="FFFFFF" w:themeFill="background1"/>
            <w:vAlign w:val="center"/>
            <w:hideMark/>
          </w:tcPr>
          <w:p w:rsidR="00A95BB1" w:rsidRPr="007776F4" w:rsidRDefault="00A95BB1" w:rsidP="00D82BD5">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r>
      <w:tr w:rsidR="00A95BB1" w:rsidRPr="007776F4" w:rsidTr="00463B26">
        <w:trPr>
          <w:trHeight w:val="416"/>
        </w:trPr>
        <w:tc>
          <w:tcPr>
            <w:tcW w:w="265" w:type="pct"/>
            <w:gridSpan w:val="2"/>
            <w:shd w:val="clear" w:color="auto" w:fill="FFFFFF" w:themeFill="background1"/>
            <w:vAlign w:val="center"/>
            <w:hideMark/>
          </w:tcPr>
          <w:p w:rsidR="00A95BB1" w:rsidRPr="007776F4" w:rsidRDefault="00A95BB1" w:rsidP="00D82BD5">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34.</w:t>
            </w:r>
          </w:p>
        </w:tc>
        <w:tc>
          <w:tcPr>
            <w:tcW w:w="952" w:type="pct"/>
            <w:gridSpan w:val="6"/>
            <w:shd w:val="clear" w:color="auto" w:fill="FFFFFF" w:themeFill="background1"/>
            <w:vAlign w:val="center"/>
            <w:hideMark/>
          </w:tcPr>
          <w:p w:rsidR="00A95BB1" w:rsidRPr="007776F4" w:rsidRDefault="00A95BB1" w:rsidP="00D82BD5">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xml:space="preserve">Доля просроченной кредиторской задолженности по оплате труда (включая </w:t>
            </w:r>
            <w:r w:rsidRPr="007776F4">
              <w:rPr>
                <w:rFonts w:ascii="Times New Roman" w:eastAsia="Times New Roman" w:hAnsi="Times New Roman" w:cs="Times New Roman"/>
                <w:sz w:val="24"/>
                <w:szCs w:val="24"/>
                <w:lang w:eastAsia="ru-RU"/>
              </w:rPr>
              <w:lastRenderedPageBreak/>
              <w:t>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w:t>
            </w:r>
          </w:p>
        </w:tc>
        <w:tc>
          <w:tcPr>
            <w:tcW w:w="474" w:type="pct"/>
            <w:gridSpan w:val="6"/>
            <w:shd w:val="clear" w:color="auto" w:fill="FFFFFF" w:themeFill="background1"/>
            <w:vAlign w:val="center"/>
            <w:hideMark/>
          </w:tcPr>
          <w:p w:rsidR="00A95BB1" w:rsidRPr="007776F4" w:rsidRDefault="00A95BB1" w:rsidP="00D82BD5">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lastRenderedPageBreak/>
              <w:t>процентов</w:t>
            </w:r>
          </w:p>
        </w:tc>
        <w:tc>
          <w:tcPr>
            <w:tcW w:w="429" w:type="pct"/>
            <w:gridSpan w:val="8"/>
            <w:shd w:val="clear" w:color="auto" w:fill="FFFFFF" w:themeFill="background1"/>
            <w:noWrap/>
            <w:vAlign w:val="center"/>
            <w:hideMark/>
          </w:tcPr>
          <w:p w:rsidR="00A95BB1" w:rsidRPr="00267AE0" w:rsidRDefault="00A95BB1" w:rsidP="00D82BD5">
            <w:pPr>
              <w:spacing w:after="0" w:line="240" w:lineRule="auto"/>
              <w:jc w:val="center"/>
              <w:rPr>
                <w:rFonts w:ascii="Times New Roman" w:eastAsia="Times New Roman" w:hAnsi="Times New Roman" w:cs="Times New Roman"/>
                <w:sz w:val="24"/>
                <w:szCs w:val="24"/>
                <w:lang w:eastAsia="ru-RU"/>
              </w:rPr>
            </w:pPr>
            <w:r w:rsidRPr="00267AE0">
              <w:rPr>
                <w:rFonts w:ascii="Times New Roman" w:eastAsia="Times New Roman" w:hAnsi="Times New Roman" w:cs="Times New Roman"/>
                <w:sz w:val="24"/>
                <w:szCs w:val="24"/>
                <w:lang w:eastAsia="ru-RU"/>
              </w:rPr>
              <w:t>0,00</w:t>
            </w:r>
          </w:p>
        </w:tc>
        <w:tc>
          <w:tcPr>
            <w:tcW w:w="429" w:type="pct"/>
            <w:gridSpan w:val="4"/>
            <w:shd w:val="clear" w:color="auto" w:fill="FFFFFF" w:themeFill="background1"/>
            <w:noWrap/>
            <w:vAlign w:val="center"/>
            <w:hideMark/>
          </w:tcPr>
          <w:p w:rsidR="00A95BB1" w:rsidRPr="00267AE0" w:rsidRDefault="00463B26" w:rsidP="00D82BD5">
            <w:pPr>
              <w:spacing w:after="0" w:line="240" w:lineRule="auto"/>
              <w:jc w:val="center"/>
              <w:rPr>
                <w:rFonts w:ascii="Times New Roman" w:eastAsia="Times New Roman" w:hAnsi="Times New Roman" w:cs="Times New Roman"/>
                <w:sz w:val="24"/>
                <w:szCs w:val="24"/>
                <w:lang w:eastAsia="ru-RU"/>
              </w:rPr>
            </w:pPr>
            <w:r w:rsidRPr="00267AE0">
              <w:rPr>
                <w:rFonts w:ascii="Times New Roman" w:eastAsia="Times New Roman" w:hAnsi="Times New Roman" w:cs="Times New Roman"/>
                <w:sz w:val="24"/>
                <w:szCs w:val="24"/>
                <w:lang w:eastAsia="ru-RU"/>
              </w:rPr>
              <w:t>0,16</w:t>
            </w:r>
          </w:p>
        </w:tc>
        <w:tc>
          <w:tcPr>
            <w:tcW w:w="476" w:type="pct"/>
            <w:gridSpan w:val="4"/>
            <w:shd w:val="clear" w:color="auto" w:fill="FFFFFF" w:themeFill="background1"/>
            <w:noWrap/>
            <w:vAlign w:val="center"/>
            <w:hideMark/>
          </w:tcPr>
          <w:p w:rsidR="00A95BB1" w:rsidRPr="00267AE0" w:rsidRDefault="00463B26" w:rsidP="00D82BD5">
            <w:pPr>
              <w:spacing w:after="0" w:line="240" w:lineRule="auto"/>
              <w:jc w:val="center"/>
              <w:rPr>
                <w:rFonts w:ascii="Times New Roman" w:eastAsia="Times New Roman" w:hAnsi="Times New Roman" w:cs="Times New Roman"/>
                <w:sz w:val="24"/>
                <w:szCs w:val="24"/>
                <w:lang w:eastAsia="ru-RU"/>
              </w:rPr>
            </w:pPr>
            <w:r w:rsidRPr="00267AE0">
              <w:rPr>
                <w:rFonts w:ascii="Times New Roman" w:eastAsia="Times New Roman" w:hAnsi="Times New Roman" w:cs="Times New Roman"/>
                <w:sz w:val="24"/>
                <w:szCs w:val="24"/>
                <w:lang w:eastAsia="ru-RU"/>
              </w:rPr>
              <w:t>0,56</w:t>
            </w:r>
          </w:p>
        </w:tc>
        <w:tc>
          <w:tcPr>
            <w:tcW w:w="432" w:type="pct"/>
            <w:gridSpan w:val="3"/>
            <w:shd w:val="clear" w:color="auto" w:fill="FFFFFF" w:themeFill="background1"/>
            <w:noWrap/>
            <w:vAlign w:val="center"/>
            <w:hideMark/>
          </w:tcPr>
          <w:p w:rsidR="00A95BB1" w:rsidRPr="00267AE0" w:rsidRDefault="00463B26" w:rsidP="00D82BD5">
            <w:pPr>
              <w:spacing w:after="0" w:line="240" w:lineRule="auto"/>
              <w:jc w:val="center"/>
              <w:rPr>
                <w:rFonts w:ascii="Times New Roman" w:eastAsia="Times New Roman" w:hAnsi="Times New Roman" w:cs="Times New Roman"/>
                <w:sz w:val="24"/>
                <w:szCs w:val="24"/>
                <w:lang w:eastAsia="ru-RU"/>
              </w:rPr>
            </w:pPr>
            <w:r w:rsidRPr="00267AE0">
              <w:rPr>
                <w:rFonts w:ascii="Times New Roman" w:eastAsia="Times New Roman" w:hAnsi="Times New Roman" w:cs="Times New Roman"/>
                <w:sz w:val="24"/>
                <w:szCs w:val="24"/>
                <w:lang w:eastAsia="ru-RU"/>
              </w:rPr>
              <w:t>0,00</w:t>
            </w:r>
          </w:p>
        </w:tc>
        <w:tc>
          <w:tcPr>
            <w:tcW w:w="432" w:type="pct"/>
            <w:gridSpan w:val="6"/>
            <w:shd w:val="clear" w:color="auto" w:fill="FFFFFF" w:themeFill="background1"/>
            <w:noWrap/>
            <w:vAlign w:val="center"/>
            <w:hideMark/>
          </w:tcPr>
          <w:p w:rsidR="00A95BB1" w:rsidRPr="00267AE0" w:rsidRDefault="00A95BB1" w:rsidP="00D82BD5">
            <w:pPr>
              <w:spacing w:after="0" w:line="240" w:lineRule="auto"/>
              <w:jc w:val="center"/>
              <w:rPr>
                <w:rFonts w:ascii="Times New Roman" w:eastAsia="Times New Roman" w:hAnsi="Times New Roman" w:cs="Times New Roman"/>
                <w:sz w:val="24"/>
                <w:szCs w:val="24"/>
                <w:lang w:eastAsia="ru-RU"/>
              </w:rPr>
            </w:pPr>
            <w:r w:rsidRPr="00267AE0">
              <w:rPr>
                <w:rFonts w:ascii="Times New Roman" w:eastAsia="Times New Roman" w:hAnsi="Times New Roman" w:cs="Times New Roman"/>
                <w:sz w:val="24"/>
                <w:szCs w:val="24"/>
                <w:lang w:eastAsia="ru-RU"/>
              </w:rPr>
              <w:t>0,00</w:t>
            </w:r>
          </w:p>
        </w:tc>
        <w:tc>
          <w:tcPr>
            <w:tcW w:w="438" w:type="pct"/>
            <w:gridSpan w:val="7"/>
            <w:shd w:val="clear" w:color="auto" w:fill="FFFFFF" w:themeFill="background1"/>
            <w:noWrap/>
            <w:vAlign w:val="center"/>
            <w:hideMark/>
          </w:tcPr>
          <w:p w:rsidR="00A95BB1" w:rsidRPr="00267AE0" w:rsidRDefault="00A95BB1" w:rsidP="00D82BD5">
            <w:pPr>
              <w:spacing w:after="0" w:line="240" w:lineRule="auto"/>
              <w:jc w:val="center"/>
              <w:rPr>
                <w:rFonts w:ascii="Times New Roman" w:eastAsia="Times New Roman" w:hAnsi="Times New Roman" w:cs="Times New Roman"/>
                <w:sz w:val="24"/>
                <w:szCs w:val="24"/>
                <w:lang w:eastAsia="ru-RU"/>
              </w:rPr>
            </w:pPr>
            <w:r w:rsidRPr="00267AE0">
              <w:rPr>
                <w:rFonts w:ascii="Times New Roman" w:eastAsia="Times New Roman" w:hAnsi="Times New Roman" w:cs="Times New Roman"/>
                <w:sz w:val="24"/>
                <w:szCs w:val="24"/>
                <w:lang w:eastAsia="ru-RU"/>
              </w:rPr>
              <w:t>0,00</w:t>
            </w:r>
          </w:p>
        </w:tc>
        <w:tc>
          <w:tcPr>
            <w:tcW w:w="482" w:type="pct"/>
            <w:gridSpan w:val="4"/>
            <w:shd w:val="clear" w:color="auto" w:fill="FFFFFF" w:themeFill="background1"/>
            <w:noWrap/>
            <w:vAlign w:val="center"/>
            <w:hideMark/>
          </w:tcPr>
          <w:p w:rsidR="00A95BB1" w:rsidRPr="00267AE0" w:rsidRDefault="00A95BB1" w:rsidP="00D82BD5">
            <w:pPr>
              <w:spacing w:after="0" w:line="240" w:lineRule="auto"/>
              <w:jc w:val="center"/>
              <w:rPr>
                <w:rFonts w:ascii="Times New Roman" w:eastAsia="Times New Roman" w:hAnsi="Times New Roman" w:cs="Times New Roman"/>
                <w:sz w:val="24"/>
                <w:szCs w:val="24"/>
                <w:lang w:eastAsia="ru-RU"/>
              </w:rPr>
            </w:pPr>
            <w:r w:rsidRPr="00267AE0">
              <w:rPr>
                <w:rFonts w:ascii="Times New Roman" w:eastAsia="Times New Roman" w:hAnsi="Times New Roman" w:cs="Times New Roman"/>
                <w:sz w:val="24"/>
                <w:szCs w:val="24"/>
                <w:lang w:eastAsia="ru-RU"/>
              </w:rPr>
              <w:t>0,00</w:t>
            </w:r>
          </w:p>
        </w:tc>
        <w:tc>
          <w:tcPr>
            <w:tcW w:w="190" w:type="pct"/>
            <w:gridSpan w:val="2"/>
            <w:shd w:val="clear" w:color="auto" w:fill="FFFFFF" w:themeFill="background1"/>
            <w:vAlign w:val="center"/>
            <w:hideMark/>
          </w:tcPr>
          <w:p w:rsidR="00A95BB1" w:rsidRPr="007776F4" w:rsidRDefault="00A95BB1" w:rsidP="00D82BD5">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r>
      <w:tr w:rsidR="00A95BB1" w:rsidRPr="007776F4" w:rsidTr="00463B26">
        <w:trPr>
          <w:trHeight w:val="1200"/>
        </w:trPr>
        <w:tc>
          <w:tcPr>
            <w:tcW w:w="265" w:type="pct"/>
            <w:gridSpan w:val="2"/>
            <w:shd w:val="clear" w:color="auto" w:fill="FFFFFF" w:themeFill="background1"/>
            <w:vAlign w:val="center"/>
            <w:hideMark/>
          </w:tcPr>
          <w:p w:rsidR="00A95BB1" w:rsidRPr="007776F4" w:rsidRDefault="00A95BB1" w:rsidP="00D82BD5">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lastRenderedPageBreak/>
              <w:t>35.</w:t>
            </w:r>
          </w:p>
        </w:tc>
        <w:tc>
          <w:tcPr>
            <w:tcW w:w="952" w:type="pct"/>
            <w:gridSpan w:val="6"/>
            <w:shd w:val="clear" w:color="auto" w:fill="FFFFFF" w:themeFill="background1"/>
            <w:vAlign w:val="center"/>
            <w:hideMark/>
          </w:tcPr>
          <w:p w:rsidR="00A95BB1" w:rsidRPr="007776F4" w:rsidRDefault="00A95BB1" w:rsidP="00D82BD5">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w:t>
            </w:r>
          </w:p>
        </w:tc>
        <w:tc>
          <w:tcPr>
            <w:tcW w:w="474" w:type="pct"/>
            <w:gridSpan w:val="6"/>
            <w:shd w:val="clear" w:color="auto" w:fill="FFFFFF" w:themeFill="background1"/>
            <w:vAlign w:val="center"/>
            <w:hideMark/>
          </w:tcPr>
          <w:p w:rsidR="00A95BB1" w:rsidRPr="007776F4" w:rsidRDefault="00A95BB1" w:rsidP="00D82BD5">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рублей</w:t>
            </w:r>
          </w:p>
        </w:tc>
        <w:tc>
          <w:tcPr>
            <w:tcW w:w="429" w:type="pct"/>
            <w:gridSpan w:val="8"/>
            <w:shd w:val="clear" w:color="auto" w:fill="FFFFFF" w:themeFill="background1"/>
            <w:noWrap/>
            <w:vAlign w:val="center"/>
            <w:hideMark/>
          </w:tcPr>
          <w:p w:rsidR="00A95BB1" w:rsidRPr="00267AE0" w:rsidRDefault="00A95BB1" w:rsidP="000227D1">
            <w:pPr>
              <w:spacing w:after="0" w:line="240" w:lineRule="auto"/>
              <w:jc w:val="center"/>
              <w:rPr>
                <w:rFonts w:ascii="Times New Roman" w:eastAsia="Times New Roman" w:hAnsi="Times New Roman" w:cs="Times New Roman"/>
                <w:sz w:val="24"/>
                <w:szCs w:val="24"/>
                <w:lang w:eastAsia="ru-RU"/>
              </w:rPr>
            </w:pPr>
            <w:r w:rsidRPr="00267AE0">
              <w:rPr>
                <w:rFonts w:ascii="Times New Roman" w:eastAsia="Times New Roman" w:hAnsi="Times New Roman" w:cs="Times New Roman"/>
                <w:sz w:val="24"/>
                <w:szCs w:val="24"/>
                <w:lang w:eastAsia="ru-RU"/>
              </w:rPr>
              <w:t>1 262,92</w:t>
            </w:r>
          </w:p>
        </w:tc>
        <w:tc>
          <w:tcPr>
            <w:tcW w:w="429" w:type="pct"/>
            <w:gridSpan w:val="4"/>
            <w:shd w:val="clear" w:color="auto" w:fill="FFFFFF" w:themeFill="background1"/>
            <w:noWrap/>
            <w:vAlign w:val="center"/>
          </w:tcPr>
          <w:p w:rsidR="00A95BB1" w:rsidRPr="00267AE0" w:rsidRDefault="00A95BB1" w:rsidP="000227D1">
            <w:pPr>
              <w:spacing w:after="0" w:line="240" w:lineRule="auto"/>
              <w:jc w:val="center"/>
              <w:rPr>
                <w:rFonts w:ascii="Times New Roman" w:eastAsia="Times New Roman" w:hAnsi="Times New Roman" w:cs="Times New Roman"/>
                <w:sz w:val="24"/>
                <w:szCs w:val="24"/>
                <w:lang w:eastAsia="ru-RU"/>
              </w:rPr>
            </w:pPr>
            <w:r w:rsidRPr="00267AE0">
              <w:rPr>
                <w:rFonts w:ascii="Times New Roman" w:eastAsia="Times New Roman" w:hAnsi="Times New Roman" w:cs="Times New Roman"/>
                <w:sz w:val="24"/>
                <w:szCs w:val="24"/>
                <w:lang w:eastAsia="ru-RU"/>
              </w:rPr>
              <w:t>1 397,19</w:t>
            </w:r>
          </w:p>
        </w:tc>
        <w:tc>
          <w:tcPr>
            <w:tcW w:w="476" w:type="pct"/>
            <w:gridSpan w:val="4"/>
            <w:shd w:val="clear" w:color="auto" w:fill="FFFFFF" w:themeFill="background1"/>
            <w:noWrap/>
            <w:vAlign w:val="center"/>
          </w:tcPr>
          <w:p w:rsidR="00A95BB1" w:rsidRPr="00267AE0" w:rsidRDefault="00A95BB1" w:rsidP="000227D1">
            <w:pPr>
              <w:spacing w:after="0" w:line="240" w:lineRule="auto"/>
              <w:jc w:val="center"/>
              <w:rPr>
                <w:rFonts w:ascii="Times New Roman" w:eastAsia="Times New Roman" w:hAnsi="Times New Roman" w:cs="Times New Roman"/>
                <w:sz w:val="24"/>
                <w:szCs w:val="24"/>
                <w:lang w:eastAsia="ru-RU"/>
              </w:rPr>
            </w:pPr>
            <w:r w:rsidRPr="00267AE0">
              <w:rPr>
                <w:rFonts w:ascii="Times New Roman" w:eastAsia="Times New Roman" w:hAnsi="Times New Roman" w:cs="Times New Roman"/>
                <w:sz w:val="24"/>
                <w:szCs w:val="24"/>
                <w:lang w:eastAsia="ru-RU"/>
              </w:rPr>
              <w:t>1463,25</w:t>
            </w:r>
          </w:p>
        </w:tc>
        <w:tc>
          <w:tcPr>
            <w:tcW w:w="432" w:type="pct"/>
            <w:gridSpan w:val="3"/>
            <w:shd w:val="clear" w:color="auto" w:fill="FFFFFF" w:themeFill="background1"/>
            <w:noWrap/>
            <w:vAlign w:val="center"/>
          </w:tcPr>
          <w:p w:rsidR="00A95BB1" w:rsidRPr="00267AE0" w:rsidRDefault="00463B26" w:rsidP="00D82BD5">
            <w:pPr>
              <w:spacing w:after="0" w:line="240" w:lineRule="auto"/>
              <w:jc w:val="center"/>
              <w:rPr>
                <w:rFonts w:ascii="Times New Roman" w:eastAsia="Times New Roman" w:hAnsi="Times New Roman" w:cs="Times New Roman"/>
                <w:sz w:val="24"/>
                <w:szCs w:val="24"/>
                <w:lang w:eastAsia="ru-RU"/>
              </w:rPr>
            </w:pPr>
            <w:r w:rsidRPr="00267AE0">
              <w:rPr>
                <w:rFonts w:ascii="Times New Roman" w:eastAsia="Times New Roman" w:hAnsi="Times New Roman" w:cs="Times New Roman"/>
                <w:sz w:val="24"/>
                <w:szCs w:val="24"/>
                <w:lang w:eastAsia="ru-RU"/>
              </w:rPr>
              <w:t>486,0</w:t>
            </w:r>
          </w:p>
        </w:tc>
        <w:tc>
          <w:tcPr>
            <w:tcW w:w="432" w:type="pct"/>
            <w:gridSpan w:val="6"/>
            <w:shd w:val="clear" w:color="auto" w:fill="FFFFFF" w:themeFill="background1"/>
            <w:noWrap/>
            <w:vAlign w:val="center"/>
          </w:tcPr>
          <w:p w:rsidR="00A95BB1" w:rsidRPr="00267AE0" w:rsidRDefault="00463B26" w:rsidP="00D82BD5">
            <w:pPr>
              <w:spacing w:after="0" w:line="240" w:lineRule="auto"/>
              <w:jc w:val="center"/>
              <w:rPr>
                <w:rFonts w:ascii="Times New Roman" w:eastAsia="Times New Roman" w:hAnsi="Times New Roman" w:cs="Times New Roman"/>
                <w:sz w:val="24"/>
                <w:szCs w:val="24"/>
                <w:lang w:eastAsia="ru-RU"/>
              </w:rPr>
            </w:pPr>
            <w:r w:rsidRPr="00267AE0">
              <w:rPr>
                <w:rFonts w:ascii="Times New Roman" w:eastAsia="Times New Roman" w:hAnsi="Times New Roman" w:cs="Times New Roman"/>
                <w:sz w:val="24"/>
                <w:szCs w:val="24"/>
                <w:lang w:eastAsia="ru-RU"/>
              </w:rPr>
              <w:t>504,0</w:t>
            </w:r>
          </w:p>
        </w:tc>
        <w:tc>
          <w:tcPr>
            <w:tcW w:w="438" w:type="pct"/>
            <w:gridSpan w:val="7"/>
            <w:shd w:val="clear" w:color="auto" w:fill="FFFFFF" w:themeFill="background1"/>
            <w:noWrap/>
            <w:vAlign w:val="center"/>
          </w:tcPr>
          <w:p w:rsidR="00A95BB1" w:rsidRPr="00267AE0" w:rsidRDefault="00463B26" w:rsidP="00D82BD5">
            <w:pPr>
              <w:spacing w:after="0" w:line="240" w:lineRule="auto"/>
              <w:jc w:val="center"/>
              <w:rPr>
                <w:rFonts w:ascii="Times New Roman" w:eastAsia="Times New Roman" w:hAnsi="Times New Roman" w:cs="Times New Roman"/>
                <w:sz w:val="24"/>
                <w:szCs w:val="24"/>
                <w:lang w:eastAsia="ru-RU"/>
              </w:rPr>
            </w:pPr>
            <w:r w:rsidRPr="00267AE0">
              <w:rPr>
                <w:rFonts w:ascii="Times New Roman" w:eastAsia="Times New Roman" w:hAnsi="Times New Roman" w:cs="Times New Roman"/>
                <w:sz w:val="24"/>
                <w:szCs w:val="24"/>
                <w:lang w:eastAsia="ru-RU"/>
              </w:rPr>
              <w:t>507,0</w:t>
            </w:r>
          </w:p>
        </w:tc>
        <w:tc>
          <w:tcPr>
            <w:tcW w:w="482" w:type="pct"/>
            <w:gridSpan w:val="4"/>
            <w:shd w:val="clear" w:color="auto" w:fill="FFFFFF" w:themeFill="background1"/>
            <w:noWrap/>
            <w:vAlign w:val="center"/>
          </w:tcPr>
          <w:p w:rsidR="00A95BB1" w:rsidRPr="00267AE0" w:rsidRDefault="00463B26" w:rsidP="00D82BD5">
            <w:pPr>
              <w:spacing w:after="0" w:line="240" w:lineRule="auto"/>
              <w:jc w:val="center"/>
              <w:rPr>
                <w:rFonts w:ascii="Times New Roman" w:eastAsia="Times New Roman" w:hAnsi="Times New Roman" w:cs="Times New Roman"/>
                <w:sz w:val="24"/>
                <w:szCs w:val="24"/>
                <w:lang w:eastAsia="ru-RU"/>
              </w:rPr>
            </w:pPr>
            <w:r w:rsidRPr="00267AE0">
              <w:rPr>
                <w:rFonts w:ascii="Times New Roman" w:eastAsia="Times New Roman" w:hAnsi="Times New Roman" w:cs="Times New Roman"/>
                <w:sz w:val="24"/>
                <w:szCs w:val="24"/>
                <w:lang w:eastAsia="ru-RU"/>
              </w:rPr>
              <w:t>513,0</w:t>
            </w:r>
          </w:p>
        </w:tc>
        <w:tc>
          <w:tcPr>
            <w:tcW w:w="190" w:type="pct"/>
            <w:gridSpan w:val="2"/>
            <w:shd w:val="clear" w:color="auto" w:fill="FFFFFF" w:themeFill="background1"/>
            <w:vAlign w:val="center"/>
            <w:hideMark/>
          </w:tcPr>
          <w:p w:rsidR="00A95BB1" w:rsidRPr="007776F4" w:rsidRDefault="00A95BB1" w:rsidP="00D82BD5">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r>
      <w:tr w:rsidR="00A95BB1" w:rsidRPr="007776F4" w:rsidTr="00463B26">
        <w:trPr>
          <w:trHeight w:val="1200"/>
        </w:trPr>
        <w:tc>
          <w:tcPr>
            <w:tcW w:w="265" w:type="pct"/>
            <w:gridSpan w:val="2"/>
            <w:shd w:val="clear" w:color="auto" w:fill="FFFFFF" w:themeFill="background1"/>
            <w:vAlign w:val="center"/>
            <w:hideMark/>
          </w:tcPr>
          <w:p w:rsidR="00A95BB1" w:rsidRPr="007776F4" w:rsidRDefault="00A95BB1" w:rsidP="00D82BD5">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36.</w:t>
            </w:r>
          </w:p>
        </w:tc>
        <w:tc>
          <w:tcPr>
            <w:tcW w:w="952" w:type="pct"/>
            <w:gridSpan w:val="6"/>
            <w:shd w:val="clear" w:color="auto" w:fill="FFFFFF" w:themeFill="background1"/>
            <w:vAlign w:val="center"/>
            <w:hideMark/>
          </w:tcPr>
          <w:p w:rsidR="00A95BB1" w:rsidRPr="007776F4" w:rsidRDefault="00A95BB1" w:rsidP="00D82BD5">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Наличие в городском округе (муниципальном районе) утвержденного генерального плана городского округа (схемы территориального планирования муниципального района)</w:t>
            </w:r>
          </w:p>
        </w:tc>
        <w:tc>
          <w:tcPr>
            <w:tcW w:w="474" w:type="pct"/>
            <w:gridSpan w:val="6"/>
            <w:shd w:val="clear" w:color="auto" w:fill="FFFFFF" w:themeFill="background1"/>
            <w:vAlign w:val="center"/>
            <w:hideMark/>
          </w:tcPr>
          <w:p w:rsidR="00A95BB1" w:rsidRPr="007776F4" w:rsidRDefault="00A95BB1" w:rsidP="00D82BD5">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1-да/0-нет</w:t>
            </w:r>
          </w:p>
        </w:tc>
        <w:tc>
          <w:tcPr>
            <w:tcW w:w="429" w:type="pct"/>
            <w:gridSpan w:val="8"/>
            <w:shd w:val="clear" w:color="auto" w:fill="FFFFFF" w:themeFill="background1"/>
            <w:noWrap/>
            <w:vAlign w:val="center"/>
            <w:hideMark/>
          </w:tcPr>
          <w:p w:rsidR="00A95BB1" w:rsidRPr="00267AE0" w:rsidRDefault="00A95BB1" w:rsidP="00D82BD5">
            <w:pPr>
              <w:spacing w:after="0" w:line="240" w:lineRule="auto"/>
              <w:jc w:val="center"/>
              <w:rPr>
                <w:rFonts w:ascii="Times New Roman" w:eastAsia="Times New Roman" w:hAnsi="Times New Roman" w:cs="Times New Roman"/>
                <w:sz w:val="24"/>
                <w:szCs w:val="24"/>
                <w:lang w:eastAsia="ru-RU"/>
              </w:rPr>
            </w:pPr>
            <w:r w:rsidRPr="00267AE0">
              <w:rPr>
                <w:rFonts w:ascii="Times New Roman" w:eastAsia="Times New Roman" w:hAnsi="Times New Roman" w:cs="Times New Roman"/>
                <w:sz w:val="24"/>
                <w:szCs w:val="24"/>
                <w:lang w:eastAsia="ru-RU"/>
              </w:rPr>
              <w:t>да</w:t>
            </w:r>
          </w:p>
        </w:tc>
        <w:tc>
          <w:tcPr>
            <w:tcW w:w="429" w:type="pct"/>
            <w:gridSpan w:val="4"/>
            <w:shd w:val="clear" w:color="auto" w:fill="FFFFFF" w:themeFill="background1"/>
            <w:noWrap/>
            <w:vAlign w:val="center"/>
            <w:hideMark/>
          </w:tcPr>
          <w:p w:rsidR="00A95BB1" w:rsidRPr="00267AE0" w:rsidRDefault="00A95BB1" w:rsidP="00D82BD5">
            <w:pPr>
              <w:spacing w:after="0" w:line="240" w:lineRule="auto"/>
              <w:jc w:val="center"/>
              <w:rPr>
                <w:rFonts w:ascii="Times New Roman" w:eastAsia="Times New Roman" w:hAnsi="Times New Roman" w:cs="Times New Roman"/>
                <w:sz w:val="24"/>
                <w:szCs w:val="24"/>
                <w:lang w:eastAsia="ru-RU"/>
              </w:rPr>
            </w:pPr>
            <w:r w:rsidRPr="00267AE0">
              <w:rPr>
                <w:rFonts w:ascii="Times New Roman" w:eastAsia="Times New Roman" w:hAnsi="Times New Roman" w:cs="Times New Roman"/>
                <w:sz w:val="24"/>
                <w:szCs w:val="24"/>
                <w:lang w:eastAsia="ru-RU"/>
              </w:rPr>
              <w:t>да</w:t>
            </w:r>
          </w:p>
        </w:tc>
        <w:tc>
          <w:tcPr>
            <w:tcW w:w="476" w:type="pct"/>
            <w:gridSpan w:val="4"/>
            <w:shd w:val="clear" w:color="auto" w:fill="FFFFFF" w:themeFill="background1"/>
            <w:noWrap/>
            <w:vAlign w:val="center"/>
            <w:hideMark/>
          </w:tcPr>
          <w:p w:rsidR="00A95BB1" w:rsidRPr="00267AE0" w:rsidRDefault="00A95BB1" w:rsidP="00D82BD5">
            <w:pPr>
              <w:spacing w:after="0" w:line="240" w:lineRule="auto"/>
              <w:jc w:val="center"/>
              <w:rPr>
                <w:rFonts w:ascii="Times New Roman" w:eastAsia="Times New Roman" w:hAnsi="Times New Roman" w:cs="Times New Roman"/>
                <w:sz w:val="24"/>
                <w:szCs w:val="24"/>
                <w:lang w:eastAsia="ru-RU"/>
              </w:rPr>
            </w:pPr>
            <w:r w:rsidRPr="00267AE0">
              <w:rPr>
                <w:rFonts w:ascii="Times New Roman" w:eastAsia="Times New Roman" w:hAnsi="Times New Roman" w:cs="Times New Roman"/>
                <w:sz w:val="24"/>
                <w:szCs w:val="24"/>
                <w:lang w:eastAsia="ru-RU"/>
              </w:rPr>
              <w:t>да</w:t>
            </w:r>
          </w:p>
        </w:tc>
        <w:tc>
          <w:tcPr>
            <w:tcW w:w="432" w:type="pct"/>
            <w:gridSpan w:val="3"/>
            <w:shd w:val="clear" w:color="auto" w:fill="FFFFFF" w:themeFill="background1"/>
            <w:noWrap/>
            <w:vAlign w:val="center"/>
            <w:hideMark/>
          </w:tcPr>
          <w:p w:rsidR="00A95BB1" w:rsidRPr="00267AE0" w:rsidRDefault="00A95BB1" w:rsidP="00D82BD5">
            <w:pPr>
              <w:spacing w:after="0" w:line="240" w:lineRule="auto"/>
              <w:jc w:val="center"/>
              <w:rPr>
                <w:rFonts w:ascii="Times New Roman" w:eastAsia="Times New Roman" w:hAnsi="Times New Roman" w:cs="Times New Roman"/>
                <w:sz w:val="24"/>
                <w:szCs w:val="24"/>
                <w:lang w:eastAsia="ru-RU"/>
              </w:rPr>
            </w:pPr>
            <w:r w:rsidRPr="00267AE0">
              <w:rPr>
                <w:rFonts w:ascii="Times New Roman" w:eastAsia="Times New Roman" w:hAnsi="Times New Roman" w:cs="Times New Roman"/>
                <w:sz w:val="24"/>
                <w:szCs w:val="24"/>
                <w:lang w:eastAsia="ru-RU"/>
              </w:rPr>
              <w:t>да</w:t>
            </w:r>
          </w:p>
        </w:tc>
        <w:tc>
          <w:tcPr>
            <w:tcW w:w="432" w:type="pct"/>
            <w:gridSpan w:val="6"/>
            <w:shd w:val="clear" w:color="auto" w:fill="FFFFFF" w:themeFill="background1"/>
            <w:noWrap/>
            <w:vAlign w:val="center"/>
            <w:hideMark/>
          </w:tcPr>
          <w:p w:rsidR="00A95BB1" w:rsidRPr="00267AE0" w:rsidRDefault="00A95BB1" w:rsidP="00D82BD5">
            <w:pPr>
              <w:spacing w:after="0" w:line="240" w:lineRule="auto"/>
              <w:jc w:val="center"/>
              <w:rPr>
                <w:rFonts w:ascii="Times New Roman" w:eastAsia="Times New Roman" w:hAnsi="Times New Roman" w:cs="Times New Roman"/>
                <w:sz w:val="24"/>
                <w:szCs w:val="24"/>
                <w:lang w:eastAsia="ru-RU"/>
              </w:rPr>
            </w:pPr>
            <w:r w:rsidRPr="00267AE0">
              <w:rPr>
                <w:rFonts w:ascii="Times New Roman" w:eastAsia="Times New Roman" w:hAnsi="Times New Roman" w:cs="Times New Roman"/>
                <w:sz w:val="24"/>
                <w:szCs w:val="24"/>
                <w:lang w:eastAsia="ru-RU"/>
              </w:rPr>
              <w:t>да</w:t>
            </w:r>
          </w:p>
        </w:tc>
        <w:tc>
          <w:tcPr>
            <w:tcW w:w="438" w:type="pct"/>
            <w:gridSpan w:val="7"/>
            <w:shd w:val="clear" w:color="auto" w:fill="FFFFFF" w:themeFill="background1"/>
            <w:noWrap/>
            <w:vAlign w:val="center"/>
            <w:hideMark/>
          </w:tcPr>
          <w:p w:rsidR="00A95BB1" w:rsidRPr="00267AE0" w:rsidRDefault="00A95BB1" w:rsidP="00D82BD5">
            <w:pPr>
              <w:spacing w:after="0" w:line="240" w:lineRule="auto"/>
              <w:jc w:val="center"/>
              <w:rPr>
                <w:rFonts w:ascii="Times New Roman" w:eastAsia="Times New Roman" w:hAnsi="Times New Roman" w:cs="Times New Roman"/>
                <w:sz w:val="24"/>
                <w:szCs w:val="24"/>
                <w:lang w:eastAsia="ru-RU"/>
              </w:rPr>
            </w:pPr>
            <w:r w:rsidRPr="00267AE0">
              <w:rPr>
                <w:rFonts w:ascii="Times New Roman" w:eastAsia="Times New Roman" w:hAnsi="Times New Roman" w:cs="Times New Roman"/>
                <w:sz w:val="24"/>
                <w:szCs w:val="24"/>
                <w:lang w:eastAsia="ru-RU"/>
              </w:rPr>
              <w:t>да</w:t>
            </w:r>
          </w:p>
        </w:tc>
        <w:tc>
          <w:tcPr>
            <w:tcW w:w="482" w:type="pct"/>
            <w:gridSpan w:val="4"/>
            <w:shd w:val="clear" w:color="auto" w:fill="FFFFFF" w:themeFill="background1"/>
            <w:noWrap/>
            <w:vAlign w:val="center"/>
            <w:hideMark/>
          </w:tcPr>
          <w:p w:rsidR="00A95BB1" w:rsidRPr="00267AE0" w:rsidRDefault="00A95BB1" w:rsidP="00D82BD5">
            <w:pPr>
              <w:spacing w:after="0" w:line="240" w:lineRule="auto"/>
              <w:jc w:val="center"/>
              <w:rPr>
                <w:rFonts w:ascii="Times New Roman" w:eastAsia="Times New Roman" w:hAnsi="Times New Roman" w:cs="Times New Roman"/>
                <w:sz w:val="24"/>
                <w:szCs w:val="24"/>
                <w:lang w:eastAsia="ru-RU"/>
              </w:rPr>
            </w:pPr>
            <w:r w:rsidRPr="00267AE0">
              <w:rPr>
                <w:rFonts w:ascii="Times New Roman" w:eastAsia="Times New Roman" w:hAnsi="Times New Roman" w:cs="Times New Roman"/>
                <w:sz w:val="24"/>
                <w:szCs w:val="24"/>
                <w:lang w:eastAsia="ru-RU"/>
              </w:rPr>
              <w:t>да</w:t>
            </w:r>
          </w:p>
        </w:tc>
        <w:tc>
          <w:tcPr>
            <w:tcW w:w="190" w:type="pct"/>
            <w:gridSpan w:val="2"/>
            <w:shd w:val="clear" w:color="auto" w:fill="FFFFFF" w:themeFill="background1"/>
            <w:vAlign w:val="center"/>
            <w:hideMark/>
          </w:tcPr>
          <w:p w:rsidR="00A95BB1" w:rsidRPr="007776F4" w:rsidRDefault="00A95BB1" w:rsidP="00D82BD5">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r>
      <w:tr w:rsidR="00A95BB1" w:rsidRPr="007776F4" w:rsidTr="00463B26">
        <w:trPr>
          <w:trHeight w:val="1080"/>
        </w:trPr>
        <w:tc>
          <w:tcPr>
            <w:tcW w:w="265" w:type="pct"/>
            <w:gridSpan w:val="2"/>
            <w:shd w:val="clear" w:color="auto" w:fill="FFFFFF" w:themeFill="background1"/>
            <w:vAlign w:val="center"/>
            <w:hideMark/>
          </w:tcPr>
          <w:p w:rsidR="00A95BB1" w:rsidRPr="007776F4" w:rsidRDefault="00A95BB1" w:rsidP="00D82BD5">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37.</w:t>
            </w:r>
          </w:p>
        </w:tc>
        <w:tc>
          <w:tcPr>
            <w:tcW w:w="952" w:type="pct"/>
            <w:gridSpan w:val="6"/>
            <w:shd w:val="clear" w:color="auto" w:fill="FFFFFF" w:themeFill="background1"/>
            <w:vAlign w:val="center"/>
            <w:hideMark/>
          </w:tcPr>
          <w:p w:rsidR="00A95BB1" w:rsidRPr="007776F4" w:rsidRDefault="00A95BB1" w:rsidP="00D82BD5">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Удовлетворенность населения деятельностью органов местного самоуправления городского округа (муниципального района)</w:t>
            </w:r>
          </w:p>
        </w:tc>
        <w:tc>
          <w:tcPr>
            <w:tcW w:w="474" w:type="pct"/>
            <w:gridSpan w:val="6"/>
            <w:shd w:val="clear" w:color="auto" w:fill="FFFFFF" w:themeFill="background1"/>
            <w:vAlign w:val="center"/>
            <w:hideMark/>
          </w:tcPr>
          <w:p w:rsidR="00A95BB1" w:rsidRPr="007776F4" w:rsidRDefault="00A95BB1" w:rsidP="00D82BD5">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процентов от числа опрошенных</w:t>
            </w:r>
          </w:p>
        </w:tc>
        <w:tc>
          <w:tcPr>
            <w:tcW w:w="429" w:type="pct"/>
            <w:gridSpan w:val="8"/>
            <w:shd w:val="clear" w:color="auto" w:fill="FFFFFF" w:themeFill="background1"/>
            <w:noWrap/>
            <w:vAlign w:val="center"/>
            <w:hideMark/>
          </w:tcPr>
          <w:p w:rsidR="00A95BB1" w:rsidRPr="007776F4" w:rsidRDefault="00A95BB1" w:rsidP="000227D1">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62,90</w:t>
            </w:r>
          </w:p>
        </w:tc>
        <w:tc>
          <w:tcPr>
            <w:tcW w:w="429" w:type="pct"/>
            <w:gridSpan w:val="4"/>
            <w:shd w:val="clear" w:color="auto" w:fill="FFFFFF" w:themeFill="background1"/>
            <w:noWrap/>
            <w:vAlign w:val="center"/>
          </w:tcPr>
          <w:p w:rsidR="00A95BB1" w:rsidRPr="007776F4" w:rsidRDefault="00A95BB1" w:rsidP="000227D1">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78,40</w:t>
            </w:r>
          </w:p>
        </w:tc>
        <w:tc>
          <w:tcPr>
            <w:tcW w:w="476" w:type="pct"/>
            <w:gridSpan w:val="4"/>
            <w:shd w:val="clear" w:color="auto" w:fill="FFFFFF" w:themeFill="background1"/>
            <w:noWrap/>
            <w:vAlign w:val="center"/>
          </w:tcPr>
          <w:p w:rsidR="00A95BB1" w:rsidRPr="007776F4" w:rsidRDefault="00A95BB1" w:rsidP="000227D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52,70</w:t>
            </w:r>
          </w:p>
        </w:tc>
        <w:tc>
          <w:tcPr>
            <w:tcW w:w="432" w:type="pct"/>
            <w:gridSpan w:val="3"/>
            <w:shd w:val="clear" w:color="auto" w:fill="FFFFFF" w:themeFill="background1"/>
            <w:noWrap/>
            <w:vAlign w:val="center"/>
          </w:tcPr>
          <w:p w:rsidR="00A95BB1" w:rsidRPr="007776F4" w:rsidRDefault="00E21892" w:rsidP="00D82BD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78,10</w:t>
            </w:r>
            <w:bookmarkStart w:id="0" w:name="_GoBack"/>
            <w:bookmarkEnd w:id="0"/>
          </w:p>
        </w:tc>
        <w:tc>
          <w:tcPr>
            <w:tcW w:w="432" w:type="pct"/>
            <w:gridSpan w:val="6"/>
            <w:shd w:val="clear" w:color="auto" w:fill="FFFFFF" w:themeFill="background1"/>
            <w:noWrap/>
            <w:vAlign w:val="center"/>
            <w:hideMark/>
          </w:tcPr>
          <w:p w:rsidR="00A95BB1" w:rsidRPr="007776F4" w:rsidRDefault="00A95BB1" w:rsidP="00D82BD5">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c>
          <w:tcPr>
            <w:tcW w:w="438" w:type="pct"/>
            <w:gridSpan w:val="7"/>
            <w:shd w:val="clear" w:color="auto" w:fill="FFFFFF" w:themeFill="background1"/>
            <w:noWrap/>
            <w:vAlign w:val="center"/>
            <w:hideMark/>
          </w:tcPr>
          <w:p w:rsidR="00A95BB1" w:rsidRPr="007776F4" w:rsidRDefault="00A95BB1" w:rsidP="00D82BD5">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c>
          <w:tcPr>
            <w:tcW w:w="482" w:type="pct"/>
            <w:gridSpan w:val="4"/>
            <w:shd w:val="clear" w:color="auto" w:fill="FFFFFF" w:themeFill="background1"/>
            <w:noWrap/>
            <w:vAlign w:val="center"/>
            <w:hideMark/>
          </w:tcPr>
          <w:p w:rsidR="00A95BB1" w:rsidRPr="007776F4" w:rsidRDefault="00A95BB1" w:rsidP="00D82BD5">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c>
          <w:tcPr>
            <w:tcW w:w="190" w:type="pct"/>
            <w:gridSpan w:val="2"/>
            <w:shd w:val="clear" w:color="auto" w:fill="FFFFFF" w:themeFill="background1"/>
            <w:vAlign w:val="center"/>
            <w:hideMark/>
          </w:tcPr>
          <w:p w:rsidR="00A95BB1" w:rsidRPr="007776F4" w:rsidRDefault="00A95BB1" w:rsidP="00D82BD5">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r>
      <w:tr w:rsidR="00A95BB1" w:rsidRPr="007776F4" w:rsidTr="00463B26">
        <w:trPr>
          <w:trHeight w:val="720"/>
        </w:trPr>
        <w:tc>
          <w:tcPr>
            <w:tcW w:w="265" w:type="pct"/>
            <w:gridSpan w:val="2"/>
            <w:shd w:val="clear" w:color="auto" w:fill="FFFFFF" w:themeFill="background1"/>
            <w:vAlign w:val="center"/>
            <w:hideMark/>
          </w:tcPr>
          <w:p w:rsidR="00A95BB1" w:rsidRPr="007776F4" w:rsidRDefault="00A95BB1" w:rsidP="00D82BD5">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lastRenderedPageBreak/>
              <w:t>38.</w:t>
            </w:r>
          </w:p>
        </w:tc>
        <w:tc>
          <w:tcPr>
            <w:tcW w:w="952" w:type="pct"/>
            <w:gridSpan w:val="6"/>
            <w:shd w:val="clear" w:color="auto" w:fill="FFFFFF" w:themeFill="background1"/>
            <w:vAlign w:val="center"/>
            <w:hideMark/>
          </w:tcPr>
          <w:p w:rsidR="00A95BB1" w:rsidRPr="007776F4" w:rsidRDefault="00A95BB1" w:rsidP="00D82BD5">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Среднегодовая численность постоянного населения</w:t>
            </w:r>
          </w:p>
        </w:tc>
        <w:tc>
          <w:tcPr>
            <w:tcW w:w="474" w:type="pct"/>
            <w:gridSpan w:val="6"/>
            <w:shd w:val="clear" w:color="auto" w:fill="FFFFFF" w:themeFill="background1"/>
            <w:vAlign w:val="center"/>
            <w:hideMark/>
          </w:tcPr>
          <w:p w:rsidR="00A95BB1" w:rsidRPr="007776F4" w:rsidRDefault="00A95BB1" w:rsidP="00D82BD5">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тыс. человек</w:t>
            </w:r>
          </w:p>
        </w:tc>
        <w:tc>
          <w:tcPr>
            <w:tcW w:w="429" w:type="pct"/>
            <w:gridSpan w:val="8"/>
            <w:shd w:val="clear" w:color="auto" w:fill="FFFFFF" w:themeFill="background1"/>
            <w:noWrap/>
            <w:vAlign w:val="center"/>
          </w:tcPr>
          <w:p w:rsidR="00A95BB1" w:rsidRPr="00267AE0" w:rsidRDefault="00A95BB1" w:rsidP="000227D1">
            <w:pPr>
              <w:spacing w:after="0" w:line="240" w:lineRule="auto"/>
              <w:jc w:val="center"/>
              <w:rPr>
                <w:rFonts w:ascii="Times New Roman" w:eastAsia="Times New Roman" w:hAnsi="Times New Roman" w:cs="Times New Roman"/>
                <w:sz w:val="24"/>
                <w:szCs w:val="24"/>
                <w:lang w:eastAsia="ru-RU"/>
              </w:rPr>
            </w:pPr>
            <w:r w:rsidRPr="00267AE0">
              <w:rPr>
                <w:rFonts w:ascii="Times New Roman" w:eastAsia="Times New Roman" w:hAnsi="Times New Roman" w:cs="Times New Roman"/>
                <w:sz w:val="24"/>
                <w:szCs w:val="24"/>
                <w:lang w:eastAsia="ru-RU"/>
              </w:rPr>
              <w:t>66,37</w:t>
            </w:r>
            <w:r w:rsidR="00276787" w:rsidRPr="00267AE0">
              <w:rPr>
                <w:rFonts w:ascii="Times New Roman" w:eastAsia="Times New Roman" w:hAnsi="Times New Roman" w:cs="Times New Roman"/>
                <w:sz w:val="24"/>
                <w:szCs w:val="24"/>
                <w:lang w:eastAsia="ru-RU"/>
              </w:rPr>
              <w:t>3</w:t>
            </w:r>
          </w:p>
        </w:tc>
        <w:tc>
          <w:tcPr>
            <w:tcW w:w="429" w:type="pct"/>
            <w:gridSpan w:val="4"/>
            <w:shd w:val="clear" w:color="auto" w:fill="FFFFFF" w:themeFill="background1"/>
            <w:noWrap/>
            <w:vAlign w:val="center"/>
          </w:tcPr>
          <w:p w:rsidR="00A95BB1" w:rsidRPr="00267AE0" w:rsidRDefault="00A95BB1" w:rsidP="000227D1">
            <w:pPr>
              <w:spacing w:after="0" w:line="240" w:lineRule="auto"/>
              <w:jc w:val="center"/>
              <w:rPr>
                <w:rFonts w:ascii="Times New Roman" w:eastAsia="Times New Roman" w:hAnsi="Times New Roman" w:cs="Times New Roman"/>
                <w:sz w:val="24"/>
                <w:szCs w:val="24"/>
                <w:lang w:eastAsia="ru-RU"/>
              </w:rPr>
            </w:pPr>
            <w:r w:rsidRPr="00267AE0">
              <w:rPr>
                <w:rFonts w:ascii="Times New Roman" w:eastAsia="Times New Roman" w:hAnsi="Times New Roman" w:cs="Times New Roman"/>
                <w:sz w:val="24"/>
                <w:szCs w:val="24"/>
                <w:lang w:eastAsia="ru-RU"/>
              </w:rPr>
              <w:t>65,66</w:t>
            </w:r>
            <w:r w:rsidR="00276787" w:rsidRPr="00267AE0">
              <w:rPr>
                <w:rFonts w:ascii="Times New Roman" w:eastAsia="Times New Roman" w:hAnsi="Times New Roman" w:cs="Times New Roman"/>
                <w:sz w:val="24"/>
                <w:szCs w:val="24"/>
                <w:lang w:eastAsia="ru-RU"/>
              </w:rPr>
              <w:t>2</w:t>
            </w:r>
          </w:p>
        </w:tc>
        <w:tc>
          <w:tcPr>
            <w:tcW w:w="476" w:type="pct"/>
            <w:gridSpan w:val="4"/>
            <w:shd w:val="clear" w:color="auto" w:fill="FFFFFF" w:themeFill="background1"/>
            <w:noWrap/>
            <w:vAlign w:val="center"/>
          </w:tcPr>
          <w:p w:rsidR="00A95BB1" w:rsidRPr="00267AE0" w:rsidRDefault="00A95BB1" w:rsidP="00276787">
            <w:pPr>
              <w:spacing w:after="0" w:line="240" w:lineRule="auto"/>
              <w:jc w:val="center"/>
              <w:rPr>
                <w:rFonts w:ascii="Times New Roman" w:eastAsia="Times New Roman" w:hAnsi="Times New Roman" w:cs="Times New Roman"/>
                <w:sz w:val="24"/>
                <w:szCs w:val="24"/>
                <w:lang w:eastAsia="ru-RU"/>
              </w:rPr>
            </w:pPr>
            <w:r w:rsidRPr="00267AE0">
              <w:rPr>
                <w:rFonts w:ascii="Times New Roman" w:eastAsia="Times New Roman" w:hAnsi="Times New Roman" w:cs="Times New Roman"/>
                <w:sz w:val="24"/>
                <w:szCs w:val="24"/>
                <w:lang w:eastAsia="ru-RU"/>
              </w:rPr>
              <w:t>64,8</w:t>
            </w:r>
            <w:r w:rsidR="00276787" w:rsidRPr="00267AE0">
              <w:rPr>
                <w:rFonts w:ascii="Times New Roman" w:eastAsia="Times New Roman" w:hAnsi="Times New Roman" w:cs="Times New Roman"/>
                <w:sz w:val="24"/>
                <w:szCs w:val="24"/>
                <w:lang w:eastAsia="ru-RU"/>
              </w:rPr>
              <w:t>86</w:t>
            </w:r>
          </w:p>
        </w:tc>
        <w:tc>
          <w:tcPr>
            <w:tcW w:w="432" w:type="pct"/>
            <w:gridSpan w:val="3"/>
            <w:shd w:val="clear" w:color="auto" w:fill="FFFFFF" w:themeFill="background1"/>
            <w:noWrap/>
            <w:vAlign w:val="center"/>
          </w:tcPr>
          <w:p w:rsidR="00A95BB1" w:rsidRPr="00267AE0" w:rsidRDefault="00276787" w:rsidP="00D82BD5">
            <w:pPr>
              <w:spacing w:after="0" w:line="240" w:lineRule="auto"/>
              <w:jc w:val="center"/>
              <w:rPr>
                <w:rFonts w:ascii="Times New Roman" w:eastAsia="Times New Roman" w:hAnsi="Times New Roman" w:cs="Times New Roman"/>
                <w:sz w:val="24"/>
                <w:szCs w:val="24"/>
                <w:lang w:eastAsia="ru-RU"/>
              </w:rPr>
            </w:pPr>
            <w:r w:rsidRPr="00267AE0">
              <w:rPr>
                <w:rFonts w:ascii="Times New Roman" w:eastAsia="Times New Roman" w:hAnsi="Times New Roman" w:cs="Times New Roman"/>
                <w:sz w:val="24"/>
                <w:szCs w:val="24"/>
                <w:lang w:eastAsia="ru-RU"/>
              </w:rPr>
              <w:t>64,121</w:t>
            </w:r>
          </w:p>
        </w:tc>
        <w:tc>
          <w:tcPr>
            <w:tcW w:w="432" w:type="pct"/>
            <w:gridSpan w:val="6"/>
            <w:shd w:val="clear" w:color="auto" w:fill="FFFFFF" w:themeFill="background1"/>
            <w:noWrap/>
            <w:vAlign w:val="center"/>
          </w:tcPr>
          <w:p w:rsidR="00A95BB1" w:rsidRPr="00267AE0" w:rsidRDefault="00276787" w:rsidP="00D82BD5">
            <w:pPr>
              <w:spacing w:after="0" w:line="240" w:lineRule="auto"/>
              <w:jc w:val="center"/>
              <w:rPr>
                <w:rFonts w:ascii="Times New Roman" w:eastAsia="Times New Roman" w:hAnsi="Times New Roman" w:cs="Times New Roman"/>
                <w:sz w:val="24"/>
                <w:szCs w:val="24"/>
                <w:lang w:eastAsia="ru-RU"/>
              </w:rPr>
            </w:pPr>
            <w:r w:rsidRPr="00267AE0">
              <w:rPr>
                <w:rFonts w:ascii="Times New Roman" w:eastAsia="Times New Roman" w:hAnsi="Times New Roman" w:cs="Times New Roman"/>
                <w:sz w:val="24"/>
                <w:szCs w:val="24"/>
                <w:lang w:eastAsia="ru-RU"/>
              </w:rPr>
              <w:t>63,320</w:t>
            </w:r>
          </w:p>
        </w:tc>
        <w:tc>
          <w:tcPr>
            <w:tcW w:w="438" w:type="pct"/>
            <w:gridSpan w:val="7"/>
            <w:shd w:val="clear" w:color="auto" w:fill="FFFFFF" w:themeFill="background1"/>
            <w:noWrap/>
            <w:vAlign w:val="center"/>
          </w:tcPr>
          <w:p w:rsidR="00A95BB1" w:rsidRPr="00267AE0" w:rsidRDefault="00276787" w:rsidP="00D82BD5">
            <w:pPr>
              <w:spacing w:after="0" w:line="240" w:lineRule="auto"/>
              <w:jc w:val="center"/>
              <w:rPr>
                <w:rFonts w:ascii="Times New Roman" w:eastAsia="Times New Roman" w:hAnsi="Times New Roman" w:cs="Times New Roman"/>
                <w:sz w:val="24"/>
                <w:szCs w:val="24"/>
                <w:lang w:eastAsia="ru-RU"/>
              </w:rPr>
            </w:pPr>
            <w:r w:rsidRPr="00267AE0">
              <w:rPr>
                <w:rFonts w:ascii="Times New Roman" w:eastAsia="Times New Roman" w:hAnsi="Times New Roman" w:cs="Times New Roman"/>
                <w:sz w:val="24"/>
                <w:szCs w:val="24"/>
                <w:lang w:eastAsia="ru-RU"/>
              </w:rPr>
              <w:t>62,533</w:t>
            </w:r>
          </w:p>
        </w:tc>
        <w:tc>
          <w:tcPr>
            <w:tcW w:w="482" w:type="pct"/>
            <w:gridSpan w:val="4"/>
            <w:shd w:val="clear" w:color="auto" w:fill="FFFFFF" w:themeFill="background1"/>
            <w:noWrap/>
            <w:vAlign w:val="center"/>
          </w:tcPr>
          <w:p w:rsidR="00A95BB1" w:rsidRPr="00267AE0" w:rsidRDefault="00276787" w:rsidP="00D82BD5">
            <w:pPr>
              <w:spacing w:after="0" w:line="240" w:lineRule="auto"/>
              <w:jc w:val="center"/>
              <w:rPr>
                <w:rFonts w:ascii="Times New Roman" w:eastAsia="Times New Roman" w:hAnsi="Times New Roman" w:cs="Times New Roman"/>
                <w:sz w:val="24"/>
                <w:szCs w:val="24"/>
                <w:lang w:eastAsia="ru-RU"/>
              </w:rPr>
            </w:pPr>
            <w:r w:rsidRPr="00267AE0">
              <w:rPr>
                <w:rFonts w:ascii="Times New Roman" w:eastAsia="Times New Roman" w:hAnsi="Times New Roman" w:cs="Times New Roman"/>
                <w:sz w:val="24"/>
                <w:szCs w:val="24"/>
                <w:lang w:eastAsia="ru-RU"/>
              </w:rPr>
              <w:t>61,745</w:t>
            </w:r>
          </w:p>
        </w:tc>
        <w:tc>
          <w:tcPr>
            <w:tcW w:w="190" w:type="pct"/>
            <w:gridSpan w:val="2"/>
            <w:shd w:val="clear" w:color="auto" w:fill="FFFFFF" w:themeFill="background1"/>
            <w:vAlign w:val="center"/>
            <w:hideMark/>
          </w:tcPr>
          <w:p w:rsidR="00A95BB1" w:rsidRPr="007776F4" w:rsidRDefault="00A95BB1" w:rsidP="00D82BD5">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r>
      <w:tr w:rsidR="00A95BB1" w:rsidRPr="007776F4" w:rsidTr="00D82BD5">
        <w:trPr>
          <w:trHeight w:val="465"/>
        </w:trPr>
        <w:tc>
          <w:tcPr>
            <w:tcW w:w="5000" w:type="pct"/>
            <w:gridSpan w:val="52"/>
            <w:shd w:val="clear" w:color="auto" w:fill="FFFFFF" w:themeFill="background1"/>
            <w:vAlign w:val="center"/>
            <w:hideMark/>
          </w:tcPr>
          <w:p w:rsidR="00A95BB1" w:rsidRPr="00267AE0" w:rsidRDefault="00A95BB1" w:rsidP="00D82BD5">
            <w:pPr>
              <w:spacing w:after="0" w:line="240" w:lineRule="auto"/>
              <w:jc w:val="center"/>
              <w:rPr>
                <w:rFonts w:ascii="Times New Roman" w:eastAsia="Times New Roman" w:hAnsi="Times New Roman" w:cs="Times New Roman"/>
                <w:sz w:val="24"/>
                <w:szCs w:val="24"/>
                <w:lang w:eastAsia="ru-RU"/>
              </w:rPr>
            </w:pPr>
            <w:r w:rsidRPr="00267AE0">
              <w:rPr>
                <w:rFonts w:ascii="Times New Roman" w:eastAsia="Times New Roman" w:hAnsi="Times New Roman" w:cs="Times New Roman"/>
                <w:sz w:val="24"/>
                <w:szCs w:val="24"/>
                <w:lang w:eastAsia="ru-RU"/>
              </w:rPr>
              <w:t>IX. Энергосбережение и повышение энергетической эффективности</w:t>
            </w:r>
          </w:p>
        </w:tc>
      </w:tr>
      <w:tr w:rsidR="00A95BB1" w:rsidRPr="007776F4" w:rsidTr="00463B26">
        <w:trPr>
          <w:trHeight w:val="960"/>
        </w:trPr>
        <w:tc>
          <w:tcPr>
            <w:tcW w:w="265" w:type="pct"/>
            <w:gridSpan w:val="2"/>
            <w:shd w:val="clear" w:color="auto" w:fill="FFFFFF" w:themeFill="background1"/>
            <w:vAlign w:val="center"/>
            <w:hideMark/>
          </w:tcPr>
          <w:p w:rsidR="00A95BB1" w:rsidRPr="007776F4" w:rsidRDefault="00A95BB1" w:rsidP="00D82BD5">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39.</w:t>
            </w:r>
          </w:p>
        </w:tc>
        <w:tc>
          <w:tcPr>
            <w:tcW w:w="960" w:type="pct"/>
            <w:gridSpan w:val="7"/>
            <w:shd w:val="clear" w:color="auto" w:fill="FFFFFF" w:themeFill="background1"/>
            <w:vAlign w:val="center"/>
            <w:hideMark/>
          </w:tcPr>
          <w:p w:rsidR="00A95BB1" w:rsidRPr="007776F4" w:rsidRDefault="00A95BB1" w:rsidP="00D82BD5">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Удельная величина потребления энергетических ресурсов в многоквартирных домах:</w:t>
            </w:r>
          </w:p>
        </w:tc>
        <w:tc>
          <w:tcPr>
            <w:tcW w:w="475" w:type="pct"/>
            <w:gridSpan w:val="6"/>
            <w:shd w:val="clear" w:color="auto" w:fill="FFFFFF" w:themeFill="background1"/>
            <w:vAlign w:val="center"/>
            <w:hideMark/>
          </w:tcPr>
          <w:p w:rsidR="00A95BB1" w:rsidRPr="00267AE0" w:rsidRDefault="00A95BB1" w:rsidP="00D82BD5">
            <w:pPr>
              <w:spacing w:after="0" w:line="240" w:lineRule="auto"/>
              <w:jc w:val="center"/>
              <w:rPr>
                <w:rFonts w:ascii="Times New Roman" w:eastAsia="Times New Roman" w:hAnsi="Times New Roman" w:cs="Times New Roman"/>
                <w:sz w:val="24"/>
                <w:szCs w:val="24"/>
                <w:lang w:eastAsia="ru-RU"/>
              </w:rPr>
            </w:pPr>
            <w:r w:rsidRPr="00267AE0">
              <w:rPr>
                <w:rFonts w:ascii="Times New Roman" w:eastAsia="Times New Roman" w:hAnsi="Times New Roman" w:cs="Times New Roman"/>
                <w:sz w:val="24"/>
                <w:szCs w:val="24"/>
                <w:lang w:eastAsia="ru-RU"/>
              </w:rPr>
              <w:t> </w:t>
            </w:r>
          </w:p>
        </w:tc>
        <w:tc>
          <w:tcPr>
            <w:tcW w:w="426" w:type="pct"/>
            <w:gridSpan w:val="8"/>
            <w:shd w:val="clear" w:color="auto" w:fill="FFFFFF" w:themeFill="background1"/>
            <w:noWrap/>
            <w:vAlign w:val="center"/>
            <w:hideMark/>
          </w:tcPr>
          <w:p w:rsidR="00A95BB1" w:rsidRPr="00267AE0" w:rsidRDefault="00A95BB1" w:rsidP="00D82BD5">
            <w:pPr>
              <w:spacing w:after="0" w:line="240" w:lineRule="auto"/>
              <w:jc w:val="center"/>
              <w:rPr>
                <w:rFonts w:ascii="Times New Roman" w:eastAsia="Times New Roman" w:hAnsi="Times New Roman" w:cs="Times New Roman"/>
                <w:sz w:val="24"/>
                <w:szCs w:val="24"/>
                <w:lang w:eastAsia="ru-RU"/>
              </w:rPr>
            </w:pPr>
            <w:r w:rsidRPr="00267AE0">
              <w:rPr>
                <w:rFonts w:ascii="Times New Roman" w:eastAsia="Times New Roman" w:hAnsi="Times New Roman" w:cs="Times New Roman"/>
                <w:sz w:val="24"/>
                <w:szCs w:val="24"/>
                <w:lang w:eastAsia="ru-RU"/>
              </w:rPr>
              <w:t> </w:t>
            </w:r>
          </w:p>
        </w:tc>
        <w:tc>
          <w:tcPr>
            <w:tcW w:w="429" w:type="pct"/>
            <w:gridSpan w:val="4"/>
            <w:shd w:val="clear" w:color="auto" w:fill="FFFFFF" w:themeFill="background1"/>
            <w:noWrap/>
            <w:vAlign w:val="center"/>
            <w:hideMark/>
          </w:tcPr>
          <w:p w:rsidR="00A95BB1" w:rsidRPr="00267AE0" w:rsidRDefault="00A95BB1" w:rsidP="00D82BD5">
            <w:pPr>
              <w:spacing w:after="0" w:line="240" w:lineRule="auto"/>
              <w:jc w:val="center"/>
              <w:rPr>
                <w:rFonts w:ascii="Times New Roman" w:eastAsia="Times New Roman" w:hAnsi="Times New Roman" w:cs="Times New Roman"/>
                <w:sz w:val="24"/>
                <w:szCs w:val="24"/>
                <w:lang w:eastAsia="ru-RU"/>
              </w:rPr>
            </w:pPr>
            <w:r w:rsidRPr="00267AE0">
              <w:rPr>
                <w:rFonts w:ascii="Times New Roman" w:eastAsia="Times New Roman" w:hAnsi="Times New Roman" w:cs="Times New Roman"/>
                <w:sz w:val="24"/>
                <w:szCs w:val="24"/>
                <w:lang w:eastAsia="ru-RU"/>
              </w:rPr>
              <w:t> </w:t>
            </w:r>
          </w:p>
        </w:tc>
        <w:tc>
          <w:tcPr>
            <w:tcW w:w="477" w:type="pct"/>
            <w:gridSpan w:val="4"/>
            <w:shd w:val="clear" w:color="auto" w:fill="FFFFFF" w:themeFill="background1"/>
            <w:noWrap/>
            <w:vAlign w:val="center"/>
            <w:hideMark/>
          </w:tcPr>
          <w:p w:rsidR="00A95BB1" w:rsidRPr="00267AE0" w:rsidRDefault="00A95BB1" w:rsidP="00D82BD5">
            <w:pPr>
              <w:spacing w:after="0" w:line="240" w:lineRule="auto"/>
              <w:jc w:val="center"/>
              <w:rPr>
                <w:rFonts w:ascii="Times New Roman" w:eastAsia="Times New Roman" w:hAnsi="Times New Roman" w:cs="Times New Roman"/>
                <w:sz w:val="24"/>
                <w:szCs w:val="24"/>
                <w:lang w:eastAsia="ru-RU"/>
              </w:rPr>
            </w:pPr>
            <w:r w:rsidRPr="00267AE0">
              <w:rPr>
                <w:rFonts w:ascii="Times New Roman" w:eastAsia="Times New Roman" w:hAnsi="Times New Roman" w:cs="Times New Roman"/>
                <w:sz w:val="24"/>
                <w:szCs w:val="24"/>
                <w:lang w:eastAsia="ru-RU"/>
              </w:rPr>
              <w:t> </w:t>
            </w:r>
          </w:p>
        </w:tc>
        <w:tc>
          <w:tcPr>
            <w:tcW w:w="425" w:type="pct"/>
            <w:gridSpan w:val="2"/>
            <w:shd w:val="clear" w:color="auto" w:fill="FFFFFF" w:themeFill="background1"/>
            <w:noWrap/>
            <w:vAlign w:val="center"/>
            <w:hideMark/>
          </w:tcPr>
          <w:p w:rsidR="00A95BB1" w:rsidRPr="00267AE0" w:rsidRDefault="00A95BB1" w:rsidP="00D82BD5">
            <w:pPr>
              <w:spacing w:after="0" w:line="240" w:lineRule="auto"/>
              <w:jc w:val="center"/>
              <w:rPr>
                <w:rFonts w:ascii="Times New Roman" w:eastAsia="Times New Roman" w:hAnsi="Times New Roman" w:cs="Times New Roman"/>
                <w:sz w:val="24"/>
                <w:szCs w:val="24"/>
                <w:lang w:eastAsia="ru-RU"/>
              </w:rPr>
            </w:pPr>
            <w:r w:rsidRPr="00267AE0">
              <w:rPr>
                <w:rFonts w:ascii="Times New Roman" w:eastAsia="Times New Roman" w:hAnsi="Times New Roman" w:cs="Times New Roman"/>
                <w:sz w:val="24"/>
                <w:szCs w:val="24"/>
                <w:lang w:eastAsia="ru-RU"/>
              </w:rPr>
              <w:t> </w:t>
            </w:r>
          </w:p>
        </w:tc>
        <w:tc>
          <w:tcPr>
            <w:tcW w:w="429" w:type="pct"/>
            <w:gridSpan w:val="5"/>
            <w:shd w:val="clear" w:color="auto" w:fill="FFFFFF" w:themeFill="background1"/>
            <w:noWrap/>
            <w:vAlign w:val="center"/>
            <w:hideMark/>
          </w:tcPr>
          <w:p w:rsidR="00A95BB1" w:rsidRPr="00267AE0" w:rsidRDefault="00A95BB1" w:rsidP="00D82BD5">
            <w:pPr>
              <w:spacing w:after="0" w:line="240" w:lineRule="auto"/>
              <w:jc w:val="center"/>
              <w:rPr>
                <w:rFonts w:ascii="Times New Roman" w:eastAsia="Times New Roman" w:hAnsi="Times New Roman" w:cs="Times New Roman"/>
                <w:sz w:val="24"/>
                <w:szCs w:val="24"/>
                <w:lang w:eastAsia="ru-RU"/>
              </w:rPr>
            </w:pPr>
            <w:r w:rsidRPr="00267AE0">
              <w:rPr>
                <w:rFonts w:ascii="Times New Roman" w:eastAsia="Times New Roman" w:hAnsi="Times New Roman" w:cs="Times New Roman"/>
                <w:sz w:val="24"/>
                <w:szCs w:val="24"/>
                <w:lang w:eastAsia="ru-RU"/>
              </w:rPr>
              <w:t> </w:t>
            </w:r>
          </w:p>
        </w:tc>
        <w:tc>
          <w:tcPr>
            <w:tcW w:w="441" w:type="pct"/>
            <w:gridSpan w:val="8"/>
            <w:shd w:val="clear" w:color="auto" w:fill="FFFFFF" w:themeFill="background1"/>
            <w:noWrap/>
            <w:vAlign w:val="center"/>
            <w:hideMark/>
          </w:tcPr>
          <w:p w:rsidR="00A95BB1" w:rsidRPr="00267AE0" w:rsidRDefault="00A95BB1" w:rsidP="00D82BD5">
            <w:pPr>
              <w:spacing w:after="0" w:line="240" w:lineRule="auto"/>
              <w:jc w:val="center"/>
              <w:rPr>
                <w:rFonts w:ascii="Times New Roman" w:eastAsia="Times New Roman" w:hAnsi="Times New Roman" w:cs="Times New Roman"/>
                <w:sz w:val="24"/>
                <w:szCs w:val="24"/>
                <w:lang w:eastAsia="ru-RU"/>
              </w:rPr>
            </w:pPr>
            <w:r w:rsidRPr="00267AE0">
              <w:rPr>
                <w:rFonts w:ascii="Times New Roman" w:eastAsia="Times New Roman" w:hAnsi="Times New Roman" w:cs="Times New Roman"/>
                <w:sz w:val="24"/>
                <w:szCs w:val="24"/>
                <w:lang w:eastAsia="ru-RU"/>
              </w:rPr>
              <w:t> </w:t>
            </w:r>
          </w:p>
        </w:tc>
        <w:tc>
          <w:tcPr>
            <w:tcW w:w="482" w:type="pct"/>
            <w:gridSpan w:val="4"/>
            <w:shd w:val="clear" w:color="auto" w:fill="FFFFFF" w:themeFill="background1"/>
            <w:noWrap/>
            <w:vAlign w:val="center"/>
            <w:hideMark/>
          </w:tcPr>
          <w:p w:rsidR="00A95BB1" w:rsidRPr="00267AE0" w:rsidRDefault="00A95BB1" w:rsidP="00D82BD5">
            <w:pPr>
              <w:spacing w:after="0" w:line="240" w:lineRule="auto"/>
              <w:jc w:val="center"/>
              <w:rPr>
                <w:rFonts w:ascii="Times New Roman" w:eastAsia="Times New Roman" w:hAnsi="Times New Roman" w:cs="Times New Roman"/>
                <w:sz w:val="24"/>
                <w:szCs w:val="24"/>
                <w:lang w:eastAsia="ru-RU"/>
              </w:rPr>
            </w:pPr>
            <w:r w:rsidRPr="00267AE0">
              <w:rPr>
                <w:rFonts w:ascii="Times New Roman" w:eastAsia="Times New Roman" w:hAnsi="Times New Roman" w:cs="Times New Roman"/>
                <w:sz w:val="24"/>
                <w:szCs w:val="24"/>
                <w:lang w:eastAsia="ru-RU"/>
              </w:rPr>
              <w:t> </w:t>
            </w:r>
          </w:p>
        </w:tc>
        <w:tc>
          <w:tcPr>
            <w:tcW w:w="190" w:type="pct"/>
            <w:gridSpan w:val="2"/>
            <w:shd w:val="clear" w:color="auto" w:fill="FFFFFF" w:themeFill="background1"/>
            <w:vAlign w:val="center"/>
            <w:hideMark/>
          </w:tcPr>
          <w:p w:rsidR="00A95BB1" w:rsidRPr="007776F4" w:rsidRDefault="00A95BB1" w:rsidP="00D82BD5">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r>
      <w:tr w:rsidR="00917C57" w:rsidRPr="007776F4" w:rsidTr="00463B26">
        <w:trPr>
          <w:trHeight w:val="840"/>
        </w:trPr>
        <w:tc>
          <w:tcPr>
            <w:tcW w:w="265" w:type="pct"/>
            <w:gridSpan w:val="2"/>
            <w:shd w:val="clear" w:color="auto" w:fill="FFFFFF" w:themeFill="background1"/>
            <w:vAlign w:val="center"/>
            <w:hideMark/>
          </w:tcPr>
          <w:p w:rsidR="00917C57" w:rsidRPr="00DD5711" w:rsidRDefault="00917C57" w:rsidP="00D82BD5">
            <w:pPr>
              <w:spacing w:after="0" w:line="240" w:lineRule="auto"/>
              <w:rPr>
                <w:rFonts w:ascii="Times New Roman" w:eastAsia="Times New Roman" w:hAnsi="Times New Roman" w:cs="Times New Roman"/>
                <w:sz w:val="20"/>
                <w:szCs w:val="20"/>
                <w:lang w:eastAsia="ru-RU"/>
              </w:rPr>
            </w:pPr>
            <w:r w:rsidRPr="00DD5711">
              <w:rPr>
                <w:rFonts w:ascii="Times New Roman" w:eastAsia="Times New Roman" w:hAnsi="Times New Roman" w:cs="Times New Roman"/>
                <w:sz w:val="20"/>
                <w:szCs w:val="20"/>
                <w:lang w:eastAsia="ru-RU"/>
              </w:rPr>
              <w:t>39.1.</w:t>
            </w:r>
          </w:p>
        </w:tc>
        <w:tc>
          <w:tcPr>
            <w:tcW w:w="960" w:type="pct"/>
            <w:gridSpan w:val="7"/>
            <w:shd w:val="clear" w:color="auto" w:fill="FFFFFF" w:themeFill="background1"/>
            <w:vAlign w:val="center"/>
            <w:hideMark/>
          </w:tcPr>
          <w:p w:rsidR="00917C57" w:rsidRPr="007776F4" w:rsidRDefault="00917C57" w:rsidP="00D82BD5">
            <w:pPr>
              <w:spacing w:after="0" w:line="240" w:lineRule="auto"/>
              <w:ind w:firstLineChars="100" w:firstLine="240"/>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электрическая энергия</w:t>
            </w:r>
          </w:p>
        </w:tc>
        <w:tc>
          <w:tcPr>
            <w:tcW w:w="475" w:type="pct"/>
            <w:gridSpan w:val="6"/>
            <w:shd w:val="clear" w:color="auto" w:fill="FFFFFF" w:themeFill="background1"/>
            <w:vAlign w:val="center"/>
            <w:hideMark/>
          </w:tcPr>
          <w:p w:rsidR="00917C57" w:rsidRPr="00267AE0" w:rsidRDefault="00917C57" w:rsidP="00D82BD5">
            <w:pPr>
              <w:spacing w:after="0" w:line="240" w:lineRule="auto"/>
              <w:jc w:val="center"/>
              <w:rPr>
                <w:rFonts w:ascii="Times New Roman" w:eastAsia="Times New Roman" w:hAnsi="Times New Roman" w:cs="Times New Roman"/>
                <w:sz w:val="24"/>
                <w:szCs w:val="24"/>
                <w:lang w:eastAsia="ru-RU"/>
              </w:rPr>
            </w:pPr>
            <w:r w:rsidRPr="00267AE0">
              <w:rPr>
                <w:rFonts w:ascii="Times New Roman" w:eastAsia="Times New Roman" w:hAnsi="Times New Roman" w:cs="Times New Roman"/>
                <w:sz w:val="24"/>
                <w:szCs w:val="24"/>
                <w:lang w:eastAsia="ru-RU"/>
              </w:rPr>
              <w:t>кВт</w:t>
            </w:r>
            <w:proofErr w:type="gramStart"/>
            <w:r w:rsidRPr="00267AE0">
              <w:rPr>
                <w:rFonts w:ascii="Times New Roman" w:eastAsia="Times New Roman" w:hAnsi="Times New Roman" w:cs="Times New Roman"/>
                <w:sz w:val="24"/>
                <w:szCs w:val="24"/>
                <w:lang w:eastAsia="ru-RU"/>
              </w:rPr>
              <w:t>.</w:t>
            </w:r>
            <w:proofErr w:type="gramEnd"/>
            <w:r w:rsidRPr="00267AE0">
              <w:rPr>
                <w:rFonts w:ascii="Times New Roman" w:eastAsia="Times New Roman" w:hAnsi="Times New Roman" w:cs="Times New Roman"/>
                <w:sz w:val="24"/>
                <w:szCs w:val="24"/>
                <w:lang w:eastAsia="ru-RU"/>
              </w:rPr>
              <w:t xml:space="preserve"> </w:t>
            </w:r>
            <w:proofErr w:type="gramStart"/>
            <w:r w:rsidRPr="00267AE0">
              <w:rPr>
                <w:rFonts w:ascii="Times New Roman" w:eastAsia="Times New Roman" w:hAnsi="Times New Roman" w:cs="Times New Roman"/>
                <w:sz w:val="24"/>
                <w:szCs w:val="24"/>
                <w:lang w:eastAsia="ru-RU"/>
              </w:rPr>
              <w:t>ч</w:t>
            </w:r>
            <w:proofErr w:type="gramEnd"/>
            <w:r w:rsidRPr="00267AE0">
              <w:rPr>
                <w:rFonts w:ascii="Times New Roman" w:eastAsia="Times New Roman" w:hAnsi="Times New Roman" w:cs="Times New Roman"/>
                <w:sz w:val="24"/>
                <w:szCs w:val="24"/>
                <w:lang w:eastAsia="ru-RU"/>
              </w:rPr>
              <w:t xml:space="preserve"> на 1 проживающего</w:t>
            </w:r>
          </w:p>
        </w:tc>
        <w:tc>
          <w:tcPr>
            <w:tcW w:w="426" w:type="pct"/>
            <w:gridSpan w:val="8"/>
            <w:shd w:val="clear" w:color="auto" w:fill="FFFFFF" w:themeFill="background1"/>
            <w:noWrap/>
            <w:vAlign w:val="center"/>
          </w:tcPr>
          <w:p w:rsidR="00917C57" w:rsidRPr="00267AE0" w:rsidRDefault="00917C57" w:rsidP="009B36B4">
            <w:pPr>
              <w:spacing w:after="0" w:line="240" w:lineRule="auto"/>
              <w:jc w:val="center"/>
              <w:rPr>
                <w:rFonts w:ascii="Times New Roman" w:eastAsia="Times New Roman" w:hAnsi="Times New Roman" w:cs="Times New Roman"/>
                <w:sz w:val="24"/>
                <w:szCs w:val="24"/>
                <w:lang w:eastAsia="ru-RU"/>
              </w:rPr>
            </w:pPr>
            <w:r w:rsidRPr="00267AE0">
              <w:rPr>
                <w:rFonts w:ascii="Times New Roman" w:eastAsia="Times New Roman" w:hAnsi="Times New Roman" w:cs="Times New Roman"/>
                <w:sz w:val="24"/>
                <w:szCs w:val="24"/>
                <w:lang w:eastAsia="ru-RU"/>
              </w:rPr>
              <w:t>1 054,56</w:t>
            </w:r>
          </w:p>
        </w:tc>
        <w:tc>
          <w:tcPr>
            <w:tcW w:w="429" w:type="pct"/>
            <w:gridSpan w:val="4"/>
            <w:shd w:val="clear" w:color="auto" w:fill="FFFFFF" w:themeFill="background1"/>
            <w:noWrap/>
            <w:vAlign w:val="center"/>
          </w:tcPr>
          <w:p w:rsidR="00917C57" w:rsidRPr="00267AE0" w:rsidRDefault="00917C57" w:rsidP="009B36B4">
            <w:pPr>
              <w:spacing w:after="0" w:line="240" w:lineRule="auto"/>
              <w:jc w:val="center"/>
              <w:rPr>
                <w:rFonts w:ascii="Times New Roman" w:eastAsia="Times New Roman" w:hAnsi="Times New Roman" w:cs="Times New Roman"/>
                <w:sz w:val="24"/>
                <w:szCs w:val="24"/>
                <w:lang w:eastAsia="ru-RU"/>
              </w:rPr>
            </w:pPr>
            <w:r w:rsidRPr="00267AE0">
              <w:rPr>
                <w:rFonts w:ascii="Times New Roman" w:eastAsia="Times New Roman" w:hAnsi="Times New Roman" w:cs="Times New Roman"/>
                <w:sz w:val="24"/>
                <w:szCs w:val="24"/>
                <w:lang w:eastAsia="ru-RU"/>
              </w:rPr>
              <w:t>954,36</w:t>
            </w:r>
          </w:p>
        </w:tc>
        <w:tc>
          <w:tcPr>
            <w:tcW w:w="477" w:type="pct"/>
            <w:gridSpan w:val="4"/>
            <w:shd w:val="clear" w:color="auto" w:fill="FFFFFF" w:themeFill="background1"/>
            <w:noWrap/>
            <w:vAlign w:val="center"/>
          </w:tcPr>
          <w:p w:rsidR="00917C57" w:rsidRPr="00267AE0" w:rsidRDefault="00917C57" w:rsidP="009B36B4">
            <w:pPr>
              <w:spacing w:after="0" w:line="240" w:lineRule="auto"/>
              <w:jc w:val="center"/>
              <w:rPr>
                <w:rFonts w:ascii="Times New Roman" w:eastAsia="Times New Roman" w:hAnsi="Times New Roman" w:cs="Times New Roman"/>
                <w:sz w:val="24"/>
                <w:szCs w:val="24"/>
                <w:lang w:eastAsia="ru-RU"/>
              </w:rPr>
            </w:pPr>
            <w:r w:rsidRPr="00267AE0">
              <w:rPr>
                <w:rFonts w:ascii="Times New Roman" w:eastAsia="Times New Roman" w:hAnsi="Times New Roman" w:cs="Times New Roman"/>
                <w:sz w:val="24"/>
                <w:szCs w:val="24"/>
                <w:lang w:eastAsia="ru-RU"/>
              </w:rPr>
              <w:t>952,45</w:t>
            </w:r>
          </w:p>
        </w:tc>
        <w:tc>
          <w:tcPr>
            <w:tcW w:w="425" w:type="pct"/>
            <w:gridSpan w:val="2"/>
            <w:shd w:val="clear" w:color="auto" w:fill="FFFFFF" w:themeFill="background1"/>
            <w:noWrap/>
            <w:vAlign w:val="center"/>
          </w:tcPr>
          <w:p w:rsidR="00917C57" w:rsidRPr="00267AE0" w:rsidRDefault="00917C57" w:rsidP="009B36B4">
            <w:pPr>
              <w:spacing w:after="0" w:line="240" w:lineRule="auto"/>
              <w:jc w:val="center"/>
              <w:rPr>
                <w:rFonts w:ascii="Times New Roman" w:eastAsia="Times New Roman" w:hAnsi="Times New Roman" w:cs="Times New Roman"/>
                <w:sz w:val="24"/>
                <w:szCs w:val="24"/>
                <w:lang w:eastAsia="ru-RU"/>
              </w:rPr>
            </w:pPr>
            <w:r w:rsidRPr="00267AE0">
              <w:rPr>
                <w:rFonts w:ascii="Times New Roman" w:eastAsia="Times New Roman" w:hAnsi="Times New Roman" w:cs="Times New Roman"/>
                <w:sz w:val="24"/>
                <w:szCs w:val="24"/>
                <w:lang w:eastAsia="ru-RU"/>
              </w:rPr>
              <w:t>943,69</w:t>
            </w:r>
          </w:p>
        </w:tc>
        <w:tc>
          <w:tcPr>
            <w:tcW w:w="429" w:type="pct"/>
            <w:gridSpan w:val="5"/>
            <w:shd w:val="clear" w:color="auto" w:fill="FFFFFF" w:themeFill="background1"/>
            <w:noWrap/>
            <w:vAlign w:val="center"/>
          </w:tcPr>
          <w:p w:rsidR="00917C57" w:rsidRPr="00267AE0" w:rsidRDefault="00917C57" w:rsidP="009B36B4">
            <w:pPr>
              <w:spacing w:after="0" w:line="240" w:lineRule="auto"/>
              <w:jc w:val="center"/>
              <w:rPr>
                <w:rFonts w:ascii="Times New Roman" w:eastAsia="Times New Roman" w:hAnsi="Times New Roman" w:cs="Times New Roman"/>
                <w:sz w:val="24"/>
                <w:szCs w:val="24"/>
                <w:lang w:eastAsia="ru-RU"/>
              </w:rPr>
            </w:pPr>
            <w:r w:rsidRPr="00267AE0">
              <w:rPr>
                <w:rFonts w:ascii="Times New Roman" w:eastAsia="Times New Roman" w:hAnsi="Times New Roman" w:cs="Times New Roman"/>
                <w:sz w:val="24"/>
                <w:szCs w:val="24"/>
                <w:lang w:eastAsia="ru-RU"/>
              </w:rPr>
              <w:t>940,12</w:t>
            </w:r>
          </w:p>
        </w:tc>
        <w:tc>
          <w:tcPr>
            <w:tcW w:w="441" w:type="pct"/>
            <w:gridSpan w:val="8"/>
            <w:shd w:val="clear" w:color="auto" w:fill="FFFFFF" w:themeFill="background1"/>
            <w:noWrap/>
            <w:vAlign w:val="center"/>
          </w:tcPr>
          <w:p w:rsidR="00917C57" w:rsidRPr="00267AE0" w:rsidRDefault="00917C57" w:rsidP="009B36B4">
            <w:pPr>
              <w:spacing w:after="0" w:line="240" w:lineRule="auto"/>
              <w:jc w:val="center"/>
              <w:rPr>
                <w:rFonts w:ascii="Times New Roman" w:eastAsia="Times New Roman" w:hAnsi="Times New Roman" w:cs="Times New Roman"/>
                <w:sz w:val="24"/>
                <w:szCs w:val="24"/>
                <w:lang w:eastAsia="ru-RU"/>
              </w:rPr>
            </w:pPr>
            <w:r w:rsidRPr="00267AE0">
              <w:rPr>
                <w:rFonts w:ascii="Times New Roman" w:eastAsia="Times New Roman" w:hAnsi="Times New Roman" w:cs="Times New Roman"/>
                <w:sz w:val="24"/>
                <w:szCs w:val="24"/>
                <w:lang w:eastAsia="ru-RU"/>
              </w:rPr>
              <w:t>935,42</w:t>
            </w:r>
          </w:p>
        </w:tc>
        <w:tc>
          <w:tcPr>
            <w:tcW w:w="482" w:type="pct"/>
            <w:gridSpan w:val="4"/>
            <w:shd w:val="clear" w:color="auto" w:fill="FFFFFF" w:themeFill="background1"/>
            <w:noWrap/>
            <w:vAlign w:val="center"/>
          </w:tcPr>
          <w:p w:rsidR="00917C57" w:rsidRPr="00267AE0" w:rsidRDefault="00917C57" w:rsidP="009B36B4">
            <w:pPr>
              <w:spacing w:after="0" w:line="240" w:lineRule="auto"/>
              <w:jc w:val="center"/>
              <w:rPr>
                <w:rFonts w:ascii="Times New Roman" w:eastAsia="Times New Roman" w:hAnsi="Times New Roman" w:cs="Times New Roman"/>
                <w:sz w:val="24"/>
                <w:szCs w:val="24"/>
                <w:lang w:eastAsia="ru-RU"/>
              </w:rPr>
            </w:pPr>
            <w:r w:rsidRPr="00267AE0">
              <w:rPr>
                <w:rFonts w:ascii="Times New Roman" w:eastAsia="Times New Roman" w:hAnsi="Times New Roman" w:cs="Times New Roman"/>
                <w:sz w:val="24"/>
                <w:szCs w:val="24"/>
                <w:lang w:eastAsia="ru-RU"/>
              </w:rPr>
              <w:t>926,63</w:t>
            </w:r>
          </w:p>
        </w:tc>
        <w:tc>
          <w:tcPr>
            <w:tcW w:w="190" w:type="pct"/>
            <w:gridSpan w:val="2"/>
            <w:shd w:val="clear" w:color="auto" w:fill="FFFFFF" w:themeFill="background1"/>
            <w:vAlign w:val="center"/>
            <w:hideMark/>
          </w:tcPr>
          <w:p w:rsidR="00917C57" w:rsidRPr="007776F4" w:rsidRDefault="00917C57" w:rsidP="00D82BD5">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r>
      <w:tr w:rsidR="00917C57" w:rsidRPr="007776F4" w:rsidTr="00463B26">
        <w:trPr>
          <w:trHeight w:val="1080"/>
        </w:trPr>
        <w:tc>
          <w:tcPr>
            <w:tcW w:w="265" w:type="pct"/>
            <w:gridSpan w:val="2"/>
            <w:shd w:val="clear" w:color="auto" w:fill="FFFFFF" w:themeFill="background1"/>
            <w:vAlign w:val="center"/>
            <w:hideMark/>
          </w:tcPr>
          <w:p w:rsidR="00917C57" w:rsidRPr="00DD5711" w:rsidRDefault="00917C57" w:rsidP="00D82BD5">
            <w:pPr>
              <w:spacing w:after="0" w:line="240" w:lineRule="auto"/>
              <w:rPr>
                <w:rFonts w:ascii="Times New Roman" w:eastAsia="Times New Roman" w:hAnsi="Times New Roman" w:cs="Times New Roman"/>
                <w:sz w:val="20"/>
                <w:szCs w:val="20"/>
                <w:lang w:eastAsia="ru-RU"/>
              </w:rPr>
            </w:pPr>
            <w:r w:rsidRPr="00DD5711">
              <w:rPr>
                <w:rFonts w:ascii="Times New Roman" w:eastAsia="Times New Roman" w:hAnsi="Times New Roman" w:cs="Times New Roman"/>
                <w:sz w:val="20"/>
                <w:szCs w:val="20"/>
                <w:lang w:eastAsia="ru-RU"/>
              </w:rPr>
              <w:t>39.2.</w:t>
            </w:r>
          </w:p>
        </w:tc>
        <w:tc>
          <w:tcPr>
            <w:tcW w:w="960" w:type="pct"/>
            <w:gridSpan w:val="7"/>
            <w:shd w:val="clear" w:color="auto" w:fill="FFFFFF" w:themeFill="background1"/>
            <w:vAlign w:val="center"/>
            <w:hideMark/>
          </w:tcPr>
          <w:p w:rsidR="00917C57" w:rsidRPr="007776F4" w:rsidRDefault="00917C57" w:rsidP="00D82BD5">
            <w:pPr>
              <w:spacing w:after="0" w:line="240" w:lineRule="auto"/>
              <w:ind w:firstLineChars="100" w:firstLine="240"/>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тепловая энергия</w:t>
            </w:r>
          </w:p>
        </w:tc>
        <w:tc>
          <w:tcPr>
            <w:tcW w:w="475" w:type="pct"/>
            <w:gridSpan w:val="6"/>
            <w:shd w:val="clear" w:color="auto" w:fill="FFFFFF" w:themeFill="background1"/>
            <w:vAlign w:val="center"/>
            <w:hideMark/>
          </w:tcPr>
          <w:p w:rsidR="00917C57" w:rsidRPr="00267AE0" w:rsidRDefault="00917C57" w:rsidP="00D82BD5">
            <w:pPr>
              <w:spacing w:after="0" w:line="240" w:lineRule="auto"/>
              <w:jc w:val="center"/>
              <w:rPr>
                <w:rFonts w:ascii="Times New Roman" w:eastAsia="Times New Roman" w:hAnsi="Times New Roman" w:cs="Times New Roman"/>
                <w:sz w:val="24"/>
                <w:szCs w:val="24"/>
                <w:lang w:eastAsia="ru-RU"/>
              </w:rPr>
            </w:pPr>
            <w:r w:rsidRPr="00267AE0">
              <w:rPr>
                <w:rFonts w:ascii="Times New Roman" w:eastAsia="Times New Roman" w:hAnsi="Times New Roman" w:cs="Times New Roman"/>
                <w:sz w:val="24"/>
                <w:szCs w:val="24"/>
                <w:lang w:eastAsia="ru-RU"/>
              </w:rPr>
              <w:t>Гкал на 1 кв. метр общей площади</w:t>
            </w:r>
          </w:p>
        </w:tc>
        <w:tc>
          <w:tcPr>
            <w:tcW w:w="426" w:type="pct"/>
            <w:gridSpan w:val="8"/>
            <w:shd w:val="clear" w:color="auto" w:fill="FFFFFF" w:themeFill="background1"/>
            <w:noWrap/>
            <w:vAlign w:val="center"/>
          </w:tcPr>
          <w:p w:rsidR="00917C57" w:rsidRPr="00267AE0" w:rsidRDefault="00917C57" w:rsidP="009B36B4">
            <w:pPr>
              <w:spacing w:after="0" w:line="240" w:lineRule="auto"/>
              <w:jc w:val="center"/>
              <w:rPr>
                <w:rFonts w:ascii="Times New Roman" w:eastAsia="Times New Roman" w:hAnsi="Times New Roman" w:cs="Times New Roman"/>
                <w:sz w:val="24"/>
                <w:szCs w:val="24"/>
                <w:lang w:eastAsia="ru-RU"/>
              </w:rPr>
            </w:pPr>
            <w:r w:rsidRPr="00267AE0">
              <w:rPr>
                <w:rFonts w:ascii="Times New Roman" w:eastAsia="Times New Roman" w:hAnsi="Times New Roman" w:cs="Times New Roman"/>
                <w:sz w:val="24"/>
                <w:szCs w:val="24"/>
                <w:lang w:eastAsia="ru-RU"/>
              </w:rPr>
              <w:t>0,20</w:t>
            </w:r>
          </w:p>
        </w:tc>
        <w:tc>
          <w:tcPr>
            <w:tcW w:w="429" w:type="pct"/>
            <w:gridSpan w:val="4"/>
            <w:shd w:val="clear" w:color="auto" w:fill="FFFFFF" w:themeFill="background1"/>
            <w:noWrap/>
            <w:vAlign w:val="center"/>
          </w:tcPr>
          <w:p w:rsidR="00917C57" w:rsidRPr="00267AE0" w:rsidRDefault="00917C57" w:rsidP="009B36B4">
            <w:pPr>
              <w:spacing w:after="0" w:line="240" w:lineRule="auto"/>
              <w:jc w:val="center"/>
              <w:rPr>
                <w:rFonts w:ascii="Times New Roman" w:eastAsia="Times New Roman" w:hAnsi="Times New Roman" w:cs="Times New Roman"/>
                <w:sz w:val="24"/>
                <w:szCs w:val="24"/>
                <w:lang w:eastAsia="ru-RU"/>
              </w:rPr>
            </w:pPr>
            <w:r w:rsidRPr="00267AE0">
              <w:rPr>
                <w:rFonts w:ascii="Times New Roman" w:eastAsia="Times New Roman" w:hAnsi="Times New Roman" w:cs="Times New Roman"/>
                <w:sz w:val="24"/>
                <w:szCs w:val="24"/>
                <w:lang w:eastAsia="ru-RU"/>
              </w:rPr>
              <w:t>0,18</w:t>
            </w:r>
          </w:p>
        </w:tc>
        <w:tc>
          <w:tcPr>
            <w:tcW w:w="477" w:type="pct"/>
            <w:gridSpan w:val="4"/>
            <w:shd w:val="clear" w:color="auto" w:fill="FFFFFF" w:themeFill="background1"/>
            <w:noWrap/>
            <w:vAlign w:val="center"/>
          </w:tcPr>
          <w:p w:rsidR="00917C57" w:rsidRPr="00267AE0" w:rsidRDefault="00917C57" w:rsidP="009B36B4">
            <w:pPr>
              <w:spacing w:after="0" w:line="240" w:lineRule="auto"/>
              <w:jc w:val="center"/>
              <w:rPr>
                <w:rFonts w:ascii="Times New Roman" w:eastAsia="Times New Roman" w:hAnsi="Times New Roman" w:cs="Times New Roman"/>
                <w:sz w:val="24"/>
                <w:szCs w:val="24"/>
                <w:lang w:eastAsia="ru-RU"/>
              </w:rPr>
            </w:pPr>
            <w:r w:rsidRPr="00267AE0">
              <w:rPr>
                <w:rFonts w:ascii="Times New Roman" w:eastAsia="Times New Roman" w:hAnsi="Times New Roman" w:cs="Times New Roman"/>
                <w:sz w:val="24"/>
                <w:szCs w:val="24"/>
                <w:lang w:eastAsia="ru-RU"/>
              </w:rPr>
              <w:t>0,18</w:t>
            </w:r>
          </w:p>
        </w:tc>
        <w:tc>
          <w:tcPr>
            <w:tcW w:w="425" w:type="pct"/>
            <w:gridSpan w:val="2"/>
            <w:shd w:val="clear" w:color="auto" w:fill="FFFFFF" w:themeFill="background1"/>
            <w:noWrap/>
            <w:vAlign w:val="center"/>
          </w:tcPr>
          <w:p w:rsidR="00917C57" w:rsidRPr="00267AE0" w:rsidRDefault="00917C57" w:rsidP="009B36B4">
            <w:pPr>
              <w:spacing w:after="0" w:line="240" w:lineRule="auto"/>
              <w:jc w:val="center"/>
              <w:rPr>
                <w:rFonts w:ascii="Times New Roman" w:eastAsia="Times New Roman" w:hAnsi="Times New Roman" w:cs="Times New Roman"/>
                <w:sz w:val="24"/>
                <w:szCs w:val="24"/>
                <w:lang w:eastAsia="ru-RU"/>
              </w:rPr>
            </w:pPr>
            <w:r w:rsidRPr="00267AE0">
              <w:rPr>
                <w:rFonts w:ascii="Times New Roman" w:eastAsia="Times New Roman" w:hAnsi="Times New Roman" w:cs="Times New Roman"/>
                <w:sz w:val="24"/>
                <w:szCs w:val="24"/>
                <w:lang w:eastAsia="ru-RU"/>
              </w:rPr>
              <w:t>0,18</w:t>
            </w:r>
          </w:p>
        </w:tc>
        <w:tc>
          <w:tcPr>
            <w:tcW w:w="429" w:type="pct"/>
            <w:gridSpan w:val="5"/>
            <w:shd w:val="clear" w:color="auto" w:fill="FFFFFF" w:themeFill="background1"/>
            <w:noWrap/>
            <w:vAlign w:val="center"/>
          </w:tcPr>
          <w:p w:rsidR="00917C57" w:rsidRPr="00267AE0" w:rsidRDefault="00917C57" w:rsidP="009B36B4">
            <w:pPr>
              <w:spacing w:after="0" w:line="240" w:lineRule="auto"/>
              <w:jc w:val="center"/>
              <w:rPr>
                <w:rFonts w:ascii="Times New Roman" w:eastAsia="Times New Roman" w:hAnsi="Times New Roman" w:cs="Times New Roman"/>
                <w:sz w:val="24"/>
                <w:szCs w:val="24"/>
                <w:lang w:eastAsia="ru-RU"/>
              </w:rPr>
            </w:pPr>
            <w:r w:rsidRPr="00267AE0">
              <w:rPr>
                <w:rFonts w:ascii="Times New Roman" w:eastAsia="Times New Roman" w:hAnsi="Times New Roman" w:cs="Times New Roman"/>
                <w:sz w:val="24"/>
                <w:szCs w:val="24"/>
                <w:lang w:eastAsia="ru-RU"/>
              </w:rPr>
              <w:t>0,18</w:t>
            </w:r>
          </w:p>
        </w:tc>
        <w:tc>
          <w:tcPr>
            <w:tcW w:w="441" w:type="pct"/>
            <w:gridSpan w:val="8"/>
            <w:shd w:val="clear" w:color="auto" w:fill="FFFFFF" w:themeFill="background1"/>
            <w:noWrap/>
            <w:vAlign w:val="center"/>
          </w:tcPr>
          <w:p w:rsidR="00917C57" w:rsidRPr="00267AE0" w:rsidRDefault="00917C57" w:rsidP="009B36B4">
            <w:pPr>
              <w:spacing w:after="0" w:line="240" w:lineRule="auto"/>
              <w:jc w:val="center"/>
              <w:rPr>
                <w:rFonts w:ascii="Times New Roman" w:eastAsia="Times New Roman" w:hAnsi="Times New Roman" w:cs="Times New Roman"/>
                <w:sz w:val="24"/>
                <w:szCs w:val="24"/>
                <w:lang w:eastAsia="ru-RU"/>
              </w:rPr>
            </w:pPr>
            <w:r w:rsidRPr="00267AE0">
              <w:rPr>
                <w:rFonts w:ascii="Times New Roman" w:eastAsia="Times New Roman" w:hAnsi="Times New Roman" w:cs="Times New Roman"/>
                <w:sz w:val="24"/>
                <w:szCs w:val="24"/>
                <w:lang w:eastAsia="ru-RU"/>
              </w:rPr>
              <w:t>0,18</w:t>
            </w:r>
          </w:p>
        </w:tc>
        <w:tc>
          <w:tcPr>
            <w:tcW w:w="482" w:type="pct"/>
            <w:gridSpan w:val="4"/>
            <w:shd w:val="clear" w:color="auto" w:fill="FFFFFF" w:themeFill="background1"/>
            <w:noWrap/>
            <w:vAlign w:val="center"/>
          </w:tcPr>
          <w:p w:rsidR="00917C57" w:rsidRPr="00267AE0" w:rsidRDefault="00917C57" w:rsidP="009B36B4">
            <w:pPr>
              <w:spacing w:after="0" w:line="240" w:lineRule="auto"/>
              <w:jc w:val="center"/>
              <w:rPr>
                <w:rFonts w:ascii="Times New Roman" w:eastAsia="Times New Roman" w:hAnsi="Times New Roman" w:cs="Times New Roman"/>
                <w:sz w:val="24"/>
                <w:szCs w:val="24"/>
                <w:lang w:eastAsia="ru-RU"/>
              </w:rPr>
            </w:pPr>
            <w:r w:rsidRPr="00267AE0">
              <w:rPr>
                <w:rFonts w:ascii="Times New Roman" w:eastAsia="Times New Roman" w:hAnsi="Times New Roman" w:cs="Times New Roman"/>
                <w:sz w:val="24"/>
                <w:szCs w:val="24"/>
                <w:lang w:eastAsia="ru-RU"/>
              </w:rPr>
              <w:t>0,18</w:t>
            </w:r>
          </w:p>
        </w:tc>
        <w:tc>
          <w:tcPr>
            <w:tcW w:w="190" w:type="pct"/>
            <w:gridSpan w:val="2"/>
            <w:shd w:val="clear" w:color="auto" w:fill="FFFFFF" w:themeFill="background1"/>
            <w:vAlign w:val="center"/>
            <w:hideMark/>
          </w:tcPr>
          <w:p w:rsidR="00917C57" w:rsidRPr="007776F4" w:rsidRDefault="00917C57" w:rsidP="00D82BD5">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r>
      <w:tr w:rsidR="00917C57" w:rsidRPr="007776F4" w:rsidTr="00463B26">
        <w:trPr>
          <w:trHeight w:val="1320"/>
        </w:trPr>
        <w:tc>
          <w:tcPr>
            <w:tcW w:w="265" w:type="pct"/>
            <w:gridSpan w:val="2"/>
            <w:shd w:val="clear" w:color="auto" w:fill="FFFFFF" w:themeFill="background1"/>
            <w:vAlign w:val="center"/>
            <w:hideMark/>
          </w:tcPr>
          <w:p w:rsidR="00917C57" w:rsidRPr="00DD5711" w:rsidRDefault="00917C57" w:rsidP="00D82BD5">
            <w:pPr>
              <w:spacing w:after="0" w:line="240" w:lineRule="auto"/>
              <w:rPr>
                <w:rFonts w:ascii="Times New Roman" w:eastAsia="Times New Roman" w:hAnsi="Times New Roman" w:cs="Times New Roman"/>
                <w:sz w:val="20"/>
                <w:szCs w:val="20"/>
                <w:lang w:eastAsia="ru-RU"/>
              </w:rPr>
            </w:pPr>
            <w:r w:rsidRPr="00DD5711">
              <w:rPr>
                <w:rFonts w:ascii="Times New Roman" w:eastAsia="Times New Roman" w:hAnsi="Times New Roman" w:cs="Times New Roman"/>
                <w:sz w:val="20"/>
                <w:szCs w:val="20"/>
                <w:lang w:eastAsia="ru-RU"/>
              </w:rPr>
              <w:t>39.3.</w:t>
            </w:r>
          </w:p>
        </w:tc>
        <w:tc>
          <w:tcPr>
            <w:tcW w:w="960" w:type="pct"/>
            <w:gridSpan w:val="7"/>
            <w:shd w:val="clear" w:color="auto" w:fill="FFFFFF" w:themeFill="background1"/>
            <w:vAlign w:val="center"/>
            <w:hideMark/>
          </w:tcPr>
          <w:p w:rsidR="00917C57" w:rsidRPr="007776F4" w:rsidRDefault="00917C57" w:rsidP="00D82BD5">
            <w:pPr>
              <w:spacing w:after="0" w:line="240" w:lineRule="auto"/>
              <w:ind w:firstLineChars="100" w:firstLine="240"/>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горячая вода</w:t>
            </w:r>
          </w:p>
        </w:tc>
        <w:tc>
          <w:tcPr>
            <w:tcW w:w="475" w:type="pct"/>
            <w:gridSpan w:val="6"/>
            <w:shd w:val="clear" w:color="auto" w:fill="FFFFFF" w:themeFill="background1"/>
            <w:vAlign w:val="center"/>
            <w:hideMark/>
          </w:tcPr>
          <w:p w:rsidR="00917C57" w:rsidRPr="00267AE0" w:rsidRDefault="00917C57" w:rsidP="00D82BD5">
            <w:pPr>
              <w:spacing w:after="0" w:line="240" w:lineRule="auto"/>
              <w:jc w:val="center"/>
              <w:rPr>
                <w:rFonts w:ascii="Times New Roman" w:eastAsia="Times New Roman" w:hAnsi="Times New Roman" w:cs="Times New Roman"/>
                <w:sz w:val="24"/>
                <w:szCs w:val="24"/>
                <w:lang w:eastAsia="ru-RU"/>
              </w:rPr>
            </w:pPr>
            <w:r w:rsidRPr="00267AE0">
              <w:rPr>
                <w:rFonts w:ascii="Times New Roman" w:eastAsia="Times New Roman" w:hAnsi="Times New Roman" w:cs="Times New Roman"/>
                <w:sz w:val="24"/>
                <w:szCs w:val="24"/>
                <w:lang w:eastAsia="ru-RU"/>
              </w:rPr>
              <w:t xml:space="preserve">куб. метров на 1 </w:t>
            </w:r>
            <w:proofErr w:type="gramStart"/>
            <w:r w:rsidRPr="00267AE0">
              <w:rPr>
                <w:rFonts w:ascii="Times New Roman" w:eastAsia="Times New Roman" w:hAnsi="Times New Roman" w:cs="Times New Roman"/>
                <w:sz w:val="24"/>
                <w:szCs w:val="24"/>
                <w:lang w:eastAsia="ru-RU"/>
              </w:rPr>
              <w:t>проживающего</w:t>
            </w:r>
            <w:proofErr w:type="gramEnd"/>
          </w:p>
        </w:tc>
        <w:tc>
          <w:tcPr>
            <w:tcW w:w="426" w:type="pct"/>
            <w:gridSpan w:val="8"/>
            <w:shd w:val="clear" w:color="auto" w:fill="FFFFFF" w:themeFill="background1"/>
            <w:noWrap/>
            <w:vAlign w:val="center"/>
          </w:tcPr>
          <w:p w:rsidR="00917C57" w:rsidRPr="00267AE0" w:rsidRDefault="00917C57" w:rsidP="009B36B4">
            <w:pPr>
              <w:spacing w:after="0" w:line="240" w:lineRule="auto"/>
              <w:jc w:val="center"/>
              <w:rPr>
                <w:rFonts w:ascii="Times New Roman" w:eastAsia="Times New Roman" w:hAnsi="Times New Roman" w:cs="Times New Roman"/>
                <w:sz w:val="24"/>
                <w:szCs w:val="24"/>
                <w:lang w:eastAsia="ru-RU"/>
              </w:rPr>
            </w:pPr>
            <w:r w:rsidRPr="00267AE0">
              <w:rPr>
                <w:rFonts w:ascii="Times New Roman" w:eastAsia="Times New Roman" w:hAnsi="Times New Roman" w:cs="Times New Roman"/>
                <w:sz w:val="24"/>
                <w:szCs w:val="24"/>
                <w:lang w:eastAsia="ru-RU"/>
              </w:rPr>
              <w:t>14,11</w:t>
            </w:r>
          </w:p>
        </w:tc>
        <w:tc>
          <w:tcPr>
            <w:tcW w:w="429" w:type="pct"/>
            <w:gridSpan w:val="4"/>
            <w:shd w:val="clear" w:color="auto" w:fill="FFFFFF" w:themeFill="background1"/>
            <w:noWrap/>
            <w:vAlign w:val="center"/>
          </w:tcPr>
          <w:p w:rsidR="00917C57" w:rsidRPr="00267AE0" w:rsidRDefault="00917C57" w:rsidP="009B36B4">
            <w:pPr>
              <w:spacing w:after="0" w:line="240" w:lineRule="auto"/>
              <w:jc w:val="center"/>
              <w:rPr>
                <w:rFonts w:ascii="Times New Roman" w:eastAsia="Times New Roman" w:hAnsi="Times New Roman" w:cs="Times New Roman"/>
                <w:sz w:val="24"/>
                <w:szCs w:val="24"/>
                <w:lang w:eastAsia="ru-RU"/>
              </w:rPr>
            </w:pPr>
            <w:r w:rsidRPr="00267AE0">
              <w:rPr>
                <w:rFonts w:ascii="Times New Roman" w:eastAsia="Times New Roman" w:hAnsi="Times New Roman" w:cs="Times New Roman"/>
                <w:sz w:val="24"/>
                <w:szCs w:val="24"/>
                <w:lang w:eastAsia="ru-RU"/>
              </w:rPr>
              <w:t>14,11</w:t>
            </w:r>
          </w:p>
        </w:tc>
        <w:tc>
          <w:tcPr>
            <w:tcW w:w="477" w:type="pct"/>
            <w:gridSpan w:val="4"/>
            <w:shd w:val="clear" w:color="auto" w:fill="FFFFFF" w:themeFill="background1"/>
            <w:noWrap/>
            <w:vAlign w:val="center"/>
          </w:tcPr>
          <w:p w:rsidR="00917C57" w:rsidRPr="00267AE0" w:rsidRDefault="00917C57" w:rsidP="009B36B4">
            <w:pPr>
              <w:spacing w:after="0" w:line="240" w:lineRule="auto"/>
              <w:jc w:val="center"/>
              <w:rPr>
                <w:rFonts w:ascii="Times New Roman" w:eastAsia="Times New Roman" w:hAnsi="Times New Roman" w:cs="Times New Roman"/>
                <w:sz w:val="24"/>
                <w:szCs w:val="24"/>
                <w:lang w:eastAsia="ru-RU"/>
              </w:rPr>
            </w:pPr>
            <w:r w:rsidRPr="00267AE0">
              <w:rPr>
                <w:rFonts w:ascii="Times New Roman" w:eastAsia="Times New Roman" w:hAnsi="Times New Roman" w:cs="Times New Roman"/>
                <w:sz w:val="24"/>
                <w:szCs w:val="24"/>
                <w:lang w:eastAsia="ru-RU"/>
              </w:rPr>
              <w:t>13,92</w:t>
            </w:r>
          </w:p>
        </w:tc>
        <w:tc>
          <w:tcPr>
            <w:tcW w:w="425" w:type="pct"/>
            <w:gridSpan w:val="2"/>
            <w:shd w:val="clear" w:color="auto" w:fill="FFFFFF" w:themeFill="background1"/>
            <w:noWrap/>
            <w:vAlign w:val="center"/>
          </w:tcPr>
          <w:p w:rsidR="00917C57" w:rsidRPr="00267AE0" w:rsidRDefault="00917C57" w:rsidP="009B36B4">
            <w:pPr>
              <w:spacing w:after="0" w:line="240" w:lineRule="auto"/>
              <w:jc w:val="center"/>
              <w:rPr>
                <w:rFonts w:ascii="Times New Roman" w:eastAsia="Times New Roman" w:hAnsi="Times New Roman" w:cs="Times New Roman"/>
                <w:sz w:val="24"/>
                <w:szCs w:val="24"/>
                <w:lang w:eastAsia="ru-RU"/>
              </w:rPr>
            </w:pPr>
            <w:r w:rsidRPr="00267AE0">
              <w:rPr>
                <w:rFonts w:ascii="Times New Roman" w:eastAsia="Times New Roman" w:hAnsi="Times New Roman" w:cs="Times New Roman"/>
                <w:sz w:val="24"/>
                <w:szCs w:val="24"/>
                <w:lang w:eastAsia="ru-RU"/>
              </w:rPr>
              <w:t>13,85</w:t>
            </w:r>
          </w:p>
        </w:tc>
        <w:tc>
          <w:tcPr>
            <w:tcW w:w="429" w:type="pct"/>
            <w:gridSpan w:val="5"/>
            <w:shd w:val="clear" w:color="auto" w:fill="FFFFFF" w:themeFill="background1"/>
            <w:noWrap/>
            <w:vAlign w:val="center"/>
          </w:tcPr>
          <w:p w:rsidR="00917C57" w:rsidRPr="00267AE0" w:rsidRDefault="00917C57" w:rsidP="009B36B4">
            <w:pPr>
              <w:spacing w:after="0" w:line="240" w:lineRule="auto"/>
              <w:jc w:val="center"/>
              <w:rPr>
                <w:rFonts w:ascii="Times New Roman" w:eastAsia="Times New Roman" w:hAnsi="Times New Roman" w:cs="Times New Roman"/>
                <w:sz w:val="24"/>
                <w:szCs w:val="24"/>
                <w:lang w:eastAsia="ru-RU"/>
              </w:rPr>
            </w:pPr>
            <w:r w:rsidRPr="00267AE0">
              <w:rPr>
                <w:rFonts w:ascii="Times New Roman" w:eastAsia="Times New Roman" w:hAnsi="Times New Roman" w:cs="Times New Roman"/>
                <w:sz w:val="24"/>
                <w:szCs w:val="24"/>
                <w:lang w:eastAsia="ru-RU"/>
              </w:rPr>
              <w:t>13,78</w:t>
            </w:r>
          </w:p>
        </w:tc>
        <w:tc>
          <w:tcPr>
            <w:tcW w:w="441" w:type="pct"/>
            <w:gridSpan w:val="8"/>
            <w:shd w:val="clear" w:color="auto" w:fill="FFFFFF" w:themeFill="background1"/>
            <w:noWrap/>
            <w:vAlign w:val="center"/>
          </w:tcPr>
          <w:p w:rsidR="00917C57" w:rsidRPr="00267AE0" w:rsidRDefault="00917C57" w:rsidP="009B36B4">
            <w:pPr>
              <w:spacing w:after="0" w:line="240" w:lineRule="auto"/>
              <w:jc w:val="center"/>
              <w:rPr>
                <w:rFonts w:ascii="Times New Roman" w:eastAsia="Times New Roman" w:hAnsi="Times New Roman" w:cs="Times New Roman"/>
                <w:sz w:val="24"/>
                <w:szCs w:val="24"/>
                <w:lang w:eastAsia="ru-RU"/>
              </w:rPr>
            </w:pPr>
            <w:r w:rsidRPr="00267AE0">
              <w:rPr>
                <w:rFonts w:ascii="Times New Roman" w:eastAsia="Times New Roman" w:hAnsi="Times New Roman" w:cs="Times New Roman"/>
                <w:sz w:val="24"/>
                <w:szCs w:val="24"/>
                <w:lang w:eastAsia="ru-RU"/>
              </w:rPr>
              <w:t>13,71</w:t>
            </w:r>
          </w:p>
        </w:tc>
        <w:tc>
          <w:tcPr>
            <w:tcW w:w="482" w:type="pct"/>
            <w:gridSpan w:val="4"/>
            <w:shd w:val="clear" w:color="auto" w:fill="FFFFFF" w:themeFill="background1"/>
            <w:noWrap/>
            <w:vAlign w:val="center"/>
          </w:tcPr>
          <w:p w:rsidR="00917C57" w:rsidRPr="00267AE0" w:rsidRDefault="00917C57" w:rsidP="009B36B4">
            <w:pPr>
              <w:spacing w:after="0" w:line="240" w:lineRule="auto"/>
              <w:jc w:val="center"/>
              <w:rPr>
                <w:rFonts w:ascii="Times New Roman" w:eastAsia="Times New Roman" w:hAnsi="Times New Roman" w:cs="Times New Roman"/>
                <w:sz w:val="24"/>
                <w:szCs w:val="24"/>
                <w:lang w:eastAsia="ru-RU"/>
              </w:rPr>
            </w:pPr>
            <w:r w:rsidRPr="00267AE0">
              <w:rPr>
                <w:rFonts w:ascii="Times New Roman" w:eastAsia="Times New Roman" w:hAnsi="Times New Roman" w:cs="Times New Roman"/>
                <w:sz w:val="24"/>
                <w:szCs w:val="24"/>
                <w:lang w:eastAsia="ru-RU"/>
              </w:rPr>
              <w:t>13,69</w:t>
            </w:r>
          </w:p>
        </w:tc>
        <w:tc>
          <w:tcPr>
            <w:tcW w:w="190" w:type="pct"/>
            <w:gridSpan w:val="2"/>
            <w:shd w:val="clear" w:color="auto" w:fill="FFFFFF" w:themeFill="background1"/>
            <w:vAlign w:val="center"/>
            <w:hideMark/>
          </w:tcPr>
          <w:p w:rsidR="00917C57" w:rsidRPr="007776F4" w:rsidRDefault="00917C57" w:rsidP="00D82BD5">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r>
      <w:tr w:rsidR="00917C57" w:rsidRPr="007776F4" w:rsidTr="00463B26">
        <w:trPr>
          <w:trHeight w:val="1320"/>
        </w:trPr>
        <w:tc>
          <w:tcPr>
            <w:tcW w:w="265" w:type="pct"/>
            <w:gridSpan w:val="2"/>
            <w:shd w:val="clear" w:color="auto" w:fill="FFFFFF" w:themeFill="background1"/>
            <w:vAlign w:val="center"/>
            <w:hideMark/>
          </w:tcPr>
          <w:p w:rsidR="00917C57" w:rsidRPr="007776F4" w:rsidRDefault="00917C57" w:rsidP="00D82BD5">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39.4.</w:t>
            </w:r>
          </w:p>
        </w:tc>
        <w:tc>
          <w:tcPr>
            <w:tcW w:w="960" w:type="pct"/>
            <w:gridSpan w:val="7"/>
            <w:shd w:val="clear" w:color="auto" w:fill="FFFFFF" w:themeFill="background1"/>
            <w:vAlign w:val="center"/>
            <w:hideMark/>
          </w:tcPr>
          <w:p w:rsidR="00917C57" w:rsidRPr="007776F4" w:rsidRDefault="00917C57" w:rsidP="00D82BD5">
            <w:pPr>
              <w:spacing w:after="0" w:line="240" w:lineRule="auto"/>
              <w:ind w:firstLineChars="100" w:firstLine="240"/>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холодная вода</w:t>
            </w:r>
          </w:p>
        </w:tc>
        <w:tc>
          <w:tcPr>
            <w:tcW w:w="475" w:type="pct"/>
            <w:gridSpan w:val="6"/>
            <w:shd w:val="clear" w:color="auto" w:fill="FFFFFF" w:themeFill="background1"/>
            <w:vAlign w:val="center"/>
            <w:hideMark/>
          </w:tcPr>
          <w:p w:rsidR="00917C57" w:rsidRPr="00267AE0" w:rsidRDefault="00917C57" w:rsidP="00D82BD5">
            <w:pPr>
              <w:spacing w:after="0" w:line="240" w:lineRule="auto"/>
              <w:jc w:val="center"/>
              <w:rPr>
                <w:rFonts w:ascii="Times New Roman" w:eastAsia="Times New Roman" w:hAnsi="Times New Roman" w:cs="Times New Roman"/>
                <w:sz w:val="24"/>
                <w:szCs w:val="24"/>
                <w:lang w:eastAsia="ru-RU"/>
              </w:rPr>
            </w:pPr>
            <w:r w:rsidRPr="00267AE0">
              <w:rPr>
                <w:rFonts w:ascii="Times New Roman" w:eastAsia="Times New Roman" w:hAnsi="Times New Roman" w:cs="Times New Roman"/>
                <w:sz w:val="24"/>
                <w:szCs w:val="24"/>
                <w:lang w:eastAsia="ru-RU"/>
              </w:rPr>
              <w:t xml:space="preserve">куб. метров на 1 </w:t>
            </w:r>
            <w:proofErr w:type="gramStart"/>
            <w:r w:rsidRPr="00267AE0">
              <w:rPr>
                <w:rFonts w:ascii="Times New Roman" w:eastAsia="Times New Roman" w:hAnsi="Times New Roman" w:cs="Times New Roman"/>
                <w:sz w:val="24"/>
                <w:szCs w:val="24"/>
                <w:lang w:eastAsia="ru-RU"/>
              </w:rPr>
              <w:t>проживающего</w:t>
            </w:r>
            <w:proofErr w:type="gramEnd"/>
          </w:p>
        </w:tc>
        <w:tc>
          <w:tcPr>
            <w:tcW w:w="426" w:type="pct"/>
            <w:gridSpan w:val="8"/>
            <w:shd w:val="clear" w:color="auto" w:fill="FFFFFF" w:themeFill="background1"/>
            <w:noWrap/>
            <w:vAlign w:val="center"/>
          </w:tcPr>
          <w:p w:rsidR="00917C57" w:rsidRPr="00267AE0" w:rsidRDefault="00917C57" w:rsidP="009B36B4">
            <w:pPr>
              <w:spacing w:after="0" w:line="240" w:lineRule="auto"/>
              <w:jc w:val="center"/>
              <w:rPr>
                <w:rFonts w:ascii="Times New Roman" w:eastAsia="Times New Roman" w:hAnsi="Times New Roman" w:cs="Times New Roman"/>
                <w:sz w:val="24"/>
                <w:szCs w:val="24"/>
                <w:lang w:eastAsia="ru-RU"/>
              </w:rPr>
            </w:pPr>
            <w:r w:rsidRPr="00267AE0">
              <w:rPr>
                <w:rFonts w:ascii="Times New Roman" w:eastAsia="Times New Roman" w:hAnsi="Times New Roman" w:cs="Times New Roman"/>
                <w:sz w:val="24"/>
                <w:szCs w:val="24"/>
                <w:lang w:eastAsia="ru-RU"/>
              </w:rPr>
              <w:t>26,40</w:t>
            </w:r>
          </w:p>
        </w:tc>
        <w:tc>
          <w:tcPr>
            <w:tcW w:w="429" w:type="pct"/>
            <w:gridSpan w:val="4"/>
            <w:shd w:val="clear" w:color="auto" w:fill="FFFFFF" w:themeFill="background1"/>
            <w:noWrap/>
            <w:vAlign w:val="center"/>
          </w:tcPr>
          <w:p w:rsidR="00917C57" w:rsidRPr="00267AE0" w:rsidRDefault="00917C57" w:rsidP="009B36B4">
            <w:pPr>
              <w:spacing w:after="0" w:line="240" w:lineRule="auto"/>
              <w:jc w:val="center"/>
              <w:rPr>
                <w:rFonts w:ascii="Times New Roman" w:eastAsia="Times New Roman" w:hAnsi="Times New Roman" w:cs="Times New Roman"/>
                <w:sz w:val="24"/>
                <w:szCs w:val="24"/>
                <w:lang w:eastAsia="ru-RU"/>
              </w:rPr>
            </w:pPr>
            <w:r w:rsidRPr="00267AE0">
              <w:rPr>
                <w:rFonts w:ascii="Times New Roman" w:eastAsia="Times New Roman" w:hAnsi="Times New Roman" w:cs="Times New Roman"/>
                <w:sz w:val="24"/>
                <w:szCs w:val="24"/>
                <w:lang w:eastAsia="ru-RU"/>
              </w:rPr>
              <w:t>27,54</w:t>
            </w:r>
          </w:p>
        </w:tc>
        <w:tc>
          <w:tcPr>
            <w:tcW w:w="477" w:type="pct"/>
            <w:gridSpan w:val="4"/>
            <w:shd w:val="clear" w:color="auto" w:fill="FFFFFF" w:themeFill="background1"/>
            <w:noWrap/>
            <w:vAlign w:val="center"/>
          </w:tcPr>
          <w:p w:rsidR="00917C57" w:rsidRPr="00267AE0" w:rsidRDefault="00917C57" w:rsidP="009B36B4">
            <w:pPr>
              <w:spacing w:after="0" w:line="240" w:lineRule="auto"/>
              <w:jc w:val="center"/>
              <w:rPr>
                <w:rFonts w:ascii="Times New Roman" w:eastAsia="Times New Roman" w:hAnsi="Times New Roman" w:cs="Times New Roman"/>
                <w:sz w:val="24"/>
                <w:szCs w:val="24"/>
                <w:lang w:eastAsia="ru-RU"/>
              </w:rPr>
            </w:pPr>
            <w:r w:rsidRPr="00267AE0">
              <w:rPr>
                <w:rFonts w:ascii="Times New Roman" w:eastAsia="Times New Roman" w:hAnsi="Times New Roman" w:cs="Times New Roman"/>
                <w:sz w:val="24"/>
                <w:szCs w:val="24"/>
                <w:lang w:eastAsia="ru-RU"/>
              </w:rPr>
              <w:t>27,82</w:t>
            </w:r>
          </w:p>
        </w:tc>
        <w:tc>
          <w:tcPr>
            <w:tcW w:w="425" w:type="pct"/>
            <w:gridSpan w:val="2"/>
            <w:shd w:val="clear" w:color="auto" w:fill="FFFFFF" w:themeFill="background1"/>
            <w:noWrap/>
            <w:vAlign w:val="center"/>
          </w:tcPr>
          <w:p w:rsidR="00917C57" w:rsidRPr="00267AE0" w:rsidRDefault="00917C57" w:rsidP="009B36B4">
            <w:pPr>
              <w:spacing w:after="0" w:line="240" w:lineRule="auto"/>
              <w:jc w:val="center"/>
              <w:rPr>
                <w:rFonts w:ascii="Times New Roman" w:eastAsia="Times New Roman" w:hAnsi="Times New Roman" w:cs="Times New Roman"/>
                <w:sz w:val="24"/>
                <w:szCs w:val="24"/>
                <w:lang w:eastAsia="ru-RU"/>
              </w:rPr>
            </w:pPr>
            <w:r w:rsidRPr="00267AE0">
              <w:rPr>
                <w:rFonts w:ascii="Times New Roman" w:eastAsia="Times New Roman" w:hAnsi="Times New Roman" w:cs="Times New Roman"/>
                <w:sz w:val="24"/>
                <w:szCs w:val="24"/>
                <w:lang w:eastAsia="ru-RU"/>
              </w:rPr>
              <w:t>27,82</w:t>
            </w:r>
          </w:p>
        </w:tc>
        <w:tc>
          <w:tcPr>
            <w:tcW w:w="429" w:type="pct"/>
            <w:gridSpan w:val="5"/>
            <w:shd w:val="clear" w:color="auto" w:fill="FFFFFF" w:themeFill="background1"/>
            <w:noWrap/>
            <w:vAlign w:val="center"/>
          </w:tcPr>
          <w:p w:rsidR="00917C57" w:rsidRPr="00267AE0" w:rsidRDefault="00917C57" w:rsidP="009B36B4">
            <w:pPr>
              <w:spacing w:after="0" w:line="240" w:lineRule="auto"/>
              <w:jc w:val="center"/>
              <w:rPr>
                <w:rFonts w:ascii="Times New Roman" w:eastAsia="Times New Roman" w:hAnsi="Times New Roman" w:cs="Times New Roman"/>
                <w:sz w:val="24"/>
                <w:szCs w:val="24"/>
                <w:lang w:eastAsia="ru-RU"/>
              </w:rPr>
            </w:pPr>
            <w:r w:rsidRPr="00267AE0">
              <w:rPr>
                <w:rFonts w:ascii="Times New Roman" w:eastAsia="Times New Roman" w:hAnsi="Times New Roman" w:cs="Times New Roman"/>
                <w:sz w:val="24"/>
                <w:szCs w:val="24"/>
                <w:lang w:eastAsia="ru-RU"/>
              </w:rPr>
              <w:t>27,54</w:t>
            </w:r>
          </w:p>
        </w:tc>
        <w:tc>
          <w:tcPr>
            <w:tcW w:w="441" w:type="pct"/>
            <w:gridSpan w:val="8"/>
            <w:shd w:val="clear" w:color="auto" w:fill="FFFFFF" w:themeFill="background1"/>
            <w:noWrap/>
            <w:vAlign w:val="center"/>
          </w:tcPr>
          <w:p w:rsidR="00917C57" w:rsidRPr="00267AE0" w:rsidRDefault="00917C57" w:rsidP="009B36B4">
            <w:pPr>
              <w:spacing w:after="0" w:line="240" w:lineRule="auto"/>
              <w:jc w:val="center"/>
              <w:rPr>
                <w:rFonts w:ascii="Times New Roman" w:eastAsia="Times New Roman" w:hAnsi="Times New Roman" w:cs="Times New Roman"/>
                <w:sz w:val="24"/>
                <w:szCs w:val="24"/>
                <w:lang w:eastAsia="ru-RU"/>
              </w:rPr>
            </w:pPr>
            <w:r w:rsidRPr="00267AE0">
              <w:rPr>
                <w:rFonts w:ascii="Times New Roman" w:eastAsia="Times New Roman" w:hAnsi="Times New Roman" w:cs="Times New Roman"/>
                <w:sz w:val="24"/>
                <w:szCs w:val="24"/>
                <w:lang w:eastAsia="ru-RU"/>
              </w:rPr>
              <w:t>27,40</w:t>
            </w:r>
          </w:p>
        </w:tc>
        <w:tc>
          <w:tcPr>
            <w:tcW w:w="482" w:type="pct"/>
            <w:gridSpan w:val="4"/>
            <w:shd w:val="clear" w:color="auto" w:fill="FFFFFF" w:themeFill="background1"/>
            <w:noWrap/>
            <w:vAlign w:val="center"/>
          </w:tcPr>
          <w:p w:rsidR="00917C57" w:rsidRPr="00267AE0" w:rsidRDefault="00917C57" w:rsidP="009B36B4">
            <w:pPr>
              <w:spacing w:after="0" w:line="240" w:lineRule="auto"/>
              <w:jc w:val="center"/>
              <w:rPr>
                <w:rFonts w:ascii="Times New Roman" w:eastAsia="Times New Roman" w:hAnsi="Times New Roman" w:cs="Times New Roman"/>
                <w:sz w:val="24"/>
                <w:szCs w:val="24"/>
                <w:lang w:eastAsia="ru-RU"/>
              </w:rPr>
            </w:pPr>
            <w:r w:rsidRPr="00267AE0">
              <w:rPr>
                <w:rFonts w:ascii="Times New Roman" w:eastAsia="Times New Roman" w:hAnsi="Times New Roman" w:cs="Times New Roman"/>
                <w:sz w:val="24"/>
                <w:szCs w:val="24"/>
                <w:lang w:eastAsia="ru-RU"/>
              </w:rPr>
              <w:t>27,32</w:t>
            </w:r>
          </w:p>
        </w:tc>
        <w:tc>
          <w:tcPr>
            <w:tcW w:w="190" w:type="pct"/>
            <w:gridSpan w:val="2"/>
            <w:shd w:val="clear" w:color="auto" w:fill="FFFFFF" w:themeFill="background1"/>
            <w:vAlign w:val="center"/>
            <w:hideMark/>
          </w:tcPr>
          <w:p w:rsidR="00917C57" w:rsidRPr="007776F4" w:rsidRDefault="00917C57" w:rsidP="00D82BD5">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r>
      <w:tr w:rsidR="00917C57" w:rsidRPr="007776F4" w:rsidTr="00463B26">
        <w:trPr>
          <w:trHeight w:val="1320"/>
        </w:trPr>
        <w:tc>
          <w:tcPr>
            <w:tcW w:w="265" w:type="pct"/>
            <w:gridSpan w:val="2"/>
            <w:shd w:val="clear" w:color="auto" w:fill="FFFFFF" w:themeFill="background1"/>
            <w:vAlign w:val="center"/>
            <w:hideMark/>
          </w:tcPr>
          <w:p w:rsidR="00917C57" w:rsidRPr="007776F4" w:rsidRDefault="00917C57" w:rsidP="00D82BD5">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39.5.</w:t>
            </w:r>
          </w:p>
        </w:tc>
        <w:tc>
          <w:tcPr>
            <w:tcW w:w="960" w:type="pct"/>
            <w:gridSpan w:val="7"/>
            <w:shd w:val="clear" w:color="auto" w:fill="FFFFFF" w:themeFill="background1"/>
            <w:vAlign w:val="center"/>
            <w:hideMark/>
          </w:tcPr>
          <w:p w:rsidR="00917C57" w:rsidRPr="007776F4" w:rsidRDefault="00917C57" w:rsidP="00D82BD5">
            <w:pPr>
              <w:spacing w:after="0" w:line="240" w:lineRule="auto"/>
              <w:ind w:firstLineChars="100" w:firstLine="240"/>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природный газ</w:t>
            </w:r>
          </w:p>
        </w:tc>
        <w:tc>
          <w:tcPr>
            <w:tcW w:w="475" w:type="pct"/>
            <w:gridSpan w:val="6"/>
            <w:shd w:val="clear" w:color="auto" w:fill="FFFFFF" w:themeFill="background1"/>
            <w:vAlign w:val="center"/>
            <w:hideMark/>
          </w:tcPr>
          <w:p w:rsidR="00917C57" w:rsidRPr="00267AE0" w:rsidRDefault="00917C57" w:rsidP="00D82BD5">
            <w:pPr>
              <w:spacing w:after="0" w:line="240" w:lineRule="auto"/>
              <w:jc w:val="center"/>
              <w:rPr>
                <w:rFonts w:ascii="Times New Roman" w:eastAsia="Times New Roman" w:hAnsi="Times New Roman" w:cs="Times New Roman"/>
                <w:sz w:val="24"/>
                <w:szCs w:val="24"/>
                <w:lang w:eastAsia="ru-RU"/>
              </w:rPr>
            </w:pPr>
            <w:r w:rsidRPr="00267AE0">
              <w:rPr>
                <w:rFonts w:ascii="Times New Roman" w:eastAsia="Times New Roman" w:hAnsi="Times New Roman" w:cs="Times New Roman"/>
                <w:sz w:val="24"/>
                <w:szCs w:val="24"/>
                <w:lang w:eastAsia="ru-RU"/>
              </w:rPr>
              <w:t xml:space="preserve">куб. метров на 1 </w:t>
            </w:r>
            <w:proofErr w:type="gramStart"/>
            <w:r w:rsidRPr="00267AE0">
              <w:rPr>
                <w:rFonts w:ascii="Times New Roman" w:eastAsia="Times New Roman" w:hAnsi="Times New Roman" w:cs="Times New Roman"/>
                <w:sz w:val="24"/>
                <w:szCs w:val="24"/>
                <w:lang w:eastAsia="ru-RU"/>
              </w:rPr>
              <w:t>проживающего</w:t>
            </w:r>
            <w:proofErr w:type="gramEnd"/>
          </w:p>
        </w:tc>
        <w:tc>
          <w:tcPr>
            <w:tcW w:w="426" w:type="pct"/>
            <w:gridSpan w:val="8"/>
            <w:shd w:val="clear" w:color="auto" w:fill="FFFFFF" w:themeFill="background1"/>
            <w:noWrap/>
            <w:vAlign w:val="center"/>
          </w:tcPr>
          <w:p w:rsidR="00917C57" w:rsidRPr="00267AE0" w:rsidRDefault="00917C57" w:rsidP="009B36B4">
            <w:pPr>
              <w:spacing w:after="0" w:line="240" w:lineRule="auto"/>
              <w:jc w:val="center"/>
              <w:rPr>
                <w:rFonts w:ascii="Times New Roman" w:eastAsia="Times New Roman" w:hAnsi="Times New Roman" w:cs="Times New Roman"/>
                <w:sz w:val="24"/>
                <w:szCs w:val="24"/>
                <w:lang w:eastAsia="ru-RU"/>
              </w:rPr>
            </w:pPr>
            <w:r w:rsidRPr="00267AE0">
              <w:rPr>
                <w:rFonts w:ascii="Times New Roman" w:eastAsia="Times New Roman" w:hAnsi="Times New Roman" w:cs="Times New Roman"/>
                <w:sz w:val="24"/>
                <w:szCs w:val="24"/>
                <w:lang w:eastAsia="ru-RU"/>
              </w:rPr>
              <w:t>72,00</w:t>
            </w:r>
          </w:p>
        </w:tc>
        <w:tc>
          <w:tcPr>
            <w:tcW w:w="429" w:type="pct"/>
            <w:gridSpan w:val="4"/>
            <w:shd w:val="clear" w:color="auto" w:fill="FFFFFF" w:themeFill="background1"/>
            <w:noWrap/>
            <w:vAlign w:val="center"/>
          </w:tcPr>
          <w:p w:rsidR="00917C57" w:rsidRPr="00267AE0" w:rsidRDefault="00917C57" w:rsidP="009B36B4">
            <w:pPr>
              <w:spacing w:after="0" w:line="240" w:lineRule="auto"/>
              <w:jc w:val="center"/>
              <w:rPr>
                <w:rFonts w:ascii="Times New Roman" w:eastAsia="Times New Roman" w:hAnsi="Times New Roman" w:cs="Times New Roman"/>
                <w:sz w:val="24"/>
                <w:szCs w:val="24"/>
                <w:lang w:eastAsia="ru-RU"/>
              </w:rPr>
            </w:pPr>
            <w:r w:rsidRPr="00267AE0">
              <w:rPr>
                <w:rFonts w:ascii="Times New Roman" w:eastAsia="Times New Roman" w:hAnsi="Times New Roman" w:cs="Times New Roman"/>
                <w:sz w:val="24"/>
                <w:szCs w:val="24"/>
                <w:lang w:eastAsia="ru-RU"/>
              </w:rPr>
              <w:t>72,00</w:t>
            </w:r>
          </w:p>
        </w:tc>
        <w:tc>
          <w:tcPr>
            <w:tcW w:w="477" w:type="pct"/>
            <w:gridSpan w:val="4"/>
            <w:shd w:val="clear" w:color="auto" w:fill="FFFFFF" w:themeFill="background1"/>
            <w:noWrap/>
            <w:vAlign w:val="center"/>
          </w:tcPr>
          <w:p w:rsidR="00917C57" w:rsidRPr="00267AE0" w:rsidRDefault="00917C57" w:rsidP="009B36B4">
            <w:pPr>
              <w:spacing w:after="0" w:line="240" w:lineRule="auto"/>
              <w:jc w:val="center"/>
              <w:rPr>
                <w:rFonts w:ascii="Times New Roman" w:eastAsia="Times New Roman" w:hAnsi="Times New Roman" w:cs="Times New Roman"/>
                <w:sz w:val="24"/>
                <w:szCs w:val="24"/>
                <w:lang w:eastAsia="ru-RU"/>
              </w:rPr>
            </w:pPr>
            <w:r w:rsidRPr="00267AE0">
              <w:rPr>
                <w:rFonts w:ascii="Times New Roman" w:eastAsia="Times New Roman" w:hAnsi="Times New Roman" w:cs="Times New Roman"/>
                <w:sz w:val="24"/>
                <w:szCs w:val="24"/>
                <w:lang w:eastAsia="ru-RU"/>
              </w:rPr>
              <w:t>72,00</w:t>
            </w:r>
          </w:p>
        </w:tc>
        <w:tc>
          <w:tcPr>
            <w:tcW w:w="425" w:type="pct"/>
            <w:gridSpan w:val="2"/>
            <w:shd w:val="clear" w:color="auto" w:fill="FFFFFF" w:themeFill="background1"/>
            <w:noWrap/>
            <w:vAlign w:val="center"/>
          </w:tcPr>
          <w:p w:rsidR="00917C57" w:rsidRPr="00267AE0" w:rsidRDefault="00917C57" w:rsidP="009B36B4">
            <w:pPr>
              <w:spacing w:after="0" w:line="240" w:lineRule="auto"/>
              <w:jc w:val="center"/>
              <w:rPr>
                <w:rFonts w:ascii="Times New Roman" w:eastAsia="Times New Roman" w:hAnsi="Times New Roman" w:cs="Times New Roman"/>
                <w:sz w:val="24"/>
                <w:szCs w:val="24"/>
                <w:lang w:eastAsia="ru-RU"/>
              </w:rPr>
            </w:pPr>
            <w:r w:rsidRPr="00267AE0">
              <w:rPr>
                <w:rFonts w:ascii="Times New Roman" w:eastAsia="Times New Roman" w:hAnsi="Times New Roman" w:cs="Times New Roman"/>
                <w:sz w:val="24"/>
                <w:szCs w:val="24"/>
                <w:lang w:eastAsia="ru-RU"/>
              </w:rPr>
              <w:t>72,00</w:t>
            </w:r>
          </w:p>
        </w:tc>
        <w:tc>
          <w:tcPr>
            <w:tcW w:w="429" w:type="pct"/>
            <w:gridSpan w:val="5"/>
            <w:shd w:val="clear" w:color="auto" w:fill="FFFFFF" w:themeFill="background1"/>
            <w:noWrap/>
            <w:vAlign w:val="center"/>
          </w:tcPr>
          <w:p w:rsidR="00917C57" w:rsidRPr="00267AE0" w:rsidRDefault="00917C57" w:rsidP="009B36B4">
            <w:pPr>
              <w:spacing w:after="0" w:line="240" w:lineRule="auto"/>
              <w:jc w:val="center"/>
              <w:rPr>
                <w:rFonts w:ascii="Times New Roman" w:eastAsia="Times New Roman" w:hAnsi="Times New Roman" w:cs="Times New Roman"/>
                <w:sz w:val="24"/>
                <w:szCs w:val="24"/>
                <w:lang w:eastAsia="ru-RU"/>
              </w:rPr>
            </w:pPr>
            <w:r w:rsidRPr="00267AE0">
              <w:rPr>
                <w:rFonts w:ascii="Times New Roman" w:eastAsia="Times New Roman" w:hAnsi="Times New Roman" w:cs="Times New Roman"/>
                <w:sz w:val="24"/>
                <w:szCs w:val="24"/>
                <w:lang w:eastAsia="ru-RU"/>
              </w:rPr>
              <w:t>72,00</w:t>
            </w:r>
          </w:p>
        </w:tc>
        <w:tc>
          <w:tcPr>
            <w:tcW w:w="441" w:type="pct"/>
            <w:gridSpan w:val="8"/>
            <w:shd w:val="clear" w:color="auto" w:fill="FFFFFF" w:themeFill="background1"/>
            <w:noWrap/>
            <w:vAlign w:val="center"/>
          </w:tcPr>
          <w:p w:rsidR="00917C57" w:rsidRPr="00267AE0" w:rsidRDefault="00917C57" w:rsidP="009B36B4">
            <w:pPr>
              <w:spacing w:after="0" w:line="240" w:lineRule="auto"/>
              <w:jc w:val="center"/>
              <w:rPr>
                <w:rFonts w:ascii="Times New Roman" w:eastAsia="Times New Roman" w:hAnsi="Times New Roman" w:cs="Times New Roman"/>
                <w:sz w:val="24"/>
                <w:szCs w:val="24"/>
                <w:lang w:eastAsia="ru-RU"/>
              </w:rPr>
            </w:pPr>
            <w:r w:rsidRPr="00267AE0">
              <w:rPr>
                <w:rFonts w:ascii="Times New Roman" w:eastAsia="Times New Roman" w:hAnsi="Times New Roman" w:cs="Times New Roman"/>
                <w:sz w:val="24"/>
                <w:szCs w:val="24"/>
                <w:lang w:eastAsia="ru-RU"/>
              </w:rPr>
              <w:t>72,00</w:t>
            </w:r>
          </w:p>
        </w:tc>
        <w:tc>
          <w:tcPr>
            <w:tcW w:w="482" w:type="pct"/>
            <w:gridSpan w:val="4"/>
            <w:shd w:val="clear" w:color="auto" w:fill="FFFFFF" w:themeFill="background1"/>
            <w:noWrap/>
            <w:vAlign w:val="center"/>
          </w:tcPr>
          <w:p w:rsidR="00917C57" w:rsidRPr="00267AE0" w:rsidRDefault="00917C57" w:rsidP="009B36B4">
            <w:pPr>
              <w:spacing w:after="0" w:line="240" w:lineRule="auto"/>
              <w:jc w:val="center"/>
              <w:rPr>
                <w:rFonts w:ascii="Times New Roman" w:eastAsia="Times New Roman" w:hAnsi="Times New Roman" w:cs="Times New Roman"/>
                <w:sz w:val="24"/>
                <w:szCs w:val="24"/>
                <w:lang w:eastAsia="ru-RU"/>
              </w:rPr>
            </w:pPr>
            <w:r w:rsidRPr="00267AE0">
              <w:rPr>
                <w:rFonts w:ascii="Times New Roman" w:eastAsia="Times New Roman" w:hAnsi="Times New Roman" w:cs="Times New Roman"/>
                <w:sz w:val="24"/>
                <w:szCs w:val="24"/>
                <w:lang w:eastAsia="ru-RU"/>
              </w:rPr>
              <w:t>72,00</w:t>
            </w:r>
          </w:p>
        </w:tc>
        <w:tc>
          <w:tcPr>
            <w:tcW w:w="190" w:type="pct"/>
            <w:gridSpan w:val="2"/>
            <w:shd w:val="clear" w:color="auto" w:fill="FFFFFF" w:themeFill="background1"/>
            <w:vAlign w:val="center"/>
            <w:hideMark/>
          </w:tcPr>
          <w:p w:rsidR="00917C57" w:rsidRPr="007776F4" w:rsidRDefault="00917C57" w:rsidP="00D82BD5">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r>
      <w:tr w:rsidR="00A95BB1" w:rsidRPr="007776F4" w:rsidTr="00463B26">
        <w:trPr>
          <w:trHeight w:val="274"/>
        </w:trPr>
        <w:tc>
          <w:tcPr>
            <w:tcW w:w="265" w:type="pct"/>
            <w:gridSpan w:val="2"/>
            <w:shd w:val="clear" w:color="auto" w:fill="FFFFFF" w:themeFill="background1"/>
            <w:vAlign w:val="center"/>
            <w:hideMark/>
          </w:tcPr>
          <w:p w:rsidR="00A95BB1" w:rsidRPr="007776F4" w:rsidRDefault="00A95BB1" w:rsidP="00D82BD5">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40.</w:t>
            </w:r>
          </w:p>
        </w:tc>
        <w:tc>
          <w:tcPr>
            <w:tcW w:w="960" w:type="pct"/>
            <w:gridSpan w:val="7"/>
            <w:shd w:val="clear" w:color="auto" w:fill="FFFFFF" w:themeFill="background1"/>
            <w:vAlign w:val="center"/>
            <w:hideMark/>
          </w:tcPr>
          <w:p w:rsidR="00A95BB1" w:rsidRPr="007776F4" w:rsidRDefault="00A95BB1" w:rsidP="00D82BD5">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xml:space="preserve">Удельная величина потребления энергетических ресурсов муниципальными бюджетными </w:t>
            </w:r>
            <w:r w:rsidRPr="007776F4">
              <w:rPr>
                <w:rFonts w:ascii="Times New Roman" w:eastAsia="Times New Roman" w:hAnsi="Times New Roman" w:cs="Times New Roman"/>
                <w:sz w:val="24"/>
                <w:szCs w:val="24"/>
                <w:lang w:eastAsia="ru-RU"/>
              </w:rPr>
              <w:lastRenderedPageBreak/>
              <w:t>учреждениями:</w:t>
            </w:r>
          </w:p>
        </w:tc>
        <w:tc>
          <w:tcPr>
            <w:tcW w:w="475" w:type="pct"/>
            <w:gridSpan w:val="6"/>
            <w:shd w:val="clear" w:color="auto" w:fill="FFFFFF" w:themeFill="background1"/>
            <w:vAlign w:val="center"/>
            <w:hideMark/>
          </w:tcPr>
          <w:p w:rsidR="00A95BB1" w:rsidRPr="00267AE0" w:rsidRDefault="00A95BB1" w:rsidP="00D82BD5">
            <w:pPr>
              <w:spacing w:after="0" w:line="240" w:lineRule="auto"/>
              <w:jc w:val="center"/>
              <w:rPr>
                <w:rFonts w:ascii="Times New Roman" w:eastAsia="Times New Roman" w:hAnsi="Times New Roman" w:cs="Times New Roman"/>
                <w:sz w:val="24"/>
                <w:szCs w:val="24"/>
                <w:lang w:eastAsia="ru-RU"/>
              </w:rPr>
            </w:pPr>
            <w:r w:rsidRPr="00267AE0">
              <w:rPr>
                <w:rFonts w:ascii="Times New Roman" w:eastAsia="Times New Roman" w:hAnsi="Times New Roman" w:cs="Times New Roman"/>
                <w:sz w:val="24"/>
                <w:szCs w:val="24"/>
                <w:lang w:eastAsia="ru-RU"/>
              </w:rPr>
              <w:lastRenderedPageBreak/>
              <w:t> </w:t>
            </w:r>
          </w:p>
        </w:tc>
        <w:tc>
          <w:tcPr>
            <w:tcW w:w="426" w:type="pct"/>
            <w:gridSpan w:val="8"/>
            <w:shd w:val="clear" w:color="auto" w:fill="FFFFFF" w:themeFill="background1"/>
            <w:noWrap/>
            <w:vAlign w:val="center"/>
            <w:hideMark/>
          </w:tcPr>
          <w:p w:rsidR="00A95BB1" w:rsidRPr="00267AE0" w:rsidRDefault="00A95BB1" w:rsidP="00D82BD5">
            <w:pPr>
              <w:spacing w:after="0" w:line="240" w:lineRule="auto"/>
              <w:jc w:val="center"/>
              <w:rPr>
                <w:rFonts w:ascii="Times New Roman" w:eastAsia="Times New Roman" w:hAnsi="Times New Roman" w:cs="Times New Roman"/>
                <w:sz w:val="24"/>
                <w:szCs w:val="24"/>
                <w:lang w:eastAsia="ru-RU"/>
              </w:rPr>
            </w:pPr>
            <w:r w:rsidRPr="00267AE0">
              <w:rPr>
                <w:rFonts w:ascii="Times New Roman" w:eastAsia="Times New Roman" w:hAnsi="Times New Roman" w:cs="Times New Roman"/>
                <w:sz w:val="24"/>
                <w:szCs w:val="24"/>
                <w:lang w:eastAsia="ru-RU"/>
              </w:rPr>
              <w:t> </w:t>
            </w:r>
          </w:p>
        </w:tc>
        <w:tc>
          <w:tcPr>
            <w:tcW w:w="429" w:type="pct"/>
            <w:gridSpan w:val="4"/>
            <w:shd w:val="clear" w:color="auto" w:fill="FFFFFF" w:themeFill="background1"/>
            <w:noWrap/>
            <w:vAlign w:val="center"/>
            <w:hideMark/>
          </w:tcPr>
          <w:p w:rsidR="00A95BB1" w:rsidRPr="00267AE0" w:rsidRDefault="00A95BB1" w:rsidP="00D82BD5">
            <w:pPr>
              <w:spacing w:after="0" w:line="240" w:lineRule="auto"/>
              <w:jc w:val="center"/>
              <w:rPr>
                <w:rFonts w:ascii="Times New Roman" w:eastAsia="Times New Roman" w:hAnsi="Times New Roman" w:cs="Times New Roman"/>
                <w:sz w:val="24"/>
                <w:szCs w:val="24"/>
                <w:lang w:eastAsia="ru-RU"/>
              </w:rPr>
            </w:pPr>
            <w:r w:rsidRPr="00267AE0">
              <w:rPr>
                <w:rFonts w:ascii="Times New Roman" w:eastAsia="Times New Roman" w:hAnsi="Times New Roman" w:cs="Times New Roman"/>
                <w:sz w:val="24"/>
                <w:szCs w:val="24"/>
                <w:lang w:eastAsia="ru-RU"/>
              </w:rPr>
              <w:t> </w:t>
            </w:r>
          </w:p>
        </w:tc>
        <w:tc>
          <w:tcPr>
            <w:tcW w:w="477" w:type="pct"/>
            <w:gridSpan w:val="4"/>
            <w:shd w:val="clear" w:color="auto" w:fill="FFFFFF" w:themeFill="background1"/>
            <w:noWrap/>
            <w:vAlign w:val="center"/>
            <w:hideMark/>
          </w:tcPr>
          <w:p w:rsidR="00A95BB1" w:rsidRPr="00267AE0" w:rsidRDefault="00A95BB1" w:rsidP="00D82BD5">
            <w:pPr>
              <w:spacing w:after="0" w:line="240" w:lineRule="auto"/>
              <w:jc w:val="center"/>
              <w:rPr>
                <w:rFonts w:ascii="Times New Roman" w:eastAsia="Times New Roman" w:hAnsi="Times New Roman" w:cs="Times New Roman"/>
                <w:sz w:val="24"/>
                <w:szCs w:val="24"/>
                <w:lang w:eastAsia="ru-RU"/>
              </w:rPr>
            </w:pPr>
            <w:r w:rsidRPr="00267AE0">
              <w:rPr>
                <w:rFonts w:ascii="Times New Roman" w:eastAsia="Times New Roman" w:hAnsi="Times New Roman" w:cs="Times New Roman"/>
                <w:sz w:val="24"/>
                <w:szCs w:val="24"/>
                <w:lang w:eastAsia="ru-RU"/>
              </w:rPr>
              <w:t> </w:t>
            </w:r>
          </w:p>
        </w:tc>
        <w:tc>
          <w:tcPr>
            <w:tcW w:w="425" w:type="pct"/>
            <w:gridSpan w:val="2"/>
            <w:shd w:val="clear" w:color="auto" w:fill="FFFFFF" w:themeFill="background1"/>
            <w:noWrap/>
            <w:vAlign w:val="center"/>
            <w:hideMark/>
          </w:tcPr>
          <w:p w:rsidR="00A95BB1" w:rsidRPr="00267AE0" w:rsidRDefault="00A95BB1" w:rsidP="00D82BD5">
            <w:pPr>
              <w:spacing w:after="0" w:line="240" w:lineRule="auto"/>
              <w:jc w:val="center"/>
              <w:rPr>
                <w:rFonts w:ascii="Times New Roman" w:eastAsia="Times New Roman" w:hAnsi="Times New Roman" w:cs="Times New Roman"/>
                <w:sz w:val="24"/>
                <w:szCs w:val="24"/>
                <w:lang w:eastAsia="ru-RU"/>
              </w:rPr>
            </w:pPr>
            <w:r w:rsidRPr="00267AE0">
              <w:rPr>
                <w:rFonts w:ascii="Times New Roman" w:eastAsia="Times New Roman" w:hAnsi="Times New Roman" w:cs="Times New Roman"/>
                <w:sz w:val="24"/>
                <w:szCs w:val="24"/>
                <w:lang w:eastAsia="ru-RU"/>
              </w:rPr>
              <w:t> </w:t>
            </w:r>
          </w:p>
        </w:tc>
        <w:tc>
          <w:tcPr>
            <w:tcW w:w="429" w:type="pct"/>
            <w:gridSpan w:val="5"/>
            <w:shd w:val="clear" w:color="auto" w:fill="FFFFFF" w:themeFill="background1"/>
            <w:noWrap/>
            <w:vAlign w:val="center"/>
            <w:hideMark/>
          </w:tcPr>
          <w:p w:rsidR="00A95BB1" w:rsidRPr="00267AE0" w:rsidRDefault="00A95BB1" w:rsidP="00D82BD5">
            <w:pPr>
              <w:spacing w:after="0" w:line="240" w:lineRule="auto"/>
              <w:jc w:val="center"/>
              <w:rPr>
                <w:rFonts w:ascii="Times New Roman" w:eastAsia="Times New Roman" w:hAnsi="Times New Roman" w:cs="Times New Roman"/>
                <w:sz w:val="24"/>
                <w:szCs w:val="24"/>
                <w:lang w:eastAsia="ru-RU"/>
              </w:rPr>
            </w:pPr>
            <w:r w:rsidRPr="00267AE0">
              <w:rPr>
                <w:rFonts w:ascii="Times New Roman" w:eastAsia="Times New Roman" w:hAnsi="Times New Roman" w:cs="Times New Roman"/>
                <w:sz w:val="24"/>
                <w:szCs w:val="24"/>
                <w:lang w:eastAsia="ru-RU"/>
              </w:rPr>
              <w:t> </w:t>
            </w:r>
          </w:p>
        </w:tc>
        <w:tc>
          <w:tcPr>
            <w:tcW w:w="441" w:type="pct"/>
            <w:gridSpan w:val="8"/>
            <w:shd w:val="clear" w:color="auto" w:fill="FFFFFF" w:themeFill="background1"/>
            <w:noWrap/>
            <w:vAlign w:val="center"/>
            <w:hideMark/>
          </w:tcPr>
          <w:p w:rsidR="00A95BB1" w:rsidRPr="00267AE0" w:rsidRDefault="00A95BB1" w:rsidP="00D82BD5">
            <w:pPr>
              <w:spacing w:after="0" w:line="240" w:lineRule="auto"/>
              <w:jc w:val="center"/>
              <w:rPr>
                <w:rFonts w:ascii="Times New Roman" w:eastAsia="Times New Roman" w:hAnsi="Times New Roman" w:cs="Times New Roman"/>
                <w:sz w:val="24"/>
                <w:szCs w:val="24"/>
                <w:lang w:eastAsia="ru-RU"/>
              </w:rPr>
            </w:pPr>
            <w:r w:rsidRPr="00267AE0">
              <w:rPr>
                <w:rFonts w:ascii="Times New Roman" w:eastAsia="Times New Roman" w:hAnsi="Times New Roman" w:cs="Times New Roman"/>
                <w:sz w:val="24"/>
                <w:szCs w:val="24"/>
                <w:lang w:eastAsia="ru-RU"/>
              </w:rPr>
              <w:t> </w:t>
            </w:r>
          </w:p>
        </w:tc>
        <w:tc>
          <w:tcPr>
            <w:tcW w:w="482" w:type="pct"/>
            <w:gridSpan w:val="4"/>
            <w:shd w:val="clear" w:color="auto" w:fill="FFFFFF" w:themeFill="background1"/>
            <w:noWrap/>
            <w:vAlign w:val="center"/>
            <w:hideMark/>
          </w:tcPr>
          <w:p w:rsidR="00A95BB1" w:rsidRPr="00267AE0" w:rsidRDefault="00A95BB1" w:rsidP="00D82BD5">
            <w:pPr>
              <w:spacing w:after="0" w:line="240" w:lineRule="auto"/>
              <w:jc w:val="center"/>
              <w:rPr>
                <w:rFonts w:ascii="Times New Roman" w:eastAsia="Times New Roman" w:hAnsi="Times New Roman" w:cs="Times New Roman"/>
                <w:sz w:val="24"/>
                <w:szCs w:val="24"/>
                <w:lang w:eastAsia="ru-RU"/>
              </w:rPr>
            </w:pPr>
            <w:r w:rsidRPr="00267AE0">
              <w:rPr>
                <w:rFonts w:ascii="Times New Roman" w:eastAsia="Times New Roman" w:hAnsi="Times New Roman" w:cs="Times New Roman"/>
                <w:sz w:val="24"/>
                <w:szCs w:val="24"/>
                <w:lang w:eastAsia="ru-RU"/>
              </w:rPr>
              <w:t> </w:t>
            </w:r>
          </w:p>
        </w:tc>
        <w:tc>
          <w:tcPr>
            <w:tcW w:w="190" w:type="pct"/>
            <w:gridSpan w:val="2"/>
            <w:shd w:val="clear" w:color="auto" w:fill="FFFFFF" w:themeFill="background1"/>
            <w:vAlign w:val="center"/>
            <w:hideMark/>
          </w:tcPr>
          <w:p w:rsidR="00A95BB1" w:rsidRPr="007776F4" w:rsidRDefault="00A95BB1" w:rsidP="00D82BD5">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r>
      <w:tr w:rsidR="00917C57" w:rsidRPr="007776F4" w:rsidTr="00463B26">
        <w:trPr>
          <w:trHeight w:val="840"/>
        </w:trPr>
        <w:tc>
          <w:tcPr>
            <w:tcW w:w="265" w:type="pct"/>
            <w:gridSpan w:val="2"/>
            <w:shd w:val="clear" w:color="auto" w:fill="FFFFFF" w:themeFill="background1"/>
            <w:vAlign w:val="center"/>
            <w:hideMark/>
          </w:tcPr>
          <w:p w:rsidR="00917C57" w:rsidRPr="007776F4" w:rsidRDefault="00917C57" w:rsidP="00D82BD5">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lastRenderedPageBreak/>
              <w:t>40.1.</w:t>
            </w:r>
          </w:p>
        </w:tc>
        <w:tc>
          <w:tcPr>
            <w:tcW w:w="960" w:type="pct"/>
            <w:gridSpan w:val="7"/>
            <w:shd w:val="clear" w:color="auto" w:fill="FFFFFF" w:themeFill="background1"/>
            <w:vAlign w:val="center"/>
            <w:hideMark/>
          </w:tcPr>
          <w:p w:rsidR="00917C57" w:rsidRPr="007776F4" w:rsidRDefault="00917C57" w:rsidP="00D82BD5">
            <w:pPr>
              <w:spacing w:after="0" w:line="240" w:lineRule="auto"/>
              <w:ind w:firstLineChars="100" w:firstLine="240"/>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электрическая энергия</w:t>
            </w:r>
          </w:p>
        </w:tc>
        <w:tc>
          <w:tcPr>
            <w:tcW w:w="475" w:type="pct"/>
            <w:gridSpan w:val="6"/>
            <w:shd w:val="clear" w:color="auto" w:fill="FFFFFF" w:themeFill="background1"/>
            <w:vAlign w:val="center"/>
            <w:hideMark/>
          </w:tcPr>
          <w:p w:rsidR="00917C57" w:rsidRPr="007776F4" w:rsidRDefault="00917C57" w:rsidP="00D82BD5">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кВт</w:t>
            </w:r>
            <w:proofErr w:type="gramStart"/>
            <w:r w:rsidRPr="007776F4">
              <w:rPr>
                <w:rFonts w:ascii="Times New Roman" w:eastAsia="Times New Roman" w:hAnsi="Times New Roman" w:cs="Times New Roman"/>
                <w:sz w:val="24"/>
                <w:szCs w:val="24"/>
                <w:lang w:eastAsia="ru-RU"/>
              </w:rPr>
              <w:t>.</w:t>
            </w:r>
            <w:proofErr w:type="gramEnd"/>
            <w:r w:rsidRPr="007776F4">
              <w:rPr>
                <w:rFonts w:ascii="Times New Roman" w:eastAsia="Times New Roman" w:hAnsi="Times New Roman" w:cs="Times New Roman"/>
                <w:sz w:val="24"/>
                <w:szCs w:val="24"/>
                <w:lang w:eastAsia="ru-RU"/>
              </w:rPr>
              <w:t xml:space="preserve"> </w:t>
            </w:r>
            <w:proofErr w:type="gramStart"/>
            <w:r w:rsidRPr="007776F4">
              <w:rPr>
                <w:rFonts w:ascii="Times New Roman" w:eastAsia="Times New Roman" w:hAnsi="Times New Roman" w:cs="Times New Roman"/>
                <w:sz w:val="24"/>
                <w:szCs w:val="24"/>
                <w:lang w:eastAsia="ru-RU"/>
              </w:rPr>
              <w:t>ч</w:t>
            </w:r>
            <w:proofErr w:type="gramEnd"/>
            <w:r w:rsidRPr="007776F4">
              <w:rPr>
                <w:rFonts w:ascii="Times New Roman" w:eastAsia="Times New Roman" w:hAnsi="Times New Roman" w:cs="Times New Roman"/>
                <w:sz w:val="24"/>
                <w:szCs w:val="24"/>
                <w:lang w:eastAsia="ru-RU"/>
              </w:rPr>
              <w:t xml:space="preserve"> на 1 человека населения</w:t>
            </w:r>
          </w:p>
        </w:tc>
        <w:tc>
          <w:tcPr>
            <w:tcW w:w="426" w:type="pct"/>
            <w:gridSpan w:val="8"/>
            <w:shd w:val="clear" w:color="auto" w:fill="FFFFFF" w:themeFill="background1"/>
            <w:noWrap/>
            <w:vAlign w:val="center"/>
          </w:tcPr>
          <w:p w:rsidR="00917C57" w:rsidRPr="00267AE0" w:rsidRDefault="00917C57" w:rsidP="009B36B4">
            <w:pPr>
              <w:spacing w:after="0" w:line="240" w:lineRule="auto"/>
              <w:jc w:val="center"/>
              <w:rPr>
                <w:rFonts w:ascii="Times New Roman" w:eastAsia="Times New Roman" w:hAnsi="Times New Roman" w:cs="Times New Roman"/>
                <w:sz w:val="24"/>
                <w:szCs w:val="24"/>
                <w:lang w:eastAsia="ru-RU"/>
              </w:rPr>
            </w:pPr>
            <w:r w:rsidRPr="00267AE0">
              <w:rPr>
                <w:rFonts w:ascii="Times New Roman" w:eastAsia="Times New Roman" w:hAnsi="Times New Roman" w:cs="Times New Roman"/>
                <w:sz w:val="24"/>
                <w:szCs w:val="24"/>
                <w:lang w:eastAsia="ru-RU"/>
              </w:rPr>
              <w:t>48,59</w:t>
            </w:r>
          </w:p>
        </w:tc>
        <w:tc>
          <w:tcPr>
            <w:tcW w:w="429" w:type="pct"/>
            <w:gridSpan w:val="4"/>
            <w:shd w:val="clear" w:color="auto" w:fill="FFFFFF" w:themeFill="background1"/>
            <w:noWrap/>
            <w:vAlign w:val="center"/>
          </w:tcPr>
          <w:p w:rsidR="00917C57" w:rsidRPr="00267AE0" w:rsidRDefault="00917C57" w:rsidP="009B36B4">
            <w:pPr>
              <w:spacing w:after="0" w:line="240" w:lineRule="auto"/>
              <w:jc w:val="center"/>
              <w:rPr>
                <w:rFonts w:ascii="Times New Roman" w:eastAsia="Times New Roman" w:hAnsi="Times New Roman" w:cs="Times New Roman"/>
                <w:sz w:val="24"/>
                <w:szCs w:val="24"/>
                <w:lang w:eastAsia="ru-RU"/>
              </w:rPr>
            </w:pPr>
            <w:r w:rsidRPr="00267AE0">
              <w:rPr>
                <w:rFonts w:ascii="Times New Roman" w:eastAsia="Times New Roman" w:hAnsi="Times New Roman" w:cs="Times New Roman"/>
                <w:sz w:val="24"/>
                <w:szCs w:val="24"/>
                <w:lang w:eastAsia="ru-RU"/>
              </w:rPr>
              <w:t>50,69</w:t>
            </w:r>
          </w:p>
        </w:tc>
        <w:tc>
          <w:tcPr>
            <w:tcW w:w="477" w:type="pct"/>
            <w:gridSpan w:val="4"/>
            <w:shd w:val="clear" w:color="auto" w:fill="FFFFFF" w:themeFill="background1"/>
            <w:noWrap/>
            <w:vAlign w:val="center"/>
          </w:tcPr>
          <w:p w:rsidR="00917C57" w:rsidRPr="00267AE0" w:rsidRDefault="00917C57" w:rsidP="009B36B4">
            <w:pPr>
              <w:spacing w:after="0" w:line="240" w:lineRule="auto"/>
              <w:jc w:val="center"/>
              <w:rPr>
                <w:rFonts w:ascii="Times New Roman" w:eastAsia="Times New Roman" w:hAnsi="Times New Roman" w:cs="Times New Roman"/>
                <w:sz w:val="24"/>
                <w:szCs w:val="24"/>
                <w:lang w:eastAsia="ru-RU"/>
              </w:rPr>
            </w:pPr>
            <w:r w:rsidRPr="00267AE0">
              <w:rPr>
                <w:rFonts w:ascii="Times New Roman" w:eastAsia="Times New Roman" w:hAnsi="Times New Roman" w:cs="Times New Roman"/>
                <w:sz w:val="24"/>
                <w:szCs w:val="24"/>
                <w:lang w:eastAsia="ru-RU"/>
              </w:rPr>
              <w:t>53,73</w:t>
            </w:r>
          </w:p>
        </w:tc>
        <w:tc>
          <w:tcPr>
            <w:tcW w:w="425" w:type="pct"/>
            <w:gridSpan w:val="2"/>
            <w:shd w:val="clear" w:color="auto" w:fill="FFFFFF" w:themeFill="background1"/>
            <w:noWrap/>
            <w:vAlign w:val="center"/>
          </w:tcPr>
          <w:p w:rsidR="00917C57" w:rsidRPr="00267AE0" w:rsidRDefault="00917C57" w:rsidP="009B36B4">
            <w:pPr>
              <w:spacing w:after="0" w:line="240" w:lineRule="auto"/>
              <w:jc w:val="center"/>
              <w:rPr>
                <w:rFonts w:ascii="Times New Roman" w:eastAsia="Times New Roman" w:hAnsi="Times New Roman" w:cs="Times New Roman"/>
                <w:sz w:val="24"/>
                <w:szCs w:val="24"/>
                <w:lang w:eastAsia="ru-RU"/>
              </w:rPr>
            </w:pPr>
            <w:r w:rsidRPr="00267AE0">
              <w:rPr>
                <w:rFonts w:ascii="Times New Roman" w:eastAsia="Times New Roman" w:hAnsi="Times New Roman" w:cs="Times New Roman"/>
                <w:sz w:val="24"/>
                <w:szCs w:val="24"/>
                <w:lang w:eastAsia="ru-RU"/>
              </w:rPr>
              <w:t>54,10</w:t>
            </w:r>
          </w:p>
        </w:tc>
        <w:tc>
          <w:tcPr>
            <w:tcW w:w="429" w:type="pct"/>
            <w:gridSpan w:val="5"/>
            <w:shd w:val="clear" w:color="auto" w:fill="FFFFFF" w:themeFill="background1"/>
            <w:noWrap/>
            <w:vAlign w:val="center"/>
          </w:tcPr>
          <w:p w:rsidR="00917C57" w:rsidRPr="00267AE0" w:rsidRDefault="00917C57" w:rsidP="009B36B4">
            <w:pPr>
              <w:spacing w:after="0" w:line="240" w:lineRule="auto"/>
              <w:jc w:val="center"/>
              <w:rPr>
                <w:rFonts w:ascii="Times New Roman" w:eastAsia="Times New Roman" w:hAnsi="Times New Roman" w:cs="Times New Roman"/>
                <w:sz w:val="24"/>
                <w:szCs w:val="24"/>
                <w:lang w:eastAsia="ru-RU"/>
              </w:rPr>
            </w:pPr>
            <w:r w:rsidRPr="00267AE0">
              <w:rPr>
                <w:rFonts w:ascii="Times New Roman" w:eastAsia="Times New Roman" w:hAnsi="Times New Roman" w:cs="Times New Roman"/>
                <w:sz w:val="24"/>
                <w:szCs w:val="24"/>
                <w:lang w:eastAsia="ru-RU"/>
              </w:rPr>
              <w:t>54,44</w:t>
            </w:r>
          </w:p>
        </w:tc>
        <w:tc>
          <w:tcPr>
            <w:tcW w:w="441" w:type="pct"/>
            <w:gridSpan w:val="8"/>
            <w:shd w:val="clear" w:color="auto" w:fill="FFFFFF" w:themeFill="background1"/>
            <w:noWrap/>
            <w:vAlign w:val="center"/>
          </w:tcPr>
          <w:p w:rsidR="00917C57" w:rsidRPr="00267AE0" w:rsidRDefault="00917C57" w:rsidP="009B36B4">
            <w:pPr>
              <w:spacing w:after="0" w:line="240" w:lineRule="auto"/>
              <w:jc w:val="center"/>
              <w:rPr>
                <w:rFonts w:ascii="Times New Roman" w:eastAsia="Times New Roman" w:hAnsi="Times New Roman" w:cs="Times New Roman"/>
                <w:sz w:val="24"/>
                <w:szCs w:val="24"/>
                <w:lang w:eastAsia="ru-RU"/>
              </w:rPr>
            </w:pPr>
            <w:r w:rsidRPr="00267AE0">
              <w:rPr>
                <w:rFonts w:ascii="Times New Roman" w:eastAsia="Times New Roman" w:hAnsi="Times New Roman" w:cs="Times New Roman"/>
                <w:sz w:val="24"/>
                <w:szCs w:val="24"/>
                <w:lang w:eastAsia="ru-RU"/>
              </w:rPr>
              <w:t>54,72</w:t>
            </w:r>
          </w:p>
        </w:tc>
        <w:tc>
          <w:tcPr>
            <w:tcW w:w="482" w:type="pct"/>
            <w:gridSpan w:val="4"/>
            <w:shd w:val="clear" w:color="auto" w:fill="FFFFFF" w:themeFill="background1"/>
            <w:noWrap/>
            <w:vAlign w:val="center"/>
          </w:tcPr>
          <w:p w:rsidR="00917C57" w:rsidRPr="00267AE0" w:rsidRDefault="00917C57" w:rsidP="009B36B4">
            <w:pPr>
              <w:spacing w:after="0" w:line="240" w:lineRule="auto"/>
              <w:jc w:val="center"/>
              <w:rPr>
                <w:rFonts w:ascii="Times New Roman" w:eastAsia="Times New Roman" w:hAnsi="Times New Roman" w:cs="Times New Roman"/>
                <w:sz w:val="24"/>
                <w:szCs w:val="24"/>
                <w:lang w:eastAsia="ru-RU"/>
              </w:rPr>
            </w:pPr>
            <w:r w:rsidRPr="00267AE0">
              <w:rPr>
                <w:rFonts w:ascii="Times New Roman" w:eastAsia="Times New Roman" w:hAnsi="Times New Roman" w:cs="Times New Roman"/>
                <w:sz w:val="24"/>
                <w:szCs w:val="24"/>
                <w:lang w:eastAsia="ru-RU"/>
              </w:rPr>
              <w:t>54,90</w:t>
            </w:r>
          </w:p>
        </w:tc>
        <w:tc>
          <w:tcPr>
            <w:tcW w:w="190" w:type="pct"/>
            <w:gridSpan w:val="2"/>
            <w:shd w:val="clear" w:color="auto" w:fill="FFFFFF" w:themeFill="background1"/>
            <w:vAlign w:val="center"/>
            <w:hideMark/>
          </w:tcPr>
          <w:p w:rsidR="00917C57" w:rsidRPr="007776F4" w:rsidRDefault="00917C57" w:rsidP="00D82BD5">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r>
      <w:tr w:rsidR="00917C57" w:rsidRPr="007776F4" w:rsidTr="00463B26">
        <w:trPr>
          <w:trHeight w:val="1080"/>
        </w:trPr>
        <w:tc>
          <w:tcPr>
            <w:tcW w:w="265" w:type="pct"/>
            <w:gridSpan w:val="2"/>
            <w:shd w:val="clear" w:color="auto" w:fill="FFFFFF" w:themeFill="background1"/>
            <w:vAlign w:val="center"/>
            <w:hideMark/>
          </w:tcPr>
          <w:p w:rsidR="00917C57" w:rsidRPr="007776F4" w:rsidRDefault="00917C57" w:rsidP="00D82BD5">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40.2.</w:t>
            </w:r>
          </w:p>
        </w:tc>
        <w:tc>
          <w:tcPr>
            <w:tcW w:w="960" w:type="pct"/>
            <w:gridSpan w:val="7"/>
            <w:shd w:val="clear" w:color="auto" w:fill="FFFFFF" w:themeFill="background1"/>
            <w:vAlign w:val="center"/>
            <w:hideMark/>
          </w:tcPr>
          <w:p w:rsidR="00917C57" w:rsidRPr="007776F4" w:rsidRDefault="00917C57" w:rsidP="00D82BD5">
            <w:pPr>
              <w:spacing w:after="0" w:line="240" w:lineRule="auto"/>
              <w:ind w:firstLineChars="100" w:firstLine="240"/>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тепловая энергия</w:t>
            </w:r>
          </w:p>
        </w:tc>
        <w:tc>
          <w:tcPr>
            <w:tcW w:w="475" w:type="pct"/>
            <w:gridSpan w:val="6"/>
            <w:shd w:val="clear" w:color="auto" w:fill="FFFFFF" w:themeFill="background1"/>
            <w:vAlign w:val="center"/>
            <w:hideMark/>
          </w:tcPr>
          <w:p w:rsidR="00917C57" w:rsidRPr="007776F4" w:rsidRDefault="00917C57" w:rsidP="00D82BD5">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Гкал на 1 кв. метр общей площади</w:t>
            </w:r>
          </w:p>
        </w:tc>
        <w:tc>
          <w:tcPr>
            <w:tcW w:w="426" w:type="pct"/>
            <w:gridSpan w:val="8"/>
            <w:shd w:val="clear" w:color="auto" w:fill="FFFFFF" w:themeFill="background1"/>
            <w:noWrap/>
            <w:vAlign w:val="center"/>
          </w:tcPr>
          <w:p w:rsidR="00917C57" w:rsidRPr="00267AE0" w:rsidRDefault="00917C57" w:rsidP="009B36B4">
            <w:pPr>
              <w:spacing w:after="0" w:line="240" w:lineRule="auto"/>
              <w:jc w:val="center"/>
              <w:rPr>
                <w:rFonts w:ascii="Times New Roman" w:eastAsia="Times New Roman" w:hAnsi="Times New Roman" w:cs="Times New Roman"/>
                <w:sz w:val="24"/>
                <w:szCs w:val="24"/>
                <w:lang w:eastAsia="ru-RU"/>
              </w:rPr>
            </w:pPr>
            <w:r w:rsidRPr="00267AE0">
              <w:rPr>
                <w:rFonts w:ascii="Times New Roman" w:eastAsia="Times New Roman" w:hAnsi="Times New Roman" w:cs="Times New Roman"/>
                <w:sz w:val="24"/>
                <w:szCs w:val="24"/>
                <w:lang w:eastAsia="ru-RU"/>
              </w:rPr>
              <w:t>0,18</w:t>
            </w:r>
          </w:p>
        </w:tc>
        <w:tc>
          <w:tcPr>
            <w:tcW w:w="429" w:type="pct"/>
            <w:gridSpan w:val="4"/>
            <w:shd w:val="clear" w:color="auto" w:fill="FFFFFF" w:themeFill="background1"/>
            <w:noWrap/>
            <w:vAlign w:val="center"/>
          </w:tcPr>
          <w:p w:rsidR="00917C57" w:rsidRPr="00267AE0" w:rsidRDefault="00917C57" w:rsidP="009B36B4">
            <w:pPr>
              <w:spacing w:after="0" w:line="240" w:lineRule="auto"/>
              <w:jc w:val="center"/>
              <w:rPr>
                <w:rFonts w:ascii="Times New Roman" w:eastAsia="Times New Roman" w:hAnsi="Times New Roman" w:cs="Times New Roman"/>
                <w:sz w:val="24"/>
                <w:szCs w:val="24"/>
                <w:lang w:eastAsia="ru-RU"/>
              </w:rPr>
            </w:pPr>
            <w:r w:rsidRPr="00267AE0">
              <w:rPr>
                <w:rFonts w:ascii="Times New Roman" w:eastAsia="Times New Roman" w:hAnsi="Times New Roman" w:cs="Times New Roman"/>
                <w:sz w:val="24"/>
                <w:szCs w:val="24"/>
                <w:lang w:eastAsia="ru-RU"/>
              </w:rPr>
              <w:t>0,18</w:t>
            </w:r>
          </w:p>
        </w:tc>
        <w:tc>
          <w:tcPr>
            <w:tcW w:w="477" w:type="pct"/>
            <w:gridSpan w:val="4"/>
            <w:shd w:val="clear" w:color="auto" w:fill="FFFFFF" w:themeFill="background1"/>
            <w:noWrap/>
            <w:vAlign w:val="center"/>
          </w:tcPr>
          <w:p w:rsidR="00917C57" w:rsidRPr="00267AE0" w:rsidRDefault="00917C57" w:rsidP="009B36B4">
            <w:pPr>
              <w:spacing w:after="0" w:line="240" w:lineRule="auto"/>
              <w:jc w:val="center"/>
              <w:rPr>
                <w:rFonts w:ascii="Times New Roman" w:eastAsia="Times New Roman" w:hAnsi="Times New Roman" w:cs="Times New Roman"/>
                <w:sz w:val="24"/>
                <w:szCs w:val="24"/>
                <w:lang w:eastAsia="ru-RU"/>
              </w:rPr>
            </w:pPr>
            <w:r w:rsidRPr="00267AE0">
              <w:rPr>
                <w:rFonts w:ascii="Times New Roman" w:eastAsia="Times New Roman" w:hAnsi="Times New Roman" w:cs="Times New Roman"/>
                <w:sz w:val="24"/>
                <w:szCs w:val="24"/>
                <w:lang w:eastAsia="ru-RU"/>
              </w:rPr>
              <w:t>0,17</w:t>
            </w:r>
          </w:p>
        </w:tc>
        <w:tc>
          <w:tcPr>
            <w:tcW w:w="425" w:type="pct"/>
            <w:gridSpan w:val="2"/>
            <w:shd w:val="clear" w:color="auto" w:fill="FFFFFF" w:themeFill="background1"/>
            <w:noWrap/>
            <w:vAlign w:val="center"/>
          </w:tcPr>
          <w:p w:rsidR="00917C57" w:rsidRPr="00267AE0" w:rsidRDefault="00917C57" w:rsidP="009B36B4">
            <w:pPr>
              <w:spacing w:after="0" w:line="240" w:lineRule="auto"/>
              <w:jc w:val="center"/>
              <w:rPr>
                <w:rFonts w:ascii="Times New Roman" w:eastAsia="Times New Roman" w:hAnsi="Times New Roman" w:cs="Times New Roman"/>
                <w:sz w:val="24"/>
                <w:szCs w:val="24"/>
                <w:lang w:eastAsia="ru-RU"/>
              </w:rPr>
            </w:pPr>
            <w:r w:rsidRPr="00267AE0">
              <w:rPr>
                <w:rFonts w:ascii="Times New Roman" w:eastAsia="Times New Roman" w:hAnsi="Times New Roman" w:cs="Times New Roman"/>
                <w:sz w:val="24"/>
                <w:szCs w:val="24"/>
                <w:lang w:eastAsia="ru-RU"/>
              </w:rPr>
              <w:t>0,17</w:t>
            </w:r>
          </w:p>
        </w:tc>
        <w:tc>
          <w:tcPr>
            <w:tcW w:w="429" w:type="pct"/>
            <w:gridSpan w:val="5"/>
            <w:shd w:val="clear" w:color="auto" w:fill="FFFFFF" w:themeFill="background1"/>
            <w:noWrap/>
            <w:vAlign w:val="center"/>
          </w:tcPr>
          <w:p w:rsidR="00917C57" w:rsidRPr="00267AE0" w:rsidRDefault="00917C57" w:rsidP="009B36B4">
            <w:pPr>
              <w:spacing w:after="0" w:line="240" w:lineRule="auto"/>
              <w:jc w:val="center"/>
              <w:rPr>
                <w:rFonts w:ascii="Times New Roman" w:eastAsia="Times New Roman" w:hAnsi="Times New Roman" w:cs="Times New Roman"/>
                <w:sz w:val="24"/>
                <w:szCs w:val="24"/>
                <w:lang w:eastAsia="ru-RU"/>
              </w:rPr>
            </w:pPr>
            <w:r w:rsidRPr="00267AE0">
              <w:rPr>
                <w:rFonts w:ascii="Times New Roman" w:eastAsia="Times New Roman" w:hAnsi="Times New Roman" w:cs="Times New Roman"/>
                <w:sz w:val="24"/>
                <w:szCs w:val="24"/>
                <w:lang w:eastAsia="ru-RU"/>
              </w:rPr>
              <w:t>0,17</w:t>
            </w:r>
          </w:p>
        </w:tc>
        <w:tc>
          <w:tcPr>
            <w:tcW w:w="441" w:type="pct"/>
            <w:gridSpan w:val="8"/>
            <w:shd w:val="clear" w:color="auto" w:fill="FFFFFF" w:themeFill="background1"/>
            <w:noWrap/>
            <w:vAlign w:val="center"/>
          </w:tcPr>
          <w:p w:rsidR="00917C57" w:rsidRPr="00267AE0" w:rsidRDefault="00917C57" w:rsidP="009B36B4">
            <w:pPr>
              <w:spacing w:after="0" w:line="240" w:lineRule="auto"/>
              <w:jc w:val="center"/>
              <w:rPr>
                <w:rFonts w:ascii="Times New Roman" w:eastAsia="Times New Roman" w:hAnsi="Times New Roman" w:cs="Times New Roman"/>
                <w:sz w:val="24"/>
                <w:szCs w:val="24"/>
                <w:lang w:eastAsia="ru-RU"/>
              </w:rPr>
            </w:pPr>
            <w:r w:rsidRPr="00267AE0">
              <w:rPr>
                <w:rFonts w:ascii="Times New Roman" w:eastAsia="Times New Roman" w:hAnsi="Times New Roman" w:cs="Times New Roman"/>
                <w:sz w:val="24"/>
                <w:szCs w:val="24"/>
                <w:lang w:eastAsia="ru-RU"/>
              </w:rPr>
              <w:t>0,17</w:t>
            </w:r>
          </w:p>
        </w:tc>
        <w:tc>
          <w:tcPr>
            <w:tcW w:w="482" w:type="pct"/>
            <w:gridSpan w:val="4"/>
            <w:shd w:val="clear" w:color="auto" w:fill="FFFFFF" w:themeFill="background1"/>
            <w:noWrap/>
            <w:vAlign w:val="center"/>
          </w:tcPr>
          <w:p w:rsidR="00917C57" w:rsidRPr="00267AE0" w:rsidRDefault="00917C57" w:rsidP="009B36B4">
            <w:pPr>
              <w:spacing w:after="0" w:line="240" w:lineRule="auto"/>
              <w:jc w:val="center"/>
              <w:rPr>
                <w:rFonts w:ascii="Times New Roman" w:eastAsia="Times New Roman" w:hAnsi="Times New Roman" w:cs="Times New Roman"/>
                <w:sz w:val="24"/>
                <w:szCs w:val="24"/>
                <w:lang w:eastAsia="ru-RU"/>
              </w:rPr>
            </w:pPr>
            <w:r w:rsidRPr="00267AE0">
              <w:rPr>
                <w:rFonts w:ascii="Times New Roman" w:eastAsia="Times New Roman" w:hAnsi="Times New Roman" w:cs="Times New Roman"/>
                <w:sz w:val="24"/>
                <w:szCs w:val="24"/>
                <w:lang w:eastAsia="ru-RU"/>
              </w:rPr>
              <w:t>0,17</w:t>
            </w:r>
          </w:p>
        </w:tc>
        <w:tc>
          <w:tcPr>
            <w:tcW w:w="190" w:type="pct"/>
            <w:gridSpan w:val="2"/>
            <w:shd w:val="clear" w:color="auto" w:fill="FFFFFF" w:themeFill="background1"/>
            <w:vAlign w:val="center"/>
            <w:hideMark/>
          </w:tcPr>
          <w:p w:rsidR="00917C57" w:rsidRPr="007776F4" w:rsidRDefault="00917C57" w:rsidP="00D82BD5">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r>
      <w:tr w:rsidR="00917C57" w:rsidRPr="007776F4" w:rsidTr="00463B26">
        <w:trPr>
          <w:trHeight w:val="1080"/>
        </w:trPr>
        <w:tc>
          <w:tcPr>
            <w:tcW w:w="265" w:type="pct"/>
            <w:gridSpan w:val="2"/>
            <w:shd w:val="clear" w:color="auto" w:fill="FFFFFF" w:themeFill="background1"/>
            <w:vAlign w:val="center"/>
            <w:hideMark/>
          </w:tcPr>
          <w:p w:rsidR="00917C57" w:rsidRPr="007776F4" w:rsidRDefault="00917C57" w:rsidP="00D82BD5">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40.3.</w:t>
            </w:r>
          </w:p>
        </w:tc>
        <w:tc>
          <w:tcPr>
            <w:tcW w:w="960" w:type="pct"/>
            <w:gridSpan w:val="7"/>
            <w:shd w:val="clear" w:color="auto" w:fill="FFFFFF" w:themeFill="background1"/>
            <w:vAlign w:val="center"/>
            <w:hideMark/>
          </w:tcPr>
          <w:p w:rsidR="00917C57" w:rsidRPr="007776F4" w:rsidRDefault="00917C57" w:rsidP="00D82BD5">
            <w:pPr>
              <w:spacing w:after="0" w:line="240" w:lineRule="auto"/>
              <w:ind w:firstLineChars="100" w:firstLine="240"/>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горячая вода</w:t>
            </w:r>
          </w:p>
        </w:tc>
        <w:tc>
          <w:tcPr>
            <w:tcW w:w="475" w:type="pct"/>
            <w:gridSpan w:val="6"/>
            <w:shd w:val="clear" w:color="auto" w:fill="FFFFFF" w:themeFill="background1"/>
            <w:vAlign w:val="center"/>
            <w:hideMark/>
          </w:tcPr>
          <w:p w:rsidR="00917C57" w:rsidRPr="007776F4" w:rsidRDefault="00917C57" w:rsidP="00D82BD5">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куб. метров на 1 человека населения</w:t>
            </w:r>
          </w:p>
        </w:tc>
        <w:tc>
          <w:tcPr>
            <w:tcW w:w="426" w:type="pct"/>
            <w:gridSpan w:val="8"/>
            <w:shd w:val="clear" w:color="auto" w:fill="FFFFFF" w:themeFill="background1"/>
            <w:noWrap/>
            <w:vAlign w:val="center"/>
          </w:tcPr>
          <w:p w:rsidR="00917C57" w:rsidRPr="00267AE0" w:rsidRDefault="00917C57" w:rsidP="009B36B4">
            <w:pPr>
              <w:spacing w:after="0" w:line="240" w:lineRule="auto"/>
              <w:jc w:val="center"/>
              <w:rPr>
                <w:rFonts w:ascii="Times New Roman" w:eastAsia="Times New Roman" w:hAnsi="Times New Roman" w:cs="Times New Roman"/>
                <w:sz w:val="24"/>
                <w:szCs w:val="24"/>
                <w:lang w:eastAsia="ru-RU"/>
              </w:rPr>
            </w:pPr>
            <w:r w:rsidRPr="00267AE0">
              <w:rPr>
                <w:rFonts w:ascii="Times New Roman" w:eastAsia="Times New Roman" w:hAnsi="Times New Roman" w:cs="Times New Roman"/>
                <w:sz w:val="24"/>
                <w:szCs w:val="24"/>
                <w:lang w:eastAsia="ru-RU"/>
              </w:rPr>
              <w:t>0,10</w:t>
            </w:r>
          </w:p>
        </w:tc>
        <w:tc>
          <w:tcPr>
            <w:tcW w:w="429" w:type="pct"/>
            <w:gridSpan w:val="4"/>
            <w:shd w:val="clear" w:color="auto" w:fill="FFFFFF" w:themeFill="background1"/>
            <w:noWrap/>
            <w:vAlign w:val="center"/>
          </w:tcPr>
          <w:p w:rsidR="00917C57" w:rsidRPr="00267AE0" w:rsidRDefault="00917C57" w:rsidP="009B36B4">
            <w:pPr>
              <w:spacing w:after="0" w:line="240" w:lineRule="auto"/>
              <w:jc w:val="center"/>
              <w:rPr>
                <w:rFonts w:ascii="Times New Roman" w:eastAsia="Times New Roman" w:hAnsi="Times New Roman" w:cs="Times New Roman"/>
                <w:sz w:val="24"/>
                <w:szCs w:val="24"/>
                <w:lang w:eastAsia="ru-RU"/>
              </w:rPr>
            </w:pPr>
            <w:r w:rsidRPr="00267AE0">
              <w:rPr>
                <w:rFonts w:ascii="Times New Roman" w:eastAsia="Times New Roman" w:hAnsi="Times New Roman" w:cs="Times New Roman"/>
                <w:sz w:val="24"/>
                <w:szCs w:val="24"/>
                <w:lang w:eastAsia="ru-RU"/>
              </w:rPr>
              <w:t>0,12</w:t>
            </w:r>
          </w:p>
        </w:tc>
        <w:tc>
          <w:tcPr>
            <w:tcW w:w="477" w:type="pct"/>
            <w:gridSpan w:val="4"/>
            <w:shd w:val="clear" w:color="auto" w:fill="FFFFFF" w:themeFill="background1"/>
            <w:noWrap/>
            <w:vAlign w:val="center"/>
          </w:tcPr>
          <w:p w:rsidR="00917C57" w:rsidRPr="00267AE0" w:rsidRDefault="00917C57" w:rsidP="009B36B4">
            <w:pPr>
              <w:spacing w:after="0" w:line="240" w:lineRule="auto"/>
              <w:jc w:val="center"/>
              <w:rPr>
                <w:rFonts w:ascii="Times New Roman" w:eastAsia="Times New Roman" w:hAnsi="Times New Roman" w:cs="Times New Roman"/>
                <w:sz w:val="24"/>
                <w:szCs w:val="24"/>
                <w:lang w:eastAsia="ru-RU"/>
              </w:rPr>
            </w:pPr>
            <w:r w:rsidRPr="00267AE0">
              <w:rPr>
                <w:rFonts w:ascii="Times New Roman" w:eastAsia="Times New Roman" w:hAnsi="Times New Roman" w:cs="Times New Roman"/>
                <w:sz w:val="24"/>
                <w:szCs w:val="24"/>
                <w:lang w:eastAsia="ru-RU"/>
              </w:rPr>
              <w:t>0,10</w:t>
            </w:r>
          </w:p>
        </w:tc>
        <w:tc>
          <w:tcPr>
            <w:tcW w:w="425" w:type="pct"/>
            <w:gridSpan w:val="2"/>
            <w:shd w:val="clear" w:color="auto" w:fill="FFFFFF" w:themeFill="background1"/>
            <w:noWrap/>
            <w:vAlign w:val="center"/>
          </w:tcPr>
          <w:p w:rsidR="00917C57" w:rsidRPr="00267AE0" w:rsidRDefault="00917C57" w:rsidP="009B36B4">
            <w:pPr>
              <w:spacing w:after="0" w:line="240" w:lineRule="auto"/>
              <w:jc w:val="center"/>
              <w:rPr>
                <w:rFonts w:ascii="Times New Roman" w:eastAsia="Times New Roman" w:hAnsi="Times New Roman" w:cs="Times New Roman"/>
                <w:sz w:val="24"/>
                <w:szCs w:val="24"/>
                <w:lang w:eastAsia="ru-RU"/>
              </w:rPr>
            </w:pPr>
            <w:r w:rsidRPr="00267AE0">
              <w:rPr>
                <w:rFonts w:ascii="Times New Roman" w:eastAsia="Times New Roman" w:hAnsi="Times New Roman" w:cs="Times New Roman"/>
                <w:sz w:val="24"/>
                <w:szCs w:val="24"/>
                <w:lang w:eastAsia="ru-RU"/>
              </w:rPr>
              <w:t>0,11</w:t>
            </w:r>
          </w:p>
        </w:tc>
        <w:tc>
          <w:tcPr>
            <w:tcW w:w="429" w:type="pct"/>
            <w:gridSpan w:val="5"/>
            <w:shd w:val="clear" w:color="auto" w:fill="FFFFFF" w:themeFill="background1"/>
            <w:noWrap/>
            <w:vAlign w:val="center"/>
          </w:tcPr>
          <w:p w:rsidR="00917C57" w:rsidRPr="00267AE0" w:rsidRDefault="00917C57" w:rsidP="009B36B4">
            <w:pPr>
              <w:spacing w:after="0" w:line="240" w:lineRule="auto"/>
              <w:jc w:val="center"/>
              <w:rPr>
                <w:rFonts w:ascii="Times New Roman" w:eastAsia="Times New Roman" w:hAnsi="Times New Roman" w:cs="Times New Roman"/>
                <w:sz w:val="24"/>
                <w:szCs w:val="24"/>
                <w:lang w:eastAsia="ru-RU"/>
              </w:rPr>
            </w:pPr>
            <w:r w:rsidRPr="00267AE0">
              <w:rPr>
                <w:rFonts w:ascii="Times New Roman" w:eastAsia="Times New Roman" w:hAnsi="Times New Roman" w:cs="Times New Roman"/>
                <w:sz w:val="24"/>
                <w:szCs w:val="24"/>
                <w:lang w:eastAsia="ru-RU"/>
              </w:rPr>
              <w:t>0,11</w:t>
            </w:r>
          </w:p>
        </w:tc>
        <w:tc>
          <w:tcPr>
            <w:tcW w:w="441" w:type="pct"/>
            <w:gridSpan w:val="8"/>
            <w:shd w:val="clear" w:color="auto" w:fill="FFFFFF" w:themeFill="background1"/>
            <w:noWrap/>
            <w:vAlign w:val="center"/>
          </w:tcPr>
          <w:p w:rsidR="00917C57" w:rsidRPr="00267AE0" w:rsidRDefault="00917C57" w:rsidP="009B36B4">
            <w:pPr>
              <w:spacing w:after="0" w:line="240" w:lineRule="auto"/>
              <w:jc w:val="center"/>
              <w:rPr>
                <w:rFonts w:ascii="Times New Roman" w:eastAsia="Times New Roman" w:hAnsi="Times New Roman" w:cs="Times New Roman"/>
                <w:sz w:val="24"/>
                <w:szCs w:val="24"/>
                <w:lang w:eastAsia="ru-RU"/>
              </w:rPr>
            </w:pPr>
            <w:r w:rsidRPr="00267AE0">
              <w:rPr>
                <w:rFonts w:ascii="Times New Roman" w:eastAsia="Times New Roman" w:hAnsi="Times New Roman" w:cs="Times New Roman"/>
                <w:sz w:val="24"/>
                <w:szCs w:val="24"/>
                <w:lang w:eastAsia="ru-RU"/>
              </w:rPr>
              <w:t>0,11</w:t>
            </w:r>
          </w:p>
        </w:tc>
        <w:tc>
          <w:tcPr>
            <w:tcW w:w="482" w:type="pct"/>
            <w:gridSpan w:val="4"/>
            <w:shd w:val="clear" w:color="auto" w:fill="FFFFFF" w:themeFill="background1"/>
            <w:noWrap/>
            <w:vAlign w:val="center"/>
          </w:tcPr>
          <w:p w:rsidR="00917C57" w:rsidRPr="00267AE0" w:rsidRDefault="00917C57" w:rsidP="009B36B4">
            <w:pPr>
              <w:spacing w:after="0" w:line="240" w:lineRule="auto"/>
              <w:jc w:val="center"/>
              <w:rPr>
                <w:rFonts w:ascii="Times New Roman" w:eastAsia="Times New Roman" w:hAnsi="Times New Roman" w:cs="Times New Roman"/>
                <w:sz w:val="24"/>
                <w:szCs w:val="24"/>
                <w:lang w:eastAsia="ru-RU"/>
              </w:rPr>
            </w:pPr>
            <w:r w:rsidRPr="00267AE0">
              <w:rPr>
                <w:rFonts w:ascii="Times New Roman" w:eastAsia="Times New Roman" w:hAnsi="Times New Roman" w:cs="Times New Roman"/>
                <w:sz w:val="24"/>
                <w:szCs w:val="24"/>
                <w:lang w:eastAsia="ru-RU"/>
              </w:rPr>
              <w:t>0,11</w:t>
            </w:r>
          </w:p>
        </w:tc>
        <w:tc>
          <w:tcPr>
            <w:tcW w:w="190" w:type="pct"/>
            <w:gridSpan w:val="2"/>
            <w:shd w:val="clear" w:color="auto" w:fill="FFFFFF" w:themeFill="background1"/>
            <w:vAlign w:val="center"/>
            <w:hideMark/>
          </w:tcPr>
          <w:p w:rsidR="00917C57" w:rsidRPr="007776F4" w:rsidRDefault="00917C57" w:rsidP="00D82BD5">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r>
      <w:tr w:rsidR="00917C57" w:rsidRPr="007776F4" w:rsidTr="00463B26">
        <w:trPr>
          <w:trHeight w:val="1080"/>
        </w:trPr>
        <w:tc>
          <w:tcPr>
            <w:tcW w:w="265" w:type="pct"/>
            <w:gridSpan w:val="2"/>
            <w:shd w:val="clear" w:color="auto" w:fill="FFFFFF" w:themeFill="background1"/>
            <w:vAlign w:val="center"/>
            <w:hideMark/>
          </w:tcPr>
          <w:p w:rsidR="00917C57" w:rsidRPr="007776F4" w:rsidRDefault="00917C57" w:rsidP="00D82BD5">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40.4.</w:t>
            </w:r>
          </w:p>
        </w:tc>
        <w:tc>
          <w:tcPr>
            <w:tcW w:w="960" w:type="pct"/>
            <w:gridSpan w:val="7"/>
            <w:shd w:val="clear" w:color="auto" w:fill="FFFFFF" w:themeFill="background1"/>
            <w:vAlign w:val="center"/>
            <w:hideMark/>
          </w:tcPr>
          <w:p w:rsidR="00917C57" w:rsidRPr="007776F4" w:rsidRDefault="00917C57" w:rsidP="00D82BD5">
            <w:pPr>
              <w:spacing w:after="0" w:line="240" w:lineRule="auto"/>
              <w:ind w:firstLineChars="100" w:firstLine="240"/>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холодная вода</w:t>
            </w:r>
          </w:p>
        </w:tc>
        <w:tc>
          <w:tcPr>
            <w:tcW w:w="475" w:type="pct"/>
            <w:gridSpan w:val="6"/>
            <w:shd w:val="clear" w:color="auto" w:fill="FFFFFF" w:themeFill="background1"/>
            <w:vAlign w:val="center"/>
            <w:hideMark/>
          </w:tcPr>
          <w:p w:rsidR="00917C57" w:rsidRPr="007776F4" w:rsidRDefault="00917C57" w:rsidP="00D82BD5">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куб. метров на 1 человека населения</w:t>
            </w:r>
          </w:p>
        </w:tc>
        <w:tc>
          <w:tcPr>
            <w:tcW w:w="426" w:type="pct"/>
            <w:gridSpan w:val="8"/>
            <w:shd w:val="clear" w:color="auto" w:fill="FFFFFF" w:themeFill="background1"/>
            <w:noWrap/>
            <w:vAlign w:val="center"/>
            <w:hideMark/>
          </w:tcPr>
          <w:p w:rsidR="00917C57" w:rsidRPr="00267AE0" w:rsidRDefault="00917C57" w:rsidP="009B36B4">
            <w:pPr>
              <w:spacing w:after="0" w:line="240" w:lineRule="auto"/>
              <w:jc w:val="center"/>
              <w:rPr>
                <w:rFonts w:ascii="Times New Roman" w:eastAsia="Times New Roman" w:hAnsi="Times New Roman" w:cs="Times New Roman"/>
                <w:sz w:val="24"/>
                <w:szCs w:val="24"/>
                <w:lang w:eastAsia="ru-RU"/>
              </w:rPr>
            </w:pPr>
            <w:r w:rsidRPr="00267AE0">
              <w:rPr>
                <w:rFonts w:ascii="Times New Roman" w:eastAsia="Times New Roman" w:hAnsi="Times New Roman" w:cs="Times New Roman"/>
                <w:sz w:val="24"/>
                <w:szCs w:val="24"/>
                <w:lang w:eastAsia="ru-RU"/>
              </w:rPr>
              <w:t>0,93</w:t>
            </w:r>
          </w:p>
        </w:tc>
        <w:tc>
          <w:tcPr>
            <w:tcW w:w="429" w:type="pct"/>
            <w:gridSpan w:val="4"/>
            <w:shd w:val="clear" w:color="auto" w:fill="FFFFFF" w:themeFill="background1"/>
            <w:noWrap/>
            <w:vAlign w:val="center"/>
          </w:tcPr>
          <w:p w:rsidR="00917C57" w:rsidRPr="00267AE0" w:rsidRDefault="00917C57" w:rsidP="009B36B4">
            <w:pPr>
              <w:spacing w:after="0" w:line="240" w:lineRule="auto"/>
              <w:jc w:val="center"/>
              <w:rPr>
                <w:rFonts w:ascii="Times New Roman" w:eastAsia="Times New Roman" w:hAnsi="Times New Roman" w:cs="Times New Roman"/>
                <w:sz w:val="24"/>
                <w:szCs w:val="24"/>
                <w:lang w:eastAsia="ru-RU"/>
              </w:rPr>
            </w:pPr>
            <w:r w:rsidRPr="00267AE0">
              <w:rPr>
                <w:rFonts w:ascii="Times New Roman" w:eastAsia="Times New Roman" w:hAnsi="Times New Roman" w:cs="Times New Roman"/>
                <w:sz w:val="24"/>
                <w:szCs w:val="24"/>
                <w:lang w:eastAsia="ru-RU"/>
              </w:rPr>
              <w:t>0,97</w:t>
            </w:r>
          </w:p>
        </w:tc>
        <w:tc>
          <w:tcPr>
            <w:tcW w:w="477" w:type="pct"/>
            <w:gridSpan w:val="4"/>
            <w:shd w:val="clear" w:color="auto" w:fill="FFFFFF" w:themeFill="background1"/>
            <w:noWrap/>
            <w:vAlign w:val="center"/>
          </w:tcPr>
          <w:p w:rsidR="00917C57" w:rsidRPr="00267AE0" w:rsidRDefault="00917C57" w:rsidP="009B36B4">
            <w:pPr>
              <w:spacing w:after="0" w:line="240" w:lineRule="auto"/>
              <w:jc w:val="center"/>
              <w:rPr>
                <w:rFonts w:ascii="Times New Roman" w:eastAsia="Times New Roman" w:hAnsi="Times New Roman" w:cs="Times New Roman"/>
                <w:sz w:val="24"/>
                <w:szCs w:val="24"/>
                <w:lang w:eastAsia="ru-RU"/>
              </w:rPr>
            </w:pPr>
            <w:r w:rsidRPr="00267AE0">
              <w:rPr>
                <w:rFonts w:ascii="Times New Roman" w:eastAsia="Times New Roman" w:hAnsi="Times New Roman" w:cs="Times New Roman"/>
                <w:sz w:val="24"/>
                <w:szCs w:val="24"/>
                <w:lang w:eastAsia="ru-RU"/>
              </w:rPr>
              <w:t>0,90</w:t>
            </w:r>
          </w:p>
        </w:tc>
        <w:tc>
          <w:tcPr>
            <w:tcW w:w="425" w:type="pct"/>
            <w:gridSpan w:val="2"/>
            <w:shd w:val="clear" w:color="auto" w:fill="FFFFFF" w:themeFill="background1"/>
            <w:noWrap/>
            <w:vAlign w:val="center"/>
          </w:tcPr>
          <w:p w:rsidR="00917C57" w:rsidRPr="00267AE0" w:rsidRDefault="00917C57" w:rsidP="009B36B4">
            <w:pPr>
              <w:spacing w:after="0" w:line="240" w:lineRule="auto"/>
              <w:jc w:val="center"/>
              <w:rPr>
                <w:rFonts w:ascii="Times New Roman" w:eastAsia="Times New Roman" w:hAnsi="Times New Roman" w:cs="Times New Roman"/>
                <w:sz w:val="24"/>
                <w:szCs w:val="24"/>
                <w:lang w:eastAsia="ru-RU"/>
              </w:rPr>
            </w:pPr>
            <w:r w:rsidRPr="00267AE0">
              <w:rPr>
                <w:rFonts w:ascii="Times New Roman" w:eastAsia="Times New Roman" w:hAnsi="Times New Roman" w:cs="Times New Roman"/>
                <w:sz w:val="24"/>
                <w:szCs w:val="24"/>
                <w:lang w:eastAsia="ru-RU"/>
              </w:rPr>
              <w:t>0,91</w:t>
            </w:r>
          </w:p>
        </w:tc>
        <w:tc>
          <w:tcPr>
            <w:tcW w:w="429" w:type="pct"/>
            <w:gridSpan w:val="5"/>
            <w:shd w:val="clear" w:color="auto" w:fill="FFFFFF" w:themeFill="background1"/>
            <w:noWrap/>
            <w:vAlign w:val="center"/>
          </w:tcPr>
          <w:p w:rsidR="00917C57" w:rsidRPr="00267AE0" w:rsidRDefault="00917C57" w:rsidP="009B36B4">
            <w:pPr>
              <w:spacing w:after="0" w:line="240" w:lineRule="auto"/>
              <w:jc w:val="center"/>
              <w:rPr>
                <w:rFonts w:ascii="Times New Roman" w:eastAsia="Times New Roman" w:hAnsi="Times New Roman" w:cs="Times New Roman"/>
                <w:sz w:val="24"/>
                <w:szCs w:val="24"/>
                <w:lang w:eastAsia="ru-RU"/>
              </w:rPr>
            </w:pPr>
            <w:r w:rsidRPr="00267AE0">
              <w:rPr>
                <w:rFonts w:ascii="Times New Roman" w:eastAsia="Times New Roman" w:hAnsi="Times New Roman" w:cs="Times New Roman"/>
                <w:sz w:val="24"/>
                <w:szCs w:val="24"/>
                <w:lang w:eastAsia="ru-RU"/>
              </w:rPr>
              <w:t>0,91</w:t>
            </w:r>
          </w:p>
        </w:tc>
        <w:tc>
          <w:tcPr>
            <w:tcW w:w="441" w:type="pct"/>
            <w:gridSpan w:val="8"/>
            <w:shd w:val="clear" w:color="auto" w:fill="FFFFFF" w:themeFill="background1"/>
            <w:noWrap/>
            <w:vAlign w:val="center"/>
          </w:tcPr>
          <w:p w:rsidR="00917C57" w:rsidRPr="00267AE0" w:rsidRDefault="00917C57" w:rsidP="009B36B4">
            <w:pPr>
              <w:spacing w:after="0" w:line="240" w:lineRule="auto"/>
              <w:jc w:val="center"/>
              <w:rPr>
                <w:rFonts w:ascii="Times New Roman" w:eastAsia="Times New Roman" w:hAnsi="Times New Roman" w:cs="Times New Roman"/>
                <w:sz w:val="24"/>
                <w:szCs w:val="24"/>
                <w:lang w:eastAsia="ru-RU"/>
              </w:rPr>
            </w:pPr>
            <w:r w:rsidRPr="00267AE0">
              <w:rPr>
                <w:rFonts w:ascii="Times New Roman" w:eastAsia="Times New Roman" w:hAnsi="Times New Roman" w:cs="Times New Roman"/>
                <w:sz w:val="24"/>
                <w:szCs w:val="24"/>
                <w:lang w:eastAsia="ru-RU"/>
              </w:rPr>
              <w:t>0,91</w:t>
            </w:r>
          </w:p>
        </w:tc>
        <w:tc>
          <w:tcPr>
            <w:tcW w:w="482" w:type="pct"/>
            <w:gridSpan w:val="4"/>
            <w:shd w:val="clear" w:color="auto" w:fill="FFFFFF" w:themeFill="background1"/>
            <w:noWrap/>
            <w:vAlign w:val="center"/>
          </w:tcPr>
          <w:p w:rsidR="00917C57" w:rsidRPr="00267AE0" w:rsidRDefault="00917C57" w:rsidP="009B36B4">
            <w:pPr>
              <w:spacing w:after="0" w:line="240" w:lineRule="auto"/>
              <w:jc w:val="center"/>
              <w:rPr>
                <w:rFonts w:ascii="Times New Roman" w:eastAsia="Times New Roman" w:hAnsi="Times New Roman" w:cs="Times New Roman"/>
                <w:sz w:val="24"/>
                <w:szCs w:val="24"/>
                <w:lang w:eastAsia="ru-RU"/>
              </w:rPr>
            </w:pPr>
            <w:r w:rsidRPr="00267AE0">
              <w:rPr>
                <w:rFonts w:ascii="Times New Roman" w:eastAsia="Times New Roman" w:hAnsi="Times New Roman" w:cs="Times New Roman"/>
                <w:sz w:val="24"/>
                <w:szCs w:val="24"/>
                <w:lang w:eastAsia="ru-RU"/>
              </w:rPr>
              <w:t>0,91</w:t>
            </w:r>
          </w:p>
        </w:tc>
        <w:tc>
          <w:tcPr>
            <w:tcW w:w="190" w:type="pct"/>
            <w:gridSpan w:val="2"/>
            <w:shd w:val="clear" w:color="auto" w:fill="FFFFFF" w:themeFill="background1"/>
            <w:vAlign w:val="center"/>
            <w:hideMark/>
          </w:tcPr>
          <w:p w:rsidR="00917C57" w:rsidRPr="007776F4" w:rsidRDefault="00917C57" w:rsidP="00D82BD5">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r>
      <w:tr w:rsidR="00917C57" w:rsidRPr="007776F4" w:rsidTr="00463B26">
        <w:trPr>
          <w:trHeight w:val="1080"/>
        </w:trPr>
        <w:tc>
          <w:tcPr>
            <w:tcW w:w="265" w:type="pct"/>
            <w:gridSpan w:val="2"/>
            <w:shd w:val="clear" w:color="auto" w:fill="FFFFFF" w:themeFill="background1"/>
            <w:vAlign w:val="center"/>
            <w:hideMark/>
          </w:tcPr>
          <w:p w:rsidR="00917C57" w:rsidRPr="007776F4" w:rsidRDefault="00917C57" w:rsidP="00D82BD5">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40.5.</w:t>
            </w:r>
          </w:p>
        </w:tc>
        <w:tc>
          <w:tcPr>
            <w:tcW w:w="960" w:type="pct"/>
            <w:gridSpan w:val="7"/>
            <w:shd w:val="clear" w:color="auto" w:fill="FFFFFF" w:themeFill="background1"/>
            <w:vAlign w:val="center"/>
            <w:hideMark/>
          </w:tcPr>
          <w:p w:rsidR="00917C57" w:rsidRPr="007776F4" w:rsidRDefault="00917C57" w:rsidP="00D82BD5">
            <w:pPr>
              <w:spacing w:after="0" w:line="240" w:lineRule="auto"/>
              <w:ind w:firstLineChars="100" w:firstLine="240"/>
              <w:jc w:val="both"/>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природный газ</w:t>
            </w:r>
          </w:p>
        </w:tc>
        <w:tc>
          <w:tcPr>
            <w:tcW w:w="475" w:type="pct"/>
            <w:gridSpan w:val="6"/>
            <w:shd w:val="clear" w:color="auto" w:fill="FFFFFF" w:themeFill="background1"/>
            <w:vAlign w:val="center"/>
            <w:hideMark/>
          </w:tcPr>
          <w:p w:rsidR="00917C57" w:rsidRPr="007776F4" w:rsidRDefault="00917C57" w:rsidP="00D82BD5">
            <w:pPr>
              <w:spacing w:after="0" w:line="240" w:lineRule="auto"/>
              <w:jc w:val="center"/>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куб. метров на 1 человека населения</w:t>
            </w:r>
          </w:p>
        </w:tc>
        <w:tc>
          <w:tcPr>
            <w:tcW w:w="426" w:type="pct"/>
            <w:gridSpan w:val="8"/>
            <w:shd w:val="clear" w:color="auto" w:fill="FFFFFF" w:themeFill="background1"/>
            <w:noWrap/>
            <w:vAlign w:val="center"/>
          </w:tcPr>
          <w:p w:rsidR="00917C57" w:rsidRPr="00267AE0" w:rsidRDefault="00917C57" w:rsidP="009B36B4">
            <w:pPr>
              <w:spacing w:after="0" w:line="240" w:lineRule="auto"/>
              <w:jc w:val="center"/>
              <w:rPr>
                <w:rFonts w:ascii="Times New Roman" w:eastAsia="Times New Roman" w:hAnsi="Times New Roman" w:cs="Times New Roman"/>
                <w:sz w:val="24"/>
                <w:szCs w:val="24"/>
                <w:lang w:eastAsia="ru-RU"/>
              </w:rPr>
            </w:pPr>
            <w:r w:rsidRPr="00267AE0">
              <w:rPr>
                <w:rFonts w:ascii="Times New Roman" w:eastAsia="Times New Roman" w:hAnsi="Times New Roman" w:cs="Times New Roman"/>
                <w:sz w:val="24"/>
                <w:szCs w:val="24"/>
                <w:lang w:eastAsia="ru-RU"/>
              </w:rPr>
              <w:t>0,00</w:t>
            </w:r>
          </w:p>
        </w:tc>
        <w:tc>
          <w:tcPr>
            <w:tcW w:w="429" w:type="pct"/>
            <w:gridSpan w:val="4"/>
            <w:shd w:val="clear" w:color="auto" w:fill="FFFFFF" w:themeFill="background1"/>
            <w:noWrap/>
            <w:vAlign w:val="center"/>
          </w:tcPr>
          <w:p w:rsidR="00917C57" w:rsidRPr="00267AE0" w:rsidRDefault="00917C57" w:rsidP="009B36B4">
            <w:pPr>
              <w:spacing w:after="0" w:line="240" w:lineRule="auto"/>
              <w:jc w:val="center"/>
              <w:rPr>
                <w:rFonts w:ascii="Times New Roman" w:eastAsia="Times New Roman" w:hAnsi="Times New Roman" w:cs="Times New Roman"/>
                <w:sz w:val="24"/>
                <w:szCs w:val="24"/>
                <w:lang w:eastAsia="ru-RU"/>
              </w:rPr>
            </w:pPr>
            <w:r w:rsidRPr="00267AE0">
              <w:rPr>
                <w:rFonts w:ascii="Times New Roman" w:eastAsia="Times New Roman" w:hAnsi="Times New Roman" w:cs="Times New Roman"/>
                <w:sz w:val="24"/>
                <w:szCs w:val="24"/>
                <w:lang w:eastAsia="ru-RU"/>
              </w:rPr>
              <w:t>0,23</w:t>
            </w:r>
          </w:p>
        </w:tc>
        <w:tc>
          <w:tcPr>
            <w:tcW w:w="477" w:type="pct"/>
            <w:gridSpan w:val="4"/>
            <w:shd w:val="clear" w:color="auto" w:fill="FFFFFF" w:themeFill="background1"/>
            <w:noWrap/>
            <w:vAlign w:val="center"/>
          </w:tcPr>
          <w:p w:rsidR="00917C57" w:rsidRPr="00267AE0" w:rsidRDefault="00917C57" w:rsidP="009B36B4">
            <w:pPr>
              <w:spacing w:after="0" w:line="240" w:lineRule="auto"/>
              <w:jc w:val="center"/>
              <w:rPr>
                <w:rFonts w:ascii="Times New Roman" w:eastAsia="Times New Roman" w:hAnsi="Times New Roman" w:cs="Times New Roman"/>
                <w:sz w:val="24"/>
                <w:szCs w:val="24"/>
                <w:lang w:eastAsia="ru-RU"/>
              </w:rPr>
            </w:pPr>
            <w:r w:rsidRPr="00267AE0">
              <w:rPr>
                <w:rFonts w:ascii="Times New Roman" w:eastAsia="Times New Roman" w:hAnsi="Times New Roman" w:cs="Times New Roman"/>
                <w:sz w:val="24"/>
                <w:szCs w:val="24"/>
                <w:lang w:eastAsia="ru-RU"/>
              </w:rPr>
              <w:t>0,35</w:t>
            </w:r>
          </w:p>
        </w:tc>
        <w:tc>
          <w:tcPr>
            <w:tcW w:w="425" w:type="pct"/>
            <w:gridSpan w:val="2"/>
            <w:shd w:val="clear" w:color="auto" w:fill="FFFFFF" w:themeFill="background1"/>
            <w:noWrap/>
            <w:vAlign w:val="center"/>
          </w:tcPr>
          <w:p w:rsidR="00917C57" w:rsidRPr="00267AE0" w:rsidRDefault="00917C57" w:rsidP="009B36B4">
            <w:pPr>
              <w:spacing w:after="0" w:line="240" w:lineRule="auto"/>
              <w:jc w:val="center"/>
              <w:rPr>
                <w:rFonts w:ascii="Times New Roman" w:eastAsia="Times New Roman" w:hAnsi="Times New Roman" w:cs="Times New Roman"/>
                <w:sz w:val="24"/>
                <w:szCs w:val="24"/>
                <w:lang w:eastAsia="ru-RU"/>
              </w:rPr>
            </w:pPr>
            <w:r w:rsidRPr="00267AE0">
              <w:rPr>
                <w:rFonts w:ascii="Times New Roman" w:eastAsia="Times New Roman" w:hAnsi="Times New Roman" w:cs="Times New Roman"/>
                <w:sz w:val="24"/>
                <w:szCs w:val="24"/>
                <w:lang w:eastAsia="ru-RU"/>
              </w:rPr>
              <w:t>0,36</w:t>
            </w:r>
          </w:p>
        </w:tc>
        <w:tc>
          <w:tcPr>
            <w:tcW w:w="429" w:type="pct"/>
            <w:gridSpan w:val="5"/>
            <w:shd w:val="clear" w:color="auto" w:fill="FFFFFF" w:themeFill="background1"/>
            <w:noWrap/>
            <w:vAlign w:val="center"/>
          </w:tcPr>
          <w:p w:rsidR="00917C57" w:rsidRPr="00267AE0" w:rsidRDefault="00917C57" w:rsidP="009B36B4">
            <w:pPr>
              <w:spacing w:after="0" w:line="240" w:lineRule="auto"/>
              <w:jc w:val="center"/>
              <w:rPr>
                <w:rFonts w:ascii="Times New Roman" w:eastAsia="Times New Roman" w:hAnsi="Times New Roman" w:cs="Times New Roman"/>
                <w:sz w:val="24"/>
                <w:szCs w:val="24"/>
                <w:lang w:eastAsia="ru-RU"/>
              </w:rPr>
            </w:pPr>
            <w:r w:rsidRPr="00267AE0">
              <w:rPr>
                <w:rFonts w:ascii="Times New Roman" w:eastAsia="Times New Roman" w:hAnsi="Times New Roman" w:cs="Times New Roman"/>
                <w:sz w:val="24"/>
                <w:szCs w:val="24"/>
                <w:lang w:eastAsia="ru-RU"/>
              </w:rPr>
              <w:t>0,36</w:t>
            </w:r>
          </w:p>
        </w:tc>
        <w:tc>
          <w:tcPr>
            <w:tcW w:w="441" w:type="pct"/>
            <w:gridSpan w:val="8"/>
            <w:shd w:val="clear" w:color="auto" w:fill="FFFFFF" w:themeFill="background1"/>
            <w:noWrap/>
            <w:vAlign w:val="center"/>
          </w:tcPr>
          <w:p w:rsidR="00917C57" w:rsidRPr="00267AE0" w:rsidRDefault="00917C57" w:rsidP="009B36B4">
            <w:pPr>
              <w:spacing w:after="0" w:line="240" w:lineRule="auto"/>
              <w:jc w:val="center"/>
              <w:rPr>
                <w:rFonts w:ascii="Times New Roman" w:eastAsia="Times New Roman" w:hAnsi="Times New Roman" w:cs="Times New Roman"/>
                <w:sz w:val="24"/>
                <w:szCs w:val="24"/>
                <w:lang w:eastAsia="ru-RU"/>
              </w:rPr>
            </w:pPr>
            <w:r w:rsidRPr="00267AE0">
              <w:rPr>
                <w:rFonts w:ascii="Times New Roman" w:eastAsia="Times New Roman" w:hAnsi="Times New Roman" w:cs="Times New Roman"/>
                <w:sz w:val="24"/>
                <w:szCs w:val="24"/>
                <w:lang w:eastAsia="ru-RU"/>
              </w:rPr>
              <w:t>0,36</w:t>
            </w:r>
          </w:p>
        </w:tc>
        <w:tc>
          <w:tcPr>
            <w:tcW w:w="482" w:type="pct"/>
            <w:gridSpan w:val="4"/>
            <w:shd w:val="clear" w:color="auto" w:fill="FFFFFF" w:themeFill="background1"/>
            <w:noWrap/>
            <w:vAlign w:val="center"/>
          </w:tcPr>
          <w:p w:rsidR="00917C57" w:rsidRPr="00267AE0" w:rsidRDefault="00917C57" w:rsidP="009B36B4">
            <w:pPr>
              <w:spacing w:after="0" w:line="240" w:lineRule="auto"/>
              <w:jc w:val="center"/>
              <w:rPr>
                <w:rFonts w:ascii="Times New Roman" w:eastAsia="Times New Roman" w:hAnsi="Times New Roman" w:cs="Times New Roman"/>
                <w:sz w:val="24"/>
                <w:szCs w:val="24"/>
                <w:lang w:eastAsia="ru-RU"/>
              </w:rPr>
            </w:pPr>
            <w:r w:rsidRPr="00267AE0">
              <w:rPr>
                <w:rFonts w:ascii="Times New Roman" w:eastAsia="Times New Roman" w:hAnsi="Times New Roman" w:cs="Times New Roman"/>
                <w:sz w:val="24"/>
                <w:szCs w:val="24"/>
                <w:lang w:eastAsia="ru-RU"/>
              </w:rPr>
              <w:t>0,36</w:t>
            </w:r>
          </w:p>
        </w:tc>
        <w:tc>
          <w:tcPr>
            <w:tcW w:w="190" w:type="pct"/>
            <w:gridSpan w:val="2"/>
            <w:shd w:val="clear" w:color="auto" w:fill="FFFFFF" w:themeFill="background1"/>
            <w:vAlign w:val="center"/>
            <w:hideMark/>
          </w:tcPr>
          <w:p w:rsidR="00917C57" w:rsidRPr="007776F4" w:rsidRDefault="00917C57" w:rsidP="00D82BD5">
            <w:pPr>
              <w:spacing w:after="0" w:line="240" w:lineRule="auto"/>
              <w:rPr>
                <w:rFonts w:ascii="Times New Roman" w:eastAsia="Times New Roman" w:hAnsi="Times New Roman" w:cs="Times New Roman"/>
                <w:sz w:val="24"/>
                <w:szCs w:val="24"/>
                <w:lang w:eastAsia="ru-RU"/>
              </w:rPr>
            </w:pPr>
            <w:r w:rsidRPr="007776F4">
              <w:rPr>
                <w:rFonts w:ascii="Times New Roman" w:eastAsia="Times New Roman" w:hAnsi="Times New Roman" w:cs="Times New Roman"/>
                <w:sz w:val="24"/>
                <w:szCs w:val="24"/>
                <w:lang w:eastAsia="ru-RU"/>
              </w:rPr>
              <w:t> </w:t>
            </w:r>
          </w:p>
        </w:tc>
      </w:tr>
    </w:tbl>
    <w:p w:rsidR="00486036" w:rsidRPr="009D71CD" w:rsidRDefault="00486036" w:rsidP="00486036">
      <w:pPr>
        <w:pStyle w:val="3"/>
        <w:spacing w:before="0" w:after="0"/>
        <w:ind w:firstLine="709"/>
        <w:jc w:val="both"/>
        <w:rPr>
          <w:rFonts w:ascii="Times New Roman" w:hAnsi="Times New Roman" w:cs="Times New Roman"/>
          <w:sz w:val="28"/>
          <w:szCs w:val="28"/>
        </w:rPr>
      </w:pPr>
    </w:p>
    <w:p w:rsidR="00486036" w:rsidRPr="009D71CD" w:rsidRDefault="00486036" w:rsidP="00486036">
      <w:pPr>
        <w:rPr>
          <w:lang w:eastAsia="ru-RU"/>
        </w:rPr>
      </w:pPr>
    </w:p>
    <w:p w:rsidR="00486036" w:rsidRPr="009D71CD" w:rsidRDefault="00486036" w:rsidP="00486036">
      <w:pPr>
        <w:rPr>
          <w:lang w:eastAsia="ru-RU"/>
        </w:rPr>
      </w:pPr>
    </w:p>
    <w:p w:rsidR="00486036" w:rsidRDefault="00486036" w:rsidP="00486036">
      <w:pPr>
        <w:rPr>
          <w:lang w:eastAsia="ru-RU"/>
        </w:rPr>
      </w:pPr>
    </w:p>
    <w:p w:rsidR="00486036" w:rsidRDefault="00486036" w:rsidP="00486036">
      <w:pPr>
        <w:rPr>
          <w:lang w:eastAsia="ru-RU"/>
        </w:rPr>
      </w:pPr>
    </w:p>
    <w:p w:rsidR="00486036" w:rsidRDefault="00486036" w:rsidP="00486036">
      <w:pPr>
        <w:rPr>
          <w:lang w:eastAsia="ru-RU"/>
        </w:rPr>
        <w:sectPr w:rsidR="00486036" w:rsidSect="00D82BD5">
          <w:pgSz w:w="16838" w:h="11906" w:orient="landscape"/>
          <w:pgMar w:top="993" w:right="1134" w:bottom="850" w:left="1134" w:header="708" w:footer="708" w:gutter="0"/>
          <w:cols w:space="708"/>
          <w:docGrid w:linePitch="360"/>
        </w:sectPr>
      </w:pPr>
    </w:p>
    <w:p w:rsidR="00486036" w:rsidRPr="00267AE0" w:rsidRDefault="00486036" w:rsidP="00267AE0">
      <w:pPr>
        <w:pStyle w:val="3"/>
        <w:spacing w:before="0" w:after="0"/>
        <w:ind w:firstLine="709"/>
        <w:jc w:val="both"/>
        <w:rPr>
          <w:rFonts w:ascii="Times New Roman" w:hAnsi="Times New Roman" w:cs="Times New Roman"/>
          <w:sz w:val="28"/>
          <w:szCs w:val="28"/>
        </w:rPr>
      </w:pPr>
      <w:r w:rsidRPr="00267AE0">
        <w:rPr>
          <w:rFonts w:ascii="Times New Roman" w:hAnsi="Times New Roman" w:cs="Times New Roman"/>
          <w:sz w:val="28"/>
          <w:szCs w:val="28"/>
          <w:lang w:val="en-US"/>
        </w:rPr>
        <w:lastRenderedPageBreak/>
        <w:t>I</w:t>
      </w:r>
      <w:r w:rsidRPr="00267AE0">
        <w:rPr>
          <w:rFonts w:ascii="Times New Roman" w:hAnsi="Times New Roman" w:cs="Times New Roman"/>
          <w:sz w:val="28"/>
          <w:szCs w:val="28"/>
        </w:rPr>
        <w:t>. Основные результаты и перспективы деятельности органов местного самоуправления муниципального района по решению вопросов местного значения и социально-экономического развития муниципального района</w:t>
      </w:r>
    </w:p>
    <w:p w:rsidR="006A6D73" w:rsidRPr="00267AE0" w:rsidRDefault="006A6D73" w:rsidP="00267AE0">
      <w:pPr>
        <w:spacing w:after="0" w:line="240" w:lineRule="auto"/>
        <w:ind w:firstLine="709"/>
        <w:jc w:val="both"/>
        <w:rPr>
          <w:rFonts w:ascii="Times New Roman" w:hAnsi="Times New Roman" w:cs="Times New Roman"/>
          <w:sz w:val="28"/>
          <w:szCs w:val="28"/>
        </w:rPr>
      </w:pPr>
      <w:proofErr w:type="gramStart"/>
      <w:r w:rsidRPr="00267AE0">
        <w:rPr>
          <w:rFonts w:ascii="Times New Roman" w:hAnsi="Times New Roman" w:cs="Times New Roman"/>
          <w:sz w:val="28"/>
          <w:szCs w:val="28"/>
        </w:rPr>
        <w:t xml:space="preserve">Деятельность администрации МО «Ахтубинский район» в 2017 году была направлена на решение вопросов местного значения и исполнение полномочий, переданных органами государственной власти Астраханской области органам местного самоуправления МО «Ахтубинский район», в соответствии с Уставом МО «Ахтубинский район» и Федеральным законом от 06.10.2003г. № 131-ФЗ «Об общих принципах организации местного самоуправления в Российской Федерации». </w:t>
      </w:r>
      <w:proofErr w:type="gramEnd"/>
    </w:p>
    <w:p w:rsidR="006A6D73" w:rsidRPr="00267AE0" w:rsidRDefault="006A6D73" w:rsidP="00267AE0">
      <w:pPr>
        <w:spacing w:after="0" w:line="240" w:lineRule="auto"/>
        <w:ind w:firstLine="709"/>
        <w:jc w:val="both"/>
        <w:rPr>
          <w:rFonts w:ascii="Times New Roman" w:hAnsi="Times New Roman" w:cs="Times New Roman"/>
          <w:sz w:val="28"/>
          <w:szCs w:val="28"/>
        </w:rPr>
      </w:pPr>
      <w:r w:rsidRPr="00267AE0">
        <w:rPr>
          <w:rFonts w:ascii="Times New Roman" w:hAnsi="Times New Roman" w:cs="Times New Roman"/>
          <w:sz w:val="28"/>
          <w:szCs w:val="28"/>
        </w:rPr>
        <w:t>Решение вопросов местного значения напрямую затрагивает интересы всех жителей района, что требует их активного участия в разработке и реализации планов развития. Их участие в системе управления, разработке принимаемых решений осуществляется через созданные консультативные советы при главе района по направлениям работы с привлечением специалистов и представителей общественности. По наиболее важным вопросам проводились публичные слушания.</w:t>
      </w:r>
    </w:p>
    <w:p w:rsidR="006A6D73" w:rsidRPr="00267AE0" w:rsidRDefault="006A6D73" w:rsidP="00267AE0">
      <w:pPr>
        <w:spacing w:after="0" w:line="240" w:lineRule="auto"/>
        <w:ind w:firstLine="709"/>
        <w:jc w:val="both"/>
        <w:rPr>
          <w:rFonts w:ascii="Times New Roman" w:hAnsi="Times New Roman" w:cs="Times New Roman"/>
          <w:sz w:val="28"/>
          <w:szCs w:val="28"/>
        </w:rPr>
      </w:pPr>
      <w:r w:rsidRPr="00267AE0">
        <w:rPr>
          <w:rFonts w:ascii="Times New Roman" w:hAnsi="Times New Roman" w:cs="Times New Roman"/>
          <w:sz w:val="28"/>
          <w:szCs w:val="28"/>
        </w:rPr>
        <w:t>Приоритетным направлением деятельности администрации являлось и является расширение социально-экономической базы, создание для жителей района благоприятной среды обитания, предоставление широкого доступа к образованию и культуре, а также обеспечение личной безопасности жителей.</w:t>
      </w:r>
    </w:p>
    <w:p w:rsidR="006A6D73" w:rsidRPr="00267AE0" w:rsidRDefault="006A6D73" w:rsidP="00267AE0">
      <w:pPr>
        <w:spacing w:after="0" w:line="240" w:lineRule="auto"/>
        <w:ind w:firstLine="709"/>
        <w:jc w:val="both"/>
        <w:rPr>
          <w:rFonts w:ascii="Times New Roman" w:hAnsi="Times New Roman" w:cs="Times New Roman"/>
          <w:sz w:val="28"/>
          <w:szCs w:val="28"/>
        </w:rPr>
      </w:pPr>
      <w:r w:rsidRPr="00267AE0">
        <w:rPr>
          <w:rFonts w:ascii="Times New Roman" w:hAnsi="Times New Roman" w:cs="Times New Roman"/>
          <w:sz w:val="28"/>
          <w:szCs w:val="28"/>
        </w:rPr>
        <w:t>Согласно действующему законодательству Администрация муниципального района наделена полномочиями по решению 65 вопросов местного значения, из которых наиболее значимым является формирование, утверждение и исполнение бюджета муниципального района.</w:t>
      </w:r>
    </w:p>
    <w:p w:rsidR="006A6D73" w:rsidRPr="00267AE0" w:rsidRDefault="006A6D73" w:rsidP="00267AE0">
      <w:pPr>
        <w:pStyle w:val="a7"/>
        <w:shd w:val="clear" w:color="auto" w:fill="FFFFFF"/>
        <w:ind w:firstLine="709"/>
        <w:rPr>
          <w:rStyle w:val="apple-converted-space"/>
          <w:color w:val="000000"/>
          <w:sz w:val="28"/>
          <w:szCs w:val="28"/>
        </w:rPr>
      </w:pPr>
      <w:r w:rsidRPr="00267AE0">
        <w:rPr>
          <w:bCs/>
          <w:color w:val="000000"/>
          <w:sz w:val="28"/>
          <w:szCs w:val="28"/>
        </w:rPr>
        <w:t>Ахтубинский район</w:t>
      </w:r>
      <w:r w:rsidRPr="00267AE0">
        <w:rPr>
          <w:color w:val="000000"/>
          <w:sz w:val="28"/>
          <w:szCs w:val="28"/>
        </w:rPr>
        <w:t xml:space="preserve"> расположен на северо-востоке</w:t>
      </w:r>
      <w:r w:rsidRPr="00267AE0">
        <w:rPr>
          <w:rStyle w:val="apple-converted-space"/>
          <w:color w:val="000000"/>
          <w:sz w:val="28"/>
          <w:szCs w:val="28"/>
        </w:rPr>
        <w:t xml:space="preserve"> </w:t>
      </w:r>
      <w:hyperlink r:id="rId7" w:tooltip="Астраханская область" w:history="1">
        <w:r w:rsidRPr="00267AE0">
          <w:rPr>
            <w:rStyle w:val="a8"/>
            <w:color w:val="000000"/>
            <w:sz w:val="28"/>
            <w:szCs w:val="28"/>
          </w:rPr>
          <w:t>Астраханской области</w:t>
        </w:r>
      </w:hyperlink>
      <w:r w:rsidRPr="00267AE0">
        <w:rPr>
          <w:rStyle w:val="apple-converted-space"/>
          <w:color w:val="000000"/>
          <w:sz w:val="28"/>
          <w:szCs w:val="28"/>
        </w:rPr>
        <w:t>.</w:t>
      </w:r>
      <w:r w:rsidRPr="00267AE0">
        <w:rPr>
          <w:color w:val="000000"/>
          <w:sz w:val="28"/>
          <w:szCs w:val="28"/>
        </w:rPr>
        <w:t xml:space="preserve"> Административный центр – город</w:t>
      </w:r>
      <w:r w:rsidRPr="00267AE0">
        <w:rPr>
          <w:rStyle w:val="apple-converted-space"/>
          <w:color w:val="000000"/>
          <w:sz w:val="28"/>
          <w:szCs w:val="28"/>
        </w:rPr>
        <w:t xml:space="preserve"> </w:t>
      </w:r>
      <w:hyperlink r:id="rId8" w:tooltip="Ахтубинск" w:history="1">
        <w:r w:rsidRPr="00267AE0">
          <w:rPr>
            <w:rStyle w:val="a8"/>
            <w:color w:val="000000"/>
            <w:sz w:val="28"/>
            <w:szCs w:val="28"/>
          </w:rPr>
          <w:t>Ахтубинск</w:t>
        </w:r>
      </w:hyperlink>
      <w:r w:rsidRPr="00267AE0">
        <w:rPr>
          <w:rStyle w:val="apple-converted-space"/>
          <w:color w:val="000000"/>
          <w:sz w:val="28"/>
          <w:szCs w:val="28"/>
        </w:rPr>
        <w:t>.</w:t>
      </w:r>
    </w:p>
    <w:p w:rsidR="006A6D73" w:rsidRPr="00267AE0" w:rsidRDefault="006A6D73" w:rsidP="00267AE0">
      <w:pPr>
        <w:pStyle w:val="a7"/>
        <w:shd w:val="clear" w:color="auto" w:fill="FFFFFF"/>
        <w:ind w:firstLine="709"/>
        <w:rPr>
          <w:rStyle w:val="apple-converted-space"/>
          <w:color w:val="000000"/>
          <w:sz w:val="28"/>
          <w:szCs w:val="28"/>
          <w:shd w:val="clear" w:color="auto" w:fill="FFFFFF"/>
        </w:rPr>
      </w:pPr>
      <w:r w:rsidRPr="00267AE0">
        <w:rPr>
          <w:sz w:val="28"/>
          <w:szCs w:val="28"/>
        </w:rPr>
        <w:t>Район включает 15 муниципальных образований,</w:t>
      </w:r>
      <w:r w:rsidRPr="00267AE0">
        <w:rPr>
          <w:sz w:val="28"/>
          <w:szCs w:val="28"/>
        </w:rPr>
        <w:br/>
        <w:t>в которые входят 45 населенных пунктов, из них 1 город,</w:t>
      </w:r>
      <w:r w:rsidRPr="00267AE0">
        <w:rPr>
          <w:sz w:val="28"/>
          <w:szCs w:val="28"/>
        </w:rPr>
        <w:br/>
        <w:t>2 поселка городского типа, 42 сельских населенных пункта.</w:t>
      </w:r>
    </w:p>
    <w:p w:rsidR="006A6D73" w:rsidRPr="00267AE0" w:rsidRDefault="006A6D73" w:rsidP="00267AE0">
      <w:pPr>
        <w:pStyle w:val="a7"/>
        <w:shd w:val="clear" w:color="auto" w:fill="FFFFFF"/>
        <w:ind w:firstLine="709"/>
        <w:rPr>
          <w:color w:val="000000"/>
          <w:sz w:val="28"/>
          <w:szCs w:val="28"/>
        </w:rPr>
      </w:pPr>
      <w:r w:rsidRPr="00267AE0">
        <w:rPr>
          <w:color w:val="000000"/>
          <w:sz w:val="28"/>
          <w:szCs w:val="28"/>
        </w:rPr>
        <w:t>Ахтубинский район – самый большой по площади район области – 5,8 тыс. км</w:t>
      </w:r>
      <w:proofErr w:type="gramStart"/>
      <w:r w:rsidRPr="00267AE0">
        <w:rPr>
          <w:color w:val="000000"/>
          <w:sz w:val="28"/>
          <w:szCs w:val="28"/>
          <w:vertAlign w:val="superscript"/>
        </w:rPr>
        <w:t>2</w:t>
      </w:r>
      <w:proofErr w:type="gramEnd"/>
      <w:r w:rsidRPr="00267AE0">
        <w:rPr>
          <w:color w:val="000000"/>
          <w:sz w:val="28"/>
          <w:szCs w:val="28"/>
        </w:rPr>
        <w:t xml:space="preserve">. </w:t>
      </w:r>
      <w:r w:rsidRPr="00267AE0">
        <w:rPr>
          <w:color w:val="000000"/>
          <w:sz w:val="28"/>
          <w:szCs w:val="28"/>
          <w:shd w:val="clear" w:color="auto" w:fill="FFFFFF"/>
        </w:rPr>
        <w:t>Район граничит с Республикой</w:t>
      </w:r>
      <w:r w:rsidRPr="00267AE0">
        <w:rPr>
          <w:rStyle w:val="apple-converted-space"/>
          <w:color w:val="000000"/>
          <w:sz w:val="28"/>
          <w:szCs w:val="28"/>
          <w:shd w:val="clear" w:color="auto" w:fill="FFFFFF"/>
        </w:rPr>
        <w:t xml:space="preserve"> </w:t>
      </w:r>
      <w:hyperlink r:id="rId9" w:tooltip="Казахстан" w:history="1">
        <w:r w:rsidRPr="00267AE0">
          <w:rPr>
            <w:rStyle w:val="a8"/>
            <w:color w:val="000000"/>
            <w:sz w:val="28"/>
            <w:szCs w:val="28"/>
            <w:shd w:val="clear" w:color="auto" w:fill="FFFFFF"/>
          </w:rPr>
          <w:t>Казахстан,</w:t>
        </w:r>
      </w:hyperlink>
      <w:r w:rsidRPr="00267AE0">
        <w:rPr>
          <w:color w:val="000000"/>
          <w:sz w:val="28"/>
          <w:szCs w:val="28"/>
        </w:rPr>
        <w:t xml:space="preserve"> </w:t>
      </w:r>
      <w:r w:rsidRPr="00267AE0">
        <w:rPr>
          <w:color w:val="000000"/>
          <w:sz w:val="28"/>
          <w:szCs w:val="28"/>
          <w:shd w:val="clear" w:color="auto" w:fill="FFFFFF"/>
        </w:rPr>
        <w:t xml:space="preserve">с </w:t>
      </w:r>
      <w:hyperlink r:id="rId10" w:tooltip="Черноярский район Астраханской области" w:history="1">
        <w:proofErr w:type="spellStart"/>
        <w:r w:rsidRPr="00267AE0">
          <w:rPr>
            <w:rStyle w:val="a8"/>
            <w:color w:val="000000"/>
            <w:sz w:val="28"/>
            <w:szCs w:val="28"/>
            <w:shd w:val="clear" w:color="auto" w:fill="FFFFFF"/>
          </w:rPr>
          <w:t>Черноярским</w:t>
        </w:r>
        <w:proofErr w:type="spellEnd"/>
        <w:r w:rsidRPr="00267AE0">
          <w:rPr>
            <w:rStyle w:val="a8"/>
            <w:color w:val="000000"/>
            <w:sz w:val="28"/>
            <w:szCs w:val="28"/>
            <w:shd w:val="clear" w:color="auto" w:fill="FFFFFF"/>
          </w:rPr>
          <w:t>,</w:t>
        </w:r>
      </w:hyperlink>
      <w:r w:rsidRPr="00267AE0">
        <w:rPr>
          <w:color w:val="000000"/>
          <w:sz w:val="28"/>
          <w:szCs w:val="28"/>
        </w:rPr>
        <w:t xml:space="preserve"> </w:t>
      </w:r>
      <w:hyperlink r:id="rId11" w:tooltip="Харабалинский район Астраханской области" w:history="1">
        <w:proofErr w:type="spellStart"/>
        <w:r w:rsidRPr="00267AE0">
          <w:rPr>
            <w:rStyle w:val="a8"/>
            <w:color w:val="000000"/>
            <w:sz w:val="28"/>
            <w:szCs w:val="28"/>
            <w:shd w:val="clear" w:color="auto" w:fill="FFFFFF"/>
          </w:rPr>
          <w:t>Харабалинским</w:t>
        </w:r>
        <w:proofErr w:type="spellEnd"/>
        <w:r w:rsidRPr="00267AE0">
          <w:rPr>
            <w:rStyle w:val="a8"/>
            <w:color w:val="000000"/>
            <w:sz w:val="28"/>
            <w:szCs w:val="28"/>
            <w:shd w:val="clear" w:color="auto" w:fill="FFFFFF"/>
          </w:rPr>
          <w:t>,</w:t>
        </w:r>
      </w:hyperlink>
      <w:r w:rsidR="00BF5A2F" w:rsidRPr="00267AE0">
        <w:rPr>
          <w:color w:val="000000"/>
          <w:sz w:val="28"/>
          <w:szCs w:val="28"/>
        </w:rPr>
        <w:t xml:space="preserve"> </w:t>
      </w:r>
      <w:proofErr w:type="spellStart"/>
      <w:r w:rsidR="00BF5A2F" w:rsidRPr="00267AE0">
        <w:rPr>
          <w:color w:val="000000"/>
          <w:sz w:val="28"/>
          <w:szCs w:val="28"/>
        </w:rPr>
        <w:t>Енотаевским</w:t>
      </w:r>
      <w:proofErr w:type="spellEnd"/>
      <w:r w:rsidR="00BF5A2F" w:rsidRPr="00267AE0">
        <w:rPr>
          <w:color w:val="000000"/>
          <w:sz w:val="28"/>
          <w:szCs w:val="28"/>
        </w:rPr>
        <w:t xml:space="preserve"> районами А</w:t>
      </w:r>
      <w:r w:rsidRPr="00267AE0">
        <w:rPr>
          <w:color w:val="000000"/>
          <w:sz w:val="28"/>
          <w:szCs w:val="28"/>
        </w:rPr>
        <w:t>страханской области и с Волгоградской областью.</w:t>
      </w:r>
    </w:p>
    <w:p w:rsidR="006A6D73" w:rsidRPr="00267AE0" w:rsidRDefault="006A6D73" w:rsidP="00267AE0">
      <w:pPr>
        <w:pStyle w:val="a7"/>
        <w:shd w:val="clear" w:color="auto" w:fill="FFFFFF"/>
        <w:ind w:firstLine="709"/>
        <w:rPr>
          <w:color w:val="000000"/>
          <w:sz w:val="28"/>
          <w:szCs w:val="28"/>
        </w:rPr>
      </w:pPr>
      <w:r w:rsidRPr="00267AE0">
        <w:rPr>
          <w:color w:val="000000"/>
          <w:sz w:val="28"/>
          <w:szCs w:val="28"/>
          <w:shd w:val="clear" w:color="auto" w:fill="FFFFFF"/>
        </w:rPr>
        <w:t>Население района на 1 января 2018 года составляет 63,688 тыс. человек. Проживают представители 66 национальностей – русские, казахи, украинцы, чеченцы, татары и др.</w:t>
      </w:r>
    </w:p>
    <w:p w:rsidR="006A6D73" w:rsidRPr="00267AE0" w:rsidRDefault="006A6D73" w:rsidP="00267AE0">
      <w:pPr>
        <w:pStyle w:val="20"/>
        <w:tabs>
          <w:tab w:val="left" w:pos="9360"/>
        </w:tabs>
        <w:spacing w:after="0" w:line="240" w:lineRule="auto"/>
        <w:ind w:left="0" w:firstLine="709"/>
        <w:jc w:val="both"/>
      </w:pPr>
      <w:r w:rsidRPr="00267AE0">
        <w:t>Разнообразие полезных ископаемых предопределено особенностями геологического строения и климата региона. К настоящему времени на территории Ахтубинского района открыт ряд месторождений поваренной соли, гипса, минеральной воды, лечебных грязей и других полезных ископаемых.</w:t>
      </w:r>
    </w:p>
    <w:p w:rsidR="006A6D73" w:rsidRPr="00267AE0" w:rsidRDefault="006A6D73" w:rsidP="00267AE0">
      <w:pPr>
        <w:pStyle w:val="a7"/>
        <w:shd w:val="clear" w:color="auto" w:fill="FFFFFF"/>
        <w:ind w:firstLine="709"/>
        <w:rPr>
          <w:color w:val="000000"/>
          <w:sz w:val="28"/>
          <w:szCs w:val="28"/>
          <w:shd w:val="clear" w:color="auto" w:fill="FFFFFF"/>
        </w:rPr>
      </w:pPr>
      <w:r w:rsidRPr="00267AE0">
        <w:rPr>
          <w:color w:val="000000"/>
          <w:sz w:val="28"/>
          <w:szCs w:val="28"/>
          <w:shd w:val="clear" w:color="auto" w:fill="FFFFFF"/>
        </w:rPr>
        <w:t xml:space="preserve">Уникальное </w:t>
      </w:r>
      <w:proofErr w:type="spellStart"/>
      <w:r w:rsidRPr="00267AE0">
        <w:rPr>
          <w:color w:val="000000"/>
          <w:sz w:val="28"/>
          <w:szCs w:val="28"/>
          <w:shd w:val="clear" w:color="auto" w:fill="FFFFFF"/>
        </w:rPr>
        <w:t>Баскунчакское</w:t>
      </w:r>
      <w:proofErr w:type="spellEnd"/>
      <w:r w:rsidRPr="00267AE0">
        <w:rPr>
          <w:color w:val="000000"/>
          <w:sz w:val="28"/>
          <w:szCs w:val="28"/>
          <w:shd w:val="clear" w:color="auto" w:fill="FFFFFF"/>
        </w:rPr>
        <w:t xml:space="preserve"> месторождение поваренной соли является одним из крупнейших в России.</w:t>
      </w:r>
    </w:p>
    <w:p w:rsidR="006A6D73" w:rsidRPr="00267AE0" w:rsidRDefault="006A6D73" w:rsidP="00267AE0">
      <w:pPr>
        <w:spacing w:after="0" w:line="240" w:lineRule="auto"/>
        <w:ind w:firstLine="709"/>
        <w:jc w:val="both"/>
        <w:rPr>
          <w:rFonts w:ascii="Times New Roman" w:hAnsi="Times New Roman" w:cs="Times New Roman"/>
          <w:sz w:val="28"/>
          <w:szCs w:val="28"/>
        </w:rPr>
      </w:pPr>
      <w:r w:rsidRPr="00267AE0">
        <w:rPr>
          <w:rFonts w:ascii="Times New Roman" w:hAnsi="Times New Roman" w:cs="Times New Roman"/>
          <w:sz w:val="28"/>
          <w:szCs w:val="28"/>
        </w:rPr>
        <w:lastRenderedPageBreak/>
        <w:t>На территории муниципального образования находится крупнейший центр испытаний авиационной техники – ГЛИЦ им. В. П. Чкалова.</w:t>
      </w:r>
    </w:p>
    <w:p w:rsidR="006A6D73" w:rsidRPr="00267AE0" w:rsidRDefault="006A6D73" w:rsidP="00267AE0">
      <w:pPr>
        <w:spacing w:after="0" w:line="240" w:lineRule="auto"/>
        <w:ind w:firstLine="709"/>
        <w:jc w:val="both"/>
        <w:rPr>
          <w:rFonts w:ascii="Times New Roman" w:hAnsi="Times New Roman" w:cs="Times New Roman"/>
          <w:sz w:val="28"/>
          <w:szCs w:val="28"/>
        </w:rPr>
      </w:pPr>
      <w:r w:rsidRPr="00267AE0">
        <w:rPr>
          <w:rFonts w:ascii="Times New Roman" w:hAnsi="Times New Roman" w:cs="Times New Roman"/>
          <w:sz w:val="28"/>
          <w:szCs w:val="28"/>
        </w:rPr>
        <w:t>Объем отгруженных товаров собственного производства, выполненных работ и услуг собственными силами по видам деятельности в 2017 году на территории района составил 3632,2 млн. рублей или 122,8 % к соответствующему периоду предыдущего года, в том числе по отраслям:</w:t>
      </w:r>
    </w:p>
    <w:p w:rsidR="006A6D73" w:rsidRPr="00267AE0" w:rsidRDefault="006A6D73" w:rsidP="00267AE0">
      <w:pPr>
        <w:spacing w:after="0" w:line="240" w:lineRule="auto"/>
        <w:ind w:firstLine="709"/>
        <w:jc w:val="both"/>
        <w:rPr>
          <w:rFonts w:ascii="Times New Roman" w:hAnsi="Times New Roman" w:cs="Times New Roman"/>
          <w:sz w:val="28"/>
          <w:szCs w:val="28"/>
        </w:rPr>
      </w:pPr>
      <w:r w:rsidRPr="00267AE0">
        <w:rPr>
          <w:rFonts w:ascii="Times New Roman" w:hAnsi="Times New Roman" w:cs="Times New Roman"/>
          <w:sz w:val="28"/>
          <w:szCs w:val="28"/>
        </w:rPr>
        <w:t>- добыча полезных ископаемых – 115,1 %;</w:t>
      </w:r>
    </w:p>
    <w:p w:rsidR="006A6D73" w:rsidRPr="00267AE0" w:rsidRDefault="006A6D73" w:rsidP="00267AE0">
      <w:pPr>
        <w:spacing w:after="0" w:line="240" w:lineRule="auto"/>
        <w:ind w:firstLine="709"/>
        <w:jc w:val="both"/>
        <w:rPr>
          <w:rFonts w:ascii="Times New Roman" w:hAnsi="Times New Roman" w:cs="Times New Roman"/>
          <w:sz w:val="28"/>
          <w:szCs w:val="28"/>
        </w:rPr>
      </w:pPr>
      <w:r w:rsidRPr="00267AE0">
        <w:rPr>
          <w:rFonts w:ascii="Times New Roman" w:hAnsi="Times New Roman" w:cs="Times New Roman"/>
          <w:sz w:val="28"/>
          <w:szCs w:val="28"/>
        </w:rPr>
        <w:t>- обрабатывающие производства – 124,6 %;</w:t>
      </w:r>
    </w:p>
    <w:p w:rsidR="006A6D73" w:rsidRPr="00267AE0" w:rsidRDefault="006A6D73" w:rsidP="00267AE0">
      <w:pPr>
        <w:spacing w:after="0" w:line="240" w:lineRule="auto"/>
        <w:ind w:firstLine="709"/>
        <w:jc w:val="both"/>
        <w:rPr>
          <w:rFonts w:ascii="Times New Roman" w:hAnsi="Times New Roman" w:cs="Times New Roman"/>
          <w:sz w:val="28"/>
          <w:szCs w:val="28"/>
        </w:rPr>
      </w:pPr>
      <w:r w:rsidRPr="00267AE0">
        <w:rPr>
          <w:rFonts w:ascii="Times New Roman" w:hAnsi="Times New Roman" w:cs="Times New Roman"/>
          <w:sz w:val="28"/>
          <w:szCs w:val="28"/>
        </w:rPr>
        <w:t>- производство и распределение электроэнергии, газа и воды – 156,5 %.</w:t>
      </w:r>
    </w:p>
    <w:p w:rsidR="006A6D73" w:rsidRPr="00267AE0" w:rsidRDefault="006A6D73" w:rsidP="00267AE0">
      <w:pPr>
        <w:pStyle w:val="a7"/>
        <w:shd w:val="clear" w:color="auto" w:fill="FFFFFF"/>
        <w:ind w:firstLine="709"/>
        <w:rPr>
          <w:sz w:val="28"/>
          <w:szCs w:val="28"/>
        </w:rPr>
      </w:pPr>
      <w:r w:rsidRPr="00267AE0">
        <w:rPr>
          <w:sz w:val="28"/>
          <w:szCs w:val="28"/>
        </w:rPr>
        <w:t>За последние годы Ахтубинский район достиг значительных результатов в развитии агропромышленного комплекса, особенно в растениеводческой отрасли, занимая одно из лидирующих мест по производству овощебахчевой продукции.</w:t>
      </w:r>
    </w:p>
    <w:p w:rsidR="006A6D73" w:rsidRPr="00267AE0" w:rsidRDefault="006A6D73" w:rsidP="00267AE0">
      <w:pPr>
        <w:pStyle w:val="a7"/>
        <w:shd w:val="clear" w:color="auto" w:fill="FFFFFF"/>
        <w:ind w:firstLine="709"/>
        <w:rPr>
          <w:sz w:val="28"/>
          <w:szCs w:val="28"/>
        </w:rPr>
      </w:pPr>
      <w:r w:rsidRPr="00267AE0">
        <w:rPr>
          <w:sz w:val="28"/>
          <w:szCs w:val="28"/>
        </w:rPr>
        <w:t>Сельскохозяйственное производство Ахтубинского района имеет многоотраслевую структуру: овощеводство, картофелеводство, бахчеводство, молочное и мясное скотоводство, овцеводство и птицеводство.</w:t>
      </w:r>
    </w:p>
    <w:p w:rsidR="006A6D73" w:rsidRPr="00267AE0" w:rsidRDefault="006A6D73" w:rsidP="00267AE0">
      <w:pPr>
        <w:pStyle w:val="a7"/>
        <w:shd w:val="clear" w:color="auto" w:fill="FFFFFF"/>
        <w:ind w:firstLine="709"/>
        <w:rPr>
          <w:sz w:val="28"/>
          <w:szCs w:val="28"/>
        </w:rPr>
      </w:pPr>
      <w:r w:rsidRPr="00267AE0">
        <w:rPr>
          <w:sz w:val="28"/>
          <w:szCs w:val="28"/>
        </w:rPr>
        <w:t xml:space="preserve">Производством сельскохозяйственной продукции в районе занимаются 2 сельскохозяйственных производственных кооператива, 5 обществ с ограниченной ответственностью, 3 логистических центра, 283 фермера и личные подсобные хозяйства. </w:t>
      </w:r>
    </w:p>
    <w:p w:rsidR="006A6D73" w:rsidRPr="00267AE0" w:rsidRDefault="006A6D73" w:rsidP="00267AE0">
      <w:pPr>
        <w:spacing w:after="0" w:line="240" w:lineRule="auto"/>
        <w:ind w:firstLine="709"/>
        <w:jc w:val="both"/>
        <w:rPr>
          <w:rFonts w:ascii="Times New Roman" w:hAnsi="Times New Roman" w:cs="Times New Roman"/>
          <w:sz w:val="28"/>
          <w:szCs w:val="28"/>
        </w:rPr>
      </w:pPr>
      <w:r w:rsidRPr="00267AE0">
        <w:rPr>
          <w:rFonts w:ascii="Times New Roman" w:hAnsi="Times New Roman" w:cs="Times New Roman"/>
          <w:sz w:val="28"/>
          <w:szCs w:val="28"/>
        </w:rPr>
        <w:t xml:space="preserve">В 2017 году общая посевная площадь, занятая под сельскохозяйственными культурами составила 8,0 тыс. га. Увеличение площадей составило 1,3 %. </w:t>
      </w:r>
    </w:p>
    <w:p w:rsidR="006A6D73" w:rsidRPr="00267AE0" w:rsidRDefault="006A6D73" w:rsidP="00267AE0">
      <w:pPr>
        <w:spacing w:after="0" w:line="240" w:lineRule="auto"/>
        <w:ind w:firstLine="709"/>
        <w:jc w:val="both"/>
        <w:rPr>
          <w:rFonts w:ascii="Times New Roman" w:hAnsi="Times New Roman" w:cs="Times New Roman"/>
          <w:sz w:val="28"/>
          <w:szCs w:val="28"/>
        </w:rPr>
      </w:pPr>
      <w:r w:rsidRPr="00267AE0">
        <w:rPr>
          <w:rFonts w:ascii="Times New Roman" w:hAnsi="Times New Roman" w:cs="Times New Roman"/>
          <w:sz w:val="28"/>
          <w:szCs w:val="28"/>
        </w:rPr>
        <w:t xml:space="preserve">Объем валовой продукции за 2017 год составил более 5,5 млрд. рублей, по сравнению с 2016 годом рост составил 3,8%. </w:t>
      </w:r>
    </w:p>
    <w:p w:rsidR="006A6D73" w:rsidRPr="00267AE0" w:rsidRDefault="006A6D73" w:rsidP="00267AE0">
      <w:pPr>
        <w:spacing w:after="0" w:line="240" w:lineRule="auto"/>
        <w:ind w:firstLine="709"/>
        <w:jc w:val="both"/>
        <w:rPr>
          <w:rFonts w:ascii="Times New Roman" w:hAnsi="Times New Roman" w:cs="Times New Roman"/>
          <w:sz w:val="28"/>
          <w:szCs w:val="28"/>
        </w:rPr>
      </w:pPr>
      <w:r w:rsidRPr="00267AE0">
        <w:rPr>
          <w:rFonts w:ascii="Times New Roman" w:hAnsi="Times New Roman" w:cs="Times New Roman"/>
          <w:sz w:val="28"/>
          <w:szCs w:val="28"/>
        </w:rPr>
        <w:t>Приоритетным направлением развития отрасли является растениеводство. Рост объемов производства овощной продукции обеспечен в основном за счет повышения урожайности, а также получения высококачественного урожая.</w:t>
      </w:r>
    </w:p>
    <w:p w:rsidR="006A6D73" w:rsidRPr="00267AE0" w:rsidRDefault="006A6D73" w:rsidP="00267AE0">
      <w:pPr>
        <w:spacing w:after="0" w:line="240" w:lineRule="auto"/>
        <w:ind w:firstLine="709"/>
        <w:jc w:val="both"/>
        <w:rPr>
          <w:rFonts w:ascii="Times New Roman" w:hAnsi="Times New Roman" w:cs="Times New Roman"/>
          <w:sz w:val="28"/>
          <w:szCs w:val="28"/>
        </w:rPr>
      </w:pPr>
      <w:r w:rsidRPr="00267AE0">
        <w:rPr>
          <w:rFonts w:ascii="Times New Roman" w:hAnsi="Times New Roman" w:cs="Times New Roman"/>
          <w:sz w:val="28"/>
          <w:szCs w:val="28"/>
        </w:rPr>
        <w:t xml:space="preserve">Объем производства овощебахчевой продукции и картофеля составил 270,8 тыс. тонн (рост 108,8 % к уровню 2016 года).  </w:t>
      </w:r>
    </w:p>
    <w:p w:rsidR="006A6D73" w:rsidRPr="00267AE0" w:rsidRDefault="006A6D73" w:rsidP="00267AE0">
      <w:pPr>
        <w:spacing w:after="0" w:line="240" w:lineRule="auto"/>
        <w:ind w:firstLine="709"/>
        <w:jc w:val="both"/>
        <w:rPr>
          <w:rFonts w:ascii="Times New Roman" w:hAnsi="Times New Roman" w:cs="Times New Roman"/>
          <w:sz w:val="28"/>
          <w:szCs w:val="28"/>
        </w:rPr>
      </w:pPr>
      <w:r w:rsidRPr="00267AE0">
        <w:rPr>
          <w:rFonts w:ascii="Times New Roman" w:hAnsi="Times New Roman" w:cs="Times New Roman"/>
          <w:sz w:val="28"/>
          <w:szCs w:val="28"/>
        </w:rPr>
        <w:t xml:space="preserve">В 2017 году осуществлялась техническая и технологическая модернизация производства. Сельскохозяйственными товаропроизводителями Ахтубинского района было построено 6 овощехранилищ общей мощностью 9 тыс. тонн, молочный цех, цех по предпродажной подготовке, цех по засолке огурцов, помещение для хранения готовой продукции. Так же ООО «Птицефабрика «Владимировская» была проведена модернизация </w:t>
      </w:r>
      <w:proofErr w:type="spellStart"/>
      <w:r w:rsidRPr="00267AE0">
        <w:rPr>
          <w:rFonts w:ascii="Times New Roman" w:hAnsi="Times New Roman" w:cs="Times New Roman"/>
          <w:sz w:val="28"/>
          <w:szCs w:val="28"/>
        </w:rPr>
        <w:t>яйцесклада</w:t>
      </w:r>
      <w:proofErr w:type="spellEnd"/>
      <w:r w:rsidRPr="00267AE0">
        <w:rPr>
          <w:rFonts w:ascii="Times New Roman" w:hAnsi="Times New Roman" w:cs="Times New Roman"/>
          <w:sz w:val="28"/>
          <w:szCs w:val="28"/>
        </w:rPr>
        <w:t xml:space="preserve"> и кормоцеха, приобретен комплект птицеводческого оборудования и другая техника на общую сумму 81,4 млн. рублей.</w:t>
      </w:r>
    </w:p>
    <w:p w:rsidR="006A6D73" w:rsidRPr="00267AE0" w:rsidRDefault="006A6D73" w:rsidP="00267AE0">
      <w:pPr>
        <w:spacing w:after="0" w:line="240" w:lineRule="auto"/>
        <w:ind w:firstLine="709"/>
        <w:jc w:val="both"/>
        <w:rPr>
          <w:rFonts w:ascii="Times New Roman" w:hAnsi="Times New Roman" w:cs="Times New Roman"/>
          <w:sz w:val="28"/>
          <w:szCs w:val="28"/>
        </w:rPr>
      </w:pPr>
      <w:r w:rsidRPr="00267AE0">
        <w:rPr>
          <w:rFonts w:ascii="Times New Roman" w:hAnsi="Times New Roman" w:cs="Times New Roman"/>
          <w:sz w:val="28"/>
          <w:szCs w:val="28"/>
        </w:rPr>
        <w:t>В районе имеется 37 овощехранилищ общей емкостью 63,2 тыс. тонн.</w:t>
      </w:r>
    </w:p>
    <w:p w:rsidR="006A6D73" w:rsidRPr="00267AE0" w:rsidRDefault="006A6D73" w:rsidP="00267AE0">
      <w:pPr>
        <w:spacing w:after="0" w:line="240" w:lineRule="auto"/>
        <w:ind w:firstLine="709"/>
        <w:jc w:val="both"/>
        <w:rPr>
          <w:rFonts w:ascii="Times New Roman" w:hAnsi="Times New Roman" w:cs="Times New Roman"/>
          <w:sz w:val="28"/>
          <w:szCs w:val="28"/>
        </w:rPr>
      </w:pPr>
      <w:r w:rsidRPr="00267AE0">
        <w:rPr>
          <w:rFonts w:ascii="Times New Roman" w:hAnsi="Times New Roman" w:cs="Times New Roman"/>
          <w:sz w:val="28"/>
          <w:szCs w:val="28"/>
        </w:rPr>
        <w:t>В рамках технического обновления парка сельскохозяйственной техники за 2017 год приобретено 63 ед. с/х техники на общую сумму 25,4 млн. рублей и 30 единиц складского оборудования на 27,4 млн. рублей.</w:t>
      </w:r>
    </w:p>
    <w:p w:rsidR="006A6D73" w:rsidRPr="00267AE0" w:rsidRDefault="006A6D73" w:rsidP="00267AE0">
      <w:pPr>
        <w:spacing w:after="0" w:line="240" w:lineRule="auto"/>
        <w:ind w:firstLine="709"/>
        <w:jc w:val="both"/>
        <w:rPr>
          <w:rFonts w:ascii="Times New Roman" w:hAnsi="Times New Roman" w:cs="Times New Roman"/>
          <w:sz w:val="28"/>
          <w:szCs w:val="28"/>
        </w:rPr>
      </w:pPr>
      <w:r w:rsidRPr="00267AE0">
        <w:rPr>
          <w:rFonts w:ascii="Times New Roman" w:hAnsi="Times New Roman" w:cs="Times New Roman"/>
          <w:sz w:val="28"/>
          <w:szCs w:val="28"/>
        </w:rPr>
        <w:lastRenderedPageBreak/>
        <w:t>Численность поголовья крупного рогатого скота, зарегистрированного в районе, составляет 27,5 тыс. голов (100,7 % к 2016 году).</w:t>
      </w:r>
    </w:p>
    <w:p w:rsidR="006A6D73" w:rsidRPr="00267AE0" w:rsidRDefault="006A6D73" w:rsidP="00267AE0">
      <w:pPr>
        <w:spacing w:after="0" w:line="240" w:lineRule="auto"/>
        <w:ind w:firstLine="709"/>
        <w:jc w:val="both"/>
        <w:rPr>
          <w:rFonts w:ascii="Times New Roman" w:hAnsi="Times New Roman" w:cs="Times New Roman"/>
          <w:sz w:val="28"/>
          <w:szCs w:val="28"/>
        </w:rPr>
      </w:pPr>
      <w:r w:rsidRPr="00267AE0">
        <w:rPr>
          <w:rFonts w:ascii="Times New Roman" w:hAnsi="Times New Roman" w:cs="Times New Roman"/>
          <w:sz w:val="28"/>
          <w:szCs w:val="28"/>
        </w:rPr>
        <w:t>В 2017 году произведено:</w:t>
      </w:r>
    </w:p>
    <w:p w:rsidR="006A6D73" w:rsidRPr="00267AE0" w:rsidRDefault="006A6D73" w:rsidP="00267AE0">
      <w:pPr>
        <w:spacing w:after="0" w:line="240" w:lineRule="auto"/>
        <w:ind w:firstLine="709"/>
        <w:jc w:val="both"/>
        <w:rPr>
          <w:rFonts w:ascii="Times New Roman" w:hAnsi="Times New Roman" w:cs="Times New Roman"/>
          <w:sz w:val="28"/>
          <w:szCs w:val="28"/>
        </w:rPr>
      </w:pPr>
      <w:r w:rsidRPr="00267AE0">
        <w:rPr>
          <w:rFonts w:ascii="Times New Roman" w:hAnsi="Times New Roman" w:cs="Times New Roman"/>
          <w:sz w:val="28"/>
          <w:szCs w:val="28"/>
        </w:rPr>
        <w:t>- мясо – 4,9 тыс. тонн (104,0% к 2016 году);</w:t>
      </w:r>
    </w:p>
    <w:p w:rsidR="006A6D73" w:rsidRPr="00267AE0" w:rsidRDefault="006A6D73" w:rsidP="00267AE0">
      <w:pPr>
        <w:spacing w:after="0" w:line="240" w:lineRule="auto"/>
        <w:ind w:firstLine="709"/>
        <w:jc w:val="both"/>
        <w:rPr>
          <w:rFonts w:ascii="Times New Roman" w:hAnsi="Times New Roman" w:cs="Times New Roman"/>
          <w:sz w:val="28"/>
          <w:szCs w:val="28"/>
        </w:rPr>
      </w:pPr>
      <w:r w:rsidRPr="00267AE0">
        <w:rPr>
          <w:rFonts w:ascii="Times New Roman" w:hAnsi="Times New Roman" w:cs="Times New Roman"/>
          <w:sz w:val="28"/>
          <w:szCs w:val="28"/>
        </w:rPr>
        <w:t>- молоко- 20 тыс. тонн (100,5%);</w:t>
      </w:r>
    </w:p>
    <w:p w:rsidR="006A6D73" w:rsidRPr="00267AE0" w:rsidRDefault="006A6D73" w:rsidP="00267AE0">
      <w:pPr>
        <w:spacing w:after="0" w:line="240" w:lineRule="auto"/>
        <w:ind w:firstLine="709"/>
        <w:jc w:val="both"/>
        <w:rPr>
          <w:rFonts w:ascii="Times New Roman" w:hAnsi="Times New Roman" w:cs="Times New Roman"/>
          <w:sz w:val="28"/>
          <w:szCs w:val="28"/>
        </w:rPr>
      </w:pPr>
      <w:r w:rsidRPr="00267AE0">
        <w:rPr>
          <w:rFonts w:ascii="Times New Roman" w:hAnsi="Times New Roman" w:cs="Times New Roman"/>
          <w:sz w:val="28"/>
          <w:szCs w:val="28"/>
        </w:rPr>
        <w:t>- шерсть – 179,6 тонн (101,7%).</w:t>
      </w:r>
    </w:p>
    <w:p w:rsidR="006A6D73" w:rsidRPr="00267AE0" w:rsidRDefault="006A6D73" w:rsidP="00267AE0">
      <w:pPr>
        <w:spacing w:after="0" w:line="240" w:lineRule="auto"/>
        <w:ind w:firstLine="709"/>
        <w:jc w:val="both"/>
        <w:rPr>
          <w:rFonts w:ascii="Times New Roman" w:hAnsi="Times New Roman" w:cs="Times New Roman"/>
          <w:sz w:val="28"/>
          <w:szCs w:val="28"/>
        </w:rPr>
      </w:pPr>
      <w:r w:rsidRPr="00267AE0">
        <w:rPr>
          <w:rFonts w:ascii="Times New Roman" w:hAnsi="Times New Roman" w:cs="Times New Roman"/>
          <w:sz w:val="28"/>
          <w:szCs w:val="28"/>
        </w:rPr>
        <w:t>Интенсивно в районе развивается отрасль «Птицеводство», объем производства яиц в целом по району составил 131,3 млн. штук (107,9 % к 2016 году).</w:t>
      </w:r>
    </w:p>
    <w:p w:rsidR="006A6D73" w:rsidRPr="00267AE0" w:rsidRDefault="006A6D73" w:rsidP="00267AE0">
      <w:pPr>
        <w:pStyle w:val="4"/>
        <w:spacing w:before="0" w:line="240" w:lineRule="auto"/>
        <w:ind w:firstLine="709"/>
        <w:jc w:val="both"/>
        <w:rPr>
          <w:rFonts w:ascii="Times New Roman" w:hAnsi="Times New Roman" w:cs="Times New Roman"/>
          <w:b w:val="0"/>
          <w:i w:val="0"/>
          <w:color w:val="auto"/>
          <w:sz w:val="28"/>
          <w:szCs w:val="28"/>
        </w:rPr>
      </w:pPr>
      <w:r w:rsidRPr="00267AE0">
        <w:rPr>
          <w:rFonts w:ascii="Times New Roman" w:hAnsi="Times New Roman" w:cs="Times New Roman"/>
          <w:b w:val="0"/>
          <w:i w:val="0"/>
          <w:color w:val="auto"/>
          <w:sz w:val="28"/>
          <w:szCs w:val="28"/>
        </w:rPr>
        <w:t>Объем работ, выполненных по виду экономической деятельности «Строительство» в 2017 году составил 2 млрд. 52 млн. рублей или 188,9 % к уровню 2016 года.</w:t>
      </w:r>
    </w:p>
    <w:p w:rsidR="006A6D73" w:rsidRPr="00267AE0" w:rsidRDefault="006A6D73" w:rsidP="00267AE0">
      <w:pPr>
        <w:spacing w:after="0" w:line="240" w:lineRule="auto"/>
        <w:ind w:firstLine="709"/>
        <w:jc w:val="both"/>
        <w:rPr>
          <w:rFonts w:ascii="Times New Roman" w:hAnsi="Times New Roman" w:cs="Times New Roman"/>
          <w:sz w:val="28"/>
          <w:szCs w:val="28"/>
        </w:rPr>
      </w:pPr>
      <w:r w:rsidRPr="00267AE0">
        <w:rPr>
          <w:rFonts w:ascii="Times New Roman" w:hAnsi="Times New Roman" w:cs="Times New Roman"/>
          <w:sz w:val="28"/>
          <w:szCs w:val="28"/>
        </w:rPr>
        <w:t>В 2017 году организациями всех форм собственности и индивидуальными застройщиками введено жилье общей площадью 14632 м</w:t>
      </w:r>
      <w:proofErr w:type="gramStart"/>
      <w:r w:rsidRPr="00267AE0">
        <w:rPr>
          <w:rFonts w:ascii="Times New Roman" w:hAnsi="Times New Roman" w:cs="Times New Roman"/>
          <w:sz w:val="28"/>
          <w:szCs w:val="28"/>
          <w:vertAlign w:val="superscript"/>
        </w:rPr>
        <w:t>2</w:t>
      </w:r>
      <w:proofErr w:type="gramEnd"/>
      <w:r w:rsidRPr="00267AE0">
        <w:rPr>
          <w:rFonts w:ascii="Times New Roman" w:hAnsi="Times New Roman" w:cs="Times New Roman"/>
          <w:sz w:val="28"/>
          <w:szCs w:val="28"/>
        </w:rPr>
        <w:t>, что на 25,8 % выше уровня прошлого года.</w:t>
      </w:r>
    </w:p>
    <w:p w:rsidR="006A6D73" w:rsidRPr="00267AE0" w:rsidRDefault="006A6D73" w:rsidP="00267AE0">
      <w:pPr>
        <w:spacing w:after="0" w:line="240" w:lineRule="auto"/>
        <w:ind w:firstLine="709"/>
        <w:jc w:val="both"/>
        <w:rPr>
          <w:rFonts w:ascii="Times New Roman" w:hAnsi="Times New Roman" w:cs="Times New Roman"/>
          <w:sz w:val="28"/>
          <w:szCs w:val="28"/>
        </w:rPr>
      </w:pPr>
      <w:r w:rsidRPr="00267AE0">
        <w:rPr>
          <w:rFonts w:ascii="Times New Roman" w:eastAsia="Calibri" w:hAnsi="Times New Roman" w:cs="Times New Roman"/>
          <w:bCs/>
          <w:iCs/>
          <w:sz w:val="28"/>
          <w:szCs w:val="28"/>
        </w:rPr>
        <w:t xml:space="preserve">Положительная динамика развития инвестиционной деятельности </w:t>
      </w:r>
      <w:proofErr w:type="gramStart"/>
      <w:r w:rsidRPr="00267AE0">
        <w:rPr>
          <w:rFonts w:ascii="Times New Roman" w:eastAsia="Calibri" w:hAnsi="Times New Roman" w:cs="Times New Roman"/>
          <w:bCs/>
          <w:iCs/>
          <w:sz w:val="28"/>
          <w:szCs w:val="28"/>
        </w:rPr>
        <w:t>в</w:t>
      </w:r>
      <w:proofErr w:type="gramEnd"/>
      <w:r w:rsidRPr="00267AE0">
        <w:rPr>
          <w:rFonts w:ascii="Times New Roman" w:eastAsia="Calibri" w:hAnsi="Times New Roman" w:cs="Times New Roman"/>
          <w:bCs/>
          <w:iCs/>
          <w:sz w:val="28"/>
          <w:szCs w:val="28"/>
        </w:rPr>
        <w:t xml:space="preserve"> </w:t>
      </w:r>
      <w:proofErr w:type="gramStart"/>
      <w:r w:rsidRPr="00267AE0">
        <w:rPr>
          <w:rFonts w:ascii="Times New Roman" w:eastAsia="Calibri" w:hAnsi="Times New Roman" w:cs="Times New Roman"/>
          <w:bCs/>
          <w:iCs/>
          <w:sz w:val="28"/>
          <w:szCs w:val="28"/>
        </w:rPr>
        <w:t>Ахтубинском</w:t>
      </w:r>
      <w:proofErr w:type="gramEnd"/>
      <w:r w:rsidRPr="00267AE0">
        <w:rPr>
          <w:rFonts w:ascii="Times New Roman" w:eastAsia="Calibri" w:hAnsi="Times New Roman" w:cs="Times New Roman"/>
          <w:bCs/>
          <w:iCs/>
          <w:sz w:val="28"/>
          <w:szCs w:val="28"/>
        </w:rPr>
        <w:t xml:space="preserve"> районе подтверждается данными Федеральной службы государственной статистики по Астраханской области. По итогам 2017 года объем инвестиций в основной капитал составил 1025,2 млн. рублей, что составило 112,2% к уровню 2016 года.</w:t>
      </w:r>
    </w:p>
    <w:p w:rsidR="006A6D73" w:rsidRPr="00267AE0" w:rsidRDefault="0096333B" w:rsidP="00267AE0">
      <w:pPr>
        <w:spacing w:after="0" w:line="240" w:lineRule="auto"/>
        <w:ind w:firstLine="709"/>
        <w:jc w:val="both"/>
        <w:rPr>
          <w:rFonts w:ascii="Times New Roman" w:hAnsi="Times New Roman" w:cs="Times New Roman"/>
          <w:sz w:val="28"/>
          <w:szCs w:val="28"/>
        </w:rPr>
      </w:pPr>
      <w:bookmarkStart w:id="1" w:name="_Toc465249566"/>
      <w:r w:rsidRPr="00267AE0">
        <w:rPr>
          <w:rFonts w:ascii="Times New Roman" w:hAnsi="Times New Roman" w:cs="Times New Roman"/>
          <w:sz w:val="28"/>
          <w:szCs w:val="28"/>
        </w:rPr>
        <w:t>В</w:t>
      </w:r>
      <w:r w:rsidR="006A6D73" w:rsidRPr="00267AE0">
        <w:rPr>
          <w:rFonts w:ascii="Times New Roman" w:hAnsi="Times New Roman" w:cs="Times New Roman"/>
          <w:sz w:val="28"/>
          <w:szCs w:val="28"/>
        </w:rPr>
        <w:t>ажным сектором экономики Ахтубинского района является потребительский рынок, представляющий собой разветвленную сеть предприятий торговли, общественного питания и сферы услуг.</w:t>
      </w:r>
    </w:p>
    <w:p w:rsidR="006A6D73" w:rsidRPr="00267AE0" w:rsidRDefault="006A6D73" w:rsidP="00267AE0">
      <w:pPr>
        <w:spacing w:after="0" w:line="240" w:lineRule="auto"/>
        <w:ind w:firstLine="709"/>
        <w:jc w:val="both"/>
        <w:rPr>
          <w:rFonts w:ascii="Times New Roman" w:hAnsi="Times New Roman" w:cs="Times New Roman"/>
          <w:sz w:val="28"/>
          <w:szCs w:val="28"/>
        </w:rPr>
      </w:pPr>
      <w:r w:rsidRPr="00267AE0">
        <w:rPr>
          <w:rFonts w:ascii="Times New Roman" w:hAnsi="Times New Roman" w:cs="Times New Roman"/>
          <w:sz w:val="28"/>
          <w:szCs w:val="28"/>
        </w:rPr>
        <w:t>Торговое обслуживание населения Ахтубинского района осуществляют 532 объекта стационарной розничной торговой сети, 1 сельскохозяйственный розничный рынок, 8 ярмарок и 53 предприятия общественного питания.</w:t>
      </w:r>
    </w:p>
    <w:p w:rsidR="006A6D73" w:rsidRPr="00267AE0" w:rsidRDefault="006A6D73" w:rsidP="00267AE0">
      <w:pPr>
        <w:spacing w:after="0" w:line="240" w:lineRule="auto"/>
        <w:ind w:firstLine="709"/>
        <w:jc w:val="both"/>
        <w:rPr>
          <w:rFonts w:ascii="Times New Roman" w:hAnsi="Times New Roman" w:cs="Times New Roman"/>
          <w:sz w:val="28"/>
          <w:szCs w:val="28"/>
        </w:rPr>
      </w:pPr>
      <w:r w:rsidRPr="00267AE0">
        <w:rPr>
          <w:rFonts w:ascii="Times New Roman" w:hAnsi="Times New Roman" w:cs="Times New Roman"/>
          <w:sz w:val="28"/>
          <w:szCs w:val="28"/>
        </w:rPr>
        <w:t xml:space="preserve">Неуклонно расширяется ассортимент, повышается качество продукции и предоставляемых услуг. </w:t>
      </w:r>
    </w:p>
    <w:p w:rsidR="006A6D73" w:rsidRPr="00267AE0" w:rsidRDefault="006A6D73" w:rsidP="00267AE0">
      <w:pPr>
        <w:spacing w:after="0" w:line="240" w:lineRule="auto"/>
        <w:ind w:firstLine="709"/>
        <w:jc w:val="both"/>
        <w:rPr>
          <w:rFonts w:ascii="Times New Roman" w:hAnsi="Times New Roman" w:cs="Times New Roman"/>
          <w:sz w:val="28"/>
          <w:szCs w:val="28"/>
        </w:rPr>
      </w:pPr>
      <w:r w:rsidRPr="00267AE0">
        <w:rPr>
          <w:rFonts w:ascii="Times New Roman" w:hAnsi="Times New Roman" w:cs="Times New Roman"/>
          <w:sz w:val="28"/>
          <w:szCs w:val="28"/>
        </w:rPr>
        <w:t xml:space="preserve">В 2017 году </w:t>
      </w:r>
      <w:r w:rsidRPr="00267AE0">
        <w:rPr>
          <w:rFonts w:ascii="Times New Roman" w:hAnsi="Times New Roman" w:cs="Times New Roman"/>
          <w:bCs/>
          <w:sz w:val="28"/>
          <w:szCs w:val="28"/>
        </w:rPr>
        <w:t>оборот розничной торговли</w:t>
      </w:r>
      <w:r w:rsidRPr="00267AE0">
        <w:rPr>
          <w:rFonts w:ascii="Times New Roman" w:hAnsi="Times New Roman" w:cs="Times New Roman"/>
          <w:sz w:val="28"/>
          <w:szCs w:val="28"/>
        </w:rPr>
        <w:t xml:space="preserve"> сложился в сумме 2 млрд.119 млн.296 тыс. рублей, что составило 97,5 % к уровню предыдущего года.</w:t>
      </w:r>
      <w:bookmarkEnd w:id="1"/>
    </w:p>
    <w:p w:rsidR="006A6D73" w:rsidRPr="00267AE0" w:rsidRDefault="006A6D73" w:rsidP="00267AE0">
      <w:pPr>
        <w:pStyle w:val="3"/>
        <w:spacing w:before="0" w:after="0"/>
        <w:ind w:firstLine="709"/>
        <w:jc w:val="both"/>
        <w:rPr>
          <w:rFonts w:ascii="Times New Roman" w:hAnsi="Times New Roman" w:cs="Times New Roman"/>
          <w:b w:val="0"/>
          <w:sz w:val="28"/>
          <w:szCs w:val="28"/>
        </w:rPr>
      </w:pPr>
      <w:bookmarkStart w:id="2" w:name="_Toc465249568"/>
      <w:r w:rsidRPr="00267AE0">
        <w:rPr>
          <w:rFonts w:ascii="Times New Roman" w:hAnsi="Times New Roman" w:cs="Times New Roman"/>
          <w:b w:val="0"/>
          <w:sz w:val="28"/>
          <w:szCs w:val="28"/>
        </w:rPr>
        <w:t xml:space="preserve">Оборот общественного питания </w:t>
      </w:r>
      <w:r w:rsidRPr="00267AE0">
        <w:rPr>
          <w:rFonts w:ascii="Times New Roman" w:hAnsi="Times New Roman" w:cs="Times New Roman"/>
          <w:b w:val="0"/>
          <w:bCs w:val="0"/>
          <w:sz w:val="28"/>
          <w:szCs w:val="28"/>
        </w:rPr>
        <w:t xml:space="preserve">составил 111 млн. 605 тыс. рублей, </w:t>
      </w:r>
      <w:r w:rsidRPr="00267AE0">
        <w:rPr>
          <w:rFonts w:ascii="Times New Roman" w:hAnsi="Times New Roman" w:cs="Times New Roman"/>
          <w:b w:val="0"/>
          <w:bCs w:val="0"/>
          <w:sz w:val="28"/>
          <w:szCs w:val="28"/>
        </w:rPr>
        <w:br/>
        <w:t>что составило 125,8 %</w:t>
      </w:r>
      <w:r w:rsidRPr="00267AE0">
        <w:rPr>
          <w:rFonts w:ascii="Times New Roman" w:hAnsi="Times New Roman" w:cs="Times New Roman"/>
          <w:b w:val="0"/>
          <w:sz w:val="28"/>
          <w:szCs w:val="28"/>
        </w:rPr>
        <w:t xml:space="preserve"> к аналогичному периоду прошлого года.</w:t>
      </w:r>
      <w:bookmarkEnd w:id="2"/>
    </w:p>
    <w:p w:rsidR="006A6D73" w:rsidRPr="00267AE0" w:rsidRDefault="006A6D73" w:rsidP="00267AE0">
      <w:pPr>
        <w:tabs>
          <w:tab w:val="left" w:pos="709"/>
          <w:tab w:val="decimal" w:pos="2835"/>
          <w:tab w:val="decimal" w:pos="3969"/>
          <w:tab w:val="decimal" w:pos="5103"/>
          <w:tab w:val="decimal" w:pos="6237"/>
          <w:tab w:val="decimal" w:pos="7371"/>
          <w:tab w:val="decimal" w:pos="8505"/>
        </w:tabs>
        <w:spacing w:after="0" w:line="240" w:lineRule="auto"/>
        <w:ind w:firstLine="709"/>
        <w:jc w:val="both"/>
        <w:rPr>
          <w:rFonts w:ascii="Times New Roman" w:hAnsi="Times New Roman" w:cs="Times New Roman"/>
          <w:sz w:val="28"/>
          <w:szCs w:val="28"/>
        </w:rPr>
      </w:pPr>
      <w:r w:rsidRPr="00267AE0">
        <w:rPr>
          <w:rFonts w:ascii="Times New Roman" w:hAnsi="Times New Roman" w:cs="Times New Roman"/>
          <w:sz w:val="28"/>
          <w:szCs w:val="28"/>
        </w:rPr>
        <w:t xml:space="preserve">Населению за отчетный период было оказано платных услуг на 833 млн. 166 тыс. рублей, что на 3,9 % (в сопоставимых ценах) больше, чем в 2016 году, и составляет 3,7 % в общем объеме услуг, оказанных организациями области. </w:t>
      </w:r>
    </w:p>
    <w:p w:rsidR="006A6D73" w:rsidRPr="00267AE0" w:rsidRDefault="006A6D73" w:rsidP="00267AE0">
      <w:pPr>
        <w:spacing w:after="0" w:line="240" w:lineRule="auto"/>
        <w:ind w:firstLine="709"/>
        <w:jc w:val="both"/>
        <w:rPr>
          <w:rFonts w:ascii="Times New Roman" w:hAnsi="Times New Roman" w:cs="Times New Roman"/>
          <w:sz w:val="28"/>
          <w:szCs w:val="28"/>
        </w:rPr>
      </w:pPr>
      <w:r w:rsidRPr="00267AE0">
        <w:rPr>
          <w:rFonts w:ascii="Times New Roman" w:hAnsi="Times New Roman" w:cs="Times New Roman"/>
          <w:sz w:val="28"/>
          <w:szCs w:val="28"/>
        </w:rPr>
        <w:t>Вся деятельность администрации во всех сферах экономики и социальной сферы направлена на повышение уровня жизни населения.</w:t>
      </w:r>
    </w:p>
    <w:p w:rsidR="006A6D73" w:rsidRPr="00267AE0" w:rsidRDefault="006A6D73" w:rsidP="00267AE0">
      <w:pPr>
        <w:pStyle w:val="3"/>
        <w:spacing w:before="0" w:after="0"/>
        <w:ind w:firstLine="709"/>
        <w:jc w:val="both"/>
        <w:rPr>
          <w:rFonts w:ascii="Times New Roman" w:hAnsi="Times New Roman" w:cs="Times New Roman"/>
          <w:b w:val="0"/>
          <w:sz w:val="28"/>
          <w:szCs w:val="28"/>
        </w:rPr>
      </w:pPr>
      <w:r w:rsidRPr="00267AE0">
        <w:rPr>
          <w:rFonts w:ascii="Times New Roman" w:hAnsi="Times New Roman" w:cs="Times New Roman"/>
          <w:b w:val="0"/>
          <w:sz w:val="28"/>
          <w:szCs w:val="28"/>
        </w:rPr>
        <w:t xml:space="preserve">Среднесписочная численность работников крупных и средних предприятий в 2017 году составила 11601 человек (факт за 2016 год 11323 человек). </w:t>
      </w:r>
    </w:p>
    <w:p w:rsidR="006A6D73" w:rsidRPr="00267AE0" w:rsidRDefault="006A6D73" w:rsidP="00267AE0">
      <w:pPr>
        <w:spacing w:after="0" w:line="240" w:lineRule="auto"/>
        <w:ind w:firstLine="709"/>
        <w:jc w:val="both"/>
        <w:rPr>
          <w:rFonts w:ascii="Times New Roman" w:eastAsia="Calibri" w:hAnsi="Times New Roman" w:cs="Times New Roman"/>
          <w:sz w:val="28"/>
          <w:szCs w:val="28"/>
        </w:rPr>
      </w:pPr>
      <w:r w:rsidRPr="00267AE0">
        <w:rPr>
          <w:rFonts w:ascii="Times New Roman" w:eastAsia="Calibri" w:hAnsi="Times New Roman" w:cs="Times New Roman"/>
          <w:sz w:val="28"/>
          <w:szCs w:val="28"/>
        </w:rPr>
        <w:t xml:space="preserve">Уровень зарегистрированной безработицы </w:t>
      </w:r>
      <w:proofErr w:type="gramStart"/>
      <w:r w:rsidRPr="00267AE0">
        <w:rPr>
          <w:rFonts w:ascii="Times New Roman" w:eastAsia="Calibri" w:hAnsi="Times New Roman" w:cs="Times New Roman"/>
          <w:sz w:val="28"/>
          <w:szCs w:val="28"/>
        </w:rPr>
        <w:t>в</w:t>
      </w:r>
      <w:proofErr w:type="gramEnd"/>
      <w:r w:rsidRPr="00267AE0">
        <w:rPr>
          <w:rFonts w:ascii="Times New Roman" w:eastAsia="Calibri" w:hAnsi="Times New Roman" w:cs="Times New Roman"/>
          <w:sz w:val="28"/>
          <w:szCs w:val="28"/>
        </w:rPr>
        <w:t xml:space="preserve"> </w:t>
      </w:r>
      <w:proofErr w:type="gramStart"/>
      <w:r w:rsidRPr="00267AE0">
        <w:rPr>
          <w:rFonts w:ascii="Times New Roman" w:eastAsia="Calibri" w:hAnsi="Times New Roman" w:cs="Times New Roman"/>
          <w:sz w:val="28"/>
          <w:szCs w:val="28"/>
        </w:rPr>
        <w:t>Ахтубинском</w:t>
      </w:r>
      <w:proofErr w:type="gramEnd"/>
      <w:r w:rsidRPr="00267AE0">
        <w:rPr>
          <w:rFonts w:ascii="Times New Roman" w:eastAsia="Calibri" w:hAnsi="Times New Roman" w:cs="Times New Roman"/>
          <w:sz w:val="28"/>
          <w:szCs w:val="28"/>
        </w:rPr>
        <w:t xml:space="preserve"> районе за текущий период составил 0,7. </w:t>
      </w:r>
    </w:p>
    <w:p w:rsidR="006A6D73" w:rsidRPr="00267AE0" w:rsidRDefault="006A6D73" w:rsidP="00267AE0">
      <w:pPr>
        <w:spacing w:after="0" w:line="240" w:lineRule="auto"/>
        <w:ind w:firstLine="709"/>
        <w:jc w:val="both"/>
        <w:rPr>
          <w:rFonts w:ascii="Times New Roman" w:hAnsi="Times New Roman" w:cs="Times New Roman"/>
          <w:sz w:val="28"/>
          <w:szCs w:val="28"/>
        </w:rPr>
      </w:pPr>
      <w:r w:rsidRPr="00267AE0">
        <w:rPr>
          <w:rFonts w:ascii="Times New Roman" w:hAnsi="Times New Roman" w:cs="Times New Roman"/>
          <w:sz w:val="28"/>
          <w:szCs w:val="28"/>
        </w:rPr>
        <w:t>Одним из индикаторов, характеризующим уровень жизни населения, является заработная плата.</w:t>
      </w:r>
    </w:p>
    <w:p w:rsidR="006A6D73" w:rsidRPr="00267AE0" w:rsidRDefault="006A6D73" w:rsidP="00267AE0">
      <w:pPr>
        <w:spacing w:after="0" w:line="240" w:lineRule="auto"/>
        <w:ind w:firstLine="709"/>
        <w:jc w:val="both"/>
        <w:rPr>
          <w:rFonts w:ascii="Times New Roman" w:hAnsi="Times New Roman" w:cs="Times New Roman"/>
          <w:sz w:val="28"/>
          <w:szCs w:val="28"/>
        </w:rPr>
      </w:pPr>
      <w:r w:rsidRPr="00267AE0">
        <w:rPr>
          <w:rFonts w:ascii="Times New Roman" w:hAnsi="Times New Roman" w:cs="Times New Roman"/>
          <w:sz w:val="28"/>
          <w:szCs w:val="28"/>
        </w:rPr>
        <w:lastRenderedPageBreak/>
        <w:t>За 2017 год размер среднемесячной начисленной заработной платы работников крупных и средних предприятий составил 22987,9 руб., (в 201</w:t>
      </w:r>
      <w:r w:rsidR="00BF5A2F" w:rsidRPr="00267AE0">
        <w:rPr>
          <w:rFonts w:ascii="Times New Roman" w:hAnsi="Times New Roman" w:cs="Times New Roman"/>
          <w:sz w:val="28"/>
          <w:szCs w:val="28"/>
        </w:rPr>
        <w:t>6</w:t>
      </w:r>
      <w:r w:rsidRPr="00267AE0">
        <w:rPr>
          <w:rFonts w:ascii="Times New Roman" w:hAnsi="Times New Roman" w:cs="Times New Roman"/>
          <w:sz w:val="28"/>
          <w:szCs w:val="28"/>
        </w:rPr>
        <w:t xml:space="preserve"> году – 21564,2 руб.).</w:t>
      </w:r>
    </w:p>
    <w:p w:rsidR="006A6D73" w:rsidRPr="00267AE0" w:rsidRDefault="006A6D73" w:rsidP="00267AE0">
      <w:pPr>
        <w:spacing w:after="0" w:line="240" w:lineRule="auto"/>
        <w:ind w:firstLine="709"/>
        <w:jc w:val="both"/>
        <w:rPr>
          <w:rFonts w:ascii="Times New Roman" w:hAnsi="Times New Roman" w:cs="Times New Roman"/>
          <w:sz w:val="28"/>
          <w:szCs w:val="28"/>
        </w:rPr>
      </w:pPr>
    </w:p>
    <w:p w:rsidR="006A6D73" w:rsidRPr="00267AE0" w:rsidRDefault="006A6D73" w:rsidP="00267AE0">
      <w:pPr>
        <w:spacing w:after="0" w:line="240" w:lineRule="auto"/>
        <w:ind w:firstLine="709"/>
        <w:jc w:val="both"/>
        <w:rPr>
          <w:rFonts w:ascii="Times New Roman" w:eastAsia="Calibri" w:hAnsi="Times New Roman" w:cs="Times New Roman"/>
          <w:b/>
          <w:sz w:val="28"/>
          <w:szCs w:val="28"/>
          <w:lang w:eastAsia="ru-RU"/>
        </w:rPr>
      </w:pPr>
      <w:r w:rsidRPr="00267AE0">
        <w:rPr>
          <w:rFonts w:ascii="Times New Roman" w:eastAsia="Calibri" w:hAnsi="Times New Roman" w:cs="Times New Roman"/>
          <w:b/>
          <w:sz w:val="28"/>
          <w:szCs w:val="28"/>
          <w:lang w:eastAsia="ru-RU"/>
        </w:rPr>
        <w:t>Экономическое развитие.</w:t>
      </w:r>
    </w:p>
    <w:p w:rsidR="006A6D73" w:rsidRPr="00267AE0" w:rsidRDefault="006A6D73" w:rsidP="00267AE0">
      <w:pPr>
        <w:pStyle w:val="ac"/>
        <w:spacing w:after="0"/>
        <w:ind w:firstLine="709"/>
        <w:jc w:val="both"/>
        <w:rPr>
          <w:rFonts w:ascii="Times New Roman" w:hAnsi="Times New Roman" w:cs="Times New Roman"/>
          <w:sz w:val="28"/>
          <w:szCs w:val="28"/>
        </w:rPr>
      </w:pPr>
      <w:r w:rsidRPr="00267AE0">
        <w:rPr>
          <w:rFonts w:ascii="Times New Roman" w:hAnsi="Times New Roman" w:cs="Times New Roman"/>
          <w:sz w:val="28"/>
          <w:szCs w:val="28"/>
        </w:rPr>
        <w:t>1.</w:t>
      </w:r>
      <w:r w:rsidRPr="00267AE0">
        <w:rPr>
          <w:rFonts w:ascii="Times New Roman" w:hAnsi="Times New Roman" w:cs="Times New Roman"/>
          <w:b/>
          <w:sz w:val="28"/>
          <w:szCs w:val="28"/>
        </w:rPr>
        <w:t xml:space="preserve"> </w:t>
      </w:r>
      <w:r w:rsidRPr="00267AE0">
        <w:rPr>
          <w:rFonts w:ascii="Times New Roman" w:hAnsi="Times New Roman" w:cs="Times New Roman"/>
          <w:sz w:val="28"/>
          <w:szCs w:val="28"/>
        </w:rPr>
        <w:t>По результатам федерального сплошного статистического наблюдения за деятельностью субъектов малого и среднего предпринимательства число субъектов малого и среднего предпринимательства в расчете на 10 тыс. человек населения Ахтубинского района в 201</w:t>
      </w:r>
      <w:r w:rsidR="0096333B" w:rsidRPr="00267AE0">
        <w:rPr>
          <w:rFonts w:ascii="Times New Roman" w:hAnsi="Times New Roman" w:cs="Times New Roman"/>
          <w:sz w:val="28"/>
          <w:szCs w:val="28"/>
        </w:rPr>
        <w:t>7</w:t>
      </w:r>
      <w:r w:rsidRPr="00267AE0">
        <w:rPr>
          <w:rFonts w:ascii="Times New Roman" w:hAnsi="Times New Roman" w:cs="Times New Roman"/>
          <w:sz w:val="28"/>
          <w:szCs w:val="28"/>
        </w:rPr>
        <w:t xml:space="preserve"> году составило </w:t>
      </w:r>
      <w:r w:rsidR="0096333B" w:rsidRPr="00267AE0">
        <w:rPr>
          <w:rFonts w:ascii="Times New Roman" w:hAnsi="Times New Roman" w:cs="Times New Roman"/>
          <w:sz w:val="28"/>
          <w:szCs w:val="28"/>
        </w:rPr>
        <w:t>283,26</w:t>
      </w:r>
      <w:r w:rsidRPr="00267AE0">
        <w:rPr>
          <w:rFonts w:ascii="Times New Roman" w:hAnsi="Times New Roman" w:cs="Times New Roman"/>
          <w:sz w:val="28"/>
          <w:szCs w:val="28"/>
        </w:rPr>
        <w:t xml:space="preserve"> ед.</w:t>
      </w:r>
      <w:r w:rsidR="0096333B" w:rsidRPr="00267AE0">
        <w:rPr>
          <w:rFonts w:ascii="Times New Roman" w:eastAsia="Calibri" w:hAnsi="Times New Roman" w:cs="Times New Roman"/>
          <w:sz w:val="28"/>
          <w:szCs w:val="28"/>
          <w:lang w:eastAsia="ru-RU"/>
        </w:rPr>
        <w:t>, что на 5,19 ед. больше, чем в 2016 году.</w:t>
      </w:r>
    </w:p>
    <w:p w:rsidR="006A6D73" w:rsidRPr="00267AE0" w:rsidRDefault="006A6D73" w:rsidP="00267AE0">
      <w:pPr>
        <w:spacing w:after="0" w:line="240" w:lineRule="auto"/>
        <w:ind w:firstLine="709"/>
        <w:jc w:val="both"/>
        <w:rPr>
          <w:rFonts w:ascii="Times New Roman" w:eastAsia="Calibri" w:hAnsi="Times New Roman" w:cs="Times New Roman"/>
          <w:sz w:val="28"/>
          <w:szCs w:val="28"/>
          <w:lang w:eastAsia="ru-RU"/>
        </w:rPr>
      </w:pPr>
      <w:r w:rsidRPr="00267AE0">
        <w:rPr>
          <w:rFonts w:ascii="Times New Roman" w:eastAsia="Calibri" w:hAnsi="Times New Roman" w:cs="Times New Roman"/>
          <w:sz w:val="28"/>
          <w:szCs w:val="28"/>
          <w:lang w:eastAsia="ru-RU"/>
        </w:rPr>
        <w:t>Прогнозируемые показатели:</w:t>
      </w:r>
      <w:r w:rsidR="0096333B" w:rsidRPr="00267AE0">
        <w:rPr>
          <w:rFonts w:ascii="Times New Roman" w:eastAsia="Calibri" w:hAnsi="Times New Roman" w:cs="Times New Roman"/>
          <w:sz w:val="28"/>
          <w:szCs w:val="28"/>
          <w:lang w:eastAsia="ru-RU"/>
        </w:rPr>
        <w:t xml:space="preserve"> </w:t>
      </w:r>
      <w:r w:rsidRPr="00267AE0">
        <w:rPr>
          <w:rFonts w:ascii="Times New Roman" w:eastAsia="Calibri" w:hAnsi="Times New Roman" w:cs="Times New Roman"/>
          <w:sz w:val="28"/>
          <w:szCs w:val="28"/>
          <w:lang w:eastAsia="ru-RU"/>
        </w:rPr>
        <w:t>в 2018 году – 287,05 ед., в 2019 году – 291,23 ед.; в 2020 году- 295,23.</w:t>
      </w:r>
    </w:p>
    <w:p w:rsidR="006A6D73" w:rsidRPr="00267AE0" w:rsidRDefault="006A6D73" w:rsidP="00267AE0">
      <w:pPr>
        <w:spacing w:after="0" w:line="240" w:lineRule="auto"/>
        <w:ind w:firstLine="709"/>
        <w:jc w:val="both"/>
        <w:rPr>
          <w:rFonts w:ascii="Times New Roman" w:hAnsi="Times New Roman" w:cs="Times New Roman"/>
          <w:sz w:val="28"/>
          <w:szCs w:val="28"/>
        </w:rPr>
      </w:pPr>
      <w:r w:rsidRPr="00267AE0">
        <w:rPr>
          <w:rFonts w:ascii="Times New Roman" w:hAnsi="Times New Roman" w:cs="Times New Roman"/>
          <w:color w:val="000000"/>
          <w:sz w:val="28"/>
          <w:szCs w:val="28"/>
          <w:shd w:val="clear" w:color="auto" w:fill="FFFFFF"/>
        </w:rPr>
        <w:t>На рост доли числа</w:t>
      </w:r>
      <w:r w:rsidRPr="00267AE0">
        <w:rPr>
          <w:rFonts w:ascii="Times New Roman" w:eastAsia="Calibri" w:hAnsi="Times New Roman" w:cs="Times New Roman"/>
          <w:sz w:val="28"/>
          <w:szCs w:val="28"/>
          <w:lang w:eastAsia="ru-RU"/>
        </w:rPr>
        <w:t xml:space="preserve"> субъектов малого и среднего предпринимательства на 10 000 человек населения </w:t>
      </w:r>
      <w:r w:rsidRPr="00267AE0">
        <w:rPr>
          <w:rFonts w:ascii="Times New Roman" w:hAnsi="Times New Roman" w:cs="Times New Roman"/>
          <w:sz w:val="28"/>
          <w:szCs w:val="28"/>
        </w:rPr>
        <w:t xml:space="preserve">по </w:t>
      </w:r>
      <w:proofErr w:type="spellStart"/>
      <w:r w:rsidRPr="00267AE0">
        <w:rPr>
          <w:rFonts w:ascii="Times New Roman" w:hAnsi="Times New Roman" w:cs="Times New Roman"/>
          <w:sz w:val="28"/>
          <w:szCs w:val="28"/>
        </w:rPr>
        <w:t>Ахтубинскому</w:t>
      </w:r>
      <w:proofErr w:type="spellEnd"/>
      <w:r w:rsidRPr="00267AE0">
        <w:rPr>
          <w:rFonts w:ascii="Times New Roman" w:hAnsi="Times New Roman" w:cs="Times New Roman"/>
          <w:sz w:val="28"/>
          <w:szCs w:val="28"/>
        </w:rPr>
        <w:t xml:space="preserve"> району повлиял факт снижения </w:t>
      </w:r>
      <w:r w:rsidRPr="00267AE0">
        <w:rPr>
          <w:rFonts w:ascii="Times New Roman" w:eastAsia="Calibri" w:hAnsi="Times New Roman" w:cs="Times New Roman"/>
          <w:sz w:val="28"/>
          <w:szCs w:val="28"/>
          <w:lang w:eastAsia="ru-RU"/>
        </w:rPr>
        <w:t>численности постоянного населения</w:t>
      </w:r>
      <w:r w:rsidR="0096333B" w:rsidRPr="00267AE0">
        <w:rPr>
          <w:rFonts w:ascii="Times New Roman" w:eastAsia="Calibri" w:hAnsi="Times New Roman" w:cs="Times New Roman"/>
          <w:sz w:val="28"/>
          <w:szCs w:val="28"/>
          <w:lang w:eastAsia="ru-RU"/>
        </w:rPr>
        <w:t xml:space="preserve"> </w:t>
      </w:r>
      <w:r w:rsidRPr="00267AE0">
        <w:rPr>
          <w:rFonts w:ascii="Times New Roman" w:hAnsi="Times New Roman" w:cs="Times New Roman"/>
          <w:sz w:val="28"/>
          <w:szCs w:val="28"/>
        </w:rPr>
        <w:t>и факт увеличения количества малых предприятий. Количество индивидуальных предпринимателей по отношению к 2015 году, за период которого проводилось сплошное статистическое наблюдение, также увеличивается.</w:t>
      </w:r>
    </w:p>
    <w:p w:rsidR="006A6D73" w:rsidRPr="00267AE0" w:rsidRDefault="006A6D73" w:rsidP="00267AE0">
      <w:pPr>
        <w:spacing w:after="0" w:line="240" w:lineRule="auto"/>
        <w:ind w:firstLine="709"/>
        <w:jc w:val="both"/>
        <w:rPr>
          <w:rFonts w:ascii="Times New Roman" w:hAnsi="Times New Roman" w:cs="Times New Roman"/>
          <w:color w:val="000000"/>
          <w:sz w:val="28"/>
          <w:szCs w:val="28"/>
        </w:rPr>
      </w:pPr>
      <w:r w:rsidRPr="00267AE0">
        <w:rPr>
          <w:rFonts w:ascii="Times New Roman" w:hAnsi="Times New Roman" w:cs="Times New Roman"/>
          <w:color w:val="000000"/>
          <w:sz w:val="28"/>
          <w:szCs w:val="28"/>
        </w:rPr>
        <w:t xml:space="preserve">Поддержка малого бизнеса рассматривается в качестве одного из приоритетных направлений муниципальной политики и стратегии администрации МО «Ахтубинский район». </w:t>
      </w:r>
    </w:p>
    <w:p w:rsidR="006A6D73" w:rsidRPr="00267AE0" w:rsidRDefault="006A6D73" w:rsidP="00267AE0">
      <w:pPr>
        <w:shd w:val="clear" w:color="auto" w:fill="FFFFFF"/>
        <w:spacing w:after="0" w:line="240" w:lineRule="auto"/>
        <w:ind w:firstLine="709"/>
        <w:jc w:val="both"/>
        <w:rPr>
          <w:rFonts w:ascii="Times New Roman" w:hAnsi="Times New Roman" w:cs="Times New Roman"/>
          <w:sz w:val="28"/>
          <w:szCs w:val="28"/>
        </w:rPr>
      </w:pPr>
      <w:proofErr w:type="gramStart"/>
      <w:r w:rsidRPr="00267AE0">
        <w:rPr>
          <w:rFonts w:ascii="Times New Roman" w:hAnsi="Times New Roman" w:cs="Times New Roman"/>
          <w:sz w:val="28"/>
          <w:szCs w:val="28"/>
        </w:rPr>
        <w:t>В соответствии с постановлением администрации МО «Ахтубинский район» от 04.09.2014 № 1328 «Об утверждении муниципальной программы «</w:t>
      </w:r>
      <w:r w:rsidRPr="00267AE0">
        <w:rPr>
          <w:rFonts w:ascii="Times New Roman" w:hAnsi="Times New Roman" w:cs="Times New Roman"/>
          <w:color w:val="000000"/>
          <w:kern w:val="28"/>
          <w:sz w:val="28"/>
          <w:szCs w:val="28"/>
        </w:rPr>
        <w:t>Развитие и поддержка малого и</w:t>
      </w:r>
      <w:r w:rsidRPr="00267AE0">
        <w:rPr>
          <w:rFonts w:ascii="Times New Roman" w:hAnsi="Times New Roman" w:cs="Times New Roman"/>
          <w:kern w:val="28"/>
          <w:sz w:val="28"/>
          <w:szCs w:val="28"/>
        </w:rPr>
        <w:t xml:space="preserve"> </w:t>
      </w:r>
      <w:r w:rsidRPr="00267AE0">
        <w:rPr>
          <w:rFonts w:ascii="Times New Roman" w:hAnsi="Times New Roman" w:cs="Times New Roman"/>
          <w:color w:val="000000"/>
          <w:kern w:val="28"/>
          <w:sz w:val="28"/>
          <w:szCs w:val="28"/>
        </w:rPr>
        <w:t xml:space="preserve">среднего предпринимательства МО «Ахтубинский район» на 2016-2020 годы» </w:t>
      </w:r>
      <w:r w:rsidRPr="00267AE0">
        <w:rPr>
          <w:rFonts w:ascii="Times New Roman" w:hAnsi="Times New Roman" w:cs="Times New Roman"/>
          <w:sz w:val="28"/>
          <w:szCs w:val="28"/>
        </w:rPr>
        <w:t>(в редакции постановления администрации МО «Ахтубинский район» от 09.08.2016 № 353) в 2017 году управлением экономического развития администрации МО «Ахтубинский район» были решены следующие задачи:</w:t>
      </w:r>
      <w:proofErr w:type="gramEnd"/>
    </w:p>
    <w:p w:rsidR="006A6D73" w:rsidRPr="00267AE0" w:rsidRDefault="006A6D73" w:rsidP="00267AE0">
      <w:pPr>
        <w:spacing w:after="0" w:line="240" w:lineRule="auto"/>
        <w:ind w:firstLine="709"/>
        <w:jc w:val="both"/>
        <w:rPr>
          <w:rFonts w:ascii="Times New Roman" w:hAnsi="Times New Roman" w:cs="Times New Roman"/>
          <w:color w:val="26282F"/>
          <w:sz w:val="28"/>
          <w:szCs w:val="28"/>
        </w:rPr>
      </w:pPr>
      <w:r w:rsidRPr="00267AE0">
        <w:rPr>
          <w:rFonts w:ascii="Times New Roman" w:hAnsi="Times New Roman" w:cs="Times New Roman"/>
          <w:sz w:val="28"/>
          <w:szCs w:val="28"/>
        </w:rPr>
        <w:t>-</w:t>
      </w:r>
      <w:r w:rsidRPr="00267AE0">
        <w:rPr>
          <w:rFonts w:ascii="Times New Roman" w:eastAsia="Calibri" w:hAnsi="Times New Roman" w:cs="Times New Roman"/>
          <w:sz w:val="28"/>
          <w:szCs w:val="28"/>
          <w:lang w:eastAsia="ru-RU"/>
        </w:rPr>
        <w:t> а</w:t>
      </w:r>
      <w:r w:rsidRPr="00267AE0">
        <w:rPr>
          <w:rFonts w:ascii="Times New Roman" w:hAnsi="Times New Roman" w:cs="Times New Roman"/>
          <w:color w:val="26282F"/>
          <w:sz w:val="28"/>
          <w:szCs w:val="28"/>
        </w:rPr>
        <w:t>дресная финансовая поддержка субъектов малого предпринимательства;</w:t>
      </w:r>
    </w:p>
    <w:p w:rsidR="006A6D73" w:rsidRPr="00267AE0" w:rsidRDefault="006A6D73" w:rsidP="00267AE0">
      <w:pPr>
        <w:spacing w:after="0" w:line="240" w:lineRule="auto"/>
        <w:ind w:firstLine="709"/>
        <w:jc w:val="both"/>
        <w:rPr>
          <w:rFonts w:ascii="Times New Roman" w:hAnsi="Times New Roman" w:cs="Times New Roman"/>
          <w:sz w:val="28"/>
          <w:szCs w:val="28"/>
        </w:rPr>
      </w:pPr>
      <w:r w:rsidRPr="00267AE0">
        <w:rPr>
          <w:rFonts w:ascii="Times New Roman" w:hAnsi="Times New Roman" w:cs="Times New Roman"/>
          <w:color w:val="26282F"/>
          <w:sz w:val="28"/>
          <w:szCs w:val="28"/>
        </w:rPr>
        <w:t>-</w:t>
      </w:r>
      <w:r w:rsidRPr="00267AE0">
        <w:rPr>
          <w:rFonts w:ascii="Times New Roman" w:eastAsia="Calibri" w:hAnsi="Times New Roman" w:cs="Times New Roman"/>
          <w:sz w:val="28"/>
          <w:szCs w:val="28"/>
          <w:lang w:eastAsia="ru-RU"/>
        </w:rPr>
        <w:t> м</w:t>
      </w:r>
      <w:r w:rsidRPr="00267AE0">
        <w:rPr>
          <w:rFonts w:ascii="Times New Roman" w:hAnsi="Times New Roman" w:cs="Times New Roman"/>
          <w:color w:val="000000"/>
          <w:sz w:val="28"/>
          <w:szCs w:val="28"/>
        </w:rPr>
        <w:t>етодическое и информационное обеспечение малого бизнеса;</w:t>
      </w:r>
    </w:p>
    <w:p w:rsidR="006A6D73" w:rsidRPr="00267AE0" w:rsidRDefault="006A6D73" w:rsidP="00267AE0">
      <w:pPr>
        <w:spacing w:after="0" w:line="240" w:lineRule="auto"/>
        <w:ind w:firstLine="709"/>
        <w:jc w:val="both"/>
        <w:rPr>
          <w:rFonts w:ascii="Times New Roman" w:hAnsi="Times New Roman" w:cs="Times New Roman"/>
          <w:color w:val="26282F"/>
          <w:sz w:val="28"/>
          <w:szCs w:val="28"/>
        </w:rPr>
      </w:pPr>
      <w:r w:rsidRPr="00267AE0">
        <w:rPr>
          <w:rFonts w:ascii="Times New Roman" w:hAnsi="Times New Roman" w:cs="Times New Roman"/>
          <w:sz w:val="28"/>
          <w:szCs w:val="28"/>
        </w:rPr>
        <w:t>-</w:t>
      </w:r>
      <w:r w:rsidRPr="00267AE0">
        <w:rPr>
          <w:rFonts w:ascii="Times New Roman" w:eastAsia="Calibri" w:hAnsi="Times New Roman" w:cs="Times New Roman"/>
          <w:sz w:val="28"/>
          <w:szCs w:val="28"/>
          <w:lang w:eastAsia="ru-RU"/>
        </w:rPr>
        <w:t> ф</w:t>
      </w:r>
      <w:r w:rsidRPr="00267AE0">
        <w:rPr>
          <w:rFonts w:ascii="Times New Roman" w:hAnsi="Times New Roman" w:cs="Times New Roman"/>
          <w:color w:val="26282F"/>
          <w:sz w:val="28"/>
          <w:szCs w:val="28"/>
        </w:rPr>
        <w:t>ормирование положительного имиджа малого предпринимательств;</w:t>
      </w:r>
    </w:p>
    <w:p w:rsidR="006A6D73" w:rsidRPr="00267AE0" w:rsidRDefault="006A6D73" w:rsidP="00267AE0">
      <w:pPr>
        <w:spacing w:after="0" w:line="240" w:lineRule="auto"/>
        <w:ind w:firstLine="709"/>
        <w:jc w:val="both"/>
        <w:rPr>
          <w:rFonts w:ascii="Times New Roman" w:hAnsi="Times New Roman" w:cs="Times New Roman"/>
          <w:color w:val="26282F"/>
          <w:sz w:val="28"/>
          <w:szCs w:val="28"/>
        </w:rPr>
      </w:pPr>
      <w:r w:rsidRPr="00267AE0">
        <w:rPr>
          <w:rFonts w:ascii="Times New Roman" w:hAnsi="Times New Roman" w:cs="Times New Roman"/>
          <w:color w:val="26282F"/>
          <w:sz w:val="28"/>
          <w:szCs w:val="28"/>
        </w:rPr>
        <w:t>-</w:t>
      </w:r>
      <w:r w:rsidRPr="00267AE0">
        <w:rPr>
          <w:rFonts w:ascii="Times New Roman" w:eastAsia="Calibri" w:hAnsi="Times New Roman" w:cs="Times New Roman"/>
          <w:sz w:val="28"/>
          <w:szCs w:val="28"/>
          <w:lang w:eastAsia="ru-RU"/>
        </w:rPr>
        <w:t> п</w:t>
      </w:r>
      <w:r w:rsidRPr="00267AE0">
        <w:rPr>
          <w:rFonts w:ascii="Times New Roman" w:hAnsi="Times New Roman" w:cs="Times New Roman"/>
          <w:color w:val="000000"/>
          <w:sz w:val="28"/>
          <w:szCs w:val="28"/>
        </w:rPr>
        <w:t>опуляризация предпринимательской деятельности среди молодежи, формирование молодежной предпринимательской среды.</w:t>
      </w:r>
    </w:p>
    <w:p w:rsidR="006A6D73" w:rsidRPr="00267AE0" w:rsidRDefault="006A6D73" w:rsidP="00267AE0">
      <w:pPr>
        <w:spacing w:after="0" w:line="240" w:lineRule="auto"/>
        <w:ind w:firstLine="709"/>
        <w:jc w:val="both"/>
        <w:rPr>
          <w:rFonts w:ascii="Times New Roman" w:eastAsia="Calibri" w:hAnsi="Times New Roman" w:cs="Times New Roman"/>
          <w:sz w:val="28"/>
          <w:szCs w:val="28"/>
          <w:lang w:eastAsia="ru-RU"/>
        </w:rPr>
      </w:pPr>
      <w:r w:rsidRPr="00267AE0">
        <w:rPr>
          <w:rFonts w:ascii="Times New Roman" w:eastAsia="Calibri" w:hAnsi="Times New Roman" w:cs="Times New Roman"/>
          <w:sz w:val="28"/>
          <w:szCs w:val="28"/>
          <w:lang w:eastAsia="ru-RU"/>
        </w:rPr>
        <w:t xml:space="preserve">Все проводимые программные мероприятия в дальнейшем также должны повлиять на рост субъектов малого и среднего предпринимательства </w:t>
      </w:r>
      <w:proofErr w:type="gramStart"/>
      <w:r w:rsidRPr="00267AE0">
        <w:rPr>
          <w:rFonts w:ascii="Times New Roman" w:eastAsia="Calibri" w:hAnsi="Times New Roman" w:cs="Times New Roman"/>
          <w:sz w:val="28"/>
          <w:szCs w:val="28"/>
          <w:lang w:eastAsia="ru-RU"/>
        </w:rPr>
        <w:t>в</w:t>
      </w:r>
      <w:proofErr w:type="gramEnd"/>
      <w:r w:rsidRPr="00267AE0">
        <w:rPr>
          <w:rFonts w:ascii="Times New Roman" w:eastAsia="Calibri" w:hAnsi="Times New Roman" w:cs="Times New Roman"/>
          <w:sz w:val="28"/>
          <w:szCs w:val="28"/>
          <w:lang w:eastAsia="ru-RU"/>
        </w:rPr>
        <w:t xml:space="preserve"> </w:t>
      </w:r>
      <w:proofErr w:type="gramStart"/>
      <w:r w:rsidRPr="00267AE0">
        <w:rPr>
          <w:rFonts w:ascii="Times New Roman" w:eastAsia="Calibri" w:hAnsi="Times New Roman" w:cs="Times New Roman"/>
          <w:sz w:val="28"/>
          <w:szCs w:val="28"/>
          <w:lang w:eastAsia="ru-RU"/>
        </w:rPr>
        <w:t>Ахтубинском</w:t>
      </w:r>
      <w:proofErr w:type="gramEnd"/>
      <w:r w:rsidRPr="00267AE0">
        <w:rPr>
          <w:rFonts w:ascii="Times New Roman" w:eastAsia="Calibri" w:hAnsi="Times New Roman" w:cs="Times New Roman"/>
          <w:sz w:val="28"/>
          <w:szCs w:val="28"/>
          <w:lang w:eastAsia="ru-RU"/>
        </w:rPr>
        <w:t xml:space="preserve"> районе.</w:t>
      </w:r>
    </w:p>
    <w:p w:rsidR="006A6D73" w:rsidRPr="00267AE0" w:rsidRDefault="006A6D73" w:rsidP="00267AE0">
      <w:pPr>
        <w:spacing w:after="0" w:line="240" w:lineRule="auto"/>
        <w:ind w:firstLine="709"/>
        <w:jc w:val="both"/>
        <w:rPr>
          <w:rFonts w:ascii="Times New Roman" w:eastAsia="Calibri" w:hAnsi="Times New Roman" w:cs="Times New Roman"/>
          <w:sz w:val="28"/>
          <w:szCs w:val="28"/>
          <w:lang w:eastAsia="ru-RU"/>
        </w:rPr>
      </w:pPr>
      <w:r w:rsidRPr="00267AE0">
        <w:rPr>
          <w:rFonts w:ascii="Times New Roman" w:eastAsia="Calibri" w:hAnsi="Times New Roman" w:cs="Times New Roman"/>
          <w:sz w:val="28"/>
          <w:szCs w:val="28"/>
          <w:lang w:eastAsia="ru-RU"/>
        </w:rPr>
        <w:t>2.</w:t>
      </w:r>
      <w:r w:rsidRPr="00267AE0">
        <w:rPr>
          <w:rFonts w:ascii="Times New Roman" w:eastAsia="Calibri" w:hAnsi="Times New Roman" w:cs="Times New Roman"/>
          <w:b/>
          <w:sz w:val="28"/>
          <w:szCs w:val="28"/>
          <w:lang w:eastAsia="ru-RU"/>
        </w:rPr>
        <w:t xml:space="preserve"> </w:t>
      </w:r>
      <w:r w:rsidRPr="00267AE0">
        <w:rPr>
          <w:rFonts w:ascii="Times New Roman" w:eastAsia="Calibri" w:hAnsi="Times New Roman" w:cs="Times New Roman"/>
          <w:sz w:val="28"/>
          <w:szCs w:val="28"/>
          <w:lang w:eastAsia="ru-RU"/>
        </w:rPr>
        <w:t xml:space="preserve">Согласно данных сплошного статистического наблюдения за 2015 год </w:t>
      </w:r>
      <w:proofErr w:type="gramStart"/>
      <w:r w:rsidRPr="00267AE0">
        <w:rPr>
          <w:rFonts w:ascii="Times New Roman" w:eastAsia="Calibri" w:hAnsi="Times New Roman" w:cs="Times New Roman"/>
          <w:sz w:val="28"/>
          <w:szCs w:val="28"/>
          <w:lang w:eastAsia="ru-RU"/>
        </w:rPr>
        <w:t>среднесписочная</w:t>
      </w:r>
      <w:proofErr w:type="gramEnd"/>
      <w:r w:rsidRPr="00267AE0">
        <w:rPr>
          <w:rFonts w:ascii="Times New Roman" w:eastAsia="Calibri" w:hAnsi="Times New Roman" w:cs="Times New Roman"/>
          <w:sz w:val="28"/>
          <w:szCs w:val="28"/>
          <w:lang w:eastAsia="ru-RU"/>
        </w:rPr>
        <w:t xml:space="preserve"> численности работников (без внешних совместителей)  малых и средних предприятий составила 2003 человека. </w:t>
      </w:r>
    </w:p>
    <w:p w:rsidR="006A6D73" w:rsidRPr="00267AE0" w:rsidRDefault="006A6D73" w:rsidP="00267AE0">
      <w:pPr>
        <w:spacing w:after="0" w:line="240" w:lineRule="auto"/>
        <w:ind w:firstLine="709"/>
        <w:jc w:val="both"/>
        <w:rPr>
          <w:rFonts w:ascii="Times New Roman" w:eastAsia="Calibri" w:hAnsi="Times New Roman" w:cs="Times New Roman"/>
          <w:sz w:val="28"/>
          <w:szCs w:val="28"/>
          <w:lang w:eastAsia="ru-RU"/>
        </w:rPr>
      </w:pPr>
      <w:r w:rsidRPr="00267AE0">
        <w:rPr>
          <w:rFonts w:ascii="Times New Roman" w:eastAsia="Calibri" w:hAnsi="Times New Roman" w:cs="Times New Roman"/>
          <w:sz w:val="28"/>
          <w:szCs w:val="28"/>
          <w:lang w:eastAsia="ru-RU"/>
        </w:rPr>
        <w:t xml:space="preserve">Ужесточение трудового законодательства и работа рабочей группы по выявлению неформального рынка труда повлияли на увеличение  численности </w:t>
      </w:r>
      <w:r w:rsidRPr="00267AE0">
        <w:rPr>
          <w:rFonts w:ascii="Times New Roman" w:hAnsi="Times New Roman" w:cs="Times New Roman"/>
          <w:sz w:val="28"/>
          <w:szCs w:val="28"/>
          <w:lang w:eastAsia="ru-RU"/>
        </w:rPr>
        <w:t xml:space="preserve">работающих </w:t>
      </w:r>
      <w:r w:rsidRPr="00267AE0">
        <w:rPr>
          <w:rFonts w:ascii="Times New Roman" w:eastAsia="Calibri" w:hAnsi="Times New Roman" w:cs="Times New Roman"/>
          <w:sz w:val="28"/>
          <w:szCs w:val="28"/>
          <w:lang w:eastAsia="ru-RU"/>
        </w:rPr>
        <w:t xml:space="preserve">на малых и средних предприятиях. По итогу за 2017 год  рост по ним составил 111,82 % к уровню 2016 года. </w:t>
      </w:r>
    </w:p>
    <w:p w:rsidR="006A6D73" w:rsidRPr="00267AE0" w:rsidRDefault="006A6D73" w:rsidP="00267AE0">
      <w:pPr>
        <w:spacing w:after="0" w:line="240" w:lineRule="auto"/>
        <w:ind w:firstLine="709"/>
        <w:jc w:val="both"/>
        <w:rPr>
          <w:rFonts w:ascii="Times New Roman" w:eastAsia="Calibri" w:hAnsi="Times New Roman" w:cs="Times New Roman"/>
          <w:sz w:val="28"/>
          <w:szCs w:val="28"/>
          <w:lang w:eastAsia="ru-RU"/>
        </w:rPr>
      </w:pPr>
      <w:r w:rsidRPr="00267AE0">
        <w:rPr>
          <w:rFonts w:ascii="Times New Roman" w:eastAsia="Calibri" w:hAnsi="Times New Roman" w:cs="Times New Roman"/>
          <w:sz w:val="28"/>
          <w:szCs w:val="28"/>
          <w:lang w:eastAsia="ru-RU"/>
        </w:rPr>
        <w:lastRenderedPageBreak/>
        <w:t xml:space="preserve">В итоге доля среднесписочной численности работников (без внешних совместителей) малых и средних предприятий в </w:t>
      </w:r>
      <w:r w:rsidRPr="00267AE0">
        <w:rPr>
          <w:rFonts w:ascii="Times New Roman" w:hAnsi="Times New Roman" w:cs="Times New Roman"/>
          <w:sz w:val="28"/>
          <w:szCs w:val="28"/>
          <w:lang w:eastAsia="ru-RU"/>
        </w:rPr>
        <w:t>с</w:t>
      </w:r>
      <w:r w:rsidRPr="00267AE0">
        <w:rPr>
          <w:rFonts w:ascii="Times New Roman" w:eastAsia="Times New Roman" w:hAnsi="Times New Roman" w:cs="Times New Roman"/>
          <w:color w:val="000000"/>
          <w:sz w:val="28"/>
          <w:szCs w:val="28"/>
          <w:lang w:eastAsia="ru-RU"/>
        </w:rPr>
        <w:t>реднесписочной численности работников</w:t>
      </w:r>
      <w:r w:rsidRPr="00267AE0">
        <w:rPr>
          <w:rFonts w:ascii="Times New Roman" w:hAnsi="Times New Roman" w:cs="Times New Roman"/>
          <w:sz w:val="28"/>
          <w:szCs w:val="28"/>
          <w:lang w:eastAsia="ru-RU"/>
        </w:rPr>
        <w:t xml:space="preserve"> </w:t>
      </w:r>
      <w:r w:rsidRPr="00267AE0">
        <w:rPr>
          <w:rFonts w:ascii="Times New Roman" w:eastAsia="Times New Roman" w:hAnsi="Times New Roman" w:cs="Times New Roman"/>
          <w:color w:val="000000"/>
          <w:sz w:val="28"/>
          <w:szCs w:val="28"/>
          <w:lang w:eastAsia="ru-RU"/>
        </w:rPr>
        <w:t>(без внешних совместителей) всех  предприятий и организаций по факту</w:t>
      </w:r>
      <w:r w:rsidRPr="00267AE0">
        <w:rPr>
          <w:rFonts w:ascii="Times New Roman" w:hAnsi="Times New Roman" w:cs="Times New Roman"/>
          <w:sz w:val="28"/>
          <w:szCs w:val="28"/>
          <w:lang w:eastAsia="ru-RU"/>
        </w:rPr>
        <w:t xml:space="preserve"> </w:t>
      </w:r>
      <w:r w:rsidRPr="00267AE0">
        <w:rPr>
          <w:rFonts w:ascii="Times New Roman" w:eastAsia="Calibri" w:hAnsi="Times New Roman" w:cs="Times New Roman"/>
          <w:sz w:val="28"/>
          <w:szCs w:val="28"/>
          <w:lang w:eastAsia="ru-RU"/>
        </w:rPr>
        <w:t xml:space="preserve">2016 года </w:t>
      </w:r>
      <w:r w:rsidR="0058010D" w:rsidRPr="00267AE0">
        <w:rPr>
          <w:rFonts w:ascii="Times New Roman" w:eastAsia="Calibri" w:hAnsi="Times New Roman" w:cs="Times New Roman"/>
          <w:sz w:val="28"/>
          <w:szCs w:val="28"/>
          <w:lang w:eastAsia="ru-RU"/>
        </w:rPr>
        <w:t xml:space="preserve">составил </w:t>
      </w:r>
      <w:r w:rsidRPr="00267AE0">
        <w:rPr>
          <w:rFonts w:ascii="Times New Roman" w:eastAsia="Calibri" w:hAnsi="Times New Roman" w:cs="Times New Roman"/>
          <w:sz w:val="28"/>
          <w:szCs w:val="28"/>
          <w:lang w:eastAsia="ru-RU"/>
        </w:rPr>
        <w:t>14,16%; факт 2017 года 15,29%.</w:t>
      </w:r>
    </w:p>
    <w:p w:rsidR="0058010D" w:rsidRPr="00267AE0" w:rsidRDefault="006A6D73" w:rsidP="00267AE0">
      <w:pPr>
        <w:spacing w:after="0" w:line="240" w:lineRule="auto"/>
        <w:ind w:firstLine="709"/>
        <w:jc w:val="both"/>
        <w:rPr>
          <w:rFonts w:ascii="Times New Roman" w:eastAsia="Calibri" w:hAnsi="Times New Roman" w:cs="Times New Roman"/>
          <w:sz w:val="28"/>
          <w:szCs w:val="28"/>
          <w:lang w:eastAsia="ru-RU"/>
        </w:rPr>
      </w:pPr>
      <w:proofErr w:type="gramStart"/>
      <w:r w:rsidRPr="00267AE0">
        <w:rPr>
          <w:rFonts w:ascii="Times New Roman" w:eastAsia="Calibri" w:hAnsi="Times New Roman" w:cs="Times New Roman"/>
          <w:sz w:val="28"/>
          <w:szCs w:val="28"/>
          <w:lang w:eastAsia="ru-RU"/>
        </w:rPr>
        <w:t>В 2018 и последующих годах планируется сохранение среднесписочной численности работников предприятий района в связи со стабилизацией экономической ситуации на рынке труда, вследствие чего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муниципального образования «Ахтубинский район» составит в 2018, 2019 и 2020 годах 15,50%, 15,60%, 15,83%, соответственно</w:t>
      </w:r>
      <w:r w:rsidR="0058010D" w:rsidRPr="00267AE0">
        <w:rPr>
          <w:rFonts w:ascii="Times New Roman" w:eastAsia="Calibri" w:hAnsi="Times New Roman" w:cs="Times New Roman"/>
          <w:sz w:val="28"/>
          <w:szCs w:val="28"/>
          <w:lang w:eastAsia="ru-RU"/>
        </w:rPr>
        <w:t xml:space="preserve">. </w:t>
      </w:r>
      <w:proofErr w:type="gramEnd"/>
    </w:p>
    <w:p w:rsidR="006A6D73" w:rsidRPr="00267AE0" w:rsidRDefault="006A6D73" w:rsidP="00267AE0">
      <w:pPr>
        <w:spacing w:after="0" w:line="240" w:lineRule="auto"/>
        <w:ind w:firstLine="709"/>
        <w:jc w:val="both"/>
        <w:rPr>
          <w:rFonts w:ascii="Times New Roman" w:eastAsia="Calibri" w:hAnsi="Times New Roman" w:cs="Times New Roman"/>
          <w:sz w:val="28"/>
          <w:szCs w:val="28"/>
          <w:lang w:eastAsia="ru-RU"/>
        </w:rPr>
      </w:pPr>
      <w:r w:rsidRPr="00267AE0">
        <w:rPr>
          <w:rFonts w:ascii="Times New Roman" w:eastAsia="Calibri" w:hAnsi="Times New Roman" w:cs="Times New Roman"/>
          <w:sz w:val="28"/>
          <w:szCs w:val="28"/>
          <w:lang w:eastAsia="ru-RU"/>
        </w:rPr>
        <w:t xml:space="preserve">Для стабилизации экономической ситуации на рынке труда </w:t>
      </w:r>
      <w:proofErr w:type="gramStart"/>
      <w:r w:rsidRPr="00267AE0">
        <w:rPr>
          <w:rFonts w:ascii="Times New Roman" w:eastAsia="Calibri" w:hAnsi="Times New Roman" w:cs="Times New Roman"/>
          <w:sz w:val="28"/>
          <w:szCs w:val="28"/>
          <w:lang w:eastAsia="ru-RU"/>
        </w:rPr>
        <w:t>в</w:t>
      </w:r>
      <w:proofErr w:type="gramEnd"/>
      <w:r w:rsidRPr="00267AE0">
        <w:rPr>
          <w:rFonts w:ascii="Times New Roman" w:eastAsia="Calibri" w:hAnsi="Times New Roman" w:cs="Times New Roman"/>
          <w:sz w:val="28"/>
          <w:szCs w:val="28"/>
          <w:lang w:eastAsia="ru-RU"/>
        </w:rPr>
        <w:t xml:space="preserve"> </w:t>
      </w:r>
      <w:proofErr w:type="gramStart"/>
      <w:r w:rsidRPr="00267AE0">
        <w:rPr>
          <w:rFonts w:ascii="Times New Roman" w:eastAsia="Calibri" w:hAnsi="Times New Roman" w:cs="Times New Roman"/>
          <w:sz w:val="28"/>
          <w:szCs w:val="28"/>
          <w:lang w:eastAsia="ru-RU"/>
        </w:rPr>
        <w:t>Ахтубинском</w:t>
      </w:r>
      <w:proofErr w:type="gramEnd"/>
      <w:r w:rsidRPr="00267AE0">
        <w:rPr>
          <w:rFonts w:ascii="Times New Roman" w:eastAsia="Calibri" w:hAnsi="Times New Roman" w:cs="Times New Roman"/>
          <w:sz w:val="28"/>
          <w:szCs w:val="28"/>
          <w:lang w:eastAsia="ru-RU"/>
        </w:rPr>
        <w:t xml:space="preserve"> районе продолжает свою деятельность рабочая группа по осуществлению работы по снижению неформальной занятости.</w:t>
      </w:r>
    </w:p>
    <w:p w:rsidR="006A6D73" w:rsidRPr="00267AE0" w:rsidRDefault="006A6D73" w:rsidP="00267AE0">
      <w:pPr>
        <w:pStyle w:val="Standard"/>
        <w:ind w:firstLine="709"/>
        <w:jc w:val="both"/>
        <w:rPr>
          <w:rFonts w:cs="Times New Roman"/>
          <w:sz w:val="28"/>
          <w:szCs w:val="28"/>
        </w:rPr>
      </w:pPr>
      <w:r w:rsidRPr="00267AE0">
        <w:rPr>
          <w:rFonts w:cs="Times New Roman"/>
          <w:sz w:val="28"/>
          <w:szCs w:val="28"/>
        </w:rPr>
        <w:t xml:space="preserve">3. В 2017 </w:t>
      </w:r>
      <w:proofErr w:type="spellStart"/>
      <w:r w:rsidRPr="00267AE0">
        <w:rPr>
          <w:rFonts w:cs="Times New Roman"/>
          <w:sz w:val="28"/>
          <w:szCs w:val="28"/>
        </w:rPr>
        <w:t>году</w:t>
      </w:r>
      <w:proofErr w:type="spellEnd"/>
      <w:r w:rsidRPr="00267AE0">
        <w:rPr>
          <w:rFonts w:cs="Times New Roman"/>
          <w:sz w:val="28"/>
          <w:szCs w:val="28"/>
        </w:rPr>
        <w:t xml:space="preserve"> </w:t>
      </w:r>
      <w:proofErr w:type="spellStart"/>
      <w:r w:rsidRPr="00267AE0">
        <w:rPr>
          <w:rFonts w:cs="Times New Roman"/>
          <w:sz w:val="28"/>
          <w:szCs w:val="28"/>
        </w:rPr>
        <w:t>общий</w:t>
      </w:r>
      <w:proofErr w:type="spellEnd"/>
      <w:r w:rsidRPr="00267AE0">
        <w:rPr>
          <w:rFonts w:cs="Times New Roman"/>
          <w:sz w:val="28"/>
          <w:szCs w:val="28"/>
        </w:rPr>
        <w:t xml:space="preserve"> </w:t>
      </w:r>
      <w:proofErr w:type="spellStart"/>
      <w:r w:rsidRPr="00267AE0">
        <w:rPr>
          <w:rFonts w:cs="Times New Roman"/>
          <w:sz w:val="28"/>
          <w:szCs w:val="28"/>
        </w:rPr>
        <w:t>объем</w:t>
      </w:r>
      <w:proofErr w:type="spellEnd"/>
      <w:r w:rsidRPr="00267AE0">
        <w:rPr>
          <w:rFonts w:cs="Times New Roman"/>
          <w:sz w:val="28"/>
          <w:szCs w:val="28"/>
        </w:rPr>
        <w:t xml:space="preserve"> </w:t>
      </w:r>
      <w:proofErr w:type="spellStart"/>
      <w:r w:rsidRPr="00267AE0">
        <w:rPr>
          <w:rFonts w:cs="Times New Roman"/>
          <w:sz w:val="28"/>
          <w:szCs w:val="28"/>
        </w:rPr>
        <w:t>инвестиций</w:t>
      </w:r>
      <w:proofErr w:type="spellEnd"/>
      <w:r w:rsidRPr="00267AE0">
        <w:rPr>
          <w:rFonts w:cs="Times New Roman"/>
          <w:sz w:val="28"/>
          <w:szCs w:val="28"/>
        </w:rPr>
        <w:t xml:space="preserve"> в </w:t>
      </w:r>
      <w:proofErr w:type="spellStart"/>
      <w:r w:rsidRPr="00267AE0">
        <w:rPr>
          <w:rFonts w:cs="Times New Roman"/>
          <w:sz w:val="28"/>
          <w:szCs w:val="28"/>
        </w:rPr>
        <w:t>основной</w:t>
      </w:r>
      <w:proofErr w:type="spellEnd"/>
      <w:r w:rsidRPr="00267AE0">
        <w:rPr>
          <w:rFonts w:cs="Times New Roman"/>
          <w:sz w:val="28"/>
          <w:szCs w:val="28"/>
        </w:rPr>
        <w:t xml:space="preserve"> </w:t>
      </w:r>
      <w:proofErr w:type="spellStart"/>
      <w:r w:rsidRPr="00267AE0">
        <w:rPr>
          <w:rFonts w:cs="Times New Roman"/>
          <w:sz w:val="28"/>
          <w:szCs w:val="28"/>
        </w:rPr>
        <w:t>капитал</w:t>
      </w:r>
      <w:proofErr w:type="spellEnd"/>
      <w:r w:rsidRPr="00267AE0">
        <w:rPr>
          <w:rFonts w:cs="Times New Roman"/>
          <w:sz w:val="28"/>
          <w:szCs w:val="28"/>
        </w:rPr>
        <w:t xml:space="preserve"> </w:t>
      </w:r>
      <w:proofErr w:type="spellStart"/>
      <w:r w:rsidRPr="00267AE0">
        <w:rPr>
          <w:rFonts w:cs="Times New Roman"/>
          <w:sz w:val="28"/>
          <w:szCs w:val="28"/>
        </w:rPr>
        <w:t>на</w:t>
      </w:r>
      <w:proofErr w:type="spellEnd"/>
      <w:r w:rsidRPr="00267AE0">
        <w:rPr>
          <w:rFonts w:cs="Times New Roman"/>
          <w:sz w:val="28"/>
          <w:szCs w:val="28"/>
        </w:rPr>
        <w:t xml:space="preserve"> </w:t>
      </w:r>
      <w:proofErr w:type="spellStart"/>
      <w:r w:rsidRPr="00267AE0">
        <w:rPr>
          <w:rFonts w:cs="Times New Roman"/>
          <w:sz w:val="28"/>
          <w:szCs w:val="28"/>
        </w:rPr>
        <w:t>территории</w:t>
      </w:r>
      <w:proofErr w:type="spellEnd"/>
      <w:r w:rsidRPr="00267AE0">
        <w:rPr>
          <w:rFonts w:cs="Times New Roman"/>
          <w:sz w:val="28"/>
          <w:szCs w:val="28"/>
        </w:rPr>
        <w:t xml:space="preserve"> Ахтубинского </w:t>
      </w:r>
      <w:proofErr w:type="spellStart"/>
      <w:r w:rsidRPr="00267AE0">
        <w:rPr>
          <w:rFonts w:cs="Times New Roman"/>
          <w:sz w:val="28"/>
          <w:szCs w:val="28"/>
        </w:rPr>
        <w:t>района</w:t>
      </w:r>
      <w:proofErr w:type="spellEnd"/>
      <w:r w:rsidRPr="00267AE0">
        <w:rPr>
          <w:rFonts w:cs="Times New Roman"/>
          <w:sz w:val="28"/>
          <w:szCs w:val="28"/>
        </w:rPr>
        <w:t xml:space="preserve"> </w:t>
      </w:r>
      <w:proofErr w:type="spellStart"/>
      <w:r w:rsidRPr="00267AE0">
        <w:rPr>
          <w:rFonts w:cs="Times New Roman"/>
          <w:sz w:val="28"/>
          <w:szCs w:val="28"/>
        </w:rPr>
        <w:t>составил</w:t>
      </w:r>
      <w:proofErr w:type="spellEnd"/>
      <w:r w:rsidRPr="00267AE0">
        <w:rPr>
          <w:rFonts w:cs="Times New Roman"/>
          <w:sz w:val="28"/>
          <w:szCs w:val="28"/>
        </w:rPr>
        <w:t xml:space="preserve"> 1025,2 </w:t>
      </w:r>
      <w:proofErr w:type="spellStart"/>
      <w:r w:rsidRPr="00267AE0">
        <w:rPr>
          <w:rFonts w:cs="Times New Roman"/>
          <w:sz w:val="28"/>
          <w:szCs w:val="28"/>
        </w:rPr>
        <w:t>млн</w:t>
      </w:r>
      <w:proofErr w:type="spellEnd"/>
      <w:r w:rsidRPr="00267AE0">
        <w:rPr>
          <w:rFonts w:cs="Times New Roman"/>
          <w:sz w:val="28"/>
          <w:szCs w:val="28"/>
        </w:rPr>
        <w:t xml:space="preserve"> </w:t>
      </w:r>
      <w:proofErr w:type="spellStart"/>
      <w:r w:rsidRPr="00267AE0">
        <w:rPr>
          <w:rFonts w:cs="Times New Roman"/>
          <w:sz w:val="28"/>
          <w:szCs w:val="28"/>
        </w:rPr>
        <w:t>руб</w:t>
      </w:r>
      <w:proofErr w:type="spellEnd"/>
      <w:r w:rsidRPr="00267AE0">
        <w:rPr>
          <w:rFonts w:cs="Times New Roman"/>
          <w:sz w:val="28"/>
          <w:szCs w:val="28"/>
        </w:rPr>
        <w:t xml:space="preserve">., </w:t>
      </w:r>
      <w:proofErr w:type="spellStart"/>
      <w:r w:rsidRPr="00267AE0">
        <w:rPr>
          <w:rFonts w:cs="Times New Roman"/>
          <w:sz w:val="28"/>
          <w:szCs w:val="28"/>
        </w:rPr>
        <w:t>или</w:t>
      </w:r>
      <w:proofErr w:type="spellEnd"/>
      <w:r w:rsidRPr="00267AE0">
        <w:rPr>
          <w:rFonts w:cs="Times New Roman"/>
          <w:sz w:val="28"/>
          <w:szCs w:val="28"/>
        </w:rPr>
        <w:t xml:space="preserve"> </w:t>
      </w:r>
      <w:r w:rsidRPr="00267AE0">
        <w:rPr>
          <w:rFonts w:cs="Times New Roman"/>
          <w:color w:val="000000"/>
          <w:sz w:val="28"/>
          <w:szCs w:val="28"/>
        </w:rPr>
        <w:t>112,2 %</w:t>
      </w:r>
      <w:r w:rsidRPr="00267AE0">
        <w:rPr>
          <w:rFonts w:cs="Times New Roman"/>
          <w:sz w:val="28"/>
          <w:szCs w:val="28"/>
        </w:rPr>
        <w:t xml:space="preserve"> к </w:t>
      </w:r>
      <w:proofErr w:type="spellStart"/>
      <w:r w:rsidRPr="00267AE0">
        <w:rPr>
          <w:rFonts w:cs="Times New Roman"/>
          <w:sz w:val="28"/>
          <w:szCs w:val="28"/>
        </w:rPr>
        <w:t>аналогичному</w:t>
      </w:r>
      <w:proofErr w:type="spellEnd"/>
      <w:r w:rsidRPr="00267AE0">
        <w:rPr>
          <w:rFonts w:cs="Times New Roman"/>
          <w:sz w:val="28"/>
          <w:szCs w:val="28"/>
        </w:rPr>
        <w:t xml:space="preserve"> </w:t>
      </w:r>
      <w:proofErr w:type="spellStart"/>
      <w:r w:rsidRPr="00267AE0">
        <w:rPr>
          <w:rFonts w:cs="Times New Roman"/>
          <w:sz w:val="28"/>
          <w:szCs w:val="28"/>
        </w:rPr>
        <w:t>периоду</w:t>
      </w:r>
      <w:proofErr w:type="spellEnd"/>
      <w:r w:rsidRPr="00267AE0">
        <w:rPr>
          <w:rFonts w:cs="Times New Roman"/>
          <w:sz w:val="28"/>
          <w:szCs w:val="28"/>
        </w:rPr>
        <w:t xml:space="preserve"> 2016 </w:t>
      </w:r>
      <w:proofErr w:type="spellStart"/>
      <w:r w:rsidRPr="00267AE0">
        <w:rPr>
          <w:rFonts w:cs="Times New Roman"/>
          <w:sz w:val="28"/>
          <w:szCs w:val="28"/>
        </w:rPr>
        <w:t>года</w:t>
      </w:r>
      <w:proofErr w:type="spellEnd"/>
      <w:r w:rsidRPr="00267AE0">
        <w:rPr>
          <w:rFonts w:cs="Times New Roman"/>
          <w:sz w:val="28"/>
          <w:szCs w:val="28"/>
        </w:rPr>
        <w:t xml:space="preserve"> (886,9 </w:t>
      </w:r>
      <w:proofErr w:type="spellStart"/>
      <w:r w:rsidRPr="00267AE0">
        <w:rPr>
          <w:rFonts w:cs="Times New Roman"/>
          <w:sz w:val="28"/>
          <w:szCs w:val="28"/>
        </w:rPr>
        <w:t>млн</w:t>
      </w:r>
      <w:proofErr w:type="spellEnd"/>
      <w:r w:rsidRPr="00267AE0">
        <w:rPr>
          <w:rFonts w:cs="Times New Roman"/>
          <w:sz w:val="28"/>
          <w:szCs w:val="28"/>
        </w:rPr>
        <w:t xml:space="preserve"> </w:t>
      </w:r>
      <w:proofErr w:type="spellStart"/>
      <w:r w:rsidRPr="00267AE0">
        <w:rPr>
          <w:rFonts w:cs="Times New Roman"/>
          <w:sz w:val="28"/>
          <w:szCs w:val="28"/>
        </w:rPr>
        <w:t>руб</w:t>
      </w:r>
      <w:proofErr w:type="spellEnd"/>
      <w:r w:rsidRPr="00267AE0">
        <w:rPr>
          <w:rFonts w:cs="Times New Roman"/>
          <w:sz w:val="28"/>
          <w:szCs w:val="28"/>
        </w:rPr>
        <w:t>.).</w:t>
      </w:r>
    </w:p>
    <w:p w:rsidR="006A6D73" w:rsidRPr="00267AE0" w:rsidRDefault="006A6D73" w:rsidP="00267AE0">
      <w:pPr>
        <w:pStyle w:val="Standard"/>
        <w:ind w:firstLine="709"/>
        <w:jc w:val="both"/>
        <w:rPr>
          <w:rFonts w:cs="Times New Roman"/>
          <w:sz w:val="28"/>
          <w:szCs w:val="28"/>
        </w:rPr>
      </w:pPr>
      <w:proofErr w:type="spellStart"/>
      <w:r w:rsidRPr="00267AE0">
        <w:rPr>
          <w:rFonts w:cs="Times New Roman"/>
          <w:sz w:val="28"/>
          <w:szCs w:val="28"/>
        </w:rPr>
        <w:t>Объем</w:t>
      </w:r>
      <w:proofErr w:type="spellEnd"/>
      <w:r w:rsidRPr="00267AE0">
        <w:rPr>
          <w:rFonts w:cs="Times New Roman"/>
          <w:sz w:val="28"/>
          <w:szCs w:val="28"/>
        </w:rPr>
        <w:t xml:space="preserve"> </w:t>
      </w:r>
      <w:proofErr w:type="spellStart"/>
      <w:r w:rsidRPr="00267AE0">
        <w:rPr>
          <w:rFonts w:cs="Times New Roman"/>
          <w:sz w:val="28"/>
          <w:szCs w:val="28"/>
        </w:rPr>
        <w:t>инвестиций</w:t>
      </w:r>
      <w:proofErr w:type="spellEnd"/>
      <w:r w:rsidRPr="00267AE0">
        <w:rPr>
          <w:rFonts w:cs="Times New Roman"/>
          <w:sz w:val="28"/>
          <w:szCs w:val="28"/>
        </w:rPr>
        <w:t xml:space="preserve"> (</w:t>
      </w:r>
      <w:proofErr w:type="spellStart"/>
      <w:r w:rsidRPr="00267AE0">
        <w:rPr>
          <w:rFonts w:cs="Times New Roman"/>
          <w:sz w:val="28"/>
          <w:szCs w:val="28"/>
        </w:rPr>
        <w:t>за</w:t>
      </w:r>
      <w:proofErr w:type="spellEnd"/>
      <w:r w:rsidRPr="00267AE0">
        <w:rPr>
          <w:rFonts w:cs="Times New Roman"/>
          <w:sz w:val="28"/>
          <w:szCs w:val="28"/>
        </w:rPr>
        <w:t xml:space="preserve"> </w:t>
      </w:r>
      <w:proofErr w:type="spellStart"/>
      <w:r w:rsidRPr="00267AE0">
        <w:rPr>
          <w:rFonts w:cs="Times New Roman"/>
          <w:sz w:val="28"/>
          <w:szCs w:val="28"/>
        </w:rPr>
        <w:t>исключением</w:t>
      </w:r>
      <w:proofErr w:type="spellEnd"/>
      <w:r w:rsidRPr="00267AE0">
        <w:rPr>
          <w:rFonts w:cs="Times New Roman"/>
          <w:sz w:val="28"/>
          <w:szCs w:val="28"/>
        </w:rPr>
        <w:t xml:space="preserve"> </w:t>
      </w:r>
      <w:proofErr w:type="spellStart"/>
      <w:r w:rsidRPr="00267AE0">
        <w:rPr>
          <w:rFonts w:cs="Times New Roman"/>
          <w:sz w:val="28"/>
          <w:szCs w:val="28"/>
        </w:rPr>
        <w:t>бюджетных</w:t>
      </w:r>
      <w:proofErr w:type="spellEnd"/>
      <w:r w:rsidRPr="00267AE0">
        <w:rPr>
          <w:rFonts w:cs="Times New Roman"/>
          <w:sz w:val="28"/>
          <w:szCs w:val="28"/>
        </w:rPr>
        <w:t xml:space="preserve"> </w:t>
      </w:r>
      <w:proofErr w:type="spellStart"/>
      <w:r w:rsidRPr="00267AE0">
        <w:rPr>
          <w:rFonts w:cs="Times New Roman"/>
          <w:sz w:val="28"/>
          <w:szCs w:val="28"/>
        </w:rPr>
        <w:t>средств</w:t>
      </w:r>
      <w:proofErr w:type="spellEnd"/>
      <w:r w:rsidRPr="00267AE0">
        <w:rPr>
          <w:rFonts w:cs="Times New Roman"/>
          <w:sz w:val="28"/>
          <w:szCs w:val="28"/>
        </w:rPr>
        <w:t xml:space="preserve">) в </w:t>
      </w:r>
      <w:proofErr w:type="spellStart"/>
      <w:r w:rsidRPr="00267AE0">
        <w:rPr>
          <w:rFonts w:cs="Times New Roman"/>
          <w:sz w:val="28"/>
          <w:szCs w:val="28"/>
        </w:rPr>
        <w:t>расчете</w:t>
      </w:r>
      <w:proofErr w:type="spellEnd"/>
      <w:r w:rsidRPr="00267AE0">
        <w:rPr>
          <w:rFonts w:cs="Times New Roman"/>
          <w:sz w:val="28"/>
          <w:szCs w:val="28"/>
        </w:rPr>
        <w:t xml:space="preserve"> </w:t>
      </w:r>
      <w:proofErr w:type="spellStart"/>
      <w:r w:rsidRPr="00267AE0">
        <w:rPr>
          <w:rFonts w:cs="Times New Roman"/>
          <w:sz w:val="28"/>
          <w:szCs w:val="28"/>
        </w:rPr>
        <w:t>на</w:t>
      </w:r>
      <w:proofErr w:type="spellEnd"/>
      <w:r w:rsidRPr="00267AE0">
        <w:rPr>
          <w:rFonts w:cs="Times New Roman"/>
          <w:sz w:val="28"/>
          <w:szCs w:val="28"/>
        </w:rPr>
        <w:t xml:space="preserve"> 1 </w:t>
      </w:r>
      <w:proofErr w:type="spellStart"/>
      <w:r w:rsidRPr="00267AE0">
        <w:rPr>
          <w:rFonts w:cs="Times New Roman"/>
          <w:sz w:val="28"/>
          <w:szCs w:val="28"/>
        </w:rPr>
        <w:t>человека</w:t>
      </w:r>
      <w:proofErr w:type="spellEnd"/>
      <w:r w:rsidRPr="00267AE0">
        <w:rPr>
          <w:rFonts w:cs="Times New Roman"/>
          <w:sz w:val="28"/>
          <w:szCs w:val="28"/>
        </w:rPr>
        <w:t xml:space="preserve"> </w:t>
      </w:r>
      <w:proofErr w:type="spellStart"/>
      <w:r w:rsidRPr="00267AE0">
        <w:rPr>
          <w:rFonts w:cs="Times New Roman"/>
          <w:sz w:val="28"/>
          <w:szCs w:val="28"/>
        </w:rPr>
        <w:t>за</w:t>
      </w:r>
      <w:proofErr w:type="spellEnd"/>
      <w:r w:rsidRPr="00267AE0">
        <w:rPr>
          <w:rFonts w:cs="Times New Roman"/>
          <w:sz w:val="28"/>
          <w:szCs w:val="28"/>
        </w:rPr>
        <w:t xml:space="preserve"> 2017 </w:t>
      </w:r>
      <w:proofErr w:type="spellStart"/>
      <w:r w:rsidRPr="00267AE0">
        <w:rPr>
          <w:rFonts w:cs="Times New Roman"/>
          <w:sz w:val="28"/>
          <w:szCs w:val="28"/>
        </w:rPr>
        <w:t>год</w:t>
      </w:r>
      <w:proofErr w:type="spellEnd"/>
      <w:r w:rsidRPr="00267AE0">
        <w:rPr>
          <w:rFonts w:cs="Times New Roman"/>
          <w:sz w:val="28"/>
          <w:szCs w:val="28"/>
        </w:rPr>
        <w:t xml:space="preserve"> </w:t>
      </w:r>
      <w:proofErr w:type="spellStart"/>
      <w:r w:rsidRPr="00267AE0">
        <w:rPr>
          <w:rFonts w:cs="Times New Roman"/>
          <w:sz w:val="28"/>
          <w:szCs w:val="28"/>
        </w:rPr>
        <w:t>составил</w:t>
      </w:r>
      <w:proofErr w:type="spellEnd"/>
      <w:r w:rsidRPr="00267AE0">
        <w:rPr>
          <w:rFonts w:cs="Times New Roman"/>
          <w:sz w:val="28"/>
          <w:szCs w:val="28"/>
        </w:rPr>
        <w:t xml:space="preserve"> 7109,3 </w:t>
      </w:r>
      <w:proofErr w:type="spellStart"/>
      <w:r w:rsidRPr="00267AE0">
        <w:rPr>
          <w:rFonts w:cs="Times New Roman"/>
          <w:sz w:val="28"/>
          <w:szCs w:val="28"/>
        </w:rPr>
        <w:t>тыс</w:t>
      </w:r>
      <w:proofErr w:type="spellEnd"/>
      <w:r w:rsidRPr="00267AE0">
        <w:rPr>
          <w:rFonts w:cs="Times New Roman"/>
          <w:sz w:val="28"/>
          <w:szCs w:val="28"/>
        </w:rPr>
        <w:t xml:space="preserve">. </w:t>
      </w:r>
      <w:proofErr w:type="spellStart"/>
      <w:r w:rsidRPr="00267AE0">
        <w:rPr>
          <w:rFonts w:cs="Times New Roman"/>
          <w:sz w:val="28"/>
          <w:szCs w:val="28"/>
        </w:rPr>
        <w:t>руб</w:t>
      </w:r>
      <w:proofErr w:type="spellEnd"/>
      <w:r w:rsidRPr="00267AE0">
        <w:rPr>
          <w:rFonts w:cs="Times New Roman"/>
          <w:sz w:val="28"/>
          <w:szCs w:val="28"/>
        </w:rPr>
        <w:t>.</w:t>
      </w:r>
    </w:p>
    <w:p w:rsidR="006A6D73" w:rsidRPr="00267AE0" w:rsidRDefault="006A6D73" w:rsidP="00267AE0">
      <w:pPr>
        <w:pStyle w:val="Standard"/>
        <w:ind w:firstLine="709"/>
        <w:jc w:val="both"/>
        <w:rPr>
          <w:rFonts w:cs="Times New Roman"/>
          <w:sz w:val="28"/>
          <w:szCs w:val="28"/>
        </w:rPr>
      </w:pPr>
      <w:proofErr w:type="spellStart"/>
      <w:r w:rsidRPr="00267AE0">
        <w:rPr>
          <w:rFonts w:cs="Times New Roman"/>
          <w:sz w:val="28"/>
          <w:szCs w:val="28"/>
        </w:rPr>
        <w:t>Анализ</w:t>
      </w:r>
      <w:proofErr w:type="spellEnd"/>
      <w:r w:rsidRPr="00267AE0">
        <w:rPr>
          <w:rFonts w:cs="Times New Roman"/>
          <w:sz w:val="28"/>
          <w:szCs w:val="28"/>
        </w:rPr>
        <w:t xml:space="preserve"> </w:t>
      </w:r>
      <w:proofErr w:type="spellStart"/>
      <w:r w:rsidRPr="00267AE0">
        <w:rPr>
          <w:rFonts w:cs="Times New Roman"/>
          <w:sz w:val="28"/>
          <w:szCs w:val="28"/>
        </w:rPr>
        <w:t>инвестиций</w:t>
      </w:r>
      <w:proofErr w:type="spellEnd"/>
      <w:r w:rsidRPr="00267AE0">
        <w:rPr>
          <w:rFonts w:cs="Times New Roman"/>
          <w:sz w:val="28"/>
          <w:szCs w:val="28"/>
        </w:rPr>
        <w:t xml:space="preserve"> </w:t>
      </w:r>
      <w:proofErr w:type="spellStart"/>
      <w:r w:rsidRPr="00267AE0">
        <w:rPr>
          <w:rFonts w:cs="Times New Roman"/>
          <w:sz w:val="28"/>
          <w:szCs w:val="28"/>
        </w:rPr>
        <w:t>по</w:t>
      </w:r>
      <w:proofErr w:type="spellEnd"/>
      <w:r w:rsidRPr="00267AE0">
        <w:rPr>
          <w:rFonts w:cs="Times New Roman"/>
          <w:sz w:val="28"/>
          <w:szCs w:val="28"/>
        </w:rPr>
        <w:t xml:space="preserve"> «</w:t>
      </w:r>
      <w:proofErr w:type="spellStart"/>
      <w:r w:rsidRPr="00267AE0">
        <w:rPr>
          <w:rFonts w:cs="Times New Roman"/>
          <w:sz w:val="28"/>
          <w:szCs w:val="28"/>
        </w:rPr>
        <w:t>чистым</w:t>
      </w:r>
      <w:proofErr w:type="spellEnd"/>
      <w:r w:rsidRPr="00267AE0">
        <w:rPr>
          <w:rFonts w:cs="Times New Roman"/>
          <w:sz w:val="28"/>
          <w:szCs w:val="28"/>
        </w:rPr>
        <w:t xml:space="preserve">» </w:t>
      </w:r>
      <w:proofErr w:type="spellStart"/>
      <w:r w:rsidRPr="00267AE0">
        <w:rPr>
          <w:rFonts w:cs="Times New Roman"/>
          <w:sz w:val="28"/>
          <w:szCs w:val="28"/>
        </w:rPr>
        <w:t>видам</w:t>
      </w:r>
      <w:proofErr w:type="spellEnd"/>
      <w:r w:rsidRPr="00267AE0">
        <w:rPr>
          <w:rFonts w:cs="Times New Roman"/>
          <w:sz w:val="28"/>
          <w:szCs w:val="28"/>
        </w:rPr>
        <w:t xml:space="preserve"> </w:t>
      </w:r>
      <w:proofErr w:type="spellStart"/>
      <w:r w:rsidRPr="00267AE0">
        <w:rPr>
          <w:rFonts w:cs="Times New Roman"/>
          <w:sz w:val="28"/>
          <w:szCs w:val="28"/>
        </w:rPr>
        <w:t>экономической</w:t>
      </w:r>
      <w:proofErr w:type="spellEnd"/>
      <w:r w:rsidRPr="00267AE0">
        <w:rPr>
          <w:rFonts w:cs="Times New Roman"/>
          <w:sz w:val="28"/>
          <w:szCs w:val="28"/>
        </w:rPr>
        <w:t xml:space="preserve"> </w:t>
      </w:r>
      <w:proofErr w:type="spellStart"/>
      <w:r w:rsidRPr="00267AE0">
        <w:rPr>
          <w:rFonts w:cs="Times New Roman"/>
          <w:sz w:val="28"/>
          <w:szCs w:val="28"/>
        </w:rPr>
        <w:t>деятельности</w:t>
      </w:r>
      <w:proofErr w:type="spellEnd"/>
      <w:r w:rsidRPr="00267AE0">
        <w:rPr>
          <w:rFonts w:cs="Times New Roman"/>
          <w:sz w:val="28"/>
          <w:szCs w:val="28"/>
        </w:rPr>
        <w:t xml:space="preserve"> </w:t>
      </w:r>
      <w:proofErr w:type="spellStart"/>
      <w:r w:rsidRPr="00267AE0">
        <w:rPr>
          <w:rFonts w:cs="Times New Roman"/>
          <w:sz w:val="28"/>
          <w:szCs w:val="28"/>
        </w:rPr>
        <w:t>по</w:t>
      </w:r>
      <w:proofErr w:type="spellEnd"/>
      <w:r w:rsidRPr="00267AE0">
        <w:rPr>
          <w:rFonts w:cs="Times New Roman"/>
          <w:sz w:val="28"/>
          <w:szCs w:val="28"/>
        </w:rPr>
        <w:t xml:space="preserve"> </w:t>
      </w:r>
      <w:proofErr w:type="spellStart"/>
      <w:r w:rsidRPr="00267AE0">
        <w:rPr>
          <w:rFonts w:cs="Times New Roman"/>
          <w:sz w:val="28"/>
          <w:szCs w:val="28"/>
        </w:rPr>
        <w:t>Ахтубинскому</w:t>
      </w:r>
      <w:proofErr w:type="spellEnd"/>
      <w:r w:rsidRPr="00267AE0">
        <w:rPr>
          <w:rFonts w:cs="Times New Roman"/>
          <w:sz w:val="28"/>
          <w:szCs w:val="28"/>
        </w:rPr>
        <w:t xml:space="preserve"> </w:t>
      </w:r>
      <w:proofErr w:type="spellStart"/>
      <w:r w:rsidRPr="00267AE0">
        <w:rPr>
          <w:rFonts w:cs="Times New Roman"/>
          <w:sz w:val="28"/>
          <w:szCs w:val="28"/>
        </w:rPr>
        <w:t>району</w:t>
      </w:r>
      <w:proofErr w:type="spellEnd"/>
      <w:r w:rsidRPr="00267AE0">
        <w:rPr>
          <w:rFonts w:cs="Times New Roman"/>
          <w:sz w:val="28"/>
          <w:szCs w:val="28"/>
        </w:rPr>
        <w:t xml:space="preserve"> </w:t>
      </w:r>
      <w:proofErr w:type="spellStart"/>
      <w:r w:rsidRPr="00267AE0">
        <w:rPr>
          <w:rFonts w:cs="Times New Roman"/>
          <w:sz w:val="28"/>
          <w:szCs w:val="28"/>
        </w:rPr>
        <w:t>показывает</w:t>
      </w:r>
      <w:proofErr w:type="spellEnd"/>
      <w:r w:rsidRPr="00267AE0">
        <w:rPr>
          <w:rFonts w:cs="Times New Roman"/>
          <w:sz w:val="28"/>
          <w:szCs w:val="28"/>
        </w:rPr>
        <w:t xml:space="preserve">, </w:t>
      </w:r>
      <w:proofErr w:type="spellStart"/>
      <w:r w:rsidRPr="00267AE0">
        <w:rPr>
          <w:rFonts w:cs="Times New Roman"/>
          <w:sz w:val="28"/>
          <w:szCs w:val="28"/>
        </w:rPr>
        <w:t>что</w:t>
      </w:r>
      <w:proofErr w:type="spellEnd"/>
      <w:r w:rsidRPr="00267AE0">
        <w:rPr>
          <w:rFonts w:cs="Times New Roman"/>
          <w:sz w:val="28"/>
          <w:szCs w:val="28"/>
        </w:rPr>
        <w:t xml:space="preserve"> </w:t>
      </w:r>
      <w:proofErr w:type="spellStart"/>
      <w:r w:rsidRPr="00267AE0">
        <w:rPr>
          <w:rFonts w:cs="Times New Roman"/>
          <w:sz w:val="28"/>
          <w:szCs w:val="28"/>
        </w:rPr>
        <w:t>основная</w:t>
      </w:r>
      <w:proofErr w:type="spellEnd"/>
      <w:r w:rsidRPr="00267AE0">
        <w:rPr>
          <w:rFonts w:cs="Times New Roman"/>
          <w:sz w:val="28"/>
          <w:szCs w:val="28"/>
        </w:rPr>
        <w:t xml:space="preserve"> </w:t>
      </w:r>
      <w:proofErr w:type="spellStart"/>
      <w:r w:rsidRPr="00267AE0">
        <w:rPr>
          <w:rFonts w:cs="Times New Roman"/>
          <w:sz w:val="28"/>
          <w:szCs w:val="28"/>
        </w:rPr>
        <w:t>доля</w:t>
      </w:r>
      <w:proofErr w:type="spellEnd"/>
      <w:r w:rsidRPr="00267AE0">
        <w:rPr>
          <w:rFonts w:cs="Times New Roman"/>
          <w:sz w:val="28"/>
          <w:szCs w:val="28"/>
        </w:rPr>
        <w:t xml:space="preserve"> 53,6 % (549,2 </w:t>
      </w:r>
      <w:proofErr w:type="spellStart"/>
      <w:r w:rsidRPr="00267AE0">
        <w:rPr>
          <w:rFonts w:cs="Times New Roman"/>
          <w:sz w:val="28"/>
          <w:szCs w:val="28"/>
        </w:rPr>
        <w:t>млн</w:t>
      </w:r>
      <w:proofErr w:type="spellEnd"/>
      <w:r w:rsidRPr="00267AE0">
        <w:rPr>
          <w:rFonts w:cs="Times New Roman"/>
          <w:sz w:val="28"/>
          <w:szCs w:val="28"/>
        </w:rPr>
        <w:t xml:space="preserve"> </w:t>
      </w:r>
      <w:proofErr w:type="spellStart"/>
      <w:r w:rsidRPr="00267AE0">
        <w:rPr>
          <w:rFonts w:cs="Times New Roman"/>
          <w:sz w:val="28"/>
          <w:szCs w:val="28"/>
        </w:rPr>
        <w:t>руб</w:t>
      </w:r>
      <w:proofErr w:type="spellEnd"/>
      <w:r w:rsidRPr="00267AE0">
        <w:rPr>
          <w:rFonts w:cs="Times New Roman"/>
          <w:sz w:val="28"/>
          <w:szCs w:val="28"/>
        </w:rPr>
        <w:t xml:space="preserve">.) </w:t>
      </w:r>
      <w:proofErr w:type="spellStart"/>
      <w:r w:rsidRPr="00267AE0">
        <w:rPr>
          <w:rFonts w:cs="Times New Roman"/>
          <w:sz w:val="28"/>
          <w:szCs w:val="28"/>
        </w:rPr>
        <w:t>освоена</w:t>
      </w:r>
      <w:proofErr w:type="spellEnd"/>
      <w:r w:rsidRPr="00267AE0">
        <w:rPr>
          <w:rFonts w:cs="Times New Roman"/>
          <w:sz w:val="28"/>
          <w:szCs w:val="28"/>
        </w:rPr>
        <w:t xml:space="preserve"> в </w:t>
      </w:r>
      <w:proofErr w:type="spellStart"/>
      <w:r w:rsidRPr="00267AE0">
        <w:rPr>
          <w:rFonts w:cs="Times New Roman"/>
          <w:sz w:val="28"/>
          <w:szCs w:val="28"/>
        </w:rPr>
        <w:t>отрасли</w:t>
      </w:r>
      <w:proofErr w:type="spellEnd"/>
      <w:r w:rsidRPr="00267AE0">
        <w:rPr>
          <w:rFonts w:cs="Times New Roman"/>
          <w:sz w:val="28"/>
          <w:szCs w:val="28"/>
        </w:rPr>
        <w:t xml:space="preserve"> «</w:t>
      </w:r>
      <w:proofErr w:type="spellStart"/>
      <w:r w:rsidRPr="00267AE0">
        <w:rPr>
          <w:rFonts w:cs="Times New Roman"/>
          <w:sz w:val="28"/>
          <w:szCs w:val="28"/>
        </w:rPr>
        <w:t>Государственное</w:t>
      </w:r>
      <w:proofErr w:type="spellEnd"/>
      <w:r w:rsidRPr="00267AE0">
        <w:rPr>
          <w:rFonts w:cs="Times New Roman"/>
          <w:sz w:val="28"/>
          <w:szCs w:val="28"/>
        </w:rPr>
        <w:t xml:space="preserve"> </w:t>
      </w:r>
      <w:proofErr w:type="spellStart"/>
      <w:r w:rsidRPr="00267AE0">
        <w:rPr>
          <w:rFonts w:cs="Times New Roman"/>
          <w:sz w:val="28"/>
          <w:szCs w:val="28"/>
        </w:rPr>
        <w:t>управление</w:t>
      </w:r>
      <w:proofErr w:type="spellEnd"/>
      <w:r w:rsidRPr="00267AE0">
        <w:rPr>
          <w:rFonts w:cs="Times New Roman"/>
          <w:sz w:val="28"/>
          <w:szCs w:val="28"/>
        </w:rPr>
        <w:t xml:space="preserve"> и </w:t>
      </w:r>
      <w:proofErr w:type="spellStart"/>
      <w:r w:rsidRPr="00267AE0">
        <w:rPr>
          <w:rFonts w:cs="Times New Roman"/>
          <w:sz w:val="28"/>
          <w:szCs w:val="28"/>
        </w:rPr>
        <w:t>обеспечение</w:t>
      </w:r>
      <w:proofErr w:type="spellEnd"/>
      <w:r w:rsidRPr="00267AE0">
        <w:rPr>
          <w:rFonts w:cs="Times New Roman"/>
          <w:sz w:val="28"/>
          <w:szCs w:val="28"/>
        </w:rPr>
        <w:t xml:space="preserve"> </w:t>
      </w:r>
      <w:proofErr w:type="spellStart"/>
      <w:r w:rsidRPr="00267AE0">
        <w:rPr>
          <w:rFonts w:cs="Times New Roman"/>
          <w:sz w:val="28"/>
          <w:szCs w:val="28"/>
        </w:rPr>
        <w:t>военной</w:t>
      </w:r>
      <w:proofErr w:type="spellEnd"/>
      <w:r w:rsidRPr="00267AE0">
        <w:rPr>
          <w:rFonts w:cs="Times New Roman"/>
          <w:sz w:val="28"/>
          <w:szCs w:val="28"/>
        </w:rPr>
        <w:t xml:space="preserve"> </w:t>
      </w:r>
      <w:proofErr w:type="spellStart"/>
      <w:r w:rsidRPr="00267AE0">
        <w:rPr>
          <w:rFonts w:cs="Times New Roman"/>
          <w:sz w:val="28"/>
          <w:szCs w:val="28"/>
        </w:rPr>
        <w:t>безопасности</w:t>
      </w:r>
      <w:proofErr w:type="spellEnd"/>
      <w:r w:rsidRPr="00267AE0">
        <w:rPr>
          <w:rFonts w:cs="Times New Roman"/>
          <w:sz w:val="28"/>
          <w:szCs w:val="28"/>
        </w:rPr>
        <w:t xml:space="preserve">; </w:t>
      </w:r>
      <w:proofErr w:type="spellStart"/>
      <w:r w:rsidRPr="00267AE0">
        <w:rPr>
          <w:rFonts w:cs="Times New Roman"/>
          <w:sz w:val="28"/>
          <w:szCs w:val="28"/>
        </w:rPr>
        <w:t>социальное</w:t>
      </w:r>
      <w:proofErr w:type="spellEnd"/>
      <w:r w:rsidRPr="00267AE0">
        <w:rPr>
          <w:rFonts w:cs="Times New Roman"/>
          <w:sz w:val="28"/>
          <w:szCs w:val="28"/>
        </w:rPr>
        <w:t xml:space="preserve"> </w:t>
      </w:r>
      <w:proofErr w:type="spellStart"/>
      <w:r w:rsidRPr="00267AE0">
        <w:rPr>
          <w:rFonts w:cs="Times New Roman"/>
          <w:sz w:val="28"/>
          <w:szCs w:val="28"/>
        </w:rPr>
        <w:t>обеспечение</w:t>
      </w:r>
      <w:proofErr w:type="spellEnd"/>
      <w:r w:rsidRPr="00267AE0">
        <w:rPr>
          <w:rFonts w:cs="Times New Roman"/>
          <w:sz w:val="28"/>
          <w:szCs w:val="28"/>
        </w:rPr>
        <w:t xml:space="preserve">» и 26,6% (272,7 </w:t>
      </w:r>
      <w:proofErr w:type="spellStart"/>
      <w:r w:rsidRPr="00267AE0">
        <w:rPr>
          <w:rFonts w:cs="Times New Roman"/>
          <w:sz w:val="28"/>
          <w:szCs w:val="28"/>
        </w:rPr>
        <w:t>млн</w:t>
      </w:r>
      <w:proofErr w:type="spellEnd"/>
      <w:r w:rsidRPr="00267AE0">
        <w:rPr>
          <w:rFonts w:cs="Times New Roman"/>
          <w:sz w:val="28"/>
          <w:szCs w:val="28"/>
        </w:rPr>
        <w:t xml:space="preserve"> </w:t>
      </w:r>
      <w:proofErr w:type="spellStart"/>
      <w:r w:rsidRPr="00267AE0">
        <w:rPr>
          <w:rFonts w:cs="Times New Roman"/>
          <w:sz w:val="28"/>
          <w:szCs w:val="28"/>
        </w:rPr>
        <w:t>руб</w:t>
      </w:r>
      <w:proofErr w:type="spellEnd"/>
      <w:r w:rsidRPr="00267AE0">
        <w:rPr>
          <w:rFonts w:cs="Times New Roman"/>
          <w:sz w:val="28"/>
          <w:szCs w:val="28"/>
        </w:rPr>
        <w:t xml:space="preserve">.) </w:t>
      </w:r>
      <w:proofErr w:type="spellStart"/>
      <w:r w:rsidRPr="00267AE0">
        <w:rPr>
          <w:rFonts w:cs="Times New Roman"/>
          <w:sz w:val="28"/>
          <w:szCs w:val="28"/>
        </w:rPr>
        <w:t>освоено</w:t>
      </w:r>
      <w:proofErr w:type="spellEnd"/>
      <w:r w:rsidRPr="00267AE0">
        <w:rPr>
          <w:rFonts w:cs="Times New Roman"/>
          <w:sz w:val="28"/>
          <w:szCs w:val="28"/>
        </w:rPr>
        <w:t xml:space="preserve"> в </w:t>
      </w:r>
      <w:proofErr w:type="spellStart"/>
      <w:r w:rsidRPr="00267AE0">
        <w:rPr>
          <w:rFonts w:cs="Times New Roman"/>
          <w:sz w:val="28"/>
          <w:szCs w:val="28"/>
        </w:rPr>
        <w:t>отрасли</w:t>
      </w:r>
      <w:proofErr w:type="spellEnd"/>
      <w:r w:rsidRPr="00267AE0">
        <w:rPr>
          <w:rFonts w:cs="Times New Roman"/>
          <w:sz w:val="28"/>
          <w:szCs w:val="28"/>
        </w:rPr>
        <w:t xml:space="preserve"> «</w:t>
      </w:r>
      <w:proofErr w:type="spellStart"/>
      <w:r w:rsidRPr="00267AE0">
        <w:rPr>
          <w:rFonts w:cs="Times New Roman"/>
          <w:sz w:val="28"/>
          <w:szCs w:val="28"/>
        </w:rPr>
        <w:t>Обрабатывающие</w:t>
      </w:r>
      <w:proofErr w:type="spellEnd"/>
      <w:r w:rsidRPr="00267AE0">
        <w:rPr>
          <w:rFonts w:cs="Times New Roman"/>
          <w:sz w:val="28"/>
          <w:szCs w:val="28"/>
        </w:rPr>
        <w:t xml:space="preserve"> </w:t>
      </w:r>
      <w:proofErr w:type="spellStart"/>
      <w:r w:rsidRPr="00267AE0">
        <w:rPr>
          <w:rFonts w:cs="Times New Roman"/>
          <w:sz w:val="28"/>
          <w:szCs w:val="28"/>
        </w:rPr>
        <w:t>производства</w:t>
      </w:r>
      <w:proofErr w:type="spellEnd"/>
      <w:r w:rsidRPr="00267AE0">
        <w:rPr>
          <w:rFonts w:cs="Times New Roman"/>
          <w:sz w:val="28"/>
          <w:szCs w:val="28"/>
        </w:rPr>
        <w:t>».</w:t>
      </w:r>
    </w:p>
    <w:p w:rsidR="006A6D73" w:rsidRPr="00267AE0" w:rsidRDefault="006A6D73" w:rsidP="00267AE0">
      <w:pPr>
        <w:pStyle w:val="Standard"/>
        <w:ind w:firstLine="709"/>
        <w:jc w:val="both"/>
        <w:rPr>
          <w:rFonts w:cs="Times New Roman"/>
          <w:sz w:val="28"/>
          <w:szCs w:val="28"/>
        </w:rPr>
      </w:pPr>
      <w:proofErr w:type="spellStart"/>
      <w:r w:rsidRPr="00267AE0">
        <w:rPr>
          <w:rFonts w:cs="Times New Roman"/>
          <w:sz w:val="28"/>
          <w:szCs w:val="28"/>
        </w:rPr>
        <w:t>Данные</w:t>
      </w:r>
      <w:proofErr w:type="spellEnd"/>
      <w:r w:rsidRPr="00267AE0">
        <w:rPr>
          <w:rFonts w:cs="Times New Roman"/>
          <w:sz w:val="28"/>
          <w:szCs w:val="28"/>
        </w:rPr>
        <w:t xml:space="preserve"> </w:t>
      </w:r>
      <w:proofErr w:type="spellStart"/>
      <w:r w:rsidRPr="00267AE0">
        <w:rPr>
          <w:rFonts w:cs="Times New Roman"/>
          <w:sz w:val="28"/>
          <w:szCs w:val="28"/>
        </w:rPr>
        <w:t>показатели</w:t>
      </w:r>
      <w:proofErr w:type="spellEnd"/>
      <w:r w:rsidRPr="00267AE0">
        <w:rPr>
          <w:rFonts w:cs="Times New Roman"/>
          <w:sz w:val="28"/>
          <w:szCs w:val="28"/>
        </w:rPr>
        <w:t xml:space="preserve"> </w:t>
      </w:r>
      <w:proofErr w:type="spellStart"/>
      <w:r w:rsidRPr="00267AE0">
        <w:rPr>
          <w:rFonts w:cs="Times New Roman"/>
          <w:sz w:val="28"/>
          <w:szCs w:val="28"/>
        </w:rPr>
        <w:t>за</w:t>
      </w:r>
      <w:proofErr w:type="spellEnd"/>
      <w:r w:rsidRPr="00267AE0">
        <w:rPr>
          <w:rFonts w:cs="Times New Roman"/>
          <w:sz w:val="28"/>
          <w:szCs w:val="28"/>
        </w:rPr>
        <w:t xml:space="preserve"> 2017 </w:t>
      </w:r>
      <w:proofErr w:type="spellStart"/>
      <w:r w:rsidRPr="00267AE0">
        <w:rPr>
          <w:rFonts w:cs="Times New Roman"/>
          <w:sz w:val="28"/>
          <w:szCs w:val="28"/>
        </w:rPr>
        <w:t>год</w:t>
      </w:r>
      <w:proofErr w:type="spellEnd"/>
      <w:r w:rsidRPr="00267AE0">
        <w:rPr>
          <w:rFonts w:cs="Times New Roman"/>
          <w:sz w:val="28"/>
          <w:szCs w:val="28"/>
        </w:rPr>
        <w:t xml:space="preserve"> </w:t>
      </w:r>
      <w:proofErr w:type="spellStart"/>
      <w:r w:rsidRPr="00267AE0">
        <w:rPr>
          <w:rFonts w:cs="Times New Roman"/>
          <w:sz w:val="28"/>
          <w:szCs w:val="28"/>
        </w:rPr>
        <w:t>сложились</w:t>
      </w:r>
      <w:proofErr w:type="spellEnd"/>
      <w:r w:rsidRPr="00267AE0">
        <w:rPr>
          <w:rFonts w:cs="Times New Roman"/>
          <w:sz w:val="28"/>
          <w:szCs w:val="28"/>
        </w:rPr>
        <w:t xml:space="preserve"> </w:t>
      </w:r>
      <w:proofErr w:type="spellStart"/>
      <w:r w:rsidRPr="00267AE0">
        <w:rPr>
          <w:rFonts w:cs="Times New Roman"/>
          <w:sz w:val="28"/>
          <w:szCs w:val="28"/>
        </w:rPr>
        <w:t>от</w:t>
      </w:r>
      <w:proofErr w:type="spellEnd"/>
      <w:r w:rsidRPr="00267AE0">
        <w:rPr>
          <w:rFonts w:cs="Times New Roman"/>
          <w:sz w:val="28"/>
          <w:szCs w:val="28"/>
        </w:rPr>
        <w:t xml:space="preserve"> </w:t>
      </w:r>
      <w:proofErr w:type="spellStart"/>
      <w:r w:rsidRPr="00267AE0">
        <w:rPr>
          <w:rFonts w:cs="Times New Roman"/>
          <w:sz w:val="28"/>
          <w:szCs w:val="28"/>
        </w:rPr>
        <w:t>реализации</w:t>
      </w:r>
      <w:proofErr w:type="spellEnd"/>
      <w:r w:rsidRPr="00267AE0">
        <w:rPr>
          <w:rFonts w:cs="Times New Roman"/>
          <w:sz w:val="28"/>
          <w:szCs w:val="28"/>
        </w:rPr>
        <w:t xml:space="preserve"> </w:t>
      </w:r>
      <w:proofErr w:type="spellStart"/>
      <w:r w:rsidRPr="00267AE0">
        <w:rPr>
          <w:rFonts w:cs="Times New Roman"/>
          <w:sz w:val="28"/>
          <w:szCs w:val="28"/>
        </w:rPr>
        <w:t>основных</w:t>
      </w:r>
      <w:proofErr w:type="spellEnd"/>
      <w:r w:rsidRPr="00267AE0">
        <w:rPr>
          <w:rFonts w:cs="Times New Roman"/>
          <w:sz w:val="28"/>
          <w:szCs w:val="28"/>
        </w:rPr>
        <w:t xml:space="preserve"> </w:t>
      </w:r>
      <w:proofErr w:type="spellStart"/>
      <w:r w:rsidRPr="00267AE0">
        <w:rPr>
          <w:rFonts w:cs="Times New Roman"/>
          <w:sz w:val="28"/>
          <w:szCs w:val="28"/>
        </w:rPr>
        <w:t>инвестиционных</w:t>
      </w:r>
      <w:proofErr w:type="spellEnd"/>
      <w:r w:rsidRPr="00267AE0">
        <w:rPr>
          <w:rFonts w:cs="Times New Roman"/>
          <w:sz w:val="28"/>
          <w:szCs w:val="28"/>
        </w:rPr>
        <w:t xml:space="preserve"> </w:t>
      </w:r>
      <w:proofErr w:type="spellStart"/>
      <w:r w:rsidRPr="00267AE0">
        <w:rPr>
          <w:rFonts w:cs="Times New Roman"/>
          <w:sz w:val="28"/>
          <w:szCs w:val="28"/>
        </w:rPr>
        <w:t>проектов</w:t>
      </w:r>
      <w:proofErr w:type="spellEnd"/>
      <w:r w:rsidRPr="00267AE0">
        <w:rPr>
          <w:rFonts w:cs="Times New Roman"/>
          <w:sz w:val="28"/>
          <w:szCs w:val="28"/>
        </w:rPr>
        <w:t xml:space="preserve"> </w:t>
      </w:r>
      <w:proofErr w:type="spellStart"/>
      <w:r w:rsidRPr="00267AE0">
        <w:rPr>
          <w:rFonts w:cs="Times New Roman"/>
          <w:sz w:val="28"/>
          <w:szCs w:val="28"/>
        </w:rPr>
        <w:t>по</w:t>
      </w:r>
      <w:proofErr w:type="spellEnd"/>
      <w:r w:rsidRPr="00267AE0">
        <w:rPr>
          <w:rFonts w:cs="Times New Roman"/>
          <w:sz w:val="28"/>
          <w:szCs w:val="28"/>
        </w:rPr>
        <w:t xml:space="preserve"> </w:t>
      </w:r>
      <w:proofErr w:type="spellStart"/>
      <w:r w:rsidRPr="00267AE0">
        <w:rPr>
          <w:rFonts w:cs="Times New Roman"/>
          <w:sz w:val="28"/>
          <w:szCs w:val="28"/>
        </w:rPr>
        <w:t>следующим</w:t>
      </w:r>
      <w:proofErr w:type="spellEnd"/>
      <w:r w:rsidRPr="00267AE0">
        <w:rPr>
          <w:rFonts w:cs="Times New Roman"/>
          <w:sz w:val="28"/>
          <w:szCs w:val="28"/>
        </w:rPr>
        <w:t xml:space="preserve"> </w:t>
      </w:r>
      <w:proofErr w:type="spellStart"/>
      <w:r w:rsidRPr="00267AE0">
        <w:rPr>
          <w:rFonts w:cs="Times New Roman"/>
          <w:sz w:val="28"/>
          <w:szCs w:val="28"/>
        </w:rPr>
        <w:t>направлениям</w:t>
      </w:r>
      <w:proofErr w:type="spellEnd"/>
      <w:r w:rsidRPr="00267AE0">
        <w:rPr>
          <w:rFonts w:cs="Times New Roman"/>
          <w:sz w:val="28"/>
          <w:szCs w:val="28"/>
        </w:rPr>
        <w:t>:</w:t>
      </w:r>
    </w:p>
    <w:p w:rsidR="006A6D73" w:rsidRPr="00267AE0" w:rsidRDefault="006A6D73" w:rsidP="00267AE0">
      <w:pPr>
        <w:pStyle w:val="Standard"/>
        <w:ind w:firstLine="709"/>
        <w:jc w:val="both"/>
        <w:rPr>
          <w:rFonts w:cs="Times New Roman"/>
          <w:sz w:val="28"/>
          <w:szCs w:val="28"/>
        </w:rPr>
      </w:pPr>
      <w:r w:rsidRPr="00267AE0">
        <w:rPr>
          <w:rFonts w:cs="Times New Roman"/>
          <w:sz w:val="28"/>
          <w:szCs w:val="28"/>
        </w:rPr>
        <w:t xml:space="preserve">- </w:t>
      </w:r>
      <w:proofErr w:type="spellStart"/>
      <w:r w:rsidRPr="00267AE0">
        <w:rPr>
          <w:rFonts w:cs="Times New Roman"/>
          <w:sz w:val="28"/>
          <w:szCs w:val="28"/>
        </w:rPr>
        <w:t>с</w:t>
      </w:r>
      <w:r w:rsidRPr="00267AE0">
        <w:rPr>
          <w:rFonts w:cs="Times New Roman"/>
          <w:color w:val="000000"/>
          <w:sz w:val="28"/>
          <w:szCs w:val="28"/>
        </w:rPr>
        <w:t>троительство</w:t>
      </w:r>
      <w:proofErr w:type="spellEnd"/>
      <w:r w:rsidRPr="00267AE0">
        <w:rPr>
          <w:rFonts w:cs="Times New Roman"/>
          <w:color w:val="000000"/>
          <w:sz w:val="28"/>
          <w:szCs w:val="28"/>
        </w:rPr>
        <w:t xml:space="preserve"> </w:t>
      </w:r>
      <w:proofErr w:type="spellStart"/>
      <w:r w:rsidRPr="00267AE0">
        <w:rPr>
          <w:rFonts w:cs="Times New Roman"/>
          <w:color w:val="000000"/>
          <w:sz w:val="28"/>
          <w:szCs w:val="28"/>
        </w:rPr>
        <w:t>спортивно-оздоровительного</w:t>
      </w:r>
      <w:proofErr w:type="spellEnd"/>
      <w:r w:rsidRPr="00267AE0">
        <w:rPr>
          <w:rFonts w:cs="Times New Roman"/>
          <w:color w:val="000000"/>
          <w:sz w:val="28"/>
          <w:szCs w:val="28"/>
        </w:rPr>
        <w:t xml:space="preserve"> </w:t>
      </w:r>
      <w:proofErr w:type="spellStart"/>
      <w:r w:rsidRPr="00267AE0">
        <w:rPr>
          <w:rFonts w:cs="Times New Roman"/>
          <w:color w:val="000000"/>
          <w:sz w:val="28"/>
          <w:szCs w:val="28"/>
        </w:rPr>
        <w:t>комплекса</w:t>
      </w:r>
      <w:proofErr w:type="spellEnd"/>
      <w:r w:rsidRPr="00267AE0">
        <w:rPr>
          <w:rFonts w:cs="Times New Roman"/>
          <w:color w:val="000000"/>
          <w:sz w:val="28"/>
          <w:szCs w:val="28"/>
        </w:rPr>
        <w:t xml:space="preserve"> </w:t>
      </w:r>
      <w:proofErr w:type="spellStart"/>
      <w:r w:rsidRPr="00267AE0">
        <w:rPr>
          <w:rFonts w:cs="Times New Roman"/>
          <w:color w:val="000000"/>
          <w:sz w:val="28"/>
          <w:szCs w:val="28"/>
        </w:rPr>
        <w:t>для</w:t>
      </w:r>
      <w:proofErr w:type="spellEnd"/>
      <w:r w:rsidRPr="00267AE0">
        <w:rPr>
          <w:rFonts w:cs="Times New Roman"/>
          <w:color w:val="000000"/>
          <w:sz w:val="28"/>
          <w:szCs w:val="28"/>
        </w:rPr>
        <w:t xml:space="preserve"> </w:t>
      </w:r>
      <w:proofErr w:type="spellStart"/>
      <w:r w:rsidRPr="00267AE0">
        <w:rPr>
          <w:rFonts w:cs="Times New Roman"/>
          <w:color w:val="000000"/>
          <w:sz w:val="28"/>
          <w:szCs w:val="28"/>
        </w:rPr>
        <w:t>военнослужащих</w:t>
      </w:r>
      <w:proofErr w:type="spellEnd"/>
      <w:r w:rsidRPr="00267AE0">
        <w:rPr>
          <w:rFonts w:cs="Times New Roman"/>
          <w:color w:val="000000"/>
          <w:sz w:val="28"/>
          <w:szCs w:val="28"/>
        </w:rPr>
        <w:t xml:space="preserve"> </w:t>
      </w:r>
      <w:proofErr w:type="spellStart"/>
      <w:r w:rsidRPr="00267AE0">
        <w:rPr>
          <w:rFonts w:cs="Times New Roman"/>
          <w:color w:val="000000"/>
          <w:sz w:val="28"/>
          <w:szCs w:val="28"/>
        </w:rPr>
        <w:t>на</w:t>
      </w:r>
      <w:proofErr w:type="spellEnd"/>
      <w:r w:rsidRPr="00267AE0">
        <w:rPr>
          <w:rFonts w:cs="Times New Roman"/>
          <w:color w:val="000000"/>
          <w:sz w:val="28"/>
          <w:szCs w:val="28"/>
        </w:rPr>
        <w:t xml:space="preserve"> </w:t>
      </w:r>
      <w:proofErr w:type="spellStart"/>
      <w:r w:rsidRPr="00267AE0">
        <w:rPr>
          <w:rFonts w:cs="Times New Roman"/>
          <w:color w:val="000000"/>
          <w:sz w:val="28"/>
          <w:szCs w:val="28"/>
        </w:rPr>
        <w:t>территории</w:t>
      </w:r>
      <w:proofErr w:type="spellEnd"/>
      <w:r w:rsidRPr="00267AE0">
        <w:rPr>
          <w:rFonts w:cs="Times New Roman"/>
          <w:color w:val="000000"/>
          <w:sz w:val="28"/>
          <w:szCs w:val="28"/>
        </w:rPr>
        <w:t xml:space="preserve"> </w:t>
      </w:r>
      <w:proofErr w:type="spellStart"/>
      <w:r w:rsidRPr="00267AE0">
        <w:rPr>
          <w:rFonts w:cs="Times New Roman"/>
          <w:color w:val="000000"/>
          <w:sz w:val="28"/>
          <w:szCs w:val="28"/>
        </w:rPr>
        <w:t>Государственного</w:t>
      </w:r>
      <w:proofErr w:type="spellEnd"/>
      <w:r w:rsidRPr="00267AE0">
        <w:rPr>
          <w:rFonts w:cs="Times New Roman"/>
          <w:color w:val="000000"/>
          <w:sz w:val="28"/>
          <w:szCs w:val="28"/>
        </w:rPr>
        <w:t xml:space="preserve"> </w:t>
      </w:r>
      <w:proofErr w:type="spellStart"/>
      <w:r w:rsidRPr="00267AE0">
        <w:rPr>
          <w:rFonts w:cs="Times New Roman"/>
          <w:color w:val="000000"/>
          <w:sz w:val="28"/>
          <w:szCs w:val="28"/>
        </w:rPr>
        <w:t>летно-испытательного</w:t>
      </w:r>
      <w:proofErr w:type="spellEnd"/>
      <w:r w:rsidRPr="00267AE0">
        <w:rPr>
          <w:rFonts w:cs="Times New Roman"/>
          <w:color w:val="000000"/>
          <w:sz w:val="28"/>
          <w:szCs w:val="28"/>
        </w:rPr>
        <w:t xml:space="preserve"> </w:t>
      </w:r>
      <w:proofErr w:type="spellStart"/>
      <w:r w:rsidRPr="00267AE0">
        <w:rPr>
          <w:rFonts w:cs="Times New Roman"/>
          <w:color w:val="000000"/>
          <w:sz w:val="28"/>
          <w:szCs w:val="28"/>
        </w:rPr>
        <w:t>центра</w:t>
      </w:r>
      <w:proofErr w:type="spellEnd"/>
      <w:r w:rsidRPr="00267AE0">
        <w:rPr>
          <w:rFonts w:cs="Times New Roman"/>
          <w:color w:val="000000"/>
          <w:sz w:val="28"/>
          <w:szCs w:val="28"/>
        </w:rPr>
        <w:t xml:space="preserve"> </w:t>
      </w:r>
      <w:proofErr w:type="spellStart"/>
      <w:r w:rsidRPr="00267AE0">
        <w:rPr>
          <w:rFonts w:cs="Times New Roman"/>
          <w:color w:val="000000"/>
          <w:sz w:val="28"/>
          <w:szCs w:val="28"/>
        </w:rPr>
        <w:t>им</w:t>
      </w:r>
      <w:proofErr w:type="spellEnd"/>
      <w:r w:rsidRPr="00267AE0">
        <w:rPr>
          <w:rFonts w:cs="Times New Roman"/>
          <w:color w:val="000000"/>
          <w:sz w:val="28"/>
          <w:szCs w:val="28"/>
        </w:rPr>
        <w:t xml:space="preserve">. В. </w:t>
      </w:r>
      <w:proofErr w:type="spellStart"/>
      <w:r w:rsidRPr="00267AE0">
        <w:rPr>
          <w:rFonts w:cs="Times New Roman"/>
          <w:color w:val="000000"/>
          <w:sz w:val="28"/>
          <w:szCs w:val="28"/>
        </w:rPr>
        <w:t>Чкалова</w:t>
      </w:r>
      <w:proofErr w:type="spellEnd"/>
      <w:r w:rsidRPr="00267AE0">
        <w:rPr>
          <w:rFonts w:cs="Times New Roman"/>
          <w:color w:val="000000"/>
          <w:sz w:val="28"/>
          <w:szCs w:val="28"/>
        </w:rPr>
        <w:t>;</w:t>
      </w:r>
    </w:p>
    <w:p w:rsidR="006A6D73" w:rsidRPr="00267AE0" w:rsidRDefault="006A6D73" w:rsidP="00267AE0">
      <w:pPr>
        <w:pStyle w:val="Standard"/>
        <w:ind w:firstLine="709"/>
        <w:jc w:val="both"/>
        <w:rPr>
          <w:rFonts w:cs="Times New Roman"/>
          <w:color w:val="000000"/>
          <w:sz w:val="28"/>
          <w:szCs w:val="28"/>
          <w:lang w:val="ru-RU"/>
        </w:rPr>
      </w:pPr>
      <w:r w:rsidRPr="00267AE0">
        <w:rPr>
          <w:rFonts w:cs="Times New Roman"/>
          <w:sz w:val="28"/>
          <w:szCs w:val="28"/>
        </w:rPr>
        <w:t xml:space="preserve">- </w:t>
      </w:r>
      <w:proofErr w:type="spellStart"/>
      <w:r w:rsidRPr="00267AE0">
        <w:rPr>
          <w:rFonts w:cs="Times New Roman"/>
          <w:sz w:val="28"/>
          <w:szCs w:val="28"/>
        </w:rPr>
        <w:t>п</w:t>
      </w:r>
      <w:r w:rsidRPr="00267AE0">
        <w:rPr>
          <w:rFonts w:cs="Times New Roman"/>
          <w:color w:val="000000"/>
          <w:sz w:val="28"/>
          <w:szCs w:val="28"/>
        </w:rPr>
        <w:t>роведение</w:t>
      </w:r>
      <w:proofErr w:type="spellEnd"/>
      <w:r w:rsidRPr="00267AE0">
        <w:rPr>
          <w:rFonts w:cs="Times New Roman"/>
          <w:color w:val="000000"/>
          <w:sz w:val="28"/>
          <w:szCs w:val="28"/>
        </w:rPr>
        <w:t xml:space="preserve"> в </w:t>
      </w:r>
      <w:proofErr w:type="spellStart"/>
      <w:r w:rsidRPr="00267AE0">
        <w:rPr>
          <w:rFonts w:cs="Times New Roman"/>
          <w:color w:val="000000"/>
          <w:sz w:val="28"/>
          <w:szCs w:val="28"/>
        </w:rPr>
        <w:t>рамках</w:t>
      </w:r>
      <w:proofErr w:type="spellEnd"/>
      <w:r w:rsidRPr="00267AE0">
        <w:rPr>
          <w:rFonts w:cs="Times New Roman"/>
          <w:color w:val="000000"/>
          <w:sz w:val="28"/>
          <w:szCs w:val="28"/>
        </w:rPr>
        <w:t xml:space="preserve"> </w:t>
      </w:r>
      <w:proofErr w:type="spellStart"/>
      <w:r w:rsidRPr="00267AE0">
        <w:rPr>
          <w:rFonts w:cs="Times New Roman"/>
          <w:color w:val="000000"/>
          <w:sz w:val="28"/>
          <w:szCs w:val="28"/>
        </w:rPr>
        <w:t>второго</w:t>
      </w:r>
      <w:proofErr w:type="spellEnd"/>
      <w:r w:rsidRPr="00267AE0">
        <w:rPr>
          <w:rFonts w:cs="Times New Roman"/>
          <w:color w:val="000000"/>
          <w:sz w:val="28"/>
          <w:szCs w:val="28"/>
        </w:rPr>
        <w:t xml:space="preserve"> </w:t>
      </w:r>
      <w:proofErr w:type="spellStart"/>
      <w:r w:rsidRPr="00267AE0">
        <w:rPr>
          <w:rFonts w:cs="Times New Roman"/>
          <w:color w:val="000000"/>
          <w:sz w:val="28"/>
          <w:szCs w:val="28"/>
        </w:rPr>
        <w:t>этапа</w:t>
      </w:r>
      <w:proofErr w:type="spellEnd"/>
      <w:r w:rsidRPr="00267AE0">
        <w:rPr>
          <w:rFonts w:cs="Times New Roman"/>
          <w:color w:val="000000"/>
          <w:sz w:val="28"/>
          <w:szCs w:val="28"/>
        </w:rPr>
        <w:t xml:space="preserve"> </w:t>
      </w:r>
      <w:proofErr w:type="spellStart"/>
      <w:r w:rsidRPr="00267AE0">
        <w:rPr>
          <w:rFonts w:cs="Times New Roman"/>
          <w:color w:val="000000"/>
          <w:sz w:val="28"/>
          <w:szCs w:val="28"/>
        </w:rPr>
        <w:t>частичной</w:t>
      </w:r>
      <w:proofErr w:type="spellEnd"/>
      <w:r w:rsidRPr="00267AE0">
        <w:rPr>
          <w:rFonts w:cs="Times New Roman"/>
          <w:color w:val="000000"/>
          <w:sz w:val="28"/>
          <w:szCs w:val="28"/>
        </w:rPr>
        <w:t xml:space="preserve"> </w:t>
      </w:r>
      <w:proofErr w:type="spellStart"/>
      <w:r w:rsidRPr="00267AE0">
        <w:rPr>
          <w:rFonts w:cs="Times New Roman"/>
          <w:color w:val="000000"/>
          <w:sz w:val="28"/>
          <w:szCs w:val="28"/>
        </w:rPr>
        <w:t>реконструкции</w:t>
      </w:r>
      <w:proofErr w:type="spellEnd"/>
      <w:r w:rsidRPr="00267AE0">
        <w:rPr>
          <w:rFonts w:cs="Times New Roman"/>
          <w:color w:val="000000"/>
          <w:sz w:val="28"/>
          <w:szCs w:val="28"/>
        </w:rPr>
        <w:t xml:space="preserve"> </w:t>
      </w:r>
      <w:proofErr w:type="spellStart"/>
      <w:r w:rsidRPr="00267AE0">
        <w:rPr>
          <w:rFonts w:cs="Times New Roman"/>
          <w:color w:val="000000"/>
          <w:sz w:val="28"/>
          <w:szCs w:val="28"/>
        </w:rPr>
        <w:t>аэродрома</w:t>
      </w:r>
      <w:proofErr w:type="spellEnd"/>
      <w:r w:rsidRPr="00267AE0">
        <w:rPr>
          <w:rFonts w:cs="Times New Roman"/>
          <w:color w:val="000000"/>
          <w:sz w:val="28"/>
          <w:szCs w:val="28"/>
        </w:rPr>
        <w:t xml:space="preserve"> </w:t>
      </w:r>
      <w:proofErr w:type="spellStart"/>
      <w:r w:rsidRPr="00267AE0">
        <w:rPr>
          <w:rFonts w:cs="Times New Roman"/>
          <w:color w:val="000000"/>
          <w:sz w:val="28"/>
          <w:szCs w:val="28"/>
        </w:rPr>
        <w:t>Государственного</w:t>
      </w:r>
      <w:proofErr w:type="spellEnd"/>
      <w:r w:rsidRPr="00267AE0">
        <w:rPr>
          <w:rFonts w:cs="Times New Roman"/>
          <w:color w:val="000000"/>
          <w:sz w:val="28"/>
          <w:szCs w:val="28"/>
        </w:rPr>
        <w:t xml:space="preserve"> </w:t>
      </w:r>
      <w:proofErr w:type="spellStart"/>
      <w:r w:rsidRPr="00267AE0">
        <w:rPr>
          <w:rFonts w:cs="Times New Roman"/>
          <w:color w:val="000000"/>
          <w:sz w:val="28"/>
          <w:szCs w:val="28"/>
        </w:rPr>
        <w:t>летно-испытат</w:t>
      </w:r>
      <w:r w:rsidR="00BA4DE3" w:rsidRPr="00267AE0">
        <w:rPr>
          <w:rFonts w:cs="Times New Roman"/>
          <w:color w:val="000000"/>
          <w:sz w:val="28"/>
          <w:szCs w:val="28"/>
        </w:rPr>
        <w:t>ельного</w:t>
      </w:r>
      <w:proofErr w:type="spellEnd"/>
      <w:r w:rsidR="00BA4DE3" w:rsidRPr="00267AE0">
        <w:rPr>
          <w:rFonts w:cs="Times New Roman"/>
          <w:color w:val="000000"/>
          <w:sz w:val="28"/>
          <w:szCs w:val="28"/>
        </w:rPr>
        <w:t xml:space="preserve"> </w:t>
      </w:r>
      <w:proofErr w:type="spellStart"/>
      <w:r w:rsidR="00BA4DE3" w:rsidRPr="00267AE0">
        <w:rPr>
          <w:rFonts w:cs="Times New Roman"/>
          <w:color w:val="000000"/>
          <w:sz w:val="28"/>
          <w:szCs w:val="28"/>
        </w:rPr>
        <w:t>центра</w:t>
      </w:r>
      <w:proofErr w:type="spellEnd"/>
      <w:r w:rsidR="00BA4DE3" w:rsidRPr="00267AE0">
        <w:rPr>
          <w:rFonts w:cs="Times New Roman"/>
          <w:color w:val="000000"/>
          <w:sz w:val="28"/>
          <w:szCs w:val="28"/>
        </w:rPr>
        <w:t xml:space="preserve"> </w:t>
      </w:r>
      <w:proofErr w:type="spellStart"/>
      <w:r w:rsidR="00BA4DE3" w:rsidRPr="00267AE0">
        <w:rPr>
          <w:rFonts w:cs="Times New Roman"/>
          <w:color w:val="000000"/>
          <w:sz w:val="28"/>
          <w:szCs w:val="28"/>
        </w:rPr>
        <w:t>им</w:t>
      </w:r>
      <w:proofErr w:type="spellEnd"/>
      <w:r w:rsidR="00BA4DE3" w:rsidRPr="00267AE0">
        <w:rPr>
          <w:rFonts w:cs="Times New Roman"/>
          <w:color w:val="000000"/>
          <w:sz w:val="28"/>
          <w:szCs w:val="28"/>
        </w:rPr>
        <w:t xml:space="preserve">. В.П. </w:t>
      </w:r>
      <w:proofErr w:type="spellStart"/>
      <w:r w:rsidR="00BA4DE3" w:rsidRPr="00267AE0">
        <w:rPr>
          <w:rFonts w:cs="Times New Roman"/>
          <w:color w:val="000000"/>
          <w:sz w:val="28"/>
          <w:szCs w:val="28"/>
        </w:rPr>
        <w:t>Чкалова</w:t>
      </w:r>
      <w:proofErr w:type="spellEnd"/>
      <w:r w:rsidR="00BA4DE3" w:rsidRPr="00267AE0">
        <w:rPr>
          <w:rFonts w:cs="Times New Roman"/>
          <w:color w:val="000000"/>
          <w:sz w:val="28"/>
          <w:szCs w:val="28"/>
          <w:lang w:val="ru-RU"/>
        </w:rPr>
        <w:t>;</w:t>
      </w:r>
    </w:p>
    <w:p w:rsidR="006A6D73" w:rsidRPr="00267AE0" w:rsidRDefault="006A6D73" w:rsidP="00267AE0">
      <w:pPr>
        <w:pStyle w:val="Standard"/>
        <w:ind w:firstLine="709"/>
        <w:jc w:val="both"/>
        <w:rPr>
          <w:rFonts w:cs="Times New Roman"/>
          <w:color w:val="000000"/>
          <w:sz w:val="28"/>
          <w:szCs w:val="28"/>
        </w:rPr>
      </w:pPr>
      <w:r w:rsidRPr="00267AE0">
        <w:rPr>
          <w:rFonts w:cs="Times New Roman"/>
          <w:color w:val="000000"/>
          <w:sz w:val="28"/>
          <w:szCs w:val="28"/>
        </w:rPr>
        <w:t xml:space="preserve">- </w:t>
      </w:r>
      <w:proofErr w:type="spellStart"/>
      <w:r w:rsidRPr="00267AE0">
        <w:rPr>
          <w:rFonts w:cs="Times New Roman"/>
          <w:color w:val="000000"/>
          <w:sz w:val="28"/>
          <w:szCs w:val="28"/>
        </w:rPr>
        <w:t>проведение</w:t>
      </w:r>
      <w:proofErr w:type="spellEnd"/>
      <w:r w:rsidRPr="00267AE0">
        <w:rPr>
          <w:rFonts w:cs="Times New Roman"/>
          <w:color w:val="000000"/>
          <w:sz w:val="28"/>
          <w:szCs w:val="28"/>
        </w:rPr>
        <w:t xml:space="preserve"> </w:t>
      </w:r>
      <w:proofErr w:type="spellStart"/>
      <w:r w:rsidRPr="00267AE0">
        <w:rPr>
          <w:rFonts w:cs="Times New Roman"/>
          <w:color w:val="000000"/>
          <w:sz w:val="28"/>
          <w:szCs w:val="28"/>
        </w:rPr>
        <w:t>модернизации</w:t>
      </w:r>
      <w:proofErr w:type="spellEnd"/>
      <w:r w:rsidRPr="00267AE0">
        <w:rPr>
          <w:rFonts w:cs="Times New Roman"/>
          <w:color w:val="000000"/>
          <w:sz w:val="28"/>
          <w:szCs w:val="28"/>
        </w:rPr>
        <w:t xml:space="preserve"> ООО «</w:t>
      </w:r>
      <w:proofErr w:type="spellStart"/>
      <w:r w:rsidRPr="00267AE0">
        <w:rPr>
          <w:rFonts w:cs="Times New Roman"/>
          <w:color w:val="000000"/>
          <w:sz w:val="28"/>
          <w:szCs w:val="28"/>
        </w:rPr>
        <w:t>Руссоль</w:t>
      </w:r>
      <w:proofErr w:type="spellEnd"/>
      <w:r w:rsidRPr="00267AE0">
        <w:rPr>
          <w:rFonts w:cs="Times New Roman"/>
          <w:color w:val="000000"/>
          <w:sz w:val="28"/>
          <w:szCs w:val="28"/>
        </w:rPr>
        <w:t>»;</w:t>
      </w:r>
    </w:p>
    <w:p w:rsidR="006A6D73" w:rsidRPr="00267AE0" w:rsidRDefault="006A6D73" w:rsidP="00267AE0">
      <w:pPr>
        <w:pStyle w:val="Standard"/>
        <w:ind w:firstLine="709"/>
        <w:jc w:val="both"/>
        <w:rPr>
          <w:rFonts w:eastAsia="Times New Roman" w:cs="Times New Roman"/>
          <w:color w:val="000000"/>
          <w:sz w:val="28"/>
          <w:szCs w:val="28"/>
          <w:lang w:val="ru-RU"/>
        </w:rPr>
      </w:pPr>
      <w:r w:rsidRPr="00267AE0">
        <w:rPr>
          <w:rFonts w:cs="Times New Roman"/>
          <w:color w:val="000000"/>
          <w:sz w:val="28"/>
          <w:szCs w:val="28"/>
        </w:rPr>
        <w:t xml:space="preserve">- </w:t>
      </w:r>
      <w:proofErr w:type="spellStart"/>
      <w:r w:rsidRPr="00267AE0">
        <w:rPr>
          <w:rFonts w:cs="Times New Roman"/>
          <w:color w:val="000000"/>
          <w:sz w:val="28"/>
          <w:szCs w:val="28"/>
        </w:rPr>
        <w:t>проведение</w:t>
      </w:r>
      <w:proofErr w:type="spellEnd"/>
      <w:r w:rsidRPr="00267AE0">
        <w:rPr>
          <w:rFonts w:cs="Times New Roman"/>
          <w:color w:val="000000"/>
          <w:sz w:val="28"/>
          <w:szCs w:val="28"/>
        </w:rPr>
        <w:t xml:space="preserve"> </w:t>
      </w:r>
      <w:proofErr w:type="spellStart"/>
      <w:r w:rsidRPr="00267AE0">
        <w:rPr>
          <w:rFonts w:cs="Times New Roman"/>
          <w:color w:val="000000"/>
          <w:sz w:val="28"/>
          <w:szCs w:val="28"/>
        </w:rPr>
        <w:t>модернизации</w:t>
      </w:r>
      <w:proofErr w:type="spellEnd"/>
      <w:r w:rsidRPr="00267AE0">
        <w:rPr>
          <w:rFonts w:cs="Times New Roman"/>
          <w:color w:val="000000"/>
          <w:sz w:val="28"/>
          <w:szCs w:val="28"/>
        </w:rPr>
        <w:t xml:space="preserve"> ЗАО «</w:t>
      </w:r>
      <w:proofErr w:type="spellStart"/>
      <w:r w:rsidRPr="00267AE0">
        <w:rPr>
          <w:rFonts w:cs="Times New Roman"/>
          <w:color w:val="000000"/>
          <w:sz w:val="28"/>
          <w:szCs w:val="28"/>
        </w:rPr>
        <w:t>Кнауф</w:t>
      </w:r>
      <w:proofErr w:type="spellEnd"/>
      <w:r w:rsidRPr="00267AE0">
        <w:rPr>
          <w:rFonts w:cs="Times New Roman"/>
          <w:color w:val="000000"/>
          <w:sz w:val="28"/>
          <w:szCs w:val="28"/>
        </w:rPr>
        <w:t xml:space="preserve"> </w:t>
      </w:r>
      <w:proofErr w:type="spellStart"/>
      <w:r w:rsidRPr="00267AE0">
        <w:rPr>
          <w:rFonts w:cs="Times New Roman"/>
          <w:color w:val="000000"/>
          <w:sz w:val="28"/>
          <w:szCs w:val="28"/>
        </w:rPr>
        <w:t>Гипс</w:t>
      </w:r>
      <w:proofErr w:type="spellEnd"/>
      <w:r w:rsidRPr="00267AE0">
        <w:rPr>
          <w:rFonts w:cs="Times New Roman"/>
          <w:color w:val="000000"/>
          <w:sz w:val="28"/>
          <w:szCs w:val="28"/>
        </w:rPr>
        <w:t xml:space="preserve"> </w:t>
      </w:r>
      <w:proofErr w:type="spellStart"/>
      <w:r w:rsidRPr="00267AE0">
        <w:rPr>
          <w:rFonts w:cs="Times New Roman"/>
          <w:color w:val="000000"/>
          <w:sz w:val="28"/>
          <w:szCs w:val="28"/>
        </w:rPr>
        <w:t>Баскунчак</w:t>
      </w:r>
      <w:proofErr w:type="spellEnd"/>
      <w:r w:rsidRPr="00267AE0">
        <w:rPr>
          <w:rFonts w:cs="Times New Roman"/>
          <w:color w:val="000000"/>
          <w:sz w:val="28"/>
          <w:szCs w:val="28"/>
        </w:rPr>
        <w:t>»</w:t>
      </w:r>
      <w:r w:rsidRPr="00267AE0">
        <w:rPr>
          <w:rFonts w:cs="Times New Roman"/>
          <w:color w:val="000000"/>
          <w:sz w:val="28"/>
          <w:szCs w:val="28"/>
          <w:lang w:val="ru-RU"/>
        </w:rPr>
        <w:t>;</w:t>
      </w:r>
    </w:p>
    <w:p w:rsidR="006A6D73" w:rsidRPr="00267AE0" w:rsidRDefault="006A6D73" w:rsidP="00267AE0">
      <w:pPr>
        <w:pStyle w:val="10"/>
        <w:ind w:left="0" w:right="0" w:firstLine="709"/>
        <w:jc w:val="both"/>
        <w:rPr>
          <w:rFonts w:ascii="Times New Roman" w:eastAsia="Times New Roman" w:hAnsi="Times New Roman" w:cs="Times New Roman"/>
          <w:color w:val="000000"/>
        </w:rPr>
      </w:pPr>
      <w:r w:rsidRPr="00267AE0">
        <w:rPr>
          <w:rFonts w:ascii="Times New Roman" w:eastAsia="Times New Roman" w:hAnsi="Times New Roman" w:cs="Times New Roman"/>
          <w:color w:val="000000"/>
        </w:rPr>
        <w:t xml:space="preserve">- окончание четвертого этапа строительства газопроводов среднего и низкого давлений по улицам, ограниченным Ермака-Пушкина, Орджоникидзе-Добролюбова и Волгоградская - Набережная с установкой газорегуляторных пунктов в количестве 6 шт. для газификации жилых домов в г. Ахтубинске Астраханской области. </w:t>
      </w:r>
    </w:p>
    <w:p w:rsidR="006A6D73" w:rsidRPr="00267AE0" w:rsidRDefault="006A6D73" w:rsidP="00267AE0">
      <w:pPr>
        <w:pStyle w:val="10"/>
        <w:ind w:left="0" w:right="0" w:firstLine="709"/>
        <w:jc w:val="both"/>
        <w:rPr>
          <w:rFonts w:ascii="Times New Roman" w:hAnsi="Times New Roman" w:cs="Times New Roman"/>
        </w:rPr>
      </w:pPr>
      <w:r w:rsidRPr="00267AE0">
        <w:rPr>
          <w:rFonts w:ascii="Times New Roman" w:hAnsi="Times New Roman" w:cs="Times New Roman"/>
          <w:color w:val="000000"/>
        </w:rPr>
        <w:t xml:space="preserve">В развитие сельского хозяйства в Ахтубинском районе вложено порядка 247 </w:t>
      </w:r>
      <w:proofErr w:type="gramStart"/>
      <w:r w:rsidRPr="00267AE0">
        <w:rPr>
          <w:rFonts w:ascii="Times New Roman" w:hAnsi="Times New Roman" w:cs="Times New Roman"/>
          <w:color w:val="000000"/>
        </w:rPr>
        <w:t>млн</w:t>
      </w:r>
      <w:proofErr w:type="gramEnd"/>
      <w:r w:rsidRPr="00267AE0">
        <w:rPr>
          <w:rFonts w:ascii="Times New Roman" w:hAnsi="Times New Roman" w:cs="Times New Roman"/>
          <w:color w:val="000000"/>
        </w:rPr>
        <w:t xml:space="preserve"> руб.</w:t>
      </w:r>
    </w:p>
    <w:p w:rsidR="006A6D73" w:rsidRPr="00267AE0" w:rsidRDefault="006A6D73" w:rsidP="00267AE0">
      <w:pPr>
        <w:pStyle w:val="Standard"/>
        <w:ind w:firstLine="709"/>
        <w:jc w:val="both"/>
        <w:rPr>
          <w:rFonts w:cs="Times New Roman"/>
          <w:sz w:val="28"/>
          <w:szCs w:val="28"/>
        </w:rPr>
      </w:pPr>
      <w:r w:rsidRPr="00267AE0">
        <w:rPr>
          <w:rFonts w:cs="Times New Roman"/>
          <w:sz w:val="28"/>
          <w:szCs w:val="28"/>
        </w:rPr>
        <w:t xml:space="preserve">В 2018 </w:t>
      </w:r>
      <w:proofErr w:type="spellStart"/>
      <w:r w:rsidRPr="00267AE0">
        <w:rPr>
          <w:rFonts w:cs="Times New Roman"/>
          <w:sz w:val="28"/>
          <w:szCs w:val="28"/>
        </w:rPr>
        <w:t>году</w:t>
      </w:r>
      <w:proofErr w:type="spellEnd"/>
      <w:r w:rsidRPr="00267AE0">
        <w:rPr>
          <w:rFonts w:cs="Times New Roman"/>
          <w:sz w:val="28"/>
          <w:szCs w:val="28"/>
        </w:rPr>
        <w:t xml:space="preserve"> </w:t>
      </w:r>
      <w:proofErr w:type="spellStart"/>
      <w:r w:rsidRPr="00267AE0">
        <w:rPr>
          <w:rFonts w:cs="Times New Roman"/>
          <w:sz w:val="28"/>
          <w:szCs w:val="28"/>
        </w:rPr>
        <w:t>инвестиции</w:t>
      </w:r>
      <w:proofErr w:type="spellEnd"/>
      <w:r w:rsidRPr="00267AE0">
        <w:rPr>
          <w:rFonts w:cs="Times New Roman"/>
          <w:sz w:val="28"/>
          <w:szCs w:val="28"/>
        </w:rPr>
        <w:t xml:space="preserve"> </w:t>
      </w:r>
      <w:proofErr w:type="spellStart"/>
      <w:r w:rsidRPr="00267AE0">
        <w:rPr>
          <w:rFonts w:cs="Times New Roman"/>
          <w:sz w:val="28"/>
          <w:szCs w:val="28"/>
        </w:rPr>
        <w:t>ожидаются</w:t>
      </w:r>
      <w:proofErr w:type="spellEnd"/>
      <w:r w:rsidRPr="00267AE0">
        <w:rPr>
          <w:rFonts w:cs="Times New Roman"/>
          <w:sz w:val="28"/>
          <w:szCs w:val="28"/>
        </w:rPr>
        <w:t xml:space="preserve"> в </w:t>
      </w:r>
      <w:proofErr w:type="spellStart"/>
      <w:r w:rsidRPr="00267AE0">
        <w:rPr>
          <w:rFonts w:cs="Times New Roman"/>
          <w:sz w:val="28"/>
          <w:szCs w:val="28"/>
        </w:rPr>
        <w:t>объеме</w:t>
      </w:r>
      <w:proofErr w:type="spellEnd"/>
      <w:r w:rsidRPr="00267AE0">
        <w:rPr>
          <w:rFonts w:cs="Times New Roman"/>
          <w:sz w:val="28"/>
          <w:szCs w:val="28"/>
        </w:rPr>
        <w:t xml:space="preserve"> 1101,3 </w:t>
      </w:r>
      <w:proofErr w:type="spellStart"/>
      <w:r w:rsidRPr="00267AE0">
        <w:rPr>
          <w:rFonts w:cs="Times New Roman"/>
          <w:sz w:val="28"/>
          <w:szCs w:val="28"/>
        </w:rPr>
        <w:t>млн</w:t>
      </w:r>
      <w:proofErr w:type="spellEnd"/>
      <w:r w:rsidRPr="00267AE0">
        <w:rPr>
          <w:rFonts w:cs="Times New Roman"/>
          <w:sz w:val="28"/>
          <w:szCs w:val="28"/>
        </w:rPr>
        <w:t xml:space="preserve"> </w:t>
      </w:r>
      <w:proofErr w:type="spellStart"/>
      <w:r w:rsidRPr="00267AE0">
        <w:rPr>
          <w:rFonts w:cs="Times New Roman"/>
          <w:sz w:val="28"/>
          <w:szCs w:val="28"/>
        </w:rPr>
        <w:t>руб</w:t>
      </w:r>
      <w:proofErr w:type="spellEnd"/>
      <w:r w:rsidRPr="00267AE0">
        <w:rPr>
          <w:rFonts w:cs="Times New Roman"/>
          <w:sz w:val="28"/>
          <w:szCs w:val="28"/>
        </w:rPr>
        <w:t xml:space="preserve">., в 2019 –1267,0 </w:t>
      </w:r>
      <w:proofErr w:type="spellStart"/>
      <w:r w:rsidRPr="00267AE0">
        <w:rPr>
          <w:rFonts w:cs="Times New Roman"/>
          <w:sz w:val="28"/>
          <w:szCs w:val="28"/>
        </w:rPr>
        <w:t>млн</w:t>
      </w:r>
      <w:proofErr w:type="spellEnd"/>
      <w:r w:rsidRPr="00267AE0">
        <w:rPr>
          <w:rFonts w:cs="Times New Roman"/>
          <w:sz w:val="28"/>
          <w:szCs w:val="28"/>
        </w:rPr>
        <w:t xml:space="preserve"> </w:t>
      </w:r>
      <w:proofErr w:type="spellStart"/>
      <w:r w:rsidRPr="00267AE0">
        <w:rPr>
          <w:rFonts w:cs="Times New Roman"/>
          <w:sz w:val="28"/>
          <w:szCs w:val="28"/>
        </w:rPr>
        <w:t>руб</w:t>
      </w:r>
      <w:proofErr w:type="spellEnd"/>
      <w:r w:rsidRPr="00267AE0">
        <w:rPr>
          <w:rFonts w:cs="Times New Roman"/>
          <w:sz w:val="28"/>
          <w:szCs w:val="28"/>
        </w:rPr>
        <w:t xml:space="preserve">., в 2020 – 1365,1 </w:t>
      </w:r>
      <w:proofErr w:type="spellStart"/>
      <w:r w:rsidRPr="00267AE0">
        <w:rPr>
          <w:rFonts w:cs="Times New Roman"/>
          <w:sz w:val="28"/>
          <w:szCs w:val="28"/>
        </w:rPr>
        <w:t>млн</w:t>
      </w:r>
      <w:proofErr w:type="spellEnd"/>
      <w:r w:rsidRPr="00267AE0">
        <w:rPr>
          <w:rFonts w:cs="Times New Roman"/>
          <w:sz w:val="28"/>
          <w:szCs w:val="28"/>
        </w:rPr>
        <w:t xml:space="preserve"> </w:t>
      </w:r>
      <w:proofErr w:type="spellStart"/>
      <w:r w:rsidRPr="00267AE0">
        <w:rPr>
          <w:rFonts w:cs="Times New Roman"/>
          <w:sz w:val="28"/>
          <w:szCs w:val="28"/>
        </w:rPr>
        <w:t>руб</w:t>
      </w:r>
      <w:proofErr w:type="spellEnd"/>
      <w:r w:rsidRPr="00267AE0">
        <w:rPr>
          <w:rFonts w:cs="Times New Roman"/>
          <w:sz w:val="28"/>
          <w:szCs w:val="28"/>
        </w:rPr>
        <w:t>.</w:t>
      </w:r>
    </w:p>
    <w:p w:rsidR="006A6D73" w:rsidRPr="00267AE0" w:rsidRDefault="006A6D73" w:rsidP="00267AE0">
      <w:pPr>
        <w:pStyle w:val="Standard"/>
        <w:ind w:firstLine="709"/>
        <w:jc w:val="both"/>
        <w:rPr>
          <w:rFonts w:cs="Times New Roman"/>
          <w:color w:val="000000"/>
          <w:sz w:val="28"/>
          <w:szCs w:val="28"/>
        </w:rPr>
      </w:pPr>
      <w:proofErr w:type="spellStart"/>
      <w:r w:rsidRPr="00267AE0">
        <w:rPr>
          <w:rFonts w:cs="Times New Roman"/>
          <w:sz w:val="28"/>
          <w:szCs w:val="28"/>
        </w:rPr>
        <w:t>Бюджетные</w:t>
      </w:r>
      <w:proofErr w:type="spellEnd"/>
      <w:r w:rsidRPr="00267AE0">
        <w:rPr>
          <w:rFonts w:cs="Times New Roman"/>
          <w:sz w:val="28"/>
          <w:szCs w:val="28"/>
        </w:rPr>
        <w:t xml:space="preserve"> </w:t>
      </w:r>
      <w:proofErr w:type="spellStart"/>
      <w:r w:rsidRPr="00267AE0">
        <w:rPr>
          <w:rFonts w:cs="Times New Roman"/>
          <w:sz w:val="28"/>
          <w:szCs w:val="28"/>
        </w:rPr>
        <w:t>инвестиции</w:t>
      </w:r>
      <w:proofErr w:type="spellEnd"/>
      <w:r w:rsidRPr="00267AE0">
        <w:rPr>
          <w:rFonts w:cs="Times New Roman"/>
          <w:sz w:val="28"/>
          <w:szCs w:val="28"/>
        </w:rPr>
        <w:t xml:space="preserve"> </w:t>
      </w:r>
      <w:proofErr w:type="spellStart"/>
      <w:r w:rsidRPr="00267AE0">
        <w:rPr>
          <w:rFonts w:cs="Times New Roman"/>
          <w:sz w:val="28"/>
          <w:szCs w:val="28"/>
        </w:rPr>
        <w:t>составят</w:t>
      </w:r>
      <w:proofErr w:type="spellEnd"/>
      <w:r w:rsidRPr="00267AE0">
        <w:rPr>
          <w:rFonts w:cs="Times New Roman"/>
          <w:sz w:val="28"/>
          <w:szCs w:val="28"/>
        </w:rPr>
        <w:t xml:space="preserve"> в 2018 </w:t>
      </w:r>
      <w:proofErr w:type="spellStart"/>
      <w:r w:rsidRPr="00267AE0">
        <w:rPr>
          <w:rFonts w:cs="Times New Roman"/>
          <w:sz w:val="28"/>
          <w:szCs w:val="28"/>
        </w:rPr>
        <w:t>году</w:t>
      </w:r>
      <w:proofErr w:type="spellEnd"/>
      <w:r w:rsidRPr="00267AE0">
        <w:rPr>
          <w:rFonts w:cs="Times New Roman"/>
          <w:sz w:val="28"/>
          <w:szCs w:val="28"/>
        </w:rPr>
        <w:t xml:space="preserve"> 611,6 </w:t>
      </w:r>
      <w:proofErr w:type="spellStart"/>
      <w:r w:rsidRPr="00267AE0">
        <w:rPr>
          <w:rFonts w:cs="Times New Roman"/>
          <w:sz w:val="28"/>
          <w:szCs w:val="28"/>
        </w:rPr>
        <w:t>млн</w:t>
      </w:r>
      <w:proofErr w:type="spellEnd"/>
      <w:r w:rsidRPr="00267AE0">
        <w:rPr>
          <w:rFonts w:cs="Times New Roman"/>
          <w:sz w:val="28"/>
          <w:szCs w:val="28"/>
        </w:rPr>
        <w:t xml:space="preserve"> </w:t>
      </w:r>
      <w:proofErr w:type="spellStart"/>
      <w:proofErr w:type="gramStart"/>
      <w:r w:rsidRPr="00267AE0">
        <w:rPr>
          <w:rFonts w:cs="Times New Roman"/>
          <w:sz w:val="28"/>
          <w:szCs w:val="28"/>
        </w:rPr>
        <w:t>руб</w:t>
      </w:r>
      <w:proofErr w:type="spellEnd"/>
      <w:r w:rsidRPr="00267AE0">
        <w:rPr>
          <w:rFonts w:cs="Times New Roman"/>
          <w:sz w:val="28"/>
          <w:szCs w:val="28"/>
        </w:rPr>
        <w:t>.,</w:t>
      </w:r>
      <w:proofErr w:type="gramEnd"/>
      <w:r w:rsidRPr="00267AE0">
        <w:rPr>
          <w:rFonts w:cs="Times New Roman"/>
          <w:sz w:val="28"/>
          <w:szCs w:val="28"/>
        </w:rPr>
        <w:t xml:space="preserve"> 2019 – 687,7</w:t>
      </w:r>
      <w:r w:rsidRPr="00267AE0">
        <w:rPr>
          <w:rFonts w:cs="Times New Roman"/>
          <w:color w:val="000000"/>
          <w:sz w:val="28"/>
          <w:szCs w:val="28"/>
        </w:rPr>
        <w:t xml:space="preserve"> </w:t>
      </w:r>
      <w:proofErr w:type="spellStart"/>
      <w:r w:rsidRPr="00267AE0">
        <w:rPr>
          <w:rFonts w:cs="Times New Roman"/>
          <w:color w:val="000000"/>
          <w:sz w:val="28"/>
          <w:szCs w:val="28"/>
        </w:rPr>
        <w:t>млн</w:t>
      </w:r>
      <w:proofErr w:type="spellEnd"/>
      <w:r w:rsidRPr="00267AE0">
        <w:rPr>
          <w:rFonts w:cs="Times New Roman"/>
          <w:color w:val="000000"/>
          <w:sz w:val="28"/>
          <w:szCs w:val="28"/>
        </w:rPr>
        <w:t xml:space="preserve"> </w:t>
      </w:r>
      <w:proofErr w:type="spellStart"/>
      <w:r w:rsidRPr="00267AE0">
        <w:rPr>
          <w:rFonts w:cs="Times New Roman"/>
          <w:color w:val="000000"/>
          <w:sz w:val="28"/>
          <w:szCs w:val="28"/>
        </w:rPr>
        <w:t>руб</w:t>
      </w:r>
      <w:proofErr w:type="spellEnd"/>
      <w:r w:rsidRPr="00267AE0">
        <w:rPr>
          <w:rFonts w:cs="Times New Roman"/>
          <w:color w:val="000000"/>
          <w:sz w:val="28"/>
          <w:szCs w:val="28"/>
        </w:rPr>
        <w:t xml:space="preserve">., в 2020 – 740,9 </w:t>
      </w:r>
      <w:proofErr w:type="spellStart"/>
      <w:r w:rsidRPr="00267AE0">
        <w:rPr>
          <w:rFonts w:cs="Times New Roman"/>
          <w:color w:val="000000"/>
          <w:sz w:val="28"/>
          <w:szCs w:val="28"/>
        </w:rPr>
        <w:t>млн</w:t>
      </w:r>
      <w:proofErr w:type="spellEnd"/>
      <w:r w:rsidRPr="00267AE0">
        <w:rPr>
          <w:rFonts w:cs="Times New Roman"/>
          <w:color w:val="000000"/>
          <w:sz w:val="28"/>
          <w:szCs w:val="28"/>
        </w:rPr>
        <w:t xml:space="preserve"> </w:t>
      </w:r>
      <w:proofErr w:type="spellStart"/>
      <w:r w:rsidRPr="00267AE0">
        <w:rPr>
          <w:rFonts w:cs="Times New Roman"/>
          <w:color w:val="000000"/>
          <w:sz w:val="28"/>
          <w:szCs w:val="28"/>
        </w:rPr>
        <w:t>руб</w:t>
      </w:r>
      <w:proofErr w:type="spellEnd"/>
      <w:r w:rsidRPr="00267AE0">
        <w:rPr>
          <w:rFonts w:cs="Times New Roman"/>
          <w:color w:val="000000"/>
          <w:sz w:val="28"/>
          <w:szCs w:val="28"/>
        </w:rPr>
        <w:t>.</w:t>
      </w:r>
    </w:p>
    <w:p w:rsidR="006A6D73" w:rsidRPr="00267AE0" w:rsidRDefault="006A6D73" w:rsidP="00267AE0">
      <w:pPr>
        <w:pStyle w:val="Standard"/>
        <w:ind w:firstLine="709"/>
        <w:jc w:val="both"/>
        <w:rPr>
          <w:rFonts w:cs="Times New Roman"/>
          <w:color w:val="000000"/>
          <w:sz w:val="28"/>
          <w:szCs w:val="28"/>
        </w:rPr>
      </w:pPr>
      <w:proofErr w:type="spellStart"/>
      <w:r w:rsidRPr="00267AE0">
        <w:rPr>
          <w:rFonts w:cs="Times New Roman"/>
          <w:color w:val="000000"/>
          <w:sz w:val="28"/>
          <w:szCs w:val="28"/>
        </w:rPr>
        <w:lastRenderedPageBreak/>
        <w:t>Объем</w:t>
      </w:r>
      <w:proofErr w:type="spellEnd"/>
      <w:r w:rsidRPr="00267AE0">
        <w:rPr>
          <w:rFonts w:cs="Times New Roman"/>
          <w:color w:val="000000"/>
          <w:sz w:val="28"/>
          <w:szCs w:val="28"/>
        </w:rPr>
        <w:t xml:space="preserve"> </w:t>
      </w:r>
      <w:proofErr w:type="spellStart"/>
      <w:r w:rsidRPr="00267AE0">
        <w:rPr>
          <w:rFonts w:cs="Times New Roman"/>
          <w:color w:val="000000"/>
          <w:sz w:val="28"/>
          <w:szCs w:val="28"/>
        </w:rPr>
        <w:t>инвестиций</w:t>
      </w:r>
      <w:proofErr w:type="spellEnd"/>
      <w:r w:rsidRPr="00267AE0">
        <w:rPr>
          <w:rFonts w:cs="Times New Roman"/>
          <w:color w:val="000000"/>
          <w:sz w:val="28"/>
          <w:szCs w:val="28"/>
        </w:rPr>
        <w:t xml:space="preserve"> в </w:t>
      </w:r>
      <w:proofErr w:type="spellStart"/>
      <w:r w:rsidRPr="00267AE0">
        <w:rPr>
          <w:rFonts w:cs="Times New Roman"/>
          <w:color w:val="000000"/>
          <w:sz w:val="28"/>
          <w:szCs w:val="28"/>
        </w:rPr>
        <w:t>основной</w:t>
      </w:r>
      <w:proofErr w:type="spellEnd"/>
      <w:r w:rsidRPr="00267AE0">
        <w:rPr>
          <w:rFonts w:cs="Times New Roman"/>
          <w:color w:val="000000"/>
          <w:sz w:val="28"/>
          <w:szCs w:val="28"/>
        </w:rPr>
        <w:t xml:space="preserve"> </w:t>
      </w:r>
      <w:proofErr w:type="spellStart"/>
      <w:r w:rsidRPr="00267AE0">
        <w:rPr>
          <w:rFonts w:cs="Times New Roman"/>
          <w:color w:val="000000"/>
          <w:sz w:val="28"/>
          <w:szCs w:val="28"/>
        </w:rPr>
        <w:t>капитал</w:t>
      </w:r>
      <w:proofErr w:type="spellEnd"/>
      <w:r w:rsidRPr="00267AE0">
        <w:rPr>
          <w:rFonts w:cs="Times New Roman"/>
          <w:color w:val="000000"/>
          <w:sz w:val="28"/>
          <w:szCs w:val="28"/>
        </w:rPr>
        <w:t xml:space="preserve"> (</w:t>
      </w:r>
      <w:proofErr w:type="spellStart"/>
      <w:r w:rsidRPr="00267AE0">
        <w:rPr>
          <w:rFonts w:cs="Times New Roman"/>
          <w:color w:val="000000"/>
          <w:sz w:val="28"/>
          <w:szCs w:val="28"/>
        </w:rPr>
        <w:t>за</w:t>
      </w:r>
      <w:proofErr w:type="spellEnd"/>
      <w:r w:rsidRPr="00267AE0">
        <w:rPr>
          <w:rFonts w:cs="Times New Roman"/>
          <w:color w:val="000000"/>
          <w:sz w:val="28"/>
          <w:szCs w:val="28"/>
        </w:rPr>
        <w:t xml:space="preserve"> </w:t>
      </w:r>
      <w:proofErr w:type="spellStart"/>
      <w:r w:rsidRPr="00267AE0">
        <w:rPr>
          <w:rFonts w:cs="Times New Roman"/>
          <w:color w:val="000000"/>
          <w:sz w:val="28"/>
          <w:szCs w:val="28"/>
        </w:rPr>
        <w:t>исключением</w:t>
      </w:r>
      <w:proofErr w:type="spellEnd"/>
      <w:r w:rsidRPr="00267AE0">
        <w:rPr>
          <w:rFonts w:cs="Times New Roman"/>
          <w:color w:val="000000"/>
          <w:sz w:val="28"/>
          <w:szCs w:val="28"/>
        </w:rPr>
        <w:t xml:space="preserve"> </w:t>
      </w:r>
      <w:proofErr w:type="spellStart"/>
      <w:r w:rsidRPr="00267AE0">
        <w:rPr>
          <w:rFonts w:cs="Times New Roman"/>
          <w:color w:val="000000"/>
          <w:sz w:val="28"/>
          <w:szCs w:val="28"/>
        </w:rPr>
        <w:t>бюджетных</w:t>
      </w:r>
      <w:proofErr w:type="spellEnd"/>
      <w:r w:rsidRPr="00267AE0">
        <w:rPr>
          <w:rFonts w:cs="Times New Roman"/>
          <w:color w:val="000000"/>
          <w:sz w:val="28"/>
          <w:szCs w:val="28"/>
        </w:rPr>
        <w:t xml:space="preserve"> </w:t>
      </w:r>
      <w:proofErr w:type="spellStart"/>
      <w:r w:rsidRPr="00267AE0">
        <w:rPr>
          <w:rFonts w:cs="Times New Roman"/>
          <w:color w:val="000000"/>
          <w:sz w:val="28"/>
          <w:szCs w:val="28"/>
        </w:rPr>
        <w:t>средств</w:t>
      </w:r>
      <w:proofErr w:type="spellEnd"/>
      <w:r w:rsidRPr="00267AE0">
        <w:rPr>
          <w:rFonts w:cs="Times New Roman"/>
          <w:color w:val="000000"/>
          <w:sz w:val="28"/>
          <w:szCs w:val="28"/>
        </w:rPr>
        <w:t xml:space="preserve">) в </w:t>
      </w:r>
      <w:proofErr w:type="spellStart"/>
      <w:r w:rsidRPr="00267AE0">
        <w:rPr>
          <w:rFonts w:cs="Times New Roman"/>
          <w:color w:val="000000"/>
          <w:sz w:val="28"/>
          <w:szCs w:val="28"/>
        </w:rPr>
        <w:t>расчете</w:t>
      </w:r>
      <w:proofErr w:type="spellEnd"/>
      <w:r w:rsidRPr="00267AE0">
        <w:rPr>
          <w:rFonts w:cs="Times New Roman"/>
          <w:color w:val="000000"/>
          <w:sz w:val="28"/>
          <w:szCs w:val="28"/>
        </w:rPr>
        <w:t xml:space="preserve"> </w:t>
      </w:r>
      <w:proofErr w:type="spellStart"/>
      <w:r w:rsidRPr="00267AE0">
        <w:rPr>
          <w:rFonts w:cs="Times New Roman"/>
          <w:color w:val="000000"/>
          <w:sz w:val="28"/>
          <w:szCs w:val="28"/>
        </w:rPr>
        <w:t>на</w:t>
      </w:r>
      <w:proofErr w:type="spellEnd"/>
      <w:r w:rsidRPr="00267AE0">
        <w:rPr>
          <w:rFonts w:cs="Times New Roman"/>
          <w:color w:val="000000"/>
          <w:sz w:val="28"/>
          <w:szCs w:val="28"/>
        </w:rPr>
        <w:t xml:space="preserve"> 1 </w:t>
      </w:r>
      <w:proofErr w:type="spellStart"/>
      <w:r w:rsidRPr="00267AE0">
        <w:rPr>
          <w:rFonts w:cs="Times New Roman"/>
          <w:color w:val="000000"/>
          <w:sz w:val="28"/>
          <w:szCs w:val="28"/>
        </w:rPr>
        <w:t>человека</w:t>
      </w:r>
      <w:proofErr w:type="spellEnd"/>
      <w:r w:rsidRPr="00267AE0">
        <w:rPr>
          <w:rFonts w:cs="Times New Roman"/>
          <w:color w:val="000000"/>
          <w:sz w:val="28"/>
          <w:szCs w:val="28"/>
        </w:rPr>
        <w:t xml:space="preserve"> </w:t>
      </w:r>
      <w:proofErr w:type="spellStart"/>
      <w:r w:rsidRPr="00267AE0">
        <w:rPr>
          <w:rFonts w:cs="Times New Roman"/>
          <w:color w:val="000000"/>
          <w:sz w:val="28"/>
          <w:szCs w:val="28"/>
        </w:rPr>
        <w:t>составит</w:t>
      </w:r>
      <w:proofErr w:type="spellEnd"/>
      <w:r w:rsidRPr="00267AE0">
        <w:rPr>
          <w:rFonts w:cs="Times New Roman"/>
          <w:color w:val="000000"/>
          <w:sz w:val="28"/>
          <w:szCs w:val="28"/>
        </w:rPr>
        <w:t>:</w:t>
      </w:r>
      <w:r w:rsidR="00733595" w:rsidRPr="00267AE0">
        <w:rPr>
          <w:rFonts w:cs="Times New Roman"/>
          <w:color w:val="000000"/>
          <w:sz w:val="28"/>
          <w:szCs w:val="28"/>
          <w:lang w:val="ru-RU"/>
        </w:rPr>
        <w:t xml:space="preserve"> </w:t>
      </w:r>
      <w:r w:rsidRPr="00267AE0">
        <w:rPr>
          <w:rFonts w:cs="Times New Roman"/>
          <w:color w:val="000000"/>
          <w:sz w:val="28"/>
          <w:szCs w:val="28"/>
        </w:rPr>
        <w:t xml:space="preserve">в 2018 </w:t>
      </w:r>
      <w:proofErr w:type="spellStart"/>
      <w:r w:rsidRPr="00267AE0">
        <w:rPr>
          <w:rFonts w:cs="Times New Roman"/>
          <w:color w:val="000000"/>
          <w:sz w:val="28"/>
          <w:szCs w:val="28"/>
        </w:rPr>
        <w:t>году</w:t>
      </w:r>
      <w:proofErr w:type="spellEnd"/>
      <w:r w:rsidRPr="00267AE0">
        <w:rPr>
          <w:rFonts w:cs="Times New Roman"/>
          <w:color w:val="000000"/>
          <w:sz w:val="28"/>
          <w:szCs w:val="28"/>
        </w:rPr>
        <w:t xml:space="preserve"> – 7733,6 </w:t>
      </w:r>
      <w:proofErr w:type="spellStart"/>
      <w:r w:rsidRPr="00267AE0">
        <w:rPr>
          <w:rFonts w:cs="Times New Roman"/>
          <w:color w:val="000000"/>
          <w:sz w:val="28"/>
          <w:szCs w:val="28"/>
        </w:rPr>
        <w:t>руб</w:t>
      </w:r>
      <w:proofErr w:type="spellEnd"/>
      <w:r w:rsidRPr="00267AE0">
        <w:rPr>
          <w:rFonts w:cs="Times New Roman"/>
          <w:color w:val="000000"/>
          <w:sz w:val="28"/>
          <w:szCs w:val="28"/>
        </w:rPr>
        <w:t>.;</w:t>
      </w:r>
      <w:r w:rsidR="00733595" w:rsidRPr="00267AE0">
        <w:rPr>
          <w:rFonts w:cs="Times New Roman"/>
          <w:color w:val="000000"/>
          <w:sz w:val="28"/>
          <w:szCs w:val="28"/>
          <w:lang w:val="ru-RU"/>
        </w:rPr>
        <w:t xml:space="preserve"> </w:t>
      </w:r>
      <w:r w:rsidRPr="00267AE0">
        <w:rPr>
          <w:rFonts w:cs="Times New Roman"/>
          <w:color w:val="000000"/>
          <w:sz w:val="28"/>
          <w:szCs w:val="28"/>
        </w:rPr>
        <w:t xml:space="preserve">в 2019 </w:t>
      </w:r>
      <w:proofErr w:type="spellStart"/>
      <w:r w:rsidRPr="00267AE0">
        <w:rPr>
          <w:rFonts w:cs="Times New Roman"/>
          <w:color w:val="000000"/>
          <w:sz w:val="28"/>
          <w:szCs w:val="28"/>
        </w:rPr>
        <w:t>году</w:t>
      </w:r>
      <w:proofErr w:type="spellEnd"/>
      <w:r w:rsidRPr="00267AE0">
        <w:rPr>
          <w:rFonts w:cs="Times New Roman"/>
          <w:color w:val="000000"/>
          <w:sz w:val="28"/>
          <w:szCs w:val="28"/>
        </w:rPr>
        <w:t xml:space="preserve"> – 9264,6 </w:t>
      </w:r>
      <w:proofErr w:type="spellStart"/>
      <w:r w:rsidRPr="00267AE0">
        <w:rPr>
          <w:rFonts w:cs="Times New Roman"/>
          <w:color w:val="000000"/>
          <w:sz w:val="28"/>
          <w:szCs w:val="28"/>
        </w:rPr>
        <w:t>руб</w:t>
      </w:r>
      <w:proofErr w:type="spellEnd"/>
      <w:r w:rsidRPr="00267AE0">
        <w:rPr>
          <w:rFonts w:cs="Times New Roman"/>
          <w:color w:val="000000"/>
          <w:sz w:val="28"/>
          <w:szCs w:val="28"/>
        </w:rPr>
        <w:t>.;</w:t>
      </w:r>
      <w:r w:rsidR="00733595" w:rsidRPr="00267AE0">
        <w:rPr>
          <w:rFonts w:cs="Times New Roman"/>
          <w:color w:val="000000"/>
          <w:sz w:val="28"/>
          <w:szCs w:val="28"/>
          <w:lang w:val="ru-RU"/>
        </w:rPr>
        <w:t xml:space="preserve"> </w:t>
      </w:r>
      <w:r w:rsidRPr="00267AE0">
        <w:rPr>
          <w:rFonts w:cs="Times New Roman"/>
          <w:color w:val="000000"/>
          <w:sz w:val="28"/>
          <w:szCs w:val="28"/>
        </w:rPr>
        <w:t xml:space="preserve">в 2020 </w:t>
      </w:r>
      <w:proofErr w:type="spellStart"/>
      <w:r w:rsidRPr="00267AE0">
        <w:rPr>
          <w:rFonts w:cs="Times New Roman"/>
          <w:color w:val="000000"/>
          <w:sz w:val="28"/>
          <w:szCs w:val="28"/>
        </w:rPr>
        <w:t>году</w:t>
      </w:r>
      <w:proofErr w:type="spellEnd"/>
      <w:r w:rsidRPr="00267AE0">
        <w:rPr>
          <w:rFonts w:cs="Times New Roman"/>
          <w:color w:val="000000"/>
          <w:sz w:val="28"/>
          <w:szCs w:val="28"/>
        </w:rPr>
        <w:t xml:space="preserve"> – 10109,4 </w:t>
      </w:r>
      <w:proofErr w:type="spellStart"/>
      <w:r w:rsidRPr="00267AE0">
        <w:rPr>
          <w:rFonts w:cs="Times New Roman"/>
          <w:color w:val="000000"/>
          <w:sz w:val="28"/>
          <w:szCs w:val="28"/>
        </w:rPr>
        <w:t>руб</w:t>
      </w:r>
      <w:proofErr w:type="spellEnd"/>
      <w:r w:rsidRPr="00267AE0">
        <w:rPr>
          <w:rFonts w:cs="Times New Roman"/>
          <w:color w:val="000000"/>
          <w:sz w:val="28"/>
          <w:szCs w:val="28"/>
        </w:rPr>
        <w:t>.</w:t>
      </w:r>
    </w:p>
    <w:p w:rsidR="006A6D73" w:rsidRPr="00267AE0" w:rsidRDefault="006A6D73" w:rsidP="00267AE0">
      <w:pPr>
        <w:pStyle w:val="Standard"/>
        <w:ind w:firstLine="709"/>
        <w:jc w:val="both"/>
        <w:rPr>
          <w:rFonts w:cs="Times New Roman"/>
          <w:color w:val="000000"/>
          <w:sz w:val="28"/>
          <w:szCs w:val="28"/>
        </w:rPr>
      </w:pPr>
      <w:proofErr w:type="spellStart"/>
      <w:r w:rsidRPr="00267AE0">
        <w:rPr>
          <w:rFonts w:cs="Times New Roman"/>
          <w:color w:val="000000"/>
          <w:sz w:val="28"/>
          <w:szCs w:val="28"/>
        </w:rPr>
        <w:t>На</w:t>
      </w:r>
      <w:proofErr w:type="spellEnd"/>
      <w:r w:rsidRPr="00267AE0">
        <w:rPr>
          <w:rFonts w:cs="Times New Roman"/>
          <w:color w:val="000000"/>
          <w:sz w:val="28"/>
          <w:szCs w:val="28"/>
        </w:rPr>
        <w:t xml:space="preserve"> 2018 - 2020 </w:t>
      </w:r>
      <w:proofErr w:type="spellStart"/>
      <w:r w:rsidRPr="00267AE0">
        <w:rPr>
          <w:rFonts w:cs="Times New Roman"/>
          <w:color w:val="000000"/>
          <w:sz w:val="28"/>
          <w:szCs w:val="28"/>
        </w:rPr>
        <w:t>годы</w:t>
      </w:r>
      <w:proofErr w:type="spellEnd"/>
      <w:r w:rsidRPr="00267AE0">
        <w:rPr>
          <w:rFonts w:cs="Times New Roman"/>
          <w:color w:val="000000"/>
          <w:sz w:val="28"/>
          <w:szCs w:val="28"/>
        </w:rPr>
        <w:t xml:space="preserve"> </w:t>
      </w:r>
      <w:proofErr w:type="spellStart"/>
      <w:r w:rsidRPr="00267AE0">
        <w:rPr>
          <w:rFonts w:cs="Times New Roman"/>
          <w:color w:val="000000"/>
          <w:sz w:val="28"/>
          <w:szCs w:val="28"/>
        </w:rPr>
        <w:t>определе</w:t>
      </w:r>
      <w:r w:rsidRPr="00267AE0">
        <w:rPr>
          <w:rFonts w:cs="Times New Roman"/>
          <w:sz w:val="28"/>
          <w:szCs w:val="28"/>
        </w:rPr>
        <w:t>ны</w:t>
      </w:r>
      <w:proofErr w:type="spellEnd"/>
      <w:r w:rsidRPr="00267AE0">
        <w:rPr>
          <w:rFonts w:cs="Times New Roman"/>
          <w:sz w:val="28"/>
          <w:szCs w:val="28"/>
        </w:rPr>
        <w:t xml:space="preserve"> </w:t>
      </w:r>
      <w:proofErr w:type="spellStart"/>
      <w:r w:rsidRPr="00267AE0">
        <w:rPr>
          <w:rFonts w:cs="Times New Roman"/>
          <w:sz w:val="28"/>
          <w:szCs w:val="28"/>
        </w:rPr>
        <w:t>основные</w:t>
      </w:r>
      <w:proofErr w:type="spellEnd"/>
      <w:r w:rsidRPr="00267AE0">
        <w:rPr>
          <w:rFonts w:cs="Times New Roman"/>
          <w:sz w:val="28"/>
          <w:szCs w:val="28"/>
        </w:rPr>
        <w:t xml:space="preserve"> </w:t>
      </w:r>
      <w:proofErr w:type="spellStart"/>
      <w:r w:rsidRPr="00267AE0">
        <w:rPr>
          <w:rFonts w:cs="Times New Roman"/>
          <w:sz w:val="28"/>
          <w:szCs w:val="28"/>
        </w:rPr>
        <w:t>направления</w:t>
      </w:r>
      <w:proofErr w:type="spellEnd"/>
      <w:r w:rsidRPr="00267AE0">
        <w:rPr>
          <w:rFonts w:cs="Times New Roman"/>
          <w:sz w:val="28"/>
          <w:szCs w:val="28"/>
        </w:rPr>
        <w:t xml:space="preserve"> </w:t>
      </w:r>
      <w:proofErr w:type="spellStart"/>
      <w:r w:rsidRPr="00267AE0">
        <w:rPr>
          <w:rFonts w:cs="Times New Roman"/>
          <w:sz w:val="28"/>
          <w:szCs w:val="28"/>
        </w:rPr>
        <w:t>развития</w:t>
      </w:r>
      <w:proofErr w:type="spellEnd"/>
      <w:r w:rsidRPr="00267AE0">
        <w:rPr>
          <w:rFonts w:cs="Times New Roman"/>
          <w:sz w:val="28"/>
          <w:szCs w:val="28"/>
        </w:rPr>
        <w:t xml:space="preserve"> </w:t>
      </w:r>
      <w:proofErr w:type="spellStart"/>
      <w:r w:rsidRPr="00267AE0">
        <w:rPr>
          <w:rFonts w:cs="Times New Roman"/>
          <w:sz w:val="28"/>
          <w:szCs w:val="28"/>
        </w:rPr>
        <w:t>района</w:t>
      </w:r>
      <w:proofErr w:type="spellEnd"/>
      <w:r w:rsidRPr="00267AE0">
        <w:rPr>
          <w:rFonts w:cs="Times New Roman"/>
          <w:sz w:val="28"/>
          <w:szCs w:val="28"/>
        </w:rPr>
        <w:t xml:space="preserve"> и </w:t>
      </w:r>
      <w:proofErr w:type="spellStart"/>
      <w:r w:rsidRPr="00267AE0">
        <w:rPr>
          <w:rFonts w:cs="Times New Roman"/>
          <w:sz w:val="28"/>
          <w:szCs w:val="28"/>
        </w:rPr>
        <w:t>инвестиционные</w:t>
      </w:r>
      <w:proofErr w:type="spellEnd"/>
      <w:r w:rsidRPr="00267AE0">
        <w:rPr>
          <w:rFonts w:cs="Times New Roman"/>
          <w:sz w:val="28"/>
          <w:szCs w:val="28"/>
        </w:rPr>
        <w:t xml:space="preserve"> </w:t>
      </w:r>
      <w:proofErr w:type="spellStart"/>
      <w:r w:rsidRPr="00267AE0">
        <w:rPr>
          <w:rFonts w:cs="Times New Roman"/>
          <w:sz w:val="28"/>
          <w:szCs w:val="28"/>
        </w:rPr>
        <w:t>проекты</w:t>
      </w:r>
      <w:proofErr w:type="spellEnd"/>
      <w:r w:rsidRPr="00267AE0">
        <w:rPr>
          <w:rFonts w:cs="Times New Roman"/>
          <w:sz w:val="28"/>
          <w:szCs w:val="28"/>
        </w:rPr>
        <w:t xml:space="preserve">, </w:t>
      </w:r>
      <w:proofErr w:type="spellStart"/>
      <w:r w:rsidRPr="00267AE0">
        <w:rPr>
          <w:rFonts w:cs="Times New Roman"/>
          <w:sz w:val="28"/>
          <w:szCs w:val="28"/>
        </w:rPr>
        <w:t>которые</w:t>
      </w:r>
      <w:proofErr w:type="spellEnd"/>
      <w:r w:rsidRPr="00267AE0">
        <w:rPr>
          <w:rFonts w:cs="Times New Roman"/>
          <w:sz w:val="28"/>
          <w:szCs w:val="28"/>
        </w:rPr>
        <w:t xml:space="preserve"> </w:t>
      </w:r>
      <w:proofErr w:type="spellStart"/>
      <w:r w:rsidRPr="00267AE0">
        <w:rPr>
          <w:rFonts w:cs="Times New Roman"/>
          <w:sz w:val="28"/>
          <w:szCs w:val="28"/>
        </w:rPr>
        <w:t>необходимо</w:t>
      </w:r>
      <w:proofErr w:type="spellEnd"/>
      <w:r w:rsidRPr="00267AE0">
        <w:rPr>
          <w:rFonts w:cs="Times New Roman"/>
          <w:sz w:val="28"/>
          <w:szCs w:val="28"/>
        </w:rPr>
        <w:t xml:space="preserve"> </w:t>
      </w:r>
      <w:proofErr w:type="spellStart"/>
      <w:r w:rsidRPr="00267AE0">
        <w:rPr>
          <w:rFonts w:cs="Times New Roman"/>
          <w:sz w:val="28"/>
          <w:szCs w:val="28"/>
        </w:rPr>
        <w:t>реализовать</w:t>
      </w:r>
      <w:proofErr w:type="spellEnd"/>
      <w:r w:rsidRPr="00267AE0">
        <w:rPr>
          <w:rFonts w:cs="Times New Roman"/>
          <w:sz w:val="28"/>
          <w:szCs w:val="28"/>
        </w:rPr>
        <w:t xml:space="preserve">. </w:t>
      </w:r>
      <w:proofErr w:type="spellStart"/>
      <w:r w:rsidRPr="00267AE0">
        <w:rPr>
          <w:rFonts w:cs="Times New Roman"/>
          <w:sz w:val="28"/>
          <w:szCs w:val="28"/>
        </w:rPr>
        <w:t>Наиболее</w:t>
      </w:r>
      <w:proofErr w:type="spellEnd"/>
      <w:r w:rsidRPr="00267AE0">
        <w:rPr>
          <w:rFonts w:cs="Times New Roman"/>
          <w:sz w:val="28"/>
          <w:szCs w:val="28"/>
        </w:rPr>
        <w:t xml:space="preserve"> </w:t>
      </w:r>
      <w:proofErr w:type="spellStart"/>
      <w:r w:rsidRPr="00267AE0">
        <w:rPr>
          <w:rFonts w:cs="Times New Roman"/>
          <w:sz w:val="28"/>
          <w:szCs w:val="28"/>
        </w:rPr>
        <w:t>крупные</w:t>
      </w:r>
      <w:proofErr w:type="spellEnd"/>
      <w:r w:rsidRPr="00267AE0">
        <w:rPr>
          <w:rFonts w:cs="Times New Roman"/>
          <w:sz w:val="28"/>
          <w:szCs w:val="28"/>
        </w:rPr>
        <w:t xml:space="preserve"> </w:t>
      </w:r>
      <w:proofErr w:type="spellStart"/>
      <w:r w:rsidRPr="00267AE0">
        <w:rPr>
          <w:rFonts w:cs="Times New Roman"/>
          <w:sz w:val="28"/>
          <w:szCs w:val="28"/>
        </w:rPr>
        <w:t>из</w:t>
      </w:r>
      <w:proofErr w:type="spellEnd"/>
      <w:r w:rsidRPr="00267AE0">
        <w:rPr>
          <w:rFonts w:cs="Times New Roman"/>
          <w:sz w:val="28"/>
          <w:szCs w:val="28"/>
        </w:rPr>
        <w:t xml:space="preserve"> </w:t>
      </w:r>
      <w:proofErr w:type="spellStart"/>
      <w:r w:rsidRPr="00267AE0">
        <w:rPr>
          <w:rFonts w:cs="Times New Roman"/>
          <w:sz w:val="28"/>
          <w:szCs w:val="28"/>
        </w:rPr>
        <w:t>них</w:t>
      </w:r>
      <w:proofErr w:type="spellEnd"/>
      <w:r w:rsidRPr="00267AE0">
        <w:rPr>
          <w:rFonts w:cs="Times New Roman"/>
          <w:sz w:val="28"/>
          <w:szCs w:val="28"/>
        </w:rPr>
        <w:t>:</w:t>
      </w:r>
    </w:p>
    <w:p w:rsidR="006A6D73" w:rsidRPr="00267AE0" w:rsidRDefault="006A6D73" w:rsidP="00267AE0">
      <w:pPr>
        <w:spacing w:after="0" w:line="240" w:lineRule="auto"/>
        <w:ind w:firstLine="709"/>
        <w:jc w:val="both"/>
        <w:rPr>
          <w:rFonts w:ascii="Times New Roman" w:hAnsi="Times New Roman" w:cs="Times New Roman"/>
          <w:color w:val="000000"/>
          <w:sz w:val="28"/>
          <w:szCs w:val="28"/>
        </w:rPr>
      </w:pPr>
      <w:r w:rsidRPr="00267AE0">
        <w:rPr>
          <w:rFonts w:ascii="Times New Roman" w:hAnsi="Times New Roman" w:cs="Times New Roman"/>
          <w:color w:val="000000"/>
          <w:sz w:val="28"/>
          <w:szCs w:val="28"/>
        </w:rPr>
        <w:t xml:space="preserve">- строительство в с. </w:t>
      </w:r>
      <w:proofErr w:type="spellStart"/>
      <w:r w:rsidRPr="00267AE0">
        <w:rPr>
          <w:rFonts w:ascii="Times New Roman" w:hAnsi="Times New Roman" w:cs="Times New Roman"/>
          <w:color w:val="000000"/>
          <w:sz w:val="28"/>
          <w:szCs w:val="28"/>
        </w:rPr>
        <w:t>Батаевка</w:t>
      </w:r>
      <w:proofErr w:type="spellEnd"/>
      <w:r w:rsidRPr="00267AE0">
        <w:rPr>
          <w:rFonts w:ascii="Times New Roman" w:hAnsi="Times New Roman" w:cs="Times New Roman"/>
          <w:color w:val="000000"/>
          <w:sz w:val="28"/>
          <w:szCs w:val="28"/>
        </w:rPr>
        <w:t xml:space="preserve"> овощехранилища с системой охлаждения — 18,5 </w:t>
      </w:r>
      <w:proofErr w:type="gramStart"/>
      <w:r w:rsidRPr="00267AE0">
        <w:rPr>
          <w:rFonts w:ascii="Times New Roman" w:hAnsi="Times New Roman" w:cs="Times New Roman"/>
          <w:color w:val="000000"/>
          <w:sz w:val="28"/>
          <w:szCs w:val="28"/>
        </w:rPr>
        <w:t>млн</w:t>
      </w:r>
      <w:proofErr w:type="gramEnd"/>
      <w:r w:rsidRPr="00267AE0">
        <w:rPr>
          <w:rFonts w:ascii="Times New Roman" w:hAnsi="Times New Roman" w:cs="Times New Roman"/>
          <w:color w:val="000000"/>
          <w:sz w:val="28"/>
          <w:szCs w:val="28"/>
        </w:rPr>
        <w:t xml:space="preserve"> руб.;</w:t>
      </w:r>
    </w:p>
    <w:p w:rsidR="006A6D73" w:rsidRPr="00267AE0" w:rsidRDefault="006A6D73" w:rsidP="00267AE0">
      <w:pPr>
        <w:spacing w:after="0" w:line="240" w:lineRule="auto"/>
        <w:ind w:firstLine="709"/>
        <w:jc w:val="both"/>
        <w:rPr>
          <w:rFonts w:ascii="Times New Roman" w:hAnsi="Times New Roman" w:cs="Times New Roman"/>
          <w:color w:val="000000"/>
          <w:sz w:val="28"/>
          <w:szCs w:val="28"/>
        </w:rPr>
      </w:pPr>
      <w:r w:rsidRPr="00267AE0">
        <w:rPr>
          <w:rFonts w:ascii="Times New Roman" w:hAnsi="Times New Roman" w:cs="Times New Roman"/>
          <w:color w:val="000000"/>
          <w:sz w:val="28"/>
          <w:szCs w:val="28"/>
        </w:rPr>
        <w:t xml:space="preserve">- строительство в с. Золотуха производственного объекта по предпродажной подготовке — 15,5 </w:t>
      </w:r>
      <w:proofErr w:type="gramStart"/>
      <w:r w:rsidRPr="00267AE0">
        <w:rPr>
          <w:rFonts w:ascii="Times New Roman" w:hAnsi="Times New Roman" w:cs="Times New Roman"/>
          <w:color w:val="000000"/>
          <w:sz w:val="28"/>
          <w:szCs w:val="28"/>
        </w:rPr>
        <w:t>млн</w:t>
      </w:r>
      <w:proofErr w:type="gramEnd"/>
      <w:r w:rsidRPr="00267AE0">
        <w:rPr>
          <w:rFonts w:ascii="Times New Roman" w:hAnsi="Times New Roman" w:cs="Times New Roman"/>
          <w:color w:val="000000"/>
          <w:sz w:val="28"/>
          <w:szCs w:val="28"/>
        </w:rPr>
        <w:t xml:space="preserve"> руб.;</w:t>
      </w:r>
    </w:p>
    <w:p w:rsidR="006A6D73" w:rsidRPr="00267AE0" w:rsidRDefault="006A6D73" w:rsidP="00267AE0">
      <w:pPr>
        <w:spacing w:after="0" w:line="240" w:lineRule="auto"/>
        <w:ind w:firstLine="709"/>
        <w:jc w:val="both"/>
        <w:rPr>
          <w:rFonts w:ascii="Times New Roman" w:hAnsi="Times New Roman" w:cs="Times New Roman"/>
          <w:sz w:val="28"/>
          <w:szCs w:val="28"/>
        </w:rPr>
      </w:pPr>
      <w:r w:rsidRPr="00267AE0">
        <w:rPr>
          <w:rFonts w:ascii="Times New Roman" w:hAnsi="Times New Roman" w:cs="Times New Roman"/>
          <w:color w:val="000000"/>
          <w:sz w:val="28"/>
          <w:szCs w:val="28"/>
        </w:rPr>
        <w:t xml:space="preserve">- строительство в с. </w:t>
      </w:r>
      <w:proofErr w:type="spellStart"/>
      <w:r w:rsidRPr="00267AE0">
        <w:rPr>
          <w:rFonts w:ascii="Times New Roman" w:hAnsi="Times New Roman" w:cs="Times New Roman"/>
          <w:color w:val="000000"/>
          <w:sz w:val="28"/>
          <w:szCs w:val="28"/>
        </w:rPr>
        <w:t>Батаевка</w:t>
      </w:r>
      <w:proofErr w:type="spellEnd"/>
      <w:r w:rsidRPr="00267AE0">
        <w:rPr>
          <w:rFonts w:ascii="Times New Roman" w:hAnsi="Times New Roman" w:cs="Times New Roman"/>
          <w:color w:val="000000"/>
          <w:sz w:val="28"/>
          <w:szCs w:val="28"/>
        </w:rPr>
        <w:t xml:space="preserve"> убойного цеха</w:t>
      </w:r>
      <w:r w:rsidRPr="00267AE0">
        <w:rPr>
          <w:rFonts w:ascii="Times New Roman" w:hAnsi="Times New Roman" w:cs="Times New Roman"/>
          <w:sz w:val="28"/>
          <w:szCs w:val="28"/>
        </w:rPr>
        <w:t xml:space="preserve"> — 16,5 </w:t>
      </w:r>
      <w:proofErr w:type="gramStart"/>
      <w:r w:rsidRPr="00267AE0">
        <w:rPr>
          <w:rFonts w:ascii="Times New Roman" w:hAnsi="Times New Roman" w:cs="Times New Roman"/>
          <w:sz w:val="28"/>
          <w:szCs w:val="28"/>
        </w:rPr>
        <w:t>млн</w:t>
      </w:r>
      <w:proofErr w:type="gramEnd"/>
      <w:r w:rsidRPr="00267AE0">
        <w:rPr>
          <w:rFonts w:ascii="Times New Roman" w:hAnsi="Times New Roman" w:cs="Times New Roman"/>
          <w:sz w:val="28"/>
          <w:szCs w:val="28"/>
        </w:rPr>
        <w:t xml:space="preserve"> руб.;</w:t>
      </w:r>
    </w:p>
    <w:p w:rsidR="006A6D73" w:rsidRPr="00267AE0" w:rsidRDefault="006A6D73" w:rsidP="00267AE0">
      <w:pPr>
        <w:spacing w:after="0" w:line="240" w:lineRule="auto"/>
        <w:ind w:firstLine="709"/>
        <w:jc w:val="both"/>
        <w:rPr>
          <w:rFonts w:ascii="Times New Roman" w:hAnsi="Times New Roman" w:cs="Times New Roman"/>
          <w:sz w:val="28"/>
          <w:szCs w:val="28"/>
        </w:rPr>
      </w:pPr>
      <w:r w:rsidRPr="00267AE0">
        <w:rPr>
          <w:rFonts w:ascii="Times New Roman" w:hAnsi="Times New Roman" w:cs="Times New Roman"/>
          <w:sz w:val="28"/>
          <w:szCs w:val="28"/>
        </w:rPr>
        <w:t xml:space="preserve">- строительство зданий птичника и реконструкция ООО «Птицефабрика Владимировская» </w:t>
      </w:r>
      <w:proofErr w:type="gramStart"/>
      <w:r w:rsidRPr="00267AE0">
        <w:rPr>
          <w:rFonts w:ascii="Times New Roman" w:hAnsi="Times New Roman" w:cs="Times New Roman"/>
          <w:sz w:val="28"/>
          <w:szCs w:val="28"/>
        </w:rPr>
        <w:t>в</w:t>
      </w:r>
      <w:proofErr w:type="gramEnd"/>
      <w:r w:rsidRPr="00267AE0">
        <w:rPr>
          <w:rFonts w:ascii="Times New Roman" w:hAnsi="Times New Roman" w:cs="Times New Roman"/>
          <w:sz w:val="28"/>
          <w:szCs w:val="28"/>
        </w:rPr>
        <w:t xml:space="preserve"> с. Покровка. Инвестиции необходимые для реализации данных проектов составят 227 </w:t>
      </w:r>
      <w:proofErr w:type="gramStart"/>
      <w:r w:rsidRPr="00267AE0">
        <w:rPr>
          <w:rFonts w:ascii="Times New Roman" w:hAnsi="Times New Roman" w:cs="Times New Roman"/>
          <w:sz w:val="28"/>
          <w:szCs w:val="28"/>
        </w:rPr>
        <w:t>млн</w:t>
      </w:r>
      <w:proofErr w:type="gramEnd"/>
      <w:r w:rsidRPr="00267AE0">
        <w:rPr>
          <w:rFonts w:ascii="Times New Roman" w:hAnsi="Times New Roman" w:cs="Times New Roman"/>
          <w:sz w:val="28"/>
          <w:szCs w:val="28"/>
        </w:rPr>
        <w:t xml:space="preserve"> руб.;</w:t>
      </w:r>
    </w:p>
    <w:p w:rsidR="006A6D73" w:rsidRPr="00267AE0" w:rsidRDefault="006A6D73" w:rsidP="00267AE0">
      <w:pPr>
        <w:spacing w:after="0" w:line="240" w:lineRule="auto"/>
        <w:ind w:firstLine="709"/>
        <w:jc w:val="both"/>
        <w:rPr>
          <w:rFonts w:ascii="Times New Roman" w:hAnsi="Times New Roman" w:cs="Times New Roman"/>
          <w:sz w:val="28"/>
          <w:szCs w:val="28"/>
        </w:rPr>
      </w:pPr>
      <w:r w:rsidRPr="00267AE0">
        <w:rPr>
          <w:rFonts w:ascii="Times New Roman" w:hAnsi="Times New Roman" w:cs="Times New Roman"/>
          <w:sz w:val="28"/>
          <w:szCs w:val="28"/>
        </w:rPr>
        <w:t>- строительство тепличного комплекса в с</w:t>
      </w:r>
      <w:proofErr w:type="gramStart"/>
      <w:r w:rsidRPr="00267AE0">
        <w:rPr>
          <w:rFonts w:ascii="Times New Roman" w:hAnsi="Times New Roman" w:cs="Times New Roman"/>
          <w:sz w:val="28"/>
          <w:szCs w:val="28"/>
        </w:rPr>
        <w:t xml:space="preserve"> .</w:t>
      </w:r>
      <w:proofErr w:type="gramEnd"/>
      <w:r w:rsidRPr="00267AE0">
        <w:rPr>
          <w:rFonts w:ascii="Times New Roman" w:hAnsi="Times New Roman" w:cs="Times New Roman"/>
          <w:sz w:val="28"/>
          <w:szCs w:val="28"/>
        </w:rPr>
        <w:t xml:space="preserve"> Пологое Займище — 15 млн руб.;</w:t>
      </w:r>
    </w:p>
    <w:p w:rsidR="006A6D73" w:rsidRPr="00267AE0" w:rsidRDefault="006A6D73" w:rsidP="00267AE0">
      <w:pPr>
        <w:spacing w:after="0" w:line="240" w:lineRule="auto"/>
        <w:ind w:firstLine="709"/>
        <w:jc w:val="both"/>
        <w:rPr>
          <w:rFonts w:ascii="Times New Roman" w:hAnsi="Times New Roman" w:cs="Times New Roman"/>
          <w:sz w:val="28"/>
          <w:szCs w:val="28"/>
        </w:rPr>
      </w:pPr>
      <w:r w:rsidRPr="00267AE0">
        <w:rPr>
          <w:rFonts w:ascii="Times New Roman" w:hAnsi="Times New Roman" w:cs="Times New Roman"/>
          <w:sz w:val="28"/>
          <w:szCs w:val="28"/>
        </w:rPr>
        <w:t xml:space="preserve">- строительство </w:t>
      </w:r>
      <w:proofErr w:type="spellStart"/>
      <w:r w:rsidRPr="00267AE0">
        <w:rPr>
          <w:rFonts w:ascii="Times New Roman" w:hAnsi="Times New Roman" w:cs="Times New Roman"/>
          <w:sz w:val="28"/>
          <w:szCs w:val="28"/>
        </w:rPr>
        <w:t>Ахтубинской</w:t>
      </w:r>
      <w:proofErr w:type="spellEnd"/>
      <w:r w:rsidRPr="00267AE0">
        <w:rPr>
          <w:rFonts w:ascii="Times New Roman" w:hAnsi="Times New Roman" w:cs="Times New Roman"/>
          <w:sz w:val="28"/>
          <w:szCs w:val="28"/>
        </w:rPr>
        <w:t xml:space="preserve"> солнечной электростанции мощностью 60МВт.  в с</w:t>
      </w:r>
      <w:proofErr w:type="gramStart"/>
      <w:r w:rsidRPr="00267AE0">
        <w:rPr>
          <w:rFonts w:ascii="Times New Roman" w:hAnsi="Times New Roman" w:cs="Times New Roman"/>
          <w:sz w:val="28"/>
          <w:szCs w:val="28"/>
        </w:rPr>
        <w:t xml:space="preserve"> .</w:t>
      </w:r>
      <w:proofErr w:type="gramEnd"/>
      <w:r w:rsidRPr="00267AE0">
        <w:rPr>
          <w:rFonts w:ascii="Times New Roman" w:hAnsi="Times New Roman" w:cs="Times New Roman"/>
          <w:sz w:val="28"/>
          <w:szCs w:val="28"/>
        </w:rPr>
        <w:t xml:space="preserve"> </w:t>
      </w:r>
      <w:proofErr w:type="spellStart"/>
      <w:r w:rsidRPr="00267AE0">
        <w:rPr>
          <w:rFonts w:ascii="Times New Roman" w:hAnsi="Times New Roman" w:cs="Times New Roman"/>
          <w:sz w:val="28"/>
          <w:szCs w:val="28"/>
        </w:rPr>
        <w:t>Сокрутовка</w:t>
      </w:r>
      <w:proofErr w:type="spellEnd"/>
      <w:r w:rsidRPr="00267AE0">
        <w:rPr>
          <w:rFonts w:ascii="Times New Roman" w:hAnsi="Times New Roman" w:cs="Times New Roman"/>
          <w:sz w:val="28"/>
          <w:szCs w:val="28"/>
        </w:rPr>
        <w:t xml:space="preserve"> — точной суммой, планируемой к использованию  в 2018 году, не располагаем;</w:t>
      </w:r>
    </w:p>
    <w:p w:rsidR="006A6D73" w:rsidRPr="00267AE0" w:rsidRDefault="006A6D73" w:rsidP="00267AE0">
      <w:pPr>
        <w:spacing w:after="0" w:line="240" w:lineRule="auto"/>
        <w:ind w:firstLine="709"/>
        <w:jc w:val="both"/>
        <w:rPr>
          <w:rFonts w:ascii="Times New Roman" w:hAnsi="Times New Roman" w:cs="Times New Roman"/>
          <w:sz w:val="28"/>
          <w:szCs w:val="28"/>
        </w:rPr>
      </w:pPr>
      <w:r w:rsidRPr="00267AE0">
        <w:rPr>
          <w:rFonts w:ascii="Times New Roman" w:hAnsi="Times New Roman" w:cs="Times New Roman"/>
          <w:sz w:val="28"/>
          <w:szCs w:val="28"/>
        </w:rPr>
        <w:t xml:space="preserve">- строительство ветряных мельниц </w:t>
      </w:r>
      <w:proofErr w:type="gramStart"/>
      <w:r w:rsidRPr="00267AE0">
        <w:rPr>
          <w:rFonts w:ascii="Times New Roman" w:hAnsi="Times New Roman" w:cs="Times New Roman"/>
          <w:sz w:val="28"/>
          <w:szCs w:val="28"/>
        </w:rPr>
        <w:t>в</w:t>
      </w:r>
      <w:proofErr w:type="gramEnd"/>
      <w:r w:rsidRPr="00267AE0">
        <w:rPr>
          <w:rFonts w:ascii="Times New Roman" w:hAnsi="Times New Roman" w:cs="Times New Roman"/>
          <w:sz w:val="28"/>
          <w:szCs w:val="28"/>
        </w:rPr>
        <w:t xml:space="preserve"> с. Пироговка — суммой не располагаем;</w:t>
      </w:r>
    </w:p>
    <w:p w:rsidR="006A6D73" w:rsidRPr="00267AE0" w:rsidRDefault="006A6D73" w:rsidP="00267AE0">
      <w:pPr>
        <w:spacing w:after="0" w:line="240" w:lineRule="auto"/>
        <w:ind w:firstLine="709"/>
        <w:jc w:val="both"/>
        <w:rPr>
          <w:rFonts w:ascii="Times New Roman" w:hAnsi="Times New Roman" w:cs="Times New Roman"/>
          <w:sz w:val="28"/>
          <w:szCs w:val="28"/>
        </w:rPr>
      </w:pPr>
      <w:r w:rsidRPr="00267AE0">
        <w:rPr>
          <w:rFonts w:ascii="Times New Roman" w:hAnsi="Times New Roman" w:cs="Times New Roman"/>
          <w:sz w:val="28"/>
          <w:szCs w:val="28"/>
        </w:rPr>
        <w:t>- ЗАО «ТПК «Линкос» планирует дальнейшее строительство производственных корпусов и строительство гостиниц в г. Ахтубинске — точной суммой, планируемой к использованию в 2018 году, не располагаем;</w:t>
      </w:r>
    </w:p>
    <w:p w:rsidR="006A6D73" w:rsidRPr="00267AE0" w:rsidRDefault="006A6D73" w:rsidP="00267AE0">
      <w:pPr>
        <w:spacing w:after="0" w:line="240" w:lineRule="auto"/>
        <w:ind w:firstLine="709"/>
        <w:jc w:val="both"/>
        <w:rPr>
          <w:rFonts w:ascii="Times New Roman" w:hAnsi="Times New Roman" w:cs="Times New Roman"/>
          <w:sz w:val="28"/>
          <w:szCs w:val="28"/>
        </w:rPr>
      </w:pPr>
      <w:r w:rsidRPr="00267AE0">
        <w:rPr>
          <w:rFonts w:ascii="Times New Roman" w:hAnsi="Times New Roman" w:cs="Times New Roman"/>
          <w:sz w:val="28"/>
          <w:szCs w:val="28"/>
        </w:rPr>
        <w:t>- ЗАО «</w:t>
      </w:r>
      <w:proofErr w:type="spellStart"/>
      <w:r w:rsidRPr="00267AE0">
        <w:rPr>
          <w:rFonts w:ascii="Times New Roman" w:hAnsi="Times New Roman" w:cs="Times New Roman"/>
          <w:sz w:val="28"/>
          <w:szCs w:val="28"/>
        </w:rPr>
        <w:t>Кнауф</w:t>
      </w:r>
      <w:proofErr w:type="spellEnd"/>
      <w:r w:rsidRPr="00267AE0">
        <w:rPr>
          <w:rFonts w:ascii="Times New Roman" w:hAnsi="Times New Roman" w:cs="Times New Roman"/>
          <w:sz w:val="28"/>
          <w:szCs w:val="28"/>
        </w:rPr>
        <w:t xml:space="preserve"> Гипс Баскунчак» планирует дальнейшую модернизацию производства. На эти цели планируется потратить более 85 </w:t>
      </w:r>
      <w:proofErr w:type="gramStart"/>
      <w:r w:rsidRPr="00267AE0">
        <w:rPr>
          <w:rFonts w:ascii="Times New Roman" w:hAnsi="Times New Roman" w:cs="Times New Roman"/>
          <w:sz w:val="28"/>
          <w:szCs w:val="28"/>
        </w:rPr>
        <w:t>млн</w:t>
      </w:r>
      <w:proofErr w:type="gramEnd"/>
      <w:r w:rsidRPr="00267AE0">
        <w:rPr>
          <w:rFonts w:ascii="Times New Roman" w:hAnsi="Times New Roman" w:cs="Times New Roman"/>
          <w:sz w:val="28"/>
          <w:szCs w:val="28"/>
        </w:rPr>
        <w:t xml:space="preserve"> руб.;</w:t>
      </w:r>
    </w:p>
    <w:p w:rsidR="006A6D73" w:rsidRPr="00267AE0" w:rsidRDefault="006A6D73" w:rsidP="00267AE0">
      <w:pPr>
        <w:spacing w:after="0" w:line="240" w:lineRule="auto"/>
        <w:ind w:firstLine="709"/>
        <w:jc w:val="both"/>
        <w:rPr>
          <w:rFonts w:ascii="Times New Roman" w:hAnsi="Times New Roman" w:cs="Times New Roman"/>
          <w:sz w:val="28"/>
          <w:szCs w:val="28"/>
        </w:rPr>
      </w:pPr>
      <w:r w:rsidRPr="00267AE0">
        <w:rPr>
          <w:rFonts w:ascii="Times New Roman" w:hAnsi="Times New Roman" w:cs="Times New Roman"/>
          <w:sz w:val="28"/>
          <w:szCs w:val="28"/>
        </w:rPr>
        <w:t>- дальнейшая модернизация производств</w:t>
      </w:r>
      <w:proofErr w:type="gramStart"/>
      <w:r w:rsidRPr="00267AE0">
        <w:rPr>
          <w:rFonts w:ascii="Times New Roman" w:hAnsi="Times New Roman" w:cs="Times New Roman"/>
          <w:sz w:val="28"/>
          <w:szCs w:val="28"/>
        </w:rPr>
        <w:t>а ООО</w:t>
      </w:r>
      <w:proofErr w:type="gramEnd"/>
      <w:r w:rsidRPr="00267AE0">
        <w:rPr>
          <w:rFonts w:ascii="Times New Roman" w:hAnsi="Times New Roman" w:cs="Times New Roman"/>
          <w:sz w:val="28"/>
          <w:szCs w:val="28"/>
        </w:rPr>
        <w:t xml:space="preserve"> «</w:t>
      </w:r>
      <w:proofErr w:type="spellStart"/>
      <w:r w:rsidRPr="00267AE0">
        <w:rPr>
          <w:rFonts w:ascii="Times New Roman" w:hAnsi="Times New Roman" w:cs="Times New Roman"/>
          <w:sz w:val="28"/>
          <w:szCs w:val="28"/>
        </w:rPr>
        <w:t>Руссоль</w:t>
      </w:r>
      <w:proofErr w:type="spellEnd"/>
      <w:r w:rsidRPr="00267AE0">
        <w:rPr>
          <w:rFonts w:ascii="Times New Roman" w:hAnsi="Times New Roman" w:cs="Times New Roman"/>
          <w:sz w:val="28"/>
          <w:szCs w:val="28"/>
        </w:rPr>
        <w:t>».</w:t>
      </w:r>
    </w:p>
    <w:p w:rsidR="006A6D73" w:rsidRPr="00267AE0" w:rsidRDefault="006A6D73" w:rsidP="00267AE0">
      <w:pPr>
        <w:pStyle w:val="Standard"/>
        <w:ind w:firstLine="709"/>
        <w:jc w:val="both"/>
        <w:rPr>
          <w:rFonts w:cs="Times New Roman"/>
          <w:sz w:val="28"/>
          <w:szCs w:val="28"/>
        </w:rPr>
      </w:pPr>
      <w:proofErr w:type="spellStart"/>
      <w:r w:rsidRPr="00267AE0">
        <w:rPr>
          <w:rFonts w:cs="Times New Roman"/>
          <w:sz w:val="28"/>
          <w:szCs w:val="28"/>
        </w:rPr>
        <w:t>Реализация</w:t>
      </w:r>
      <w:proofErr w:type="spellEnd"/>
      <w:r w:rsidRPr="00267AE0">
        <w:rPr>
          <w:rFonts w:cs="Times New Roman"/>
          <w:sz w:val="28"/>
          <w:szCs w:val="28"/>
        </w:rPr>
        <w:t xml:space="preserve"> </w:t>
      </w:r>
      <w:proofErr w:type="spellStart"/>
      <w:r w:rsidRPr="00267AE0">
        <w:rPr>
          <w:rFonts w:cs="Times New Roman"/>
          <w:sz w:val="28"/>
          <w:szCs w:val="28"/>
        </w:rPr>
        <w:t>основных</w:t>
      </w:r>
      <w:proofErr w:type="spellEnd"/>
      <w:r w:rsidRPr="00267AE0">
        <w:rPr>
          <w:rFonts w:cs="Times New Roman"/>
          <w:sz w:val="28"/>
          <w:szCs w:val="28"/>
        </w:rPr>
        <w:t xml:space="preserve"> </w:t>
      </w:r>
      <w:proofErr w:type="spellStart"/>
      <w:r w:rsidRPr="00267AE0">
        <w:rPr>
          <w:rFonts w:cs="Times New Roman"/>
          <w:sz w:val="28"/>
          <w:szCs w:val="28"/>
        </w:rPr>
        <w:t>перечисленных</w:t>
      </w:r>
      <w:proofErr w:type="spellEnd"/>
      <w:r w:rsidRPr="00267AE0">
        <w:rPr>
          <w:rFonts w:cs="Times New Roman"/>
          <w:sz w:val="28"/>
          <w:szCs w:val="28"/>
        </w:rPr>
        <w:t xml:space="preserve"> и </w:t>
      </w:r>
      <w:proofErr w:type="spellStart"/>
      <w:r w:rsidRPr="00267AE0">
        <w:rPr>
          <w:rFonts w:cs="Times New Roman"/>
          <w:sz w:val="28"/>
          <w:szCs w:val="28"/>
        </w:rPr>
        <w:t>других</w:t>
      </w:r>
      <w:proofErr w:type="spellEnd"/>
      <w:r w:rsidRPr="00267AE0">
        <w:rPr>
          <w:rFonts w:cs="Times New Roman"/>
          <w:sz w:val="28"/>
          <w:szCs w:val="28"/>
        </w:rPr>
        <w:t xml:space="preserve"> </w:t>
      </w:r>
      <w:proofErr w:type="spellStart"/>
      <w:r w:rsidRPr="00267AE0">
        <w:rPr>
          <w:rFonts w:cs="Times New Roman"/>
          <w:sz w:val="28"/>
          <w:szCs w:val="28"/>
        </w:rPr>
        <w:t>мероприятий</w:t>
      </w:r>
      <w:proofErr w:type="spellEnd"/>
      <w:r w:rsidRPr="00267AE0">
        <w:rPr>
          <w:rFonts w:cs="Times New Roman"/>
          <w:sz w:val="28"/>
          <w:szCs w:val="28"/>
        </w:rPr>
        <w:t xml:space="preserve"> </w:t>
      </w:r>
      <w:proofErr w:type="spellStart"/>
      <w:r w:rsidRPr="00267AE0">
        <w:rPr>
          <w:rFonts w:cs="Times New Roman"/>
          <w:sz w:val="28"/>
          <w:szCs w:val="28"/>
        </w:rPr>
        <w:t>позволит</w:t>
      </w:r>
      <w:proofErr w:type="spellEnd"/>
      <w:r w:rsidRPr="00267AE0">
        <w:rPr>
          <w:rFonts w:cs="Times New Roman"/>
          <w:sz w:val="28"/>
          <w:szCs w:val="28"/>
        </w:rPr>
        <w:t xml:space="preserve"> </w:t>
      </w:r>
      <w:proofErr w:type="spellStart"/>
      <w:r w:rsidRPr="00267AE0">
        <w:rPr>
          <w:rFonts w:cs="Times New Roman"/>
          <w:sz w:val="28"/>
          <w:szCs w:val="28"/>
        </w:rPr>
        <w:t>ежегодно</w:t>
      </w:r>
      <w:proofErr w:type="spellEnd"/>
      <w:r w:rsidRPr="00267AE0">
        <w:rPr>
          <w:rFonts w:cs="Times New Roman"/>
          <w:sz w:val="28"/>
          <w:szCs w:val="28"/>
        </w:rPr>
        <w:t xml:space="preserve"> </w:t>
      </w:r>
      <w:proofErr w:type="spellStart"/>
      <w:r w:rsidRPr="00267AE0">
        <w:rPr>
          <w:rFonts w:cs="Times New Roman"/>
          <w:sz w:val="28"/>
          <w:szCs w:val="28"/>
        </w:rPr>
        <w:t>наращивать</w:t>
      </w:r>
      <w:proofErr w:type="spellEnd"/>
      <w:r w:rsidRPr="00267AE0">
        <w:rPr>
          <w:rFonts w:cs="Times New Roman"/>
          <w:sz w:val="28"/>
          <w:szCs w:val="28"/>
        </w:rPr>
        <w:t xml:space="preserve"> </w:t>
      </w:r>
      <w:proofErr w:type="spellStart"/>
      <w:r w:rsidRPr="00267AE0">
        <w:rPr>
          <w:rFonts w:cs="Times New Roman"/>
          <w:sz w:val="28"/>
          <w:szCs w:val="28"/>
        </w:rPr>
        <w:t>объемы</w:t>
      </w:r>
      <w:proofErr w:type="spellEnd"/>
      <w:r w:rsidRPr="00267AE0">
        <w:rPr>
          <w:rFonts w:cs="Times New Roman"/>
          <w:sz w:val="28"/>
          <w:szCs w:val="28"/>
        </w:rPr>
        <w:t xml:space="preserve"> </w:t>
      </w:r>
      <w:proofErr w:type="spellStart"/>
      <w:r w:rsidRPr="00267AE0">
        <w:rPr>
          <w:rFonts w:cs="Times New Roman"/>
          <w:sz w:val="28"/>
          <w:szCs w:val="28"/>
        </w:rPr>
        <w:t>инвестиционных</w:t>
      </w:r>
      <w:proofErr w:type="spellEnd"/>
      <w:r w:rsidRPr="00267AE0">
        <w:rPr>
          <w:rFonts w:cs="Times New Roman"/>
          <w:sz w:val="28"/>
          <w:szCs w:val="28"/>
        </w:rPr>
        <w:t xml:space="preserve"> </w:t>
      </w:r>
      <w:proofErr w:type="spellStart"/>
      <w:r w:rsidRPr="00267AE0">
        <w:rPr>
          <w:rFonts w:cs="Times New Roman"/>
          <w:sz w:val="28"/>
          <w:szCs w:val="28"/>
        </w:rPr>
        <w:t>вложений</w:t>
      </w:r>
      <w:proofErr w:type="spellEnd"/>
      <w:r w:rsidRPr="00267AE0">
        <w:rPr>
          <w:rFonts w:cs="Times New Roman"/>
          <w:sz w:val="28"/>
          <w:szCs w:val="28"/>
        </w:rPr>
        <w:t xml:space="preserve"> </w:t>
      </w:r>
      <w:proofErr w:type="spellStart"/>
      <w:r w:rsidRPr="00267AE0">
        <w:rPr>
          <w:rFonts w:cs="Times New Roman"/>
          <w:sz w:val="28"/>
          <w:szCs w:val="28"/>
        </w:rPr>
        <w:t>на</w:t>
      </w:r>
      <w:proofErr w:type="spellEnd"/>
      <w:r w:rsidRPr="00267AE0">
        <w:rPr>
          <w:rFonts w:cs="Times New Roman"/>
          <w:sz w:val="28"/>
          <w:szCs w:val="28"/>
        </w:rPr>
        <w:t xml:space="preserve"> </w:t>
      </w:r>
      <w:proofErr w:type="spellStart"/>
      <w:r w:rsidRPr="00267AE0">
        <w:rPr>
          <w:rFonts w:cs="Times New Roman"/>
          <w:sz w:val="28"/>
          <w:szCs w:val="28"/>
        </w:rPr>
        <w:t>территории</w:t>
      </w:r>
      <w:proofErr w:type="spellEnd"/>
      <w:r w:rsidRPr="00267AE0">
        <w:rPr>
          <w:rFonts w:cs="Times New Roman"/>
          <w:sz w:val="28"/>
          <w:szCs w:val="28"/>
        </w:rPr>
        <w:t xml:space="preserve"> </w:t>
      </w:r>
      <w:proofErr w:type="spellStart"/>
      <w:r w:rsidRPr="00267AE0">
        <w:rPr>
          <w:rFonts w:cs="Times New Roman"/>
          <w:sz w:val="28"/>
          <w:szCs w:val="28"/>
        </w:rPr>
        <w:t>муниципального</w:t>
      </w:r>
      <w:proofErr w:type="spellEnd"/>
      <w:r w:rsidRPr="00267AE0">
        <w:rPr>
          <w:rFonts w:cs="Times New Roman"/>
          <w:sz w:val="28"/>
          <w:szCs w:val="28"/>
        </w:rPr>
        <w:t xml:space="preserve"> </w:t>
      </w:r>
      <w:proofErr w:type="spellStart"/>
      <w:r w:rsidRPr="00267AE0">
        <w:rPr>
          <w:rFonts w:cs="Times New Roman"/>
          <w:sz w:val="28"/>
          <w:szCs w:val="28"/>
        </w:rPr>
        <w:t>образования</w:t>
      </w:r>
      <w:proofErr w:type="spellEnd"/>
      <w:r w:rsidRPr="00267AE0">
        <w:rPr>
          <w:rFonts w:cs="Times New Roman"/>
          <w:sz w:val="28"/>
          <w:szCs w:val="28"/>
        </w:rPr>
        <w:t xml:space="preserve"> «Ахтубинский </w:t>
      </w:r>
      <w:proofErr w:type="spellStart"/>
      <w:r w:rsidRPr="00267AE0">
        <w:rPr>
          <w:rFonts w:cs="Times New Roman"/>
          <w:sz w:val="28"/>
          <w:szCs w:val="28"/>
        </w:rPr>
        <w:t>район</w:t>
      </w:r>
      <w:proofErr w:type="spellEnd"/>
      <w:r w:rsidRPr="00267AE0">
        <w:rPr>
          <w:rFonts w:cs="Times New Roman"/>
          <w:sz w:val="28"/>
          <w:szCs w:val="28"/>
        </w:rPr>
        <w:t>».</w:t>
      </w:r>
    </w:p>
    <w:p w:rsidR="004A0178" w:rsidRPr="00267AE0" w:rsidRDefault="00486036" w:rsidP="00267AE0">
      <w:pPr>
        <w:spacing w:after="0" w:line="240" w:lineRule="auto"/>
        <w:ind w:firstLine="709"/>
        <w:jc w:val="both"/>
        <w:rPr>
          <w:rFonts w:ascii="Times New Roman" w:hAnsi="Times New Roman" w:cs="Times New Roman"/>
          <w:sz w:val="28"/>
          <w:szCs w:val="28"/>
        </w:rPr>
      </w:pPr>
      <w:r w:rsidRPr="00267AE0">
        <w:rPr>
          <w:rFonts w:ascii="Times New Roman" w:hAnsi="Times New Roman" w:cs="Times New Roman"/>
          <w:sz w:val="28"/>
          <w:szCs w:val="28"/>
        </w:rPr>
        <w:t xml:space="preserve">4. </w:t>
      </w:r>
      <w:r w:rsidR="004A0178" w:rsidRPr="00267AE0">
        <w:rPr>
          <w:rFonts w:ascii="Times New Roman" w:hAnsi="Times New Roman" w:cs="Times New Roman"/>
          <w:sz w:val="28"/>
          <w:szCs w:val="28"/>
        </w:rPr>
        <w:t>По состоянию на 01.01.2018 года общая площадь земель в границах муниципального образования «Ахтубинский район» составляет 579959 га.</w:t>
      </w:r>
    </w:p>
    <w:p w:rsidR="004A0178" w:rsidRPr="00267AE0" w:rsidRDefault="004A0178" w:rsidP="00267AE0">
      <w:pPr>
        <w:spacing w:after="0" w:line="240" w:lineRule="auto"/>
        <w:ind w:firstLine="709"/>
        <w:jc w:val="both"/>
        <w:rPr>
          <w:rFonts w:ascii="Times New Roman" w:hAnsi="Times New Roman" w:cs="Times New Roman"/>
          <w:sz w:val="28"/>
          <w:szCs w:val="28"/>
        </w:rPr>
      </w:pPr>
      <w:r w:rsidRPr="00267AE0">
        <w:rPr>
          <w:rFonts w:ascii="Times New Roman" w:hAnsi="Times New Roman" w:cs="Times New Roman"/>
          <w:sz w:val="28"/>
          <w:szCs w:val="28"/>
        </w:rPr>
        <w:t>Общая площадь земель района, которая подлежит налогообложению, согласно действующему законодательству, составляет 417232 га.</w:t>
      </w:r>
    </w:p>
    <w:p w:rsidR="004A0178" w:rsidRPr="00267AE0" w:rsidRDefault="004A0178" w:rsidP="00267AE0">
      <w:pPr>
        <w:spacing w:after="0" w:line="240" w:lineRule="auto"/>
        <w:ind w:firstLine="709"/>
        <w:jc w:val="both"/>
        <w:rPr>
          <w:rFonts w:ascii="Times New Roman" w:hAnsi="Times New Roman" w:cs="Times New Roman"/>
          <w:sz w:val="28"/>
          <w:szCs w:val="28"/>
        </w:rPr>
      </w:pPr>
      <w:r w:rsidRPr="00267AE0">
        <w:rPr>
          <w:rFonts w:ascii="Times New Roman" w:hAnsi="Times New Roman" w:cs="Times New Roman"/>
          <w:sz w:val="28"/>
          <w:szCs w:val="28"/>
        </w:rPr>
        <w:t>Данная площадь складывается из следующих показателей: общая площадь района – 579959 га,</w:t>
      </w:r>
      <w:r w:rsidR="005E18C9" w:rsidRPr="00267AE0">
        <w:rPr>
          <w:rFonts w:ascii="Times New Roman" w:hAnsi="Times New Roman" w:cs="Times New Roman"/>
          <w:sz w:val="28"/>
          <w:szCs w:val="28"/>
        </w:rPr>
        <w:t xml:space="preserve"> </w:t>
      </w:r>
      <w:r w:rsidRPr="00267AE0">
        <w:rPr>
          <w:rFonts w:ascii="Times New Roman" w:hAnsi="Times New Roman" w:cs="Times New Roman"/>
          <w:sz w:val="28"/>
          <w:szCs w:val="28"/>
        </w:rPr>
        <w:t>за вычетом:</w:t>
      </w:r>
      <w:r w:rsidR="005E18C9" w:rsidRPr="00267AE0">
        <w:rPr>
          <w:rFonts w:ascii="Times New Roman" w:hAnsi="Times New Roman" w:cs="Times New Roman"/>
          <w:sz w:val="28"/>
          <w:szCs w:val="28"/>
        </w:rPr>
        <w:t xml:space="preserve"> </w:t>
      </w:r>
      <w:r w:rsidRPr="00267AE0">
        <w:rPr>
          <w:rFonts w:ascii="Times New Roman" w:hAnsi="Times New Roman" w:cs="Times New Roman"/>
          <w:sz w:val="28"/>
          <w:szCs w:val="28"/>
        </w:rPr>
        <w:t xml:space="preserve">площади земельных участков, ограниченных в обороте в соответствии с законодательством РФ, предоставленных  для обеспечения обороны и безопасности – 58670 га; площади земельных участков, ограниченных в обороте в соответствии с законодательством РФ, в пределах лесного фонда – 25722 га; </w:t>
      </w:r>
      <w:proofErr w:type="gramStart"/>
      <w:r w:rsidRPr="00267AE0">
        <w:rPr>
          <w:rFonts w:ascii="Times New Roman" w:hAnsi="Times New Roman" w:cs="Times New Roman"/>
          <w:sz w:val="28"/>
          <w:szCs w:val="28"/>
        </w:rPr>
        <w:t>площади земельных участков, ограниченных в обороте в соответствии с законодательством РФ, водного фонда – 24635 га; площади земельных участков, ограниченных в обороте в соответствии с законодательством РФ, в пределах земли государственного природного заповедника «</w:t>
      </w:r>
      <w:proofErr w:type="spellStart"/>
      <w:r w:rsidRPr="00267AE0">
        <w:rPr>
          <w:rFonts w:ascii="Times New Roman" w:hAnsi="Times New Roman" w:cs="Times New Roman"/>
          <w:sz w:val="28"/>
          <w:szCs w:val="28"/>
        </w:rPr>
        <w:t>Богдинско</w:t>
      </w:r>
      <w:proofErr w:type="spellEnd"/>
      <w:r w:rsidRPr="00267AE0">
        <w:rPr>
          <w:rFonts w:ascii="Times New Roman" w:hAnsi="Times New Roman" w:cs="Times New Roman"/>
          <w:sz w:val="28"/>
          <w:szCs w:val="28"/>
        </w:rPr>
        <w:t xml:space="preserve"> - </w:t>
      </w:r>
      <w:proofErr w:type="spellStart"/>
      <w:r w:rsidR="005E18C9" w:rsidRPr="00267AE0">
        <w:rPr>
          <w:rFonts w:ascii="Times New Roman" w:hAnsi="Times New Roman" w:cs="Times New Roman"/>
          <w:sz w:val="28"/>
          <w:szCs w:val="28"/>
        </w:rPr>
        <w:t>Баскунчакский</w:t>
      </w:r>
      <w:proofErr w:type="spellEnd"/>
      <w:r w:rsidR="005E18C9" w:rsidRPr="00267AE0">
        <w:rPr>
          <w:rFonts w:ascii="Times New Roman" w:hAnsi="Times New Roman" w:cs="Times New Roman"/>
          <w:sz w:val="28"/>
          <w:szCs w:val="28"/>
        </w:rPr>
        <w:t xml:space="preserve">» - 18478 га; </w:t>
      </w:r>
      <w:r w:rsidRPr="00267AE0">
        <w:rPr>
          <w:rFonts w:ascii="Times New Roman" w:hAnsi="Times New Roman" w:cs="Times New Roman"/>
          <w:sz w:val="28"/>
          <w:szCs w:val="28"/>
        </w:rPr>
        <w:t xml:space="preserve">площади земельных участков, ограниченных в </w:t>
      </w:r>
      <w:r w:rsidRPr="00267AE0">
        <w:rPr>
          <w:rFonts w:ascii="Times New Roman" w:hAnsi="Times New Roman" w:cs="Times New Roman"/>
          <w:sz w:val="28"/>
          <w:szCs w:val="28"/>
        </w:rPr>
        <w:lastRenderedPageBreak/>
        <w:t>обороте в соответствии с законодательством РФ, в пределах земли государственного природного заказника «</w:t>
      </w:r>
      <w:proofErr w:type="spellStart"/>
      <w:r w:rsidRPr="00267AE0">
        <w:rPr>
          <w:rFonts w:ascii="Times New Roman" w:hAnsi="Times New Roman" w:cs="Times New Roman"/>
          <w:sz w:val="28"/>
          <w:szCs w:val="28"/>
        </w:rPr>
        <w:t>Богдинско</w:t>
      </w:r>
      <w:proofErr w:type="spellEnd"/>
      <w:r w:rsidRPr="00267AE0">
        <w:rPr>
          <w:rFonts w:ascii="Times New Roman" w:hAnsi="Times New Roman" w:cs="Times New Roman"/>
          <w:sz w:val="28"/>
          <w:szCs w:val="28"/>
        </w:rPr>
        <w:t xml:space="preserve"> - </w:t>
      </w:r>
      <w:proofErr w:type="spellStart"/>
      <w:r w:rsidRPr="00267AE0">
        <w:rPr>
          <w:rFonts w:ascii="Times New Roman" w:hAnsi="Times New Roman" w:cs="Times New Roman"/>
          <w:sz w:val="28"/>
          <w:szCs w:val="28"/>
        </w:rPr>
        <w:t>Баскунчакский</w:t>
      </w:r>
      <w:proofErr w:type="spellEnd"/>
      <w:r w:rsidRPr="00267AE0">
        <w:rPr>
          <w:rFonts w:ascii="Times New Roman" w:hAnsi="Times New Roman" w:cs="Times New Roman"/>
          <w:sz w:val="28"/>
          <w:szCs w:val="28"/>
        </w:rPr>
        <w:t xml:space="preserve">» - 35222 га. </w:t>
      </w:r>
      <w:proofErr w:type="gramEnd"/>
    </w:p>
    <w:p w:rsidR="004A0178" w:rsidRPr="00267AE0" w:rsidRDefault="004A0178" w:rsidP="00267AE0">
      <w:pPr>
        <w:spacing w:after="0" w:line="240" w:lineRule="auto"/>
        <w:ind w:firstLine="709"/>
        <w:jc w:val="both"/>
        <w:rPr>
          <w:rFonts w:ascii="Times New Roman" w:hAnsi="Times New Roman" w:cs="Times New Roman"/>
          <w:sz w:val="28"/>
          <w:szCs w:val="28"/>
        </w:rPr>
      </w:pPr>
      <w:r w:rsidRPr="00267AE0">
        <w:rPr>
          <w:rFonts w:ascii="Times New Roman" w:hAnsi="Times New Roman" w:cs="Times New Roman"/>
          <w:sz w:val="28"/>
          <w:szCs w:val="28"/>
        </w:rPr>
        <w:t xml:space="preserve">В 2017 году площадь </w:t>
      </w:r>
      <w:proofErr w:type="gramStart"/>
      <w:r w:rsidRPr="00267AE0">
        <w:rPr>
          <w:rFonts w:ascii="Times New Roman" w:hAnsi="Times New Roman" w:cs="Times New Roman"/>
          <w:sz w:val="28"/>
          <w:szCs w:val="28"/>
        </w:rPr>
        <w:t>земель, являющихся объектами налогообложения земельным налогом составила</w:t>
      </w:r>
      <w:proofErr w:type="gramEnd"/>
      <w:r w:rsidRPr="00267AE0">
        <w:rPr>
          <w:rFonts w:ascii="Times New Roman" w:hAnsi="Times New Roman" w:cs="Times New Roman"/>
          <w:sz w:val="28"/>
          <w:szCs w:val="28"/>
        </w:rPr>
        <w:t xml:space="preserve"> 209817 га, из них земли, находящиеся в собственности – 191971 га (91,50%), в постоянном (бессрочном) пользовании – 17719 га (8,44%), в пожизненном наследуемом владении – 127 га (0,06%). Доля площади земель, являющихся объектами налогообложения, составила 50,29% от общей площади района, подлежащей налогообложению.</w:t>
      </w:r>
    </w:p>
    <w:p w:rsidR="004A0178" w:rsidRPr="00267AE0" w:rsidRDefault="004A0178" w:rsidP="00267AE0">
      <w:pPr>
        <w:spacing w:after="0" w:line="240" w:lineRule="auto"/>
        <w:ind w:firstLine="709"/>
        <w:jc w:val="both"/>
        <w:rPr>
          <w:rFonts w:ascii="Times New Roman" w:hAnsi="Times New Roman" w:cs="Times New Roman"/>
          <w:sz w:val="28"/>
          <w:szCs w:val="28"/>
        </w:rPr>
      </w:pPr>
      <w:r w:rsidRPr="00267AE0">
        <w:rPr>
          <w:rFonts w:ascii="Times New Roman" w:hAnsi="Times New Roman" w:cs="Times New Roman"/>
          <w:sz w:val="28"/>
          <w:szCs w:val="28"/>
        </w:rPr>
        <w:t xml:space="preserve">Увеличение площади земель, находящихся в собственности произошло, в том числе за счет выкупа арендаторами земельных участков сельскохозяйственного назначения и предоставления в собственность бесплатно земельных участков льготным категориям граждан в соответствии с действующим законодательством. Увеличение площади земель, находящихся в постоянном (бессрочном) пользовании произошло за счет оформления под социальными объектами. </w:t>
      </w:r>
    </w:p>
    <w:p w:rsidR="004A0178" w:rsidRPr="00267AE0" w:rsidRDefault="005E18C9" w:rsidP="00267AE0">
      <w:pPr>
        <w:spacing w:after="0" w:line="240" w:lineRule="auto"/>
        <w:ind w:firstLine="709"/>
        <w:jc w:val="both"/>
        <w:rPr>
          <w:rFonts w:ascii="Times New Roman" w:hAnsi="Times New Roman" w:cs="Times New Roman"/>
          <w:sz w:val="28"/>
          <w:szCs w:val="28"/>
        </w:rPr>
      </w:pPr>
      <w:r w:rsidRPr="00267AE0">
        <w:rPr>
          <w:rFonts w:ascii="Times New Roman" w:hAnsi="Times New Roman" w:cs="Times New Roman"/>
          <w:sz w:val="28"/>
          <w:szCs w:val="28"/>
        </w:rPr>
        <w:t>В п</w:t>
      </w:r>
      <w:r w:rsidR="004A0178" w:rsidRPr="00267AE0">
        <w:rPr>
          <w:rFonts w:ascii="Times New Roman" w:hAnsi="Times New Roman" w:cs="Times New Roman"/>
          <w:sz w:val="28"/>
          <w:szCs w:val="28"/>
        </w:rPr>
        <w:t>рогнозируем</w:t>
      </w:r>
      <w:r w:rsidRPr="00267AE0">
        <w:rPr>
          <w:rFonts w:ascii="Times New Roman" w:hAnsi="Times New Roman" w:cs="Times New Roman"/>
          <w:sz w:val="28"/>
          <w:szCs w:val="28"/>
        </w:rPr>
        <w:t>ом периоде</w:t>
      </w:r>
      <w:r w:rsidR="004A0178" w:rsidRPr="00267AE0">
        <w:rPr>
          <w:rFonts w:ascii="Times New Roman" w:hAnsi="Times New Roman" w:cs="Times New Roman"/>
          <w:sz w:val="28"/>
          <w:szCs w:val="28"/>
        </w:rPr>
        <w:t xml:space="preserve"> в 2018 – 2020 годах рассматриваемый показатель будет увеличиваться за счет выкупа арендаторами земельных участков сельскохозяйственного назначения и выкупом под объектами недвижимости, и составит по годам: 2018 год – 55,41 %, 2019 год – 58,18 %, 2020 год – 61.09 %.</w:t>
      </w:r>
    </w:p>
    <w:p w:rsidR="00014C9B" w:rsidRPr="00267AE0" w:rsidRDefault="00BA4DE3" w:rsidP="00267AE0">
      <w:pPr>
        <w:spacing w:after="0" w:line="240" w:lineRule="auto"/>
        <w:ind w:firstLine="709"/>
        <w:jc w:val="both"/>
        <w:rPr>
          <w:rFonts w:ascii="Times New Roman" w:hAnsi="Times New Roman" w:cs="Times New Roman"/>
          <w:sz w:val="28"/>
          <w:szCs w:val="28"/>
        </w:rPr>
      </w:pPr>
      <w:r w:rsidRPr="00267AE0">
        <w:rPr>
          <w:rFonts w:ascii="Times New Roman" w:hAnsi="Times New Roman" w:cs="Times New Roman"/>
          <w:sz w:val="28"/>
          <w:szCs w:val="28"/>
        </w:rPr>
        <w:t>5.</w:t>
      </w:r>
      <w:r w:rsidRPr="00267AE0">
        <w:rPr>
          <w:rFonts w:ascii="Times New Roman" w:hAnsi="Times New Roman" w:cs="Times New Roman"/>
          <w:b/>
          <w:sz w:val="28"/>
          <w:szCs w:val="28"/>
        </w:rPr>
        <w:t xml:space="preserve"> </w:t>
      </w:r>
      <w:proofErr w:type="gramStart"/>
      <w:r w:rsidR="00014C9B" w:rsidRPr="00267AE0">
        <w:rPr>
          <w:rFonts w:ascii="Times New Roman" w:hAnsi="Times New Roman" w:cs="Times New Roman"/>
          <w:sz w:val="28"/>
          <w:szCs w:val="28"/>
        </w:rPr>
        <w:t>В расчете показателя согласно годовой бухгалтерской отчетности учтены 12 сельскохозяйственных организаций и производственных кооперативов.</w:t>
      </w:r>
      <w:proofErr w:type="gramEnd"/>
    </w:p>
    <w:p w:rsidR="00014C9B" w:rsidRPr="00267AE0" w:rsidRDefault="00014C9B" w:rsidP="00267AE0">
      <w:pPr>
        <w:pStyle w:val="a6"/>
        <w:ind w:left="0" w:firstLine="709"/>
        <w:jc w:val="both"/>
        <w:rPr>
          <w:sz w:val="28"/>
          <w:szCs w:val="28"/>
        </w:rPr>
      </w:pPr>
      <w:r w:rsidRPr="00267AE0">
        <w:rPr>
          <w:sz w:val="28"/>
          <w:szCs w:val="28"/>
        </w:rPr>
        <w:t xml:space="preserve">Доля прибыльных сельскохозяйственных организаций составила 66,66 % (2016 г. – 58,33 %). Сумма балансовой прибыли по рентабельным хозяйствам достигла 87,3 млн. рублей. </w:t>
      </w:r>
      <w:proofErr w:type="gramStart"/>
      <w:r w:rsidRPr="00267AE0">
        <w:rPr>
          <w:sz w:val="28"/>
          <w:szCs w:val="28"/>
        </w:rPr>
        <w:t>Основную долю в общей сумме балансовой прибыли составила прибыль, полученная по итогам деятельности ООО «Птицефабрика «Владимировская»» - 16,0 млн. рублей, ООО «Агро-Прогресс Ахтуба» - 63,5 млн. рублей и ООО «</w:t>
      </w:r>
      <w:proofErr w:type="spellStart"/>
      <w:r w:rsidRPr="00267AE0">
        <w:rPr>
          <w:sz w:val="28"/>
          <w:szCs w:val="28"/>
        </w:rPr>
        <w:t>АгроМастер</w:t>
      </w:r>
      <w:proofErr w:type="spellEnd"/>
      <w:r w:rsidRPr="00267AE0">
        <w:rPr>
          <w:sz w:val="28"/>
          <w:szCs w:val="28"/>
        </w:rPr>
        <w:t>» - 17,9 млн. рублей.</w:t>
      </w:r>
      <w:proofErr w:type="gramEnd"/>
    </w:p>
    <w:p w:rsidR="00014C9B" w:rsidRPr="00267AE0" w:rsidRDefault="00014C9B" w:rsidP="00267AE0">
      <w:pPr>
        <w:pStyle w:val="a6"/>
        <w:ind w:left="0" w:firstLine="709"/>
        <w:jc w:val="both"/>
        <w:rPr>
          <w:sz w:val="28"/>
          <w:szCs w:val="28"/>
        </w:rPr>
      </w:pPr>
      <w:r w:rsidRPr="00267AE0">
        <w:rPr>
          <w:sz w:val="28"/>
          <w:szCs w:val="28"/>
        </w:rPr>
        <w:t>Для повышения рентабельности АПК принимаются все необходимые меры по повышению прибыльности не только сельскохозяйственных предприятий, но и КФХ. Так, в целях совершенствования сектора малого сельского предпринимательства, по программе «Начинающий фермер» в 2017 году 2 представителя Ахтубинского района (</w:t>
      </w:r>
      <w:proofErr w:type="spellStart"/>
      <w:r w:rsidRPr="00267AE0">
        <w:rPr>
          <w:sz w:val="28"/>
          <w:szCs w:val="28"/>
        </w:rPr>
        <w:t>Гимбатов</w:t>
      </w:r>
      <w:proofErr w:type="spellEnd"/>
      <w:r w:rsidRPr="00267AE0">
        <w:rPr>
          <w:sz w:val="28"/>
          <w:szCs w:val="28"/>
        </w:rPr>
        <w:t xml:space="preserve"> Ш.Г. и Насруллаев С.Ш.) получили грант на создание и развитие крестьянского (фермерского) хозяйства в общей сумме 5,2 млн. рублей. </w:t>
      </w:r>
    </w:p>
    <w:p w:rsidR="00014C9B" w:rsidRPr="00267AE0" w:rsidRDefault="00014C9B" w:rsidP="00267AE0">
      <w:pPr>
        <w:shd w:val="clear" w:color="auto" w:fill="FFFFFF"/>
        <w:spacing w:after="0" w:line="240" w:lineRule="auto"/>
        <w:ind w:firstLine="709"/>
        <w:contextualSpacing/>
        <w:jc w:val="both"/>
        <w:rPr>
          <w:rFonts w:ascii="Times New Roman" w:hAnsi="Times New Roman" w:cs="Times New Roman"/>
          <w:sz w:val="28"/>
          <w:szCs w:val="28"/>
        </w:rPr>
      </w:pPr>
      <w:proofErr w:type="gramStart"/>
      <w:r w:rsidRPr="00267AE0">
        <w:rPr>
          <w:rFonts w:ascii="Times New Roman" w:hAnsi="Times New Roman" w:cs="Times New Roman"/>
          <w:sz w:val="28"/>
          <w:szCs w:val="28"/>
        </w:rPr>
        <w:t xml:space="preserve">В целях увеличения объемов производства основных видов сельскохозяйственной продукции и повышения рентабельности </w:t>
      </w:r>
      <w:proofErr w:type="spellStart"/>
      <w:r w:rsidRPr="00267AE0">
        <w:rPr>
          <w:rFonts w:ascii="Times New Roman" w:hAnsi="Times New Roman" w:cs="Times New Roman"/>
          <w:sz w:val="28"/>
          <w:szCs w:val="28"/>
        </w:rPr>
        <w:t>сельхозтоваропроизводителей</w:t>
      </w:r>
      <w:proofErr w:type="spellEnd"/>
      <w:r w:rsidRPr="00267AE0">
        <w:rPr>
          <w:rFonts w:ascii="Times New Roman" w:hAnsi="Times New Roman" w:cs="Times New Roman"/>
          <w:sz w:val="28"/>
          <w:szCs w:val="28"/>
        </w:rPr>
        <w:t xml:space="preserve"> района направляется ежегодная государственная поддержка из федерального и областного бюджетов.</w:t>
      </w:r>
      <w:proofErr w:type="gramEnd"/>
      <w:r w:rsidRPr="00267AE0">
        <w:rPr>
          <w:rFonts w:ascii="Times New Roman" w:hAnsi="Times New Roman" w:cs="Times New Roman"/>
          <w:sz w:val="28"/>
          <w:szCs w:val="28"/>
        </w:rPr>
        <w:t xml:space="preserve"> </w:t>
      </w:r>
      <w:r w:rsidRPr="00267AE0">
        <w:rPr>
          <w:rFonts w:ascii="Times New Roman" w:hAnsi="Times New Roman" w:cs="Times New Roman"/>
          <w:color w:val="000000"/>
          <w:sz w:val="28"/>
          <w:szCs w:val="28"/>
        </w:rPr>
        <w:t>Так, о</w:t>
      </w:r>
      <w:r w:rsidRPr="00267AE0">
        <w:rPr>
          <w:rFonts w:ascii="Times New Roman" w:hAnsi="Times New Roman" w:cs="Times New Roman"/>
          <w:sz w:val="28"/>
          <w:szCs w:val="28"/>
        </w:rPr>
        <w:t>бъем государственной поддержки в 2017 году составил 62,2  млн. рублей</w:t>
      </w:r>
      <w:r w:rsidRPr="00267AE0">
        <w:rPr>
          <w:rFonts w:ascii="Times New Roman" w:hAnsi="Times New Roman" w:cs="Times New Roman"/>
          <w:b/>
          <w:sz w:val="28"/>
          <w:szCs w:val="28"/>
        </w:rPr>
        <w:t xml:space="preserve">, </w:t>
      </w:r>
      <w:r w:rsidRPr="00267AE0">
        <w:rPr>
          <w:rFonts w:ascii="Times New Roman" w:hAnsi="Times New Roman" w:cs="Times New Roman"/>
          <w:sz w:val="28"/>
          <w:szCs w:val="28"/>
        </w:rPr>
        <w:t xml:space="preserve">что к уровню 2016 года 80,7 %. </w:t>
      </w:r>
    </w:p>
    <w:p w:rsidR="00014C9B" w:rsidRPr="00267AE0" w:rsidRDefault="00014C9B" w:rsidP="00267AE0">
      <w:pPr>
        <w:pStyle w:val="a6"/>
        <w:ind w:left="0" w:firstLine="709"/>
        <w:jc w:val="both"/>
        <w:rPr>
          <w:sz w:val="28"/>
          <w:szCs w:val="28"/>
        </w:rPr>
      </w:pPr>
      <w:proofErr w:type="gramStart"/>
      <w:r w:rsidRPr="00267AE0">
        <w:rPr>
          <w:sz w:val="28"/>
          <w:szCs w:val="28"/>
        </w:rPr>
        <w:lastRenderedPageBreak/>
        <w:t>В ходе выполнения соглашения между министерством сельского хозяйства и рыбной промышленности Астраханской области и МО «Ахтубинский район» планируется достичь всех основных показателей развития отрасли, а также в рамках действующих целевых программ максимально привлечь средства на оказание государственной поддержки на реализацию мероприятий, которые направлены на расширение производства, формирование комплексной системы заготовки, хранения, предпродажной подготовки, а также модернизацию перерабатывающей промышленности и реализации</w:t>
      </w:r>
      <w:proofErr w:type="gramEnd"/>
      <w:r w:rsidRPr="00267AE0">
        <w:rPr>
          <w:sz w:val="28"/>
          <w:szCs w:val="28"/>
        </w:rPr>
        <w:t xml:space="preserve"> инвестиционных проектов.</w:t>
      </w:r>
    </w:p>
    <w:p w:rsidR="00EC60B1" w:rsidRPr="00267AE0" w:rsidRDefault="00EC60B1" w:rsidP="00267AE0">
      <w:pPr>
        <w:spacing w:after="0" w:line="240" w:lineRule="auto"/>
        <w:ind w:firstLine="709"/>
        <w:jc w:val="both"/>
        <w:rPr>
          <w:rFonts w:ascii="Times New Roman" w:eastAsia="Calibri" w:hAnsi="Times New Roman" w:cs="Times New Roman"/>
          <w:sz w:val="28"/>
          <w:szCs w:val="28"/>
        </w:rPr>
      </w:pPr>
      <w:r w:rsidRPr="00267AE0">
        <w:rPr>
          <w:rFonts w:ascii="Times New Roman" w:eastAsia="Calibri" w:hAnsi="Times New Roman" w:cs="Times New Roman"/>
          <w:sz w:val="28"/>
          <w:szCs w:val="28"/>
        </w:rPr>
        <w:t xml:space="preserve">6. Протяженность автомобильных дорог общего пользования местного значения в МО «Ахтубинский район» </w:t>
      </w:r>
      <w:proofErr w:type="gramStart"/>
      <w:r w:rsidRPr="00267AE0">
        <w:rPr>
          <w:rFonts w:ascii="Times New Roman" w:eastAsia="Calibri" w:hAnsi="Times New Roman" w:cs="Times New Roman"/>
          <w:sz w:val="28"/>
          <w:szCs w:val="28"/>
        </w:rPr>
        <w:t>на конец</w:t>
      </w:r>
      <w:proofErr w:type="gramEnd"/>
      <w:r w:rsidRPr="00267AE0">
        <w:rPr>
          <w:rFonts w:ascii="Times New Roman" w:eastAsia="Calibri" w:hAnsi="Times New Roman" w:cs="Times New Roman"/>
          <w:sz w:val="28"/>
          <w:szCs w:val="28"/>
        </w:rPr>
        <w:t xml:space="preserve"> 2017 года составляет 593,6 км это на уровне 2016 года. В 2017 году МО «Ахтубинский район» было освоено на ремонт автомобильных дорог общего пользования местного значения 16 млн. 973 тыс. 860 рублей, из которых бюджет Астраханской области составил  14 млн. 915 тыс. 505 рублей и 2 млн. 058 тыс. 354 рублей бюджет МО «Ахтубинский район».</w:t>
      </w:r>
    </w:p>
    <w:p w:rsidR="00EC60B1" w:rsidRPr="00267AE0" w:rsidRDefault="00EC60B1" w:rsidP="00267AE0">
      <w:pPr>
        <w:spacing w:after="0" w:line="240" w:lineRule="auto"/>
        <w:ind w:firstLine="709"/>
        <w:jc w:val="both"/>
        <w:rPr>
          <w:rFonts w:ascii="Times New Roman" w:eastAsia="Calibri" w:hAnsi="Times New Roman" w:cs="Times New Roman"/>
          <w:sz w:val="28"/>
          <w:szCs w:val="28"/>
        </w:rPr>
      </w:pPr>
      <w:r w:rsidRPr="00267AE0">
        <w:rPr>
          <w:rFonts w:ascii="Times New Roman" w:eastAsia="Calibri" w:hAnsi="Times New Roman" w:cs="Times New Roman"/>
          <w:sz w:val="28"/>
          <w:szCs w:val="28"/>
        </w:rPr>
        <w:t>В 2018 году на ремонт автомобильных дорог местного значения запланировано 6</w:t>
      </w:r>
      <w:r w:rsidR="00B47BF5" w:rsidRPr="00267AE0">
        <w:rPr>
          <w:rFonts w:ascii="Times New Roman" w:eastAsia="Calibri" w:hAnsi="Times New Roman" w:cs="Times New Roman"/>
          <w:sz w:val="28"/>
          <w:szCs w:val="28"/>
        </w:rPr>
        <w:t xml:space="preserve"> млн. </w:t>
      </w:r>
      <w:r w:rsidRPr="00267AE0">
        <w:rPr>
          <w:rFonts w:ascii="Times New Roman" w:eastAsia="Calibri" w:hAnsi="Times New Roman" w:cs="Times New Roman"/>
          <w:sz w:val="28"/>
          <w:szCs w:val="28"/>
        </w:rPr>
        <w:t>308</w:t>
      </w:r>
      <w:r w:rsidR="00B47BF5" w:rsidRPr="00267AE0">
        <w:rPr>
          <w:rFonts w:ascii="Times New Roman" w:eastAsia="Calibri" w:hAnsi="Times New Roman" w:cs="Times New Roman"/>
          <w:sz w:val="28"/>
          <w:szCs w:val="28"/>
        </w:rPr>
        <w:t xml:space="preserve"> тыс. </w:t>
      </w:r>
      <w:r w:rsidRPr="00267AE0">
        <w:rPr>
          <w:rFonts w:ascii="Times New Roman" w:eastAsia="Calibri" w:hAnsi="Times New Roman" w:cs="Times New Roman"/>
          <w:sz w:val="28"/>
          <w:szCs w:val="28"/>
        </w:rPr>
        <w:t>145</w:t>
      </w:r>
      <w:r w:rsidR="00B47BF5" w:rsidRPr="00267AE0">
        <w:rPr>
          <w:rFonts w:ascii="Times New Roman" w:eastAsia="Calibri" w:hAnsi="Times New Roman" w:cs="Times New Roman"/>
          <w:sz w:val="28"/>
          <w:szCs w:val="28"/>
        </w:rPr>
        <w:t xml:space="preserve"> </w:t>
      </w:r>
      <w:r w:rsidRPr="00267AE0">
        <w:rPr>
          <w:rFonts w:ascii="Times New Roman" w:eastAsia="Calibri" w:hAnsi="Times New Roman" w:cs="Times New Roman"/>
          <w:sz w:val="28"/>
          <w:szCs w:val="28"/>
        </w:rPr>
        <w:t>рублей, бюджет Астраханской области – 5</w:t>
      </w:r>
      <w:r w:rsidR="00B47BF5" w:rsidRPr="00267AE0">
        <w:rPr>
          <w:rFonts w:ascii="Times New Roman" w:eastAsia="Calibri" w:hAnsi="Times New Roman" w:cs="Times New Roman"/>
          <w:sz w:val="28"/>
          <w:szCs w:val="28"/>
        </w:rPr>
        <w:t xml:space="preserve"> млн. </w:t>
      </w:r>
      <w:r w:rsidRPr="00267AE0">
        <w:rPr>
          <w:rFonts w:ascii="Times New Roman" w:eastAsia="Calibri" w:hAnsi="Times New Roman" w:cs="Times New Roman"/>
          <w:sz w:val="28"/>
          <w:szCs w:val="28"/>
        </w:rPr>
        <w:t>231</w:t>
      </w:r>
      <w:r w:rsidR="00B47BF5" w:rsidRPr="00267AE0">
        <w:rPr>
          <w:rFonts w:ascii="Times New Roman" w:eastAsia="Calibri" w:hAnsi="Times New Roman" w:cs="Times New Roman"/>
          <w:sz w:val="28"/>
          <w:szCs w:val="28"/>
        </w:rPr>
        <w:t xml:space="preserve"> тыс. </w:t>
      </w:r>
      <w:r w:rsidRPr="00267AE0">
        <w:rPr>
          <w:rFonts w:ascii="Times New Roman" w:eastAsia="Calibri" w:hAnsi="Times New Roman" w:cs="Times New Roman"/>
          <w:sz w:val="28"/>
          <w:szCs w:val="28"/>
        </w:rPr>
        <w:t>179</w:t>
      </w:r>
      <w:r w:rsidR="00B47BF5" w:rsidRPr="00267AE0">
        <w:rPr>
          <w:rFonts w:ascii="Times New Roman" w:eastAsia="Calibri" w:hAnsi="Times New Roman" w:cs="Times New Roman"/>
          <w:sz w:val="28"/>
          <w:szCs w:val="28"/>
        </w:rPr>
        <w:t xml:space="preserve"> </w:t>
      </w:r>
      <w:r w:rsidRPr="00267AE0">
        <w:rPr>
          <w:rFonts w:ascii="Times New Roman" w:eastAsia="Calibri" w:hAnsi="Times New Roman" w:cs="Times New Roman"/>
          <w:sz w:val="28"/>
          <w:szCs w:val="28"/>
        </w:rPr>
        <w:t>рублей, бюджет МО «Ахтубинский район» - 1</w:t>
      </w:r>
      <w:r w:rsidR="00B47BF5" w:rsidRPr="00267AE0">
        <w:rPr>
          <w:rFonts w:ascii="Times New Roman" w:eastAsia="Calibri" w:hAnsi="Times New Roman" w:cs="Times New Roman"/>
          <w:sz w:val="28"/>
          <w:szCs w:val="28"/>
        </w:rPr>
        <w:t xml:space="preserve"> млн. </w:t>
      </w:r>
      <w:r w:rsidRPr="00267AE0">
        <w:rPr>
          <w:rFonts w:ascii="Times New Roman" w:eastAsia="Calibri" w:hAnsi="Times New Roman" w:cs="Times New Roman"/>
          <w:sz w:val="28"/>
          <w:szCs w:val="28"/>
        </w:rPr>
        <w:t>076</w:t>
      </w:r>
      <w:r w:rsidR="00B47BF5" w:rsidRPr="00267AE0">
        <w:rPr>
          <w:rFonts w:ascii="Times New Roman" w:eastAsia="Calibri" w:hAnsi="Times New Roman" w:cs="Times New Roman"/>
          <w:sz w:val="28"/>
          <w:szCs w:val="28"/>
        </w:rPr>
        <w:t xml:space="preserve"> тыс. </w:t>
      </w:r>
      <w:r w:rsidRPr="00267AE0">
        <w:rPr>
          <w:rFonts w:ascii="Times New Roman" w:eastAsia="Calibri" w:hAnsi="Times New Roman" w:cs="Times New Roman"/>
          <w:sz w:val="28"/>
          <w:szCs w:val="28"/>
        </w:rPr>
        <w:t>966 рублей.</w:t>
      </w:r>
    </w:p>
    <w:p w:rsidR="00EC60B1" w:rsidRPr="00267AE0" w:rsidRDefault="00EC60B1" w:rsidP="00267AE0">
      <w:pPr>
        <w:spacing w:after="0" w:line="240" w:lineRule="auto"/>
        <w:ind w:firstLine="709"/>
        <w:jc w:val="both"/>
        <w:rPr>
          <w:rFonts w:ascii="Times New Roman" w:eastAsia="Calibri" w:hAnsi="Times New Roman" w:cs="Times New Roman"/>
          <w:sz w:val="28"/>
          <w:szCs w:val="28"/>
        </w:rPr>
      </w:pPr>
      <w:r w:rsidRPr="00267AE0">
        <w:rPr>
          <w:rFonts w:ascii="Times New Roman" w:eastAsia="Calibri" w:hAnsi="Times New Roman" w:cs="Times New Roman"/>
          <w:sz w:val="28"/>
          <w:szCs w:val="28"/>
        </w:rPr>
        <w:t xml:space="preserve">Общая протяженность дорог с твердым покрытием </w:t>
      </w:r>
      <w:proofErr w:type="gramStart"/>
      <w:r w:rsidRPr="00267AE0">
        <w:rPr>
          <w:rFonts w:ascii="Times New Roman" w:eastAsia="Calibri" w:hAnsi="Times New Roman" w:cs="Times New Roman"/>
          <w:sz w:val="28"/>
          <w:szCs w:val="28"/>
        </w:rPr>
        <w:t>на конец</w:t>
      </w:r>
      <w:proofErr w:type="gramEnd"/>
      <w:r w:rsidRPr="00267AE0">
        <w:rPr>
          <w:rFonts w:ascii="Times New Roman" w:eastAsia="Calibri" w:hAnsi="Times New Roman" w:cs="Times New Roman"/>
          <w:sz w:val="28"/>
          <w:szCs w:val="28"/>
        </w:rPr>
        <w:t xml:space="preserve"> 2017 года составила 140,2 км, в том числе с усовершенствованным покрытием – 124,9 км. </w:t>
      </w:r>
    </w:p>
    <w:p w:rsidR="00EC60B1" w:rsidRPr="00267AE0" w:rsidRDefault="00EC60B1" w:rsidP="00267AE0">
      <w:pPr>
        <w:spacing w:after="0" w:line="240" w:lineRule="auto"/>
        <w:ind w:firstLine="709"/>
        <w:jc w:val="both"/>
        <w:rPr>
          <w:rFonts w:ascii="Times New Roman" w:eastAsia="Calibri" w:hAnsi="Times New Roman" w:cs="Times New Roman"/>
          <w:sz w:val="28"/>
          <w:szCs w:val="28"/>
        </w:rPr>
      </w:pPr>
      <w:r w:rsidRPr="00267AE0">
        <w:rPr>
          <w:rFonts w:ascii="Times New Roman" w:eastAsia="Calibri" w:hAnsi="Times New Roman" w:cs="Times New Roman"/>
          <w:sz w:val="28"/>
          <w:szCs w:val="28"/>
        </w:rPr>
        <w:t xml:space="preserve">Абсолютное большинство дорог общего пользования местного значения не отвечают нормативным требованиям, требуют проведения капитального и текущего ремонтов. </w:t>
      </w:r>
    </w:p>
    <w:p w:rsidR="00EC60B1" w:rsidRPr="00267AE0" w:rsidRDefault="00EC60B1" w:rsidP="00267AE0">
      <w:pPr>
        <w:tabs>
          <w:tab w:val="left" w:pos="504"/>
        </w:tabs>
        <w:spacing w:after="0" w:line="240" w:lineRule="auto"/>
        <w:ind w:firstLine="709"/>
        <w:jc w:val="both"/>
        <w:rPr>
          <w:rFonts w:ascii="Times New Roman" w:eastAsia="Calibri" w:hAnsi="Times New Roman" w:cs="Times New Roman"/>
          <w:sz w:val="28"/>
          <w:szCs w:val="28"/>
        </w:rPr>
      </w:pPr>
      <w:r w:rsidRPr="00267AE0">
        <w:rPr>
          <w:rFonts w:ascii="Times New Roman" w:eastAsia="Calibri" w:hAnsi="Times New Roman" w:cs="Times New Roman"/>
          <w:sz w:val="28"/>
          <w:szCs w:val="28"/>
        </w:rPr>
        <w:t xml:space="preserve">Связь с областным центром осуществляется автомобильным и железнодорожным транспортом.       </w:t>
      </w:r>
    </w:p>
    <w:p w:rsidR="00EC60B1" w:rsidRPr="00267AE0" w:rsidRDefault="00EC60B1" w:rsidP="00267AE0">
      <w:pPr>
        <w:spacing w:after="0" w:line="240" w:lineRule="auto"/>
        <w:ind w:firstLine="709"/>
        <w:jc w:val="both"/>
        <w:rPr>
          <w:rFonts w:ascii="Times New Roman" w:eastAsia="Calibri" w:hAnsi="Times New Roman" w:cs="Times New Roman"/>
          <w:bCs/>
          <w:sz w:val="28"/>
          <w:szCs w:val="28"/>
        </w:rPr>
      </w:pPr>
      <w:r w:rsidRPr="00267AE0">
        <w:rPr>
          <w:rFonts w:ascii="Times New Roman" w:eastAsia="Calibri" w:hAnsi="Times New Roman" w:cs="Times New Roman"/>
          <w:bCs/>
          <w:sz w:val="28"/>
          <w:szCs w:val="28"/>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r w:rsidR="00B47BF5" w:rsidRPr="00267AE0">
        <w:rPr>
          <w:rFonts w:ascii="Times New Roman" w:eastAsia="Calibri" w:hAnsi="Times New Roman" w:cs="Times New Roman"/>
          <w:bCs/>
          <w:sz w:val="28"/>
          <w:szCs w:val="28"/>
        </w:rPr>
        <w:t xml:space="preserve"> в 2017 году составила 74,14 %, что на 0,41 процентный пункт ниже, чем в 20</w:t>
      </w:r>
      <w:r w:rsidR="00C92024" w:rsidRPr="00267AE0">
        <w:rPr>
          <w:rFonts w:ascii="Times New Roman" w:eastAsia="Calibri" w:hAnsi="Times New Roman" w:cs="Times New Roman"/>
          <w:bCs/>
          <w:sz w:val="28"/>
          <w:szCs w:val="28"/>
        </w:rPr>
        <w:t>1</w:t>
      </w:r>
      <w:r w:rsidR="00B47BF5" w:rsidRPr="00267AE0">
        <w:rPr>
          <w:rFonts w:ascii="Times New Roman" w:eastAsia="Calibri" w:hAnsi="Times New Roman" w:cs="Times New Roman"/>
          <w:bCs/>
          <w:sz w:val="28"/>
          <w:szCs w:val="28"/>
        </w:rPr>
        <w:t xml:space="preserve">6 году. </w:t>
      </w:r>
    </w:p>
    <w:p w:rsidR="00C55F5C" w:rsidRPr="00267AE0" w:rsidRDefault="00486036" w:rsidP="00267AE0">
      <w:pPr>
        <w:spacing w:after="0" w:line="240" w:lineRule="auto"/>
        <w:ind w:firstLine="709"/>
        <w:jc w:val="both"/>
        <w:rPr>
          <w:rFonts w:ascii="Times New Roman" w:hAnsi="Times New Roman" w:cs="Times New Roman"/>
          <w:sz w:val="28"/>
          <w:szCs w:val="28"/>
        </w:rPr>
      </w:pPr>
      <w:r w:rsidRPr="00267AE0">
        <w:rPr>
          <w:rFonts w:ascii="Times New Roman" w:hAnsi="Times New Roman" w:cs="Times New Roman"/>
          <w:bCs/>
          <w:sz w:val="28"/>
          <w:szCs w:val="28"/>
        </w:rPr>
        <w:t>7.</w:t>
      </w:r>
      <w:r w:rsidRPr="00267AE0">
        <w:rPr>
          <w:rFonts w:ascii="Times New Roman" w:hAnsi="Times New Roman" w:cs="Times New Roman"/>
          <w:b/>
          <w:bCs/>
          <w:sz w:val="28"/>
          <w:szCs w:val="28"/>
        </w:rPr>
        <w:t xml:space="preserve"> </w:t>
      </w:r>
      <w:r w:rsidR="00C55F5C" w:rsidRPr="00267AE0">
        <w:rPr>
          <w:rFonts w:ascii="Times New Roman" w:hAnsi="Times New Roman" w:cs="Times New Roman"/>
          <w:sz w:val="28"/>
          <w:szCs w:val="28"/>
        </w:rPr>
        <w:t>Основным показателем, характеризующим эффективность деятельности органа местного самоуправления по отрасли «транспорт», является доля населения, проживающего в населенных пунктах, не имеющих регулярного автобусного и (или) железнодорожного сообщения с центром муниципального района, в общей численности населения муниципального района.</w:t>
      </w:r>
    </w:p>
    <w:p w:rsidR="00733595" w:rsidRPr="00267AE0" w:rsidRDefault="00C55F5C" w:rsidP="00267AE0">
      <w:pPr>
        <w:spacing w:after="0" w:line="240" w:lineRule="auto"/>
        <w:ind w:firstLine="709"/>
        <w:jc w:val="both"/>
        <w:rPr>
          <w:rFonts w:ascii="Times New Roman" w:hAnsi="Times New Roman" w:cs="Times New Roman"/>
          <w:sz w:val="28"/>
          <w:szCs w:val="28"/>
        </w:rPr>
      </w:pPr>
      <w:r w:rsidRPr="00267AE0">
        <w:rPr>
          <w:rFonts w:ascii="Times New Roman" w:hAnsi="Times New Roman" w:cs="Times New Roman"/>
          <w:sz w:val="28"/>
          <w:szCs w:val="28"/>
        </w:rPr>
        <w:t>В 2017 году доля населения, проживающего в населенных пунктах, не  имеющих регулярного  автобусного и (или) железнодорожного сообщения с административным центром муниципального района, в общей численности населения Ахтубинского района составила 1,3 %</w:t>
      </w:r>
      <w:r w:rsidR="00733595" w:rsidRPr="00267AE0">
        <w:rPr>
          <w:rFonts w:ascii="Times New Roman" w:hAnsi="Times New Roman" w:cs="Times New Roman"/>
          <w:sz w:val="28"/>
          <w:szCs w:val="28"/>
        </w:rPr>
        <w:t xml:space="preserve">. </w:t>
      </w:r>
    </w:p>
    <w:p w:rsidR="00733595" w:rsidRPr="00267AE0" w:rsidRDefault="00733595" w:rsidP="00267AE0">
      <w:pPr>
        <w:spacing w:after="0" w:line="240" w:lineRule="auto"/>
        <w:ind w:firstLine="709"/>
        <w:jc w:val="both"/>
        <w:rPr>
          <w:rFonts w:ascii="Times New Roman" w:hAnsi="Times New Roman" w:cs="Times New Roman"/>
          <w:sz w:val="28"/>
          <w:szCs w:val="28"/>
        </w:rPr>
      </w:pPr>
      <w:r w:rsidRPr="00267AE0">
        <w:rPr>
          <w:rFonts w:ascii="Times New Roman" w:hAnsi="Times New Roman" w:cs="Times New Roman"/>
          <w:sz w:val="28"/>
          <w:szCs w:val="28"/>
        </w:rPr>
        <w:t xml:space="preserve">Регулярное автобусное сообщение соединяет практически все населенные пункты муниципального образования с административным </w:t>
      </w:r>
      <w:r w:rsidRPr="00267AE0">
        <w:rPr>
          <w:rFonts w:ascii="Times New Roman" w:hAnsi="Times New Roman" w:cs="Times New Roman"/>
          <w:sz w:val="28"/>
          <w:szCs w:val="28"/>
        </w:rPr>
        <w:lastRenderedPageBreak/>
        <w:t>центром Ахтубинского района – городом Ахтубинском. Из-за низкого качества дорог не имеют сообщения жители следующих населенных пунктов</w:t>
      </w:r>
      <w:r w:rsidR="003B3519" w:rsidRPr="00267AE0">
        <w:rPr>
          <w:rFonts w:ascii="Times New Roman" w:hAnsi="Times New Roman" w:cs="Times New Roman"/>
          <w:sz w:val="28"/>
          <w:szCs w:val="28"/>
        </w:rPr>
        <w:t>: кордон Обливки, зимовка Новенькая, Разъезд Мартовский, п. Шунгули</w:t>
      </w:r>
      <w:proofErr w:type="gramStart"/>
      <w:r w:rsidR="003B3519" w:rsidRPr="00267AE0">
        <w:rPr>
          <w:rFonts w:ascii="Times New Roman" w:hAnsi="Times New Roman" w:cs="Times New Roman"/>
          <w:sz w:val="28"/>
          <w:szCs w:val="28"/>
        </w:rPr>
        <w:t>,п</w:t>
      </w:r>
      <w:proofErr w:type="gramEnd"/>
      <w:r w:rsidR="003B3519" w:rsidRPr="00267AE0">
        <w:rPr>
          <w:rFonts w:ascii="Times New Roman" w:hAnsi="Times New Roman" w:cs="Times New Roman"/>
          <w:sz w:val="28"/>
          <w:szCs w:val="28"/>
        </w:rPr>
        <w:t>.ж.-</w:t>
      </w:r>
      <w:proofErr w:type="spellStart"/>
      <w:r w:rsidR="003B3519" w:rsidRPr="00267AE0">
        <w:rPr>
          <w:rFonts w:ascii="Times New Roman" w:hAnsi="Times New Roman" w:cs="Times New Roman"/>
          <w:sz w:val="28"/>
          <w:szCs w:val="28"/>
        </w:rPr>
        <w:t>д.ст</w:t>
      </w:r>
      <w:proofErr w:type="spellEnd"/>
      <w:r w:rsidR="003B3519" w:rsidRPr="00267AE0">
        <w:rPr>
          <w:rFonts w:ascii="Times New Roman" w:hAnsi="Times New Roman" w:cs="Times New Roman"/>
          <w:sz w:val="28"/>
          <w:szCs w:val="28"/>
        </w:rPr>
        <w:t xml:space="preserve">. Солончак, х. Стасов, х. </w:t>
      </w:r>
      <w:proofErr w:type="spellStart"/>
      <w:r w:rsidR="003B3519" w:rsidRPr="00267AE0">
        <w:rPr>
          <w:rFonts w:ascii="Times New Roman" w:hAnsi="Times New Roman" w:cs="Times New Roman"/>
          <w:sz w:val="28"/>
          <w:szCs w:val="28"/>
        </w:rPr>
        <w:t>Лопин</w:t>
      </w:r>
      <w:proofErr w:type="spellEnd"/>
      <w:r w:rsidR="003B3519" w:rsidRPr="00267AE0">
        <w:rPr>
          <w:rFonts w:ascii="Times New Roman" w:hAnsi="Times New Roman" w:cs="Times New Roman"/>
          <w:sz w:val="28"/>
          <w:szCs w:val="28"/>
        </w:rPr>
        <w:t xml:space="preserve">, х. </w:t>
      </w:r>
      <w:proofErr w:type="spellStart"/>
      <w:r w:rsidR="003B3519" w:rsidRPr="00267AE0">
        <w:rPr>
          <w:rFonts w:ascii="Times New Roman" w:hAnsi="Times New Roman" w:cs="Times New Roman"/>
          <w:sz w:val="28"/>
          <w:szCs w:val="28"/>
        </w:rPr>
        <w:t>Камнев</w:t>
      </w:r>
      <w:proofErr w:type="spellEnd"/>
      <w:r w:rsidR="003B3519" w:rsidRPr="00267AE0">
        <w:rPr>
          <w:rFonts w:ascii="Times New Roman" w:hAnsi="Times New Roman" w:cs="Times New Roman"/>
          <w:sz w:val="28"/>
          <w:szCs w:val="28"/>
        </w:rPr>
        <w:t xml:space="preserve">, х. Никонов, х. </w:t>
      </w:r>
      <w:proofErr w:type="spellStart"/>
      <w:r w:rsidR="003B3519" w:rsidRPr="00267AE0">
        <w:rPr>
          <w:rFonts w:ascii="Times New Roman" w:hAnsi="Times New Roman" w:cs="Times New Roman"/>
          <w:sz w:val="28"/>
          <w:szCs w:val="28"/>
        </w:rPr>
        <w:t>Корочин</w:t>
      </w:r>
      <w:proofErr w:type="spellEnd"/>
      <w:r w:rsidR="003B3519" w:rsidRPr="00267AE0">
        <w:rPr>
          <w:rFonts w:ascii="Times New Roman" w:hAnsi="Times New Roman" w:cs="Times New Roman"/>
          <w:sz w:val="28"/>
          <w:szCs w:val="28"/>
        </w:rPr>
        <w:t xml:space="preserve">, х. </w:t>
      </w:r>
      <w:proofErr w:type="spellStart"/>
      <w:r w:rsidR="003B3519" w:rsidRPr="00267AE0">
        <w:rPr>
          <w:rFonts w:ascii="Times New Roman" w:hAnsi="Times New Roman" w:cs="Times New Roman"/>
          <w:sz w:val="28"/>
          <w:szCs w:val="28"/>
        </w:rPr>
        <w:t>Сокорь</w:t>
      </w:r>
      <w:proofErr w:type="spellEnd"/>
      <w:r w:rsidR="003B3519" w:rsidRPr="00267AE0">
        <w:rPr>
          <w:rFonts w:ascii="Times New Roman" w:hAnsi="Times New Roman" w:cs="Times New Roman"/>
          <w:sz w:val="28"/>
          <w:szCs w:val="28"/>
        </w:rPr>
        <w:t xml:space="preserve">, х. </w:t>
      </w:r>
      <w:proofErr w:type="spellStart"/>
      <w:r w:rsidR="003B3519" w:rsidRPr="00267AE0">
        <w:rPr>
          <w:rFonts w:ascii="Times New Roman" w:hAnsi="Times New Roman" w:cs="Times New Roman"/>
          <w:sz w:val="28"/>
          <w:szCs w:val="28"/>
        </w:rPr>
        <w:t>Дуюнов</w:t>
      </w:r>
      <w:proofErr w:type="spellEnd"/>
      <w:r w:rsidR="003B3519" w:rsidRPr="00267AE0">
        <w:rPr>
          <w:rFonts w:ascii="Times New Roman" w:hAnsi="Times New Roman" w:cs="Times New Roman"/>
          <w:sz w:val="28"/>
          <w:szCs w:val="28"/>
        </w:rPr>
        <w:t xml:space="preserve">, х. Дубовый, х. Рогозин, х. Клочков, х. Громов, с. Садовое, п. </w:t>
      </w:r>
      <w:proofErr w:type="spellStart"/>
      <w:r w:rsidR="003B3519" w:rsidRPr="00267AE0">
        <w:rPr>
          <w:rFonts w:ascii="Times New Roman" w:hAnsi="Times New Roman" w:cs="Times New Roman"/>
          <w:sz w:val="28"/>
          <w:szCs w:val="28"/>
        </w:rPr>
        <w:t>Богдо</w:t>
      </w:r>
      <w:proofErr w:type="spellEnd"/>
      <w:r w:rsidR="003B3519" w:rsidRPr="00267AE0">
        <w:rPr>
          <w:rFonts w:ascii="Times New Roman" w:hAnsi="Times New Roman" w:cs="Times New Roman"/>
          <w:sz w:val="28"/>
          <w:szCs w:val="28"/>
        </w:rPr>
        <w:t>, х. Кононенко – всего 844 человек.</w:t>
      </w:r>
    </w:p>
    <w:p w:rsidR="003B3519" w:rsidRPr="00267AE0" w:rsidRDefault="003B3519" w:rsidP="00267AE0">
      <w:pPr>
        <w:spacing w:after="0" w:line="240" w:lineRule="auto"/>
        <w:ind w:firstLine="709"/>
        <w:jc w:val="both"/>
        <w:rPr>
          <w:rFonts w:ascii="Times New Roman" w:hAnsi="Times New Roman" w:cs="Times New Roman"/>
          <w:sz w:val="28"/>
          <w:szCs w:val="28"/>
        </w:rPr>
      </w:pPr>
      <w:r w:rsidRPr="00267AE0">
        <w:rPr>
          <w:rFonts w:ascii="Times New Roman" w:hAnsi="Times New Roman" w:cs="Times New Roman"/>
          <w:sz w:val="28"/>
          <w:szCs w:val="28"/>
        </w:rPr>
        <w:t>Наиболее остро стоит вопрос регулярного автобусного сообщения в МО «Село Садовое», которое отдалено от основной  территории района рекой Ахтуба. Однако решить вопрос силами района не представляется возможным, т.к. строительство моста через реку Ахтуба и подъездной дороги к селу достаточно дорого.</w:t>
      </w:r>
    </w:p>
    <w:p w:rsidR="00C55F5C" w:rsidRPr="00267AE0" w:rsidRDefault="00C55F5C" w:rsidP="00267AE0">
      <w:pPr>
        <w:spacing w:after="0" w:line="240" w:lineRule="auto"/>
        <w:ind w:firstLine="709"/>
        <w:jc w:val="both"/>
        <w:rPr>
          <w:rFonts w:ascii="Times New Roman" w:hAnsi="Times New Roman" w:cs="Times New Roman"/>
          <w:sz w:val="28"/>
          <w:szCs w:val="28"/>
        </w:rPr>
      </w:pPr>
      <w:r w:rsidRPr="00267AE0">
        <w:rPr>
          <w:rFonts w:ascii="Times New Roman" w:hAnsi="Times New Roman" w:cs="Times New Roman"/>
          <w:sz w:val="28"/>
          <w:szCs w:val="28"/>
        </w:rPr>
        <w:t>Решая вопрос транспортного обслуживания населения, проживающего в сельской местности, администрация  МО «Ахтубинский район» привлекает к пассажирским перевозкам по маршрутам  в границах МО «Ахтубинский район» индивидуальных предпринимателей, имеющих лицензию на осуществление данного вида деятельности.</w:t>
      </w:r>
    </w:p>
    <w:p w:rsidR="00C55F5C" w:rsidRPr="00267AE0" w:rsidRDefault="00C55F5C" w:rsidP="00267AE0">
      <w:pPr>
        <w:spacing w:after="0" w:line="240" w:lineRule="auto"/>
        <w:ind w:firstLine="709"/>
        <w:jc w:val="both"/>
        <w:rPr>
          <w:rFonts w:ascii="Times New Roman" w:hAnsi="Times New Roman" w:cs="Times New Roman"/>
          <w:b/>
          <w:sz w:val="44"/>
          <w:szCs w:val="44"/>
        </w:rPr>
      </w:pPr>
      <w:r w:rsidRPr="00267AE0">
        <w:rPr>
          <w:rFonts w:ascii="Times New Roman" w:hAnsi="Times New Roman" w:cs="Times New Roman"/>
          <w:sz w:val="28"/>
          <w:szCs w:val="28"/>
        </w:rPr>
        <w:t>В перспективе планируется введение дополнительных автотранспортных средств на вышеуказанных маршрутах регулярного сообщения.</w:t>
      </w:r>
      <w:r w:rsidRPr="00267AE0">
        <w:rPr>
          <w:rFonts w:ascii="Times New Roman" w:hAnsi="Times New Roman" w:cs="Times New Roman"/>
          <w:b/>
          <w:sz w:val="44"/>
          <w:szCs w:val="44"/>
        </w:rPr>
        <w:t xml:space="preserve"> </w:t>
      </w:r>
    </w:p>
    <w:p w:rsidR="00F633D7" w:rsidRPr="00267AE0" w:rsidRDefault="00486036" w:rsidP="00267AE0">
      <w:pPr>
        <w:spacing w:after="0" w:line="240" w:lineRule="auto"/>
        <w:ind w:firstLine="709"/>
        <w:jc w:val="both"/>
        <w:rPr>
          <w:rFonts w:ascii="Times New Roman" w:hAnsi="Times New Roman" w:cs="Times New Roman"/>
          <w:sz w:val="28"/>
          <w:szCs w:val="28"/>
        </w:rPr>
      </w:pPr>
      <w:r w:rsidRPr="00267AE0">
        <w:rPr>
          <w:rFonts w:ascii="Times New Roman" w:hAnsi="Times New Roman" w:cs="Times New Roman"/>
          <w:sz w:val="28"/>
          <w:szCs w:val="28"/>
        </w:rPr>
        <w:t xml:space="preserve">8. </w:t>
      </w:r>
      <w:r w:rsidR="00F633D7" w:rsidRPr="00267AE0">
        <w:rPr>
          <w:rFonts w:ascii="Times New Roman" w:hAnsi="Times New Roman" w:cs="Times New Roman"/>
          <w:sz w:val="28"/>
          <w:szCs w:val="28"/>
        </w:rPr>
        <w:t xml:space="preserve">Наибольшая среднемесячная заработная плата </w:t>
      </w:r>
      <w:r w:rsidR="00C61F7F" w:rsidRPr="00267AE0">
        <w:rPr>
          <w:rFonts w:ascii="Times New Roman" w:hAnsi="Times New Roman" w:cs="Times New Roman"/>
          <w:sz w:val="28"/>
          <w:szCs w:val="28"/>
        </w:rPr>
        <w:t xml:space="preserve">на крупных и средних предприятиях и некоммерческих организациях </w:t>
      </w:r>
      <w:r w:rsidR="00F633D7" w:rsidRPr="00267AE0">
        <w:rPr>
          <w:rFonts w:ascii="Times New Roman" w:hAnsi="Times New Roman" w:cs="Times New Roman"/>
          <w:sz w:val="28"/>
          <w:szCs w:val="28"/>
        </w:rPr>
        <w:t>в 2017 году сложилась в следующих отраслях:</w:t>
      </w:r>
    </w:p>
    <w:p w:rsidR="00F633D7" w:rsidRPr="00267AE0" w:rsidRDefault="00F633D7" w:rsidP="00267AE0">
      <w:pPr>
        <w:spacing w:after="0" w:line="240" w:lineRule="auto"/>
        <w:ind w:firstLine="709"/>
        <w:jc w:val="both"/>
        <w:rPr>
          <w:rFonts w:ascii="Times New Roman" w:hAnsi="Times New Roman" w:cs="Times New Roman"/>
          <w:sz w:val="28"/>
          <w:szCs w:val="28"/>
        </w:rPr>
      </w:pPr>
      <w:r w:rsidRPr="00267AE0">
        <w:rPr>
          <w:rFonts w:ascii="Times New Roman" w:hAnsi="Times New Roman" w:cs="Times New Roman"/>
          <w:sz w:val="28"/>
          <w:szCs w:val="28"/>
        </w:rPr>
        <w:t>-обрабатывающие производства – 47196,8 рублей;</w:t>
      </w:r>
    </w:p>
    <w:p w:rsidR="00F633D7" w:rsidRPr="00267AE0" w:rsidRDefault="00F633D7" w:rsidP="00267AE0">
      <w:pPr>
        <w:spacing w:after="0" w:line="240" w:lineRule="auto"/>
        <w:ind w:firstLine="709"/>
        <w:jc w:val="both"/>
        <w:rPr>
          <w:rFonts w:ascii="Times New Roman" w:hAnsi="Times New Roman" w:cs="Times New Roman"/>
          <w:sz w:val="28"/>
          <w:szCs w:val="28"/>
        </w:rPr>
      </w:pPr>
      <w:r w:rsidRPr="00267AE0">
        <w:rPr>
          <w:rFonts w:ascii="Times New Roman" w:hAnsi="Times New Roman" w:cs="Times New Roman"/>
          <w:sz w:val="28"/>
          <w:szCs w:val="28"/>
        </w:rPr>
        <w:t>- деятельность финансовая и страховая – 39183,8 рублей;</w:t>
      </w:r>
    </w:p>
    <w:p w:rsidR="00F633D7" w:rsidRPr="00267AE0" w:rsidRDefault="00F633D7" w:rsidP="00267AE0">
      <w:pPr>
        <w:spacing w:after="0" w:line="240" w:lineRule="auto"/>
        <w:ind w:firstLine="709"/>
        <w:jc w:val="both"/>
        <w:rPr>
          <w:rFonts w:ascii="Times New Roman" w:hAnsi="Times New Roman" w:cs="Times New Roman"/>
          <w:sz w:val="28"/>
          <w:szCs w:val="28"/>
        </w:rPr>
      </w:pPr>
      <w:r w:rsidRPr="00267AE0">
        <w:rPr>
          <w:rFonts w:ascii="Times New Roman" w:hAnsi="Times New Roman" w:cs="Times New Roman"/>
          <w:sz w:val="28"/>
          <w:szCs w:val="28"/>
        </w:rPr>
        <w:t>- строительство – 38477,3 рублей;</w:t>
      </w:r>
    </w:p>
    <w:p w:rsidR="00F633D7" w:rsidRPr="00267AE0" w:rsidRDefault="00F633D7" w:rsidP="00267AE0">
      <w:pPr>
        <w:spacing w:after="0" w:line="240" w:lineRule="auto"/>
        <w:ind w:firstLine="709"/>
        <w:jc w:val="both"/>
        <w:rPr>
          <w:rFonts w:ascii="Times New Roman" w:hAnsi="Times New Roman" w:cs="Times New Roman"/>
          <w:sz w:val="28"/>
          <w:szCs w:val="28"/>
        </w:rPr>
      </w:pPr>
      <w:r w:rsidRPr="00267AE0">
        <w:rPr>
          <w:rFonts w:ascii="Times New Roman" w:hAnsi="Times New Roman" w:cs="Times New Roman"/>
          <w:sz w:val="28"/>
          <w:szCs w:val="28"/>
        </w:rPr>
        <w:t>- добыча полезных ископаемых – 34747,6 рублей;</w:t>
      </w:r>
    </w:p>
    <w:p w:rsidR="00F633D7" w:rsidRPr="00267AE0" w:rsidRDefault="00F633D7" w:rsidP="00267AE0">
      <w:pPr>
        <w:spacing w:after="0" w:line="240" w:lineRule="auto"/>
        <w:ind w:firstLine="709"/>
        <w:jc w:val="both"/>
        <w:rPr>
          <w:rFonts w:ascii="Times New Roman" w:hAnsi="Times New Roman" w:cs="Times New Roman"/>
          <w:sz w:val="28"/>
          <w:szCs w:val="28"/>
        </w:rPr>
      </w:pPr>
      <w:r w:rsidRPr="00267AE0">
        <w:rPr>
          <w:rFonts w:ascii="Times New Roman" w:hAnsi="Times New Roman" w:cs="Times New Roman"/>
          <w:sz w:val="28"/>
          <w:szCs w:val="28"/>
        </w:rPr>
        <w:t>- предоставление прочих видов услуг – 35441,7 рублей;</w:t>
      </w:r>
    </w:p>
    <w:p w:rsidR="00F633D7" w:rsidRPr="00267AE0" w:rsidRDefault="00F633D7" w:rsidP="00267AE0">
      <w:pPr>
        <w:spacing w:after="0" w:line="240" w:lineRule="auto"/>
        <w:ind w:firstLine="709"/>
        <w:jc w:val="both"/>
        <w:rPr>
          <w:rFonts w:ascii="Times New Roman" w:hAnsi="Times New Roman" w:cs="Times New Roman"/>
          <w:sz w:val="28"/>
          <w:szCs w:val="28"/>
        </w:rPr>
      </w:pPr>
      <w:r w:rsidRPr="00267AE0">
        <w:rPr>
          <w:rFonts w:ascii="Times New Roman" w:hAnsi="Times New Roman" w:cs="Times New Roman"/>
          <w:sz w:val="28"/>
          <w:szCs w:val="28"/>
        </w:rPr>
        <w:t>- деятельность профессиональная, научная и техническая – 30641,6 рублей.</w:t>
      </w:r>
    </w:p>
    <w:p w:rsidR="00F633D7" w:rsidRPr="00267AE0" w:rsidRDefault="00F633D7" w:rsidP="00267AE0">
      <w:pPr>
        <w:spacing w:after="0" w:line="240" w:lineRule="auto"/>
        <w:ind w:firstLine="709"/>
        <w:jc w:val="both"/>
        <w:rPr>
          <w:rFonts w:ascii="Times New Roman" w:hAnsi="Times New Roman" w:cs="Times New Roman"/>
          <w:sz w:val="28"/>
          <w:szCs w:val="28"/>
        </w:rPr>
      </w:pPr>
      <w:proofErr w:type="gramStart"/>
      <w:r w:rsidRPr="00267AE0">
        <w:rPr>
          <w:rFonts w:ascii="Times New Roman" w:hAnsi="Times New Roman" w:cs="Times New Roman"/>
          <w:sz w:val="28"/>
          <w:szCs w:val="28"/>
        </w:rPr>
        <w:t xml:space="preserve">Однако ввиду того, что около 70% работающих в районе занято в бюджетной сфере, среднемесячная номинальная заработная плата работников крупных и средних предприятий и некоммерческих организаций по данным Управления Федеральной службы государственной статистики по Астраханской области и Республике Калмыкия за 2017 год сложилась в размере 22987,9 рублей, что на 6,6 % выше уровня 2016 года. </w:t>
      </w:r>
      <w:proofErr w:type="gramEnd"/>
    </w:p>
    <w:p w:rsidR="00F633D7" w:rsidRPr="00267AE0" w:rsidRDefault="00F633D7" w:rsidP="00267AE0">
      <w:pPr>
        <w:spacing w:after="0" w:line="240" w:lineRule="auto"/>
        <w:ind w:firstLine="709"/>
        <w:jc w:val="both"/>
        <w:rPr>
          <w:rFonts w:ascii="Times New Roman" w:hAnsi="Times New Roman" w:cs="Times New Roman"/>
          <w:sz w:val="28"/>
          <w:szCs w:val="28"/>
        </w:rPr>
      </w:pPr>
      <w:r w:rsidRPr="00267AE0">
        <w:rPr>
          <w:rFonts w:ascii="Times New Roman" w:hAnsi="Times New Roman" w:cs="Times New Roman"/>
          <w:sz w:val="28"/>
          <w:szCs w:val="28"/>
        </w:rPr>
        <w:t>Наибольший рост среднемесячной заработной платы наблюдался в таких отраслях как:</w:t>
      </w:r>
      <w:r w:rsidR="00A951B0" w:rsidRPr="00267AE0">
        <w:rPr>
          <w:rFonts w:ascii="Times New Roman" w:hAnsi="Times New Roman" w:cs="Times New Roman"/>
          <w:sz w:val="28"/>
          <w:szCs w:val="28"/>
        </w:rPr>
        <w:t xml:space="preserve"> </w:t>
      </w:r>
      <w:r w:rsidRPr="00267AE0">
        <w:rPr>
          <w:rFonts w:ascii="Times New Roman" w:hAnsi="Times New Roman" w:cs="Times New Roman"/>
          <w:sz w:val="28"/>
          <w:szCs w:val="28"/>
        </w:rPr>
        <w:t>деятельность в области информации и связи – 125,9</w:t>
      </w:r>
      <w:r w:rsidR="00A951B0" w:rsidRPr="00267AE0">
        <w:rPr>
          <w:rFonts w:ascii="Times New Roman" w:hAnsi="Times New Roman" w:cs="Times New Roman"/>
          <w:sz w:val="28"/>
          <w:szCs w:val="28"/>
        </w:rPr>
        <w:t xml:space="preserve"> %</w:t>
      </w:r>
      <w:r w:rsidRPr="00267AE0">
        <w:rPr>
          <w:rFonts w:ascii="Times New Roman" w:hAnsi="Times New Roman" w:cs="Times New Roman"/>
          <w:sz w:val="28"/>
          <w:szCs w:val="28"/>
        </w:rPr>
        <w:t>;</w:t>
      </w:r>
      <w:r w:rsidR="00A951B0" w:rsidRPr="00267AE0">
        <w:rPr>
          <w:rFonts w:ascii="Times New Roman" w:hAnsi="Times New Roman" w:cs="Times New Roman"/>
          <w:sz w:val="28"/>
          <w:szCs w:val="28"/>
        </w:rPr>
        <w:t xml:space="preserve"> </w:t>
      </w:r>
      <w:r w:rsidRPr="00267AE0">
        <w:rPr>
          <w:rFonts w:ascii="Times New Roman" w:hAnsi="Times New Roman" w:cs="Times New Roman"/>
          <w:sz w:val="28"/>
          <w:szCs w:val="28"/>
        </w:rPr>
        <w:t>деятельность в области культуры, спорта, организации досуга и развлечений – 122,2</w:t>
      </w:r>
      <w:r w:rsidR="00A951B0" w:rsidRPr="00267AE0">
        <w:rPr>
          <w:rFonts w:ascii="Times New Roman" w:hAnsi="Times New Roman" w:cs="Times New Roman"/>
          <w:sz w:val="28"/>
          <w:szCs w:val="28"/>
        </w:rPr>
        <w:t xml:space="preserve"> %; </w:t>
      </w:r>
      <w:r w:rsidRPr="00267AE0">
        <w:rPr>
          <w:rFonts w:ascii="Times New Roman" w:hAnsi="Times New Roman" w:cs="Times New Roman"/>
          <w:sz w:val="28"/>
          <w:szCs w:val="28"/>
        </w:rPr>
        <w:t>деятельность финансовая и страховая – 117,4 %;</w:t>
      </w:r>
      <w:r w:rsidR="00A951B0" w:rsidRPr="00267AE0">
        <w:rPr>
          <w:rFonts w:ascii="Times New Roman" w:hAnsi="Times New Roman" w:cs="Times New Roman"/>
          <w:sz w:val="28"/>
          <w:szCs w:val="28"/>
        </w:rPr>
        <w:t xml:space="preserve"> </w:t>
      </w:r>
      <w:r w:rsidRPr="00267AE0">
        <w:rPr>
          <w:rFonts w:ascii="Times New Roman" w:hAnsi="Times New Roman" w:cs="Times New Roman"/>
          <w:sz w:val="28"/>
          <w:szCs w:val="28"/>
        </w:rPr>
        <w:t>строительство на 115,6 %.</w:t>
      </w:r>
    </w:p>
    <w:p w:rsidR="00F633D7" w:rsidRPr="00267AE0" w:rsidRDefault="00F633D7" w:rsidP="00267AE0">
      <w:pPr>
        <w:spacing w:after="0" w:line="240" w:lineRule="auto"/>
        <w:ind w:firstLine="709"/>
        <w:jc w:val="both"/>
        <w:rPr>
          <w:rFonts w:ascii="Times New Roman" w:hAnsi="Times New Roman" w:cs="Times New Roman"/>
          <w:sz w:val="28"/>
          <w:szCs w:val="28"/>
        </w:rPr>
      </w:pPr>
      <w:r w:rsidRPr="00267AE0">
        <w:rPr>
          <w:rFonts w:ascii="Times New Roman" w:hAnsi="Times New Roman" w:cs="Times New Roman"/>
          <w:sz w:val="28"/>
          <w:szCs w:val="28"/>
        </w:rPr>
        <w:t xml:space="preserve">В плановом периоде 2018-2020 </w:t>
      </w:r>
      <w:r w:rsidR="00A951B0" w:rsidRPr="00267AE0">
        <w:rPr>
          <w:rFonts w:ascii="Times New Roman" w:hAnsi="Times New Roman" w:cs="Times New Roman"/>
          <w:sz w:val="28"/>
          <w:szCs w:val="28"/>
        </w:rPr>
        <w:t>годах</w:t>
      </w:r>
      <w:r w:rsidRPr="00267AE0">
        <w:rPr>
          <w:rFonts w:ascii="Times New Roman" w:hAnsi="Times New Roman" w:cs="Times New Roman"/>
          <w:sz w:val="28"/>
          <w:szCs w:val="28"/>
        </w:rPr>
        <w:t xml:space="preserve"> среднемесячная заработная плата по крупным и средним предприятиям и некоммерческим организациям сложится в размере: в 2018 году – 23884,4 рублей или 103,9 % к 2017 году, в 2019 году – 24481,5 рублей или 102,5 % к 2018 году, в 2020 году – 25093,6 рублей или 102,5 % к 2019 году.</w:t>
      </w:r>
    </w:p>
    <w:p w:rsidR="00F633D7" w:rsidRPr="00267AE0" w:rsidRDefault="00F633D7" w:rsidP="00267AE0">
      <w:pPr>
        <w:spacing w:after="0" w:line="240" w:lineRule="auto"/>
        <w:ind w:firstLine="709"/>
        <w:jc w:val="both"/>
        <w:rPr>
          <w:rFonts w:ascii="Times New Roman" w:hAnsi="Times New Roman" w:cs="Times New Roman"/>
          <w:sz w:val="28"/>
          <w:szCs w:val="28"/>
        </w:rPr>
      </w:pPr>
      <w:r w:rsidRPr="00267AE0">
        <w:rPr>
          <w:rFonts w:ascii="Times New Roman" w:hAnsi="Times New Roman" w:cs="Times New Roman"/>
          <w:sz w:val="28"/>
          <w:szCs w:val="28"/>
        </w:rPr>
        <w:lastRenderedPageBreak/>
        <w:t>Росту заработной платы в плановом периоде будет способствовать реализация ряда инвестиционных проектов и повышение минимального размера заработной платы.</w:t>
      </w:r>
    </w:p>
    <w:p w:rsidR="00486036" w:rsidRPr="00267AE0" w:rsidRDefault="00486036" w:rsidP="00267AE0">
      <w:pPr>
        <w:spacing w:after="0" w:line="240" w:lineRule="auto"/>
        <w:ind w:firstLine="709"/>
        <w:jc w:val="both"/>
        <w:rPr>
          <w:rFonts w:ascii="Times New Roman" w:hAnsi="Times New Roman" w:cs="Times New Roman"/>
          <w:sz w:val="28"/>
          <w:szCs w:val="28"/>
        </w:rPr>
      </w:pPr>
      <w:r w:rsidRPr="00267AE0">
        <w:rPr>
          <w:rFonts w:ascii="Times New Roman" w:hAnsi="Times New Roman" w:cs="Times New Roman"/>
          <w:sz w:val="28"/>
          <w:szCs w:val="28"/>
        </w:rPr>
        <w:t>В рамках реализации Указа Президента Российской Федерации от 07.05.2012 №597 "О мероприятиях по реализации государственной социальной политики" среднемесячная заработная плата:</w:t>
      </w:r>
    </w:p>
    <w:p w:rsidR="002F2CDA" w:rsidRPr="00267AE0" w:rsidRDefault="002468D7" w:rsidP="00267AE0">
      <w:pPr>
        <w:spacing w:after="0" w:line="240" w:lineRule="auto"/>
        <w:ind w:firstLine="709"/>
        <w:jc w:val="both"/>
        <w:rPr>
          <w:rFonts w:ascii="Times New Roman" w:hAnsi="Times New Roman" w:cs="Times New Roman"/>
          <w:sz w:val="28"/>
          <w:szCs w:val="28"/>
        </w:rPr>
      </w:pPr>
      <w:r w:rsidRPr="00267AE0">
        <w:rPr>
          <w:rFonts w:ascii="Times New Roman" w:hAnsi="Times New Roman" w:cs="Times New Roman"/>
          <w:sz w:val="28"/>
          <w:szCs w:val="28"/>
        </w:rPr>
        <w:t>-</w:t>
      </w:r>
      <w:r w:rsidR="002F2CDA" w:rsidRPr="00267AE0">
        <w:rPr>
          <w:rFonts w:ascii="Times New Roman" w:hAnsi="Times New Roman" w:cs="Times New Roman"/>
          <w:sz w:val="28"/>
          <w:szCs w:val="28"/>
        </w:rPr>
        <w:t xml:space="preserve"> муниципальных дошкольных образовательных учреждений</w:t>
      </w:r>
      <w:r w:rsidRPr="00267AE0">
        <w:rPr>
          <w:rFonts w:ascii="Times New Roman" w:hAnsi="Times New Roman" w:cs="Times New Roman"/>
          <w:sz w:val="28"/>
          <w:szCs w:val="28"/>
        </w:rPr>
        <w:t xml:space="preserve"> </w:t>
      </w:r>
      <w:r w:rsidR="002F2CDA" w:rsidRPr="00267AE0">
        <w:rPr>
          <w:rFonts w:ascii="Times New Roman" w:hAnsi="Times New Roman" w:cs="Times New Roman"/>
          <w:sz w:val="28"/>
          <w:szCs w:val="28"/>
        </w:rPr>
        <w:t>составила 14882,8 рублей, что на 13,71% выше уровня прошлого 2016 года</w:t>
      </w:r>
      <w:r w:rsidRPr="00267AE0">
        <w:rPr>
          <w:rFonts w:ascii="Times New Roman" w:hAnsi="Times New Roman" w:cs="Times New Roman"/>
          <w:sz w:val="28"/>
          <w:szCs w:val="28"/>
        </w:rPr>
        <w:t>;</w:t>
      </w:r>
    </w:p>
    <w:p w:rsidR="002468D7" w:rsidRPr="00267AE0" w:rsidRDefault="002468D7" w:rsidP="00267AE0">
      <w:pPr>
        <w:spacing w:after="0" w:line="240" w:lineRule="auto"/>
        <w:ind w:firstLine="709"/>
        <w:jc w:val="both"/>
        <w:rPr>
          <w:rFonts w:ascii="Times New Roman" w:hAnsi="Times New Roman" w:cs="Times New Roman"/>
          <w:sz w:val="28"/>
          <w:szCs w:val="28"/>
        </w:rPr>
      </w:pPr>
      <w:r w:rsidRPr="00267AE0">
        <w:rPr>
          <w:rFonts w:ascii="Times New Roman" w:hAnsi="Times New Roman" w:cs="Times New Roman"/>
          <w:sz w:val="28"/>
          <w:szCs w:val="28"/>
        </w:rPr>
        <w:t>-</w:t>
      </w:r>
      <w:r w:rsidR="002F2CDA" w:rsidRPr="00267AE0">
        <w:rPr>
          <w:rFonts w:ascii="Times New Roman" w:hAnsi="Times New Roman" w:cs="Times New Roman"/>
          <w:sz w:val="28"/>
          <w:szCs w:val="28"/>
        </w:rPr>
        <w:t xml:space="preserve"> муниципальных общеобразовательных учреждений</w:t>
      </w:r>
      <w:r w:rsidRPr="00267AE0">
        <w:rPr>
          <w:rFonts w:ascii="Times New Roman" w:hAnsi="Times New Roman" w:cs="Times New Roman"/>
          <w:sz w:val="28"/>
          <w:szCs w:val="28"/>
        </w:rPr>
        <w:t xml:space="preserve"> составила</w:t>
      </w:r>
      <w:r w:rsidR="002F2CDA" w:rsidRPr="00267AE0">
        <w:rPr>
          <w:rFonts w:ascii="Times New Roman" w:hAnsi="Times New Roman" w:cs="Times New Roman"/>
          <w:sz w:val="28"/>
          <w:szCs w:val="28"/>
        </w:rPr>
        <w:t xml:space="preserve"> </w:t>
      </w:r>
      <w:r w:rsidRPr="00267AE0">
        <w:rPr>
          <w:rFonts w:ascii="Times New Roman" w:hAnsi="Times New Roman" w:cs="Times New Roman"/>
          <w:sz w:val="28"/>
          <w:szCs w:val="28"/>
        </w:rPr>
        <w:t>18887,5 рублей. Средняя заработная плата работников общеобразовательных учреждений уменьшилась на 0,67 % по сравнению с прошлым 2016 годом.</w:t>
      </w:r>
    </w:p>
    <w:p w:rsidR="002F2CDA" w:rsidRPr="00267AE0" w:rsidRDefault="002468D7" w:rsidP="00267AE0">
      <w:pPr>
        <w:spacing w:after="0" w:line="240" w:lineRule="auto"/>
        <w:ind w:firstLine="709"/>
        <w:jc w:val="both"/>
        <w:rPr>
          <w:rFonts w:ascii="Times New Roman" w:hAnsi="Times New Roman" w:cs="Times New Roman"/>
          <w:sz w:val="28"/>
          <w:szCs w:val="28"/>
        </w:rPr>
      </w:pPr>
      <w:r w:rsidRPr="00267AE0">
        <w:rPr>
          <w:rFonts w:ascii="Times New Roman" w:hAnsi="Times New Roman" w:cs="Times New Roman"/>
          <w:sz w:val="28"/>
          <w:szCs w:val="28"/>
        </w:rPr>
        <w:t xml:space="preserve">- </w:t>
      </w:r>
      <w:r w:rsidR="002F2CDA" w:rsidRPr="00267AE0">
        <w:rPr>
          <w:rFonts w:ascii="Times New Roman" w:hAnsi="Times New Roman" w:cs="Times New Roman"/>
          <w:sz w:val="28"/>
          <w:szCs w:val="28"/>
        </w:rPr>
        <w:t>учителей муниципальных общеобразовательных учреждений</w:t>
      </w:r>
      <w:r w:rsidRPr="00267AE0">
        <w:rPr>
          <w:rFonts w:ascii="Times New Roman" w:hAnsi="Times New Roman" w:cs="Times New Roman"/>
          <w:sz w:val="28"/>
          <w:szCs w:val="28"/>
        </w:rPr>
        <w:t xml:space="preserve"> </w:t>
      </w:r>
      <w:r w:rsidR="002F2CDA" w:rsidRPr="00267AE0">
        <w:rPr>
          <w:rFonts w:ascii="Times New Roman" w:hAnsi="Times New Roman" w:cs="Times New Roman"/>
          <w:sz w:val="28"/>
          <w:szCs w:val="28"/>
        </w:rPr>
        <w:t>составила 24904,87 рублей, что на 1,4% выше уровня 2016</w:t>
      </w:r>
      <w:r w:rsidR="00D158B4" w:rsidRPr="00267AE0">
        <w:rPr>
          <w:rFonts w:ascii="Times New Roman" w:hAnsi="Times New Roman" w:cs="Times New Roman"/>
          <w:sz w:val="28"/>
          <w:szCs w:val="28"/>
        </w:rPr>
        <w:t xml:space="preserve"> </w:t>
      </w:r>
      <w:r w:rsidR="002F2CDA" w:rsidRPr="00267AE0">
        <w:rPr>
          <w:rFonts w:ascii="Times New Roman" w:hAnsi="Times New Roman" w:cs="Times New Roman"/>
          <w:sz w:val="28"/>
          <w:szCs w:val="28"/>
        </w:rPr>
        <w:t>года</w:t>
      </w:r>
      <w:r w:rsidR="00D158B4" w:rsidRPr="00267AE0">
        <w:rPr>
          <w:rFonts w:ascii="Times New Roman" w:hAnsi="Times New Roman" w:cs="Times New Roman"/>
          <w:sz w:val="28"/>
          <w:szCs w:val="28"/>
        </w:rPr>
        <w:t>.</w:t>
      </w:r>
      <w:r w:rsidR="002F2CDA" w:rsidRPr="00267AE0">
        <w:rPr>
          <w:rFonts w:ascii="Times New Roman" w:hAnsi="Times New Roman" w:cs="Times New Roman"/>
          <w:sz w:val="28"/>
          <w:szCs w:val="28"/>
        </w:rPr>
        <w:t xml:space="preserve"> </w:t>
      </w:r>
    </w:p>
    <w:p w:rsidR="00486036" w:rsidRPr="00267AE0" w:rsidRDefault="00486036" w:rsidP="00267AE0">
      <w:pPr>
        <w:spacing w:after="0" w:line="240" w:lineRule="auto"/>
        <w:ind w:firstLine="709"/>
        <w:jc w:val="both"/>
        <w:rPr>
          <w:rFonts w:ascii="Times New Roman" w:hAnsi="Times New Roman" w:cs="Times New Roman"/>
          <w:sz w:val="28"/>
          <w:szCs w:val="28"/>
        </w:rPr>
      </w:pPr>
      <w:r w:rsidRPr="00267AE0">
        <w:rPr>
          <w:rFonts w:ascii="Times New Roman" w:hAnsi="Times New Roman" w:cs="Times New Roman"/>
          <w:sz w:val="28"/>
          <w:szCs w:val="28"/>
        </w:rPr>
        <w:t xml:space="preserve">В плановый период 2017-2019 годы увеличения средней заработной платы не планируется. </w:t>
      </w:r>
    </w:p>
    <w:p w:rsidR="00D108F6" w:rsidRPr="00267AE0" w:rsidRDefault="00667DB7" w:rsidP="00267AE0">
      <w:pPr>
        <w:spacing w:after="0" w:line="240" w:lineRule="auto"/>
        <w:ind w:firstLine="709"/>
        <w:jc w:val="both"/>
        <w:rPr>
          <w:rFonts w:ascii="Times New Roman" w:hAnsi="Times New Roman" w:cs="Times New Roman"/>
          <w:sz w:val="28"/>
          <w:szCs w:val="28"/>
        </w:rPr>
      </w:pPr>
      <w:r w:rsidRPr="00267AE0">
        <w:rPr>
          <w:rFonts w:ascii="Times New Roman" w:hAnsi="Times New Roman" w:cs="Times New Roman"/>
          <w:sz w:val="28"/>
          <w:szCs w:val="28"/>
        </w:rPr>
        <w:t>В муниципальных учреждениях культуры и искусства с</w:t>
      </w:r>
      <w:r w:rsidR="00D108F6" w:rsidRPr="00267AE0">
        <w:rPr>
          <w:rFonts w:ascii="Times New Roman" w:hAnsi="Times New Roman" w:cs="Times New Roman"/>
          <w:sz w:val="28"/>
          <w:szCs w:val="28"/>
        </w:rPr>
        <w:t xml:space="preserve"> 2015 по 2017 годы наблюдается рост средней заработной платы с 18328,0 руб. до 24077,10 рублей.</w:t>
      </w:r>
    </w:p>
    <w:p w:rsidR="00D108F6" w:rsidRPr="00267AE0" w:rsidRDefault="00D108F6" w:rsidP="00267AE0">
      <w:pPr>
        <w:spacing w:after="0" w:line="240" w:lineRule="auto"/>
        <w:ind w:firstLine="709"/>
        <w:jc w:val="both"/>
        <w:rPr>
          <w:rFonts w:ascii="Times New Roman" w:hAnsi="Times New Roman" w:cs="Times New Roman"/>
        </w:rPr>
      </w:pPr>
      <w:r w:rsidRPr="00267AE0">
        <w:rPr>
          <w:rFonts w:ascii="Times New Roman" w:hAnsi="Times New Roman" w:cs="Times New Roman"/>
          <w:sz w:val="28"/>
          <w:szCs w:val="28"/>
        </w:rPr>
        <w:t xml:space="preserve">В плановый период 2018-2020 гг.  планируется поэтапное увеличение средней заработной платы с 25905,0 руб. до 27563,0 рублей.  Поэтапный рост оплаты труда работников учреждений культуры, планируется в связи с исполнением Указа Президента Российской Федерации от 07.05.2012 № 597 «О мероприятиях по реализации государственной социальной политики» и доведению средней заработной платы работников культуры до средней заработной платы в регионах. В 2017 в результате оптимизации среднесписочная численность работников муниципальных учреждений культуры и искусства </w:t>
      </w:r>
      <w:r w:rsidR="006738FB" w:rsidRPr="00267AE0">
        <w:rPr>
          <w:rFonts w:ascii="Times New Roman" w:hAnsi="Times New Roman" w:cs="Times New Roman"/>
          <w:sz w:val="28"/>
          <w:szCs w:val="28"/>
        </w:rPr>
        <w:t>уменьшилась,</w:t>
      </w:r>
      <w:r w:rsidRPr="00267AE0">
        <w:rPr>
          <w:rFonts w:ascii="Times New Roman" w:hAnsi="Times New Roman" w:cs="Times New Roman"/>
          <w:sz w:val="28"/>
          <w:szCs w:val="28"/>
        </w:rPr>
        <w:t xml:space="preserve"> и </w:t>
      </w:r>
      <w:r w:rsidR="006738FB" w:rsidRPr="00267AE0">
        <w:rPr>
          <w:rFonts w:ascii="Times New Roman" w:hAnsi="Times New Roman" w:cs="Times New Roman"/>
          <w:sz w:val="28"/>
          <w:szCs w:val="28"/>
        </w:rPr>
        <w:t xml:space="preserve">на </w:t>
      </w:r>
      <w:r w:rsidRPr="00267AE0">
        <w:rPr>
          <w:rFonts w:ascii="Times New Roman" w:hAnsi="Times New Roman" w:cs="Times New Roman"/>
          <w:sz w:val="28"/>
          <w:szCs w:val="28"/>
        </w:rPr>
        <w:t>начало года составила 112 человек.</w:t>
      </w:r>
    </w:p>
    <w:p w:rsidR="00100501" w:rsidRPr="00267AE0" w:rsidRDefault="00100501" w:rsidP="00267AE0">
      <w:pPr>
        <w:spacing w:line="240" w:lineRule="auto"/>
        <w:ind w:firstLine="709"/>
        <w:contextualSpacing/>
        <w:jc w:val="both"/>
        <w:rPr>
          <w:rFonts w:ascii="Times New Roman" w:hAnsi="Times New Roman" w:cs="Times New Roman"/>
          <w:sz w:val="28"/>
          <w:szCs w:val="28"/>
        </w:rPr>
      </w:pPr>
      <w:r w:rsidRPr="00267AE0">
        <w:rPr>
          <w:rFonts w:ascii="Times New Roman" w:eastAsia="Arial" w:hAnsi="Times New Roman" w:cs="Times New Roman"/>
          <w:sz w:val="28"/>
          <w:szCs w:val="28"/>
        </w:rPr>
        <w:t>В 2017 году, согласно статистически</w:t>
      </w:r>
      <w:r w:rsidR="00D158B4" w:rsidRPr="00267AE0">
        <w:rPr>
          <w:rFonts w:ascii="Times New Roman" w:eastAsia="Arial" w:hAnsi="Times New Roman" w:cs="Times New Roman"/>
          <w:sz w:val="28"/>
          <w:szCs w:val="28"/>
        </w:rPr>
        <w:t>м</w:t>
      </w:r>
      <w:r w:rsidRPr="00267AE0">
        <w:rPr>
          <w:rFonts w:ascii="Times New Roman" w:eastAsia="Arial" w:hAnsi="Times New Roman" w:cs="Times New Roman"/>
          <w:sz w:val="28"/>
          <w:szCs w:val="28"/>
        </w:rPr>
        <w:t xml:space="preserve"> данны</w:t>
      </w:r>
      <w:r w:rsidR="00D158B4" w:rsidRPr="00267AE0">
        <w:rPr>
          <w:rFonts w:ascii="Times New Roman" w:eastAsia="Arial" w:hAnsi="Times New Roman" w:cs="Times New Roman"/>
          <w:sz w:val="28"/>
          <w:szCs w:val="28"/>
        </w:rPr>
        <w:t>м</w:t>
      </w:r>
      <w:r w:rsidRPr="00267AE0">
        <w:rPr>
          <w:rFonts w:ascii="Times New Roman" w:eastAsia="Arial" w:hAnsi="Times New Roman" w:cs="Times New Roman"/>
          <w:sz w:val="28"/>
          <w:szCs w:val="28"/>
        </w:rPr>
        <w:t xml:space="preserve">, </w:t>
      </w:r>
      <w:r w:rsidRPr="00267AE0">
        <w:rPr>
          <w:rFonts w:ascii="Times New Roman" w:hAnsi="Times New Roman" w:cs="Times New Roman"/>
          <w:sz w:val="28"/>
          <w:szCs w:val="28"/>
        </w:rPr>
        <w:t>среднемесячная номинальная начисленная заработная плата работников муниципальных учреждений физической культуры и спорта составляет 17175,0 рублей.  Данный показатель представлен без результатов деятельности МБУ ДО «</w:t>
      </w:r>
      <w:proofErr w:type="spellStart"/>
      <w:r w:rsidRPr="00267AE0">
        <w:rPr>
          <w:rFonts w:ascii="Times New Roman" w:hAnsi="Times New Roman" w:cs="Times New Roman"/>
          <w:sz w:val="28"/>
          <w:szCs w:val="28"/>
        </w:rPr>
        <w:t>Ахтубинская</w:t>
      </w:r>
      <w:proofErr w:type="spellEnd"/>
      <w:r w:rsidRPr="00267AE0">
        <w:rPr>
          <w:rFonts w:ascii="Times New Roman" w:hAnsi="Times New Roman" w:cs="Times New Roman"/>
          <w:sz w:val="28"/>
          <w:szCs w:val="28"/>
        </w:rPr>
        <w:t xml:space="preserve"> ДЮСШ МО «Ахтубинский район», в связи с направлением статистической отчётности по данному учреждению, по разделу «Дополнительное образование», через управление образованием МО «Ахтубинский район».</w:t>
      </w:r>
    </w:p>
    <w:p w:rsidR="00486036" w:rsidRPr="00267AE0" w:rsidRDefault="00486036" w:rsidP="00267AE0">
      <w:pPr>
        <w:spacing w:after="0" w:line="240" w:lineRule="auto"/>
        <w:ind w:firstLine="709"/>
        <w:jc w:val="both"/>
        <w:rPr>
          <w:rFonts w:ascii="Times New Roman" w:hAnsi="Times New Roman" w:cs="Times New Roman"/>
          <w:b/>
          <w:sz w:val="28"/>
          <w:szCs w:val="28"/>
        </w:rPr>
      </w:pPr>
    </w:p>
    <w:p w:rsidR="00486036" w:rsidRPr="00267AE0" w:rsidRDefault="00486036" w:rsidP="00267AE0">
      <w:pPr>
        <w:spacing w:after="0" w:line="240" w:lineRule="auto"/>
        <w:ind w:firstLine="709"/>
        <w:jc w:val="both"/>
        <w:rPr>
          <w:rFonts w:ascii="Times New Roman" w:hAnsi="Times New Roman" w:cs="Times New Roman"/>
          <w:b/>
          <w:sz w:val="28"/>
          <w:szCs w:val="28"/>
        </w:rPr>
      </w:pPr>
      <w:r w:rsidRPr="00267AE0">
        <w:rPr>
          <w:rFonts w:ascii="Times New Roman" w:hAnsi="Times New Roman" w:cs="Times New Roman"/>
          <w:b/>
          <w:sz w:val="28"/>
          <w:szCs w:val="28"/>
        </w:rPr>
        <w:t>Дошкольное образование</w:t>
      </w:r>
    </w:p>
    <w:p w:rsidR="002B1B7E" w:rsidRPr="00267AE0" w:rsidRDefault="00014C9B" w:rsidP="00267AE0">
      <w:pPr>
        <w:spacing w:after="0" w:line="240" w:lineRule="auto"/>
        <w:ind w:firstLine="709"/>
        <w:jc w:val="both"/>
        <w:rPr>
          <w:rFonts w:ascii="Times New Roman" w:hAnsi="Times New Roman" w:cs="Times New Roman"/>
          <w:sz w:val="28"/>
          <w:szCs w:val="28"/>
        </w:rPr>
      </w:pPr>
      <w:r w:rsidRPr="00267AE0">
        <w:rPr>
          <w:rFonts w:ascii="Times New Roman" w:hAnsi="Times New Roman" w:cs="Times New Roman"/>
          <w:sz w:val="28"/>
          <w:szCs w:val="28"/>
        </w:rPr>
        <w:t xml:space="preserve">Система дошкольного образования Ахтубинского района на 1 января 2018 года представлена 18 муниципальными бюджетными дошкольными образовательными учреждениями, а так же 13 общеобразовательными учреждениями, реализующими программу дошкольного образования. </w:t>
      </w:r>
      <w:r w:rsidR="002B1B7E" w:rsidRPr="00267AE0">
        <w:rPr>
          <w:rFonts w:ascii="Times New Roman" w:hAnsi="Times New Roman" w:cs="Times New Roman"/>
          <w:sz w:val="28"/>
          <w:szCs w:val="28"/>
        </w:rPr>
        <w:t>В данных образовательных учреждениях обучается и воспитывается 3374 ребенка.</w:t>
      </w:r>
    </w:p>
    <w:p w:rsidR="002B1B7E" w:rsidRPr="00267AE0" w:rsidRDefault="006738FB" w:rsidP="00267AE0">
      <w:pPr>
        <w:spacing w:after="0" w:line="240" w:lineRule="auto"/>
        <w:ind w:firstLine="709"/>
        <w:jc w:val="both"/>
        <w:rPr>
          <w:rFonts w:ascii="Times New Roman" w:hAnsi="Times New Roman" w:cs="Times New Roman"/>
          <w:sz w:val="28"/>
          <w:szCs w:val="28"/>
        </w:rPr>
      </w:pPr>
      <w:r w:rsidRPr="00267AE0">
        <w:rPr>
          <w:rFonts w:ascii="Times New Roman" w:hAnsi="Times New Roman" w:cs="Times New Roman"/>
          <w:sz w:val="28"/>
          <w:szCs w:val="28"/>
        </w:rPr>
        <w:t xml:space="preserve">9. </w:t>
      </w:r>
      <w:r w:rsidR="002B1B7E" w:rsidRPr="00267AE0">
        <w:rPr>
          <w:rFonts w:ascii="Times New Roman" w:hAnsi="Times New Roman" w:cs="Times New Roman"/>
          <w:sz w:val="28"/>
          <w:szCs w:val="28"/>
        </w:rPr>
        <w:t xml:space="preserve">Доля детей в возрасте 1 - 6 лет, получающих дошкольную образовательную услугу и услугу по содержанию в муниципальных </w:t>
      </w:r>
      <w:r w:rsidR="002B1B7E" w:rsidRPr="00267AE0">
        <w:rPr>
          <w:rFonts w:ascii="Times New Roman" w:hAnsi="Times New Roman" w:cs="Times New Roman"/>
          <w:sz w:val="28"/>
          <w:szCs w:val="28"/>
        </w:rPr>
        <w:lastRenderedPageBreak/>
        <w:t>образовательных учреждениях, в общей численности детей в возрасте 1 – 6 лет уменьшилась незначительно (на 0,31 %)</w:t>
      </w:r>
      <w:r w:rsidR="000C4614" w:rsidRPr="00267AE0">
        <w:rPr>
          <w:rFonts w:ascii="Times New Roman" w:hAnsi="Times New Roman" w:cs="Times New Roman"/>
          <w:sz w:val="28"/>
          <w:szCs w:val="28"/>
        </w:rPr>
        <w:t>.</w:t>
      </w:r>
      <w:r w:rsidR="00014C9B" w:rsidRPr="00267AE0">
        <w:rPr>
          <w:rFonts w:ascii="Times New Roman" w:hAnsi="Times New Roman" w:cs="Times New Roman"/>
          <w:sz w:val="28"/>
          <w:szCs w:val="28"/>
        </w:rPr>
        <w:t xml:space="preserve"> </w:t>
      </w:r>
    </w:p>
    <w:p w:rsidR="00EF2670" w:rsidRPr="00267AE0" w:rsidRDefault="006738FB" w:rsidP="00267AE0">
      <w:pPr>
        <w:spacing w:after="0" w:line="240" w:lineRule="auto"/>
        <w:ind w:firstLine="709"/>
        <w:jc w:val="both"/>
        <w:rPr>
          <w:color w:val="000000"/>
          <w:sz w:val="28"/>
          <w:szCs w:val="28"/>
        </w:rPr>
      </w:pPr>
      <w:r w:rsidRPr="00267AE0">
        <w:rPr>
          <w:rFonts w:ascii="Times New Roman" w:hAnsi="Times New Roman" w:cs="Times New Roman"/>
          <w:sz w:val="28"/>
          <w:szCs w:val="28"/>
        </w:rPr>
        <w:t xml:space="preserve">10. </w:t>
      </w:r>
      <w:r w:rsidR="00EF2670" w:rsidRPr="00267AE0">
        <w:rPr>
          <w:rFonts w:ascii="Times New Roman" w:hAnsi="Times New Roman" w:cs="Times New Roman"/>
          <w:sz w:val="28"/>
          <w:szCs w:val="28"/>
        </w:rPr>
        <w:t xml:space="preserve">Численность детей, состоящих на учете для определения в дошкольные образовательные учреждения, составляет 414 ребенка (1-6 лет), что составляет 7,87% в общей численности детей в возрасте 1-6 лет. По сравнению с 2016 годом данный показатель увеличился на 0,72 </w:t>
      </w:r>
      <w:proofErr w:type="gramStart"/>
      <w:r w:rsidR="00EF2670" w:rsidRPr="00267AE0">
        <w:rPr>
          <w:rFonts w:ascii="Times New Roman" w:hAnsi="Times New Roman" w:cs="Times New Roman"/>
          <w:sz w:val="28"/>
          <w:szCs w:val="28"/>
        </w:rPr>
        <w:t>процентных</w:t>
      </w:r>
      <w:proofErr w:type="gramEnd"/>
      <w:r w:rsidR="00EF2670" w:rsidRPr="00267AE0">
        <w:rPr>
          <w:rFonts w:ascii="Times New Roman" w:hAnsi="Times New Roman" w:cs="Times New Roman"/>
          <w:sz w:val="28"/>
          <w:szCs w:val="28"/>
        </w:rPr>
        <w:t xml:space="preserve"> пункта. Увеличение данного показателя связано с популяризацией деятельности Портала </w:t>
      </w:r>
      <w:proofErr w:type="spellStart"/>
      <w:r w:rsidR="00EF2670" w:rsidRPr="00267AE0">
        <w:rPr>
          <w:rFonts w:ascii="Times New Roman" w:hAnsi="Times New Roman" w:cs="Times New Roman"/>
          <w:sz w:val="28"/>
          <w:szCs w:val="28"/>
        </w:rPr>
        <w:t>Госуслуг</w:t>
      </w:r>
      <w:proofErr w:type="spellEnd"/>
      <w:r w:rsidR="00EF2670" w:rsidRPr="00267AE0">
        <w:rPr>
          <w:rFonts w:ascii="Times New Roman" w:hAnsi="Times New Roman" w:cs="Times New Roman"/>
          <w:sz w:val="28"/>
          <w:szCs w:val="28"/>
        </w:rPr>
        <w:t xml:space="preserve"> (постановка на учет в ДОУ), среди родителей (законных представителей) воспитанников. Так же в связи с увеличением количества детей, поставленных на учет для зачисления в ДОУ на 2018, 2019</w:t>
      </w:r>
      <w:r w:rsidR="00A31FBF" w:rsidRPr="00267AE0">
        <w:rPr>
          <w:rFonts w:ascii="Times New Roman" w:hAnsi="Times New Roman" w:cs="Times New Roman"/>
          <w:sz w:val="28"/>
          <w:szCs w:val="28"/>
        </w:rPr>
        <w:t xml:space="preserve"> и</w:t>
      </w:r>
      <w:r w:rsidR="00EF2670" w:rsidRPr="00267AE0">
        <w:rPr>
          <w:rFonts w:ascii="Times New Roman" w:hAnsi="Times New Roman" w:cs="Times New Roman"/>
          <w:sz w:val="28"/>
          <w:szCs w:val="28"/>
        </w:rPr>
        <w:t xml:space="preserve"> 2020</w:t>
      </w:r>
      <w:r w:rsidR="00C61F7F" w:rsidRPr="00267AE0">
        <w:rPr>
          <w:rFonts w:ascii="Times New Roman" w:hAnsi="Times New Roman" w:cs="Times New Roman"/>
          <w:sz w:val="28"/>
          <w:szCs w:val="28"/>
        </w:rPr>
        <w:t xml:space="preserve"> </w:t>
      </w:r>
      <w:r w:rsidR="00EF2670" w:rsidRPr="00267AE0">
        <w:rPr>
          <w:rFonts w:ascii="Times New Roman" w:hAnsi="Times New Roman" w:cs="Times New Roman"/>
          <w:sz w:val="28"/>
          <w:szCs w:val="28"/>
        </w:rPr>
        <w:t>г</w:t>
      </w:r>
      <w:r w:rsidR="00A31FBF" w:rsidRPr="00267AE0">
        <w:rPr>
          <w:rFonts w:ascii="Times New Roman" w:hAnsi="Times New Roman" w:cs="Times New Roman"/>
          <w:sz w:val="28"/>
          <w:szCs w:val="28"/>
        </w:rPr>
        <w:t>оды</w:t>
      </w:r>
      <w:r w:rsidR="00C61F7F" w:rsidRPr="00267AE0">
        <w:rPr>
          <w:rFonts w:ascii="Times New Roman" w:hAnsi="Times New Roman" w:cs="Times New Roman"/>
          <w:sz w:val="28"/>
          <w:szCs w:val="28"/>
        </w:rPr>
        <w:t xml:space="preserve"> </w:t>
      </w:r>
      <w:r w:rsidR="00EF2670" w:rsidRPr="00267AE0">
        <w:rPr>
          <w:rFonts w:ascii="Times New Roman" w:hAnsi="Times New Roman" w:cs="Times New Roman"/>
          <w:sz w:val="28"/>
          <w:szCs w:val="28"/>
        </w:rPr>
        <w:t>(отложенный спрос).</w:t>
      </w:r>
    </w:p>
    <w:p w:rsidR="00D27132" w:rsidRPr="00267AE0" w:rsidRDefault="006738FB" w:rsidP="00267AE0">
      <w:pPr>
        <w:spacing w:after="0" w:line="240" w:lineRule="auto"/>
        <w:ind w:firstLine="709"/>
        <w:jc w:val="both"/>
        <w:rPr>
          <w:rFonts w:ascii="Times New Roman" w:hAnsi="Times New Roman" w:cs="Times New Roman"/>
          <w:sz w:val="28"/>
          <w:szCs w:val="28"/>
        </w:rPr>
      </w:pPr>
      <w:r w:rsidRPr="00267AE0">
        <w:rPr>
          <w:rFonts w:ascii="Times New Roman" w:hAnsi="Times New Roman" w:cs="Times New Roman"/>
          <w:sz w:val="28"/>
          <w:szCs w:val="28"/>
        </w:rPr>
        <w:t xml:space="preserve">11. </w:t>
      </w:r>
      <w:proofErr w:type="gramStart"/>
      <w:r w:rsidR="00014C9B" w:rsidRPr="00267AE0">
        <w:rPr>
          <w:rFonts w:ascii="Times New Roman" w:hAnsi="Times New Roman" w:cs="Times New Roman"/>
          <w:sz w:val="28"/>
          <w:szCs w:val="28"/>
        </w:rPr>
        <w:t xml:space="preserve">Доля муниципальных дошкольных образовательных учреждений, здания которых находятся в аварийном состоянии, или требуют капитального ремонта в 2017 году </w:t>
      </w:r>
      <w:r w:rsidR="00D27132" w:rsidRPr="00267AE0">
        <w:rPr>
          <w:rFonts w:ascii="Times New Roman" w:hAnsi="Times New Roman" w:cs="Times New Roman"/>
          <w:sz w:val="28"/>
          <w:szCs w:val="28"/>
        </w:rPr>
        <w:t>осталась на уровне 2016 года -</w:t>
      </w:r>
      <w:r w:rsidR="00014C9B" w:rsidRPr="00267AE0">
        <w:rPr>
          <w:rFonts w:ascii="Times New Roman" w:hAnsi="Times New Roman" w:cs="Times New Roman"/>
          <w:sz w:val="28"/>
          <w:szCs w:val="28"/>
        </w:rPr>
        <w:t xml:space="preserve"> 11,11%</w:t>
      </w:r>
      <w:r w:rsidR="00D27132" w:rsidRPr="00267AE0">
        <w:rPr>
          <w:rFonts w:ascii="Times New Roman" w:hAnsi="Times New Roman" w:cs="Times New Roman"/>
          <w:sz w:val="28"/>
          <w:szCs w:val="28"/>
        </w:rPr>
        <w:t>.</w:t>
      </w:r>
      <w:r w:rsidR="00014C9B" w:rsidRPr="00267AE0">
        <w:rPr>
          <w:rFonts w:ascii="Times New Roman" w:hAnsi="Times New Roman" w:cs="Times New Roman"/>
          <w:sz w:val="28"/>
          <w:szCs w:val="28"/>
        </w:rPr>
        <w:t xml:space="preserve"> </w:t>
      </w:r>
      <w:r w:rsidR="00D27132" w:rsidRPr="00267AE0">
        <w:rPr>
          <w:rFonts w:ascii="Times New Roman" w:hAnsi="Times New Roman" w:cs="Times New Roman"/>
          <w:sz w:val="28"/>
          <w:szCs w:val="28"/>
        </w:rPr>
        <w:t>Объем бюджетных средств, выделяемых на мероприятия по приведению зданий и помещений муниципальных учреждений в соответствие с современными требованиями государственных стандартов не позволяет снять с контроля ремонт зданий МБДОУ «Детский сад № 2» и МБДОУ «Детский сад №5».</w:t>
      </w:r>
      <w:proofErr w:type="gramEnd"/>
    </w:p>
    <w:p w:rsidR="00014C9B" w:rsidRPr="00267AE0" w:rsidRDefault="00014C9B" w:rsidP="00267AE0">
      <w:pPr>
        <w:spacing w:after="0" w:line="240" w:lineRule="auto"/>
        <w:ind w:firstLine="709"/>
        <w:jc w:val="center"/>
        <w:rPr>
          <w:rFonts w:ascii="Times New Roman" w:hAnsi="Times New Roman" w:cs="Times New Roman"/>
          <w:b/>
          <w:sz w:val="28"/>
          <w:szCs w:val="28"/>
        </w:rPr>
      </w:pPr>
    </w:p>
    <w:p w:rsidR="00014C9B" w:rsidRPr="00267AE0" w:rsidRDefault="00014C9B" w:rsidP="00267AE0">
      <w:pPr>
        <w:spacing w:after="0" w:line="240" w:lineRule="auto"/>
        <w:ind w:firstLine="709"/>
        <w:jc w:val="center"/>
        <w:rPr>
          <w:rFonts w:ascii="Times New Roman" w:hAnsi="Times New Roman" w:cs="Times New Roman"/>
          <w:b/>
          <w:sz w:val="28"/>
          <w:szCs w:val="28"/>
        </w:rPr>
      </w:pPr>
      <w:r w:rsidRPr="00267AE0">
        <w:rPr>
          <w:rFonts w:ascii="Times New Roman" w:hAnsi="Times New Roman" w:cs="Times New Roman"/>
          <w:b/>
          <w:sz w:val="28"/>
          <w:szCs w:val="28"/>
        </w:rPr>
        <w:t>Общее и дополнительное образование</w:t>
      </w:r>
    </w:p>
    <w:p w:rsidR="00014C9B" w:rsidRPr="00267AE0" w:rsidRDefault="006738FB" w:rsidP="00267AE0">
      <w:pPr>
        <w:spacing w:after="0" w:line="240" w:lineRule="auto"/>
        <w:ind w:firstLine="709"/>
        <w:jc w:val="both"/>
        <w:rPr>
          <w:rFonts w:ascii="Times New Roman" w:hAnsi="Times New Roman" w:cs="Times New Roman"/>
          <w:sz w:val="28"/>
          <w:szCs w:val="28"/>
        </w:rPr>
      </w:pPr>
      <w:r w:rsidRPr="00267AE0">
        <w:rPr>
          <w:rFonts w:ascii="Times New Roman" w:hAnsi="Times New Roman" w:cs="Times New Roman"/>
          <w:sz w:val="28"/>
          <w:szCs w:val="28"/>
        </w:rPr>
        <w:t xml:space="preserve">13. </w:t>
      </w:r>
      <w:r w:rsidR="00014C9B" w:rsidRPr="00267AE0">
        <w:rPr>
          <w:rFonts w:ascii="Times New Roman" w:hAnsi="Times New Roman" w:cs="Times New Roman"/>
          <w:sz w:val="28"/>
          <w:szCs w:val="28"/>
        </w:rPr>
        <w:t xml:space="preserve">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 в 2017 году по сравнению с 2016 годом уменьшилась на 0,3% </w:t>
      </w:r>
      <w:r w:rsidR="00667DB7" w:rsidRPr="00267AE0">
        <w:rPr>
          <w:rFonts w:ascii="Times New Roman" w:hAnsi="Times New Roman" w:cs="Times New Roman"/>
          <w:sz w:val="28"/>
          <w:szCs w:val="28"/>
        </w:rPr>
        <w:t xml:space="preserve">и составила 0,42 %. Причина в </w:t>
      </w:r>
      <w:r w:rsidR="00014C9B" w:rsidRPr="00267AE0">
        <w:rPr>
          <w:rFonts w:ascii="Times New Roman" w:hAnsi="Times New Roman" w:cs="Times New Roman"/>
          <w:sz w:val="28"/>
          <w:szCs w:val="28"/>
        </w:rPr>
        <w:t>уменьшени</w:t>
      </w:r>
      <w:r w:rsidR="00667DB7" w:rsidRPr="00267AE0">
        <w:rPr>
          <w:rFonts w:ascii="Times New Roman" w:hAnsi="Times New Roman" w:cs="Times New Roman"/>
          <w:sz w:val="28"/>
          <w:szCs w:val="28"/>
        </w:rPr>
        <w:t>и</w:t>
      </w:r>
      <w:r w:rsidR="00014C9B" w:rsidRPr="00267AE0">
        <w:rPr>
          <w:rFonts w:ascii="Times New Roman" w:hAnsi="Times New Roman" w:cs="Times New Roman"/>
          <w:sz w:val="28"/>
          <w:szCs w:val="28"/>
        </w:rPr>
        <w:t xml:space="preserve"> численности выпускников, не сдавших экзамены. Всего не получивших аттестат - 1 человек.</w:t>
      </w:r>
      <w:r w:rsidR="00667DB7" w:rsidRPr="00267AE0">
        <w:rPr>
          <w:rFonts w:ascii="Times New Roman" w:hAnsi="Times New Roman" w:cs="Times New Roman"/>
          <w:sz w:val="28"/>
          <w:szCs w:val="28"/>
        </w:rPr>
        <w:t xml:space="preserve"> На прогнозный период планируется свести этот показатель к 0.</w:t>
      </w:r>
    </w:p>
    <w:p w:rsidR="000C4614" w:rsidRPr="00267AE0" w:rsidRDefault="006738FB" w:rsidP="00267AE0">
      <w:pPr>
        <w:spacing w:after="0" w:line="240" w:lineRule="auto"/>
        <w:ind w:firstLine="709"/>
        <w:jc w:val="both"/>
        <w:rPr>
          <w:rFonts w:ascii="Times New Roman" w:hAnsi="Times New Roman" w:cs="Times New Roman"/>
          <w:sz w:val="28"/>
          <w:szCs w:val="28"/>
        </w:rPr>
      </w:pPr>
      <w:r w:rsidRPr="00267AE0">
        <w:rPr>
          <w:rFonts w:ascii="Times New Roman" w:hAnsi="Times New Roman" w:cs="Times New Roman"/>
          <w:sz w:val="28"/>
          <w:szCs w:val="28"/>
        </w:rPr>
        <w:t>14.</w:t>
      </w:r>
      <w:r w:rsidRPr="00267AE0">
        <w:rPr>
          <w:rFonts w:ascii="Times New Roman" w:hAnsi="Times New Roman" w:cs="Times New Roman"/>
          <w:b/>
          <w:sz w:val="28"/>
          <w:szCs w:val="28"/>
        </w:rPr>
        <w:t xml:space="preserve"> </w:t>
      </w:r>
      <w:r w:rsidR="00014C9B" w:rsidRPr="00267AE0">
        <w:rPr>
          <w:rFonts w:ascii="Times New Roman" w:hAnsi="Times New Roman" w:cs="Times New Roman"/>
          <w:sz w:val="28"/>
          <w:szCs w:val="28"/>
        </w:rPr>
        <w:t xml:space="preserve">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 </w:t>
      </w:r>
      <w:r w:rsidR="00D27132" w:rsidRPr="00267AE0">
        <w:rPr>
          <w:rFonts w:ascii="Times New Roman" w:hAnsi="Times New Roman" w:cs="Times New Roman"/>
          <w:sz w:val="28"/>
          <w:szCs w:val="28"/>
        </w:rPr>
        <w:t xml:space="preserve">в 2017 году </w:t>
      </w:r>
      <w:r w:rsidR="00014C9B" w:rsidRPr="00267AE0">
        <w:rPr>
          <w:rFonts w:ascii="Times New Roman" w:hAnsi="Times New Roman" w:cs="Times New Roman"/>
          <w:sz w:val="28"/>
          <w:szCs w:val="28"/>
        </w:rPr>
        <w:t>состав</w:t>
      </w:r>
      <w:r w:rsidR="00D27132" w:rsidRPr="00267AE0">
        <w:rPr>
          <w:rFonts w:ascii="Times New Roman" w:hAnsi="Times New Roman" w:cs="Times New Roman"/>
          <w:sz w:val="28"/>
          <w:szCs w:val="28"/>
        </w:rPr>
        <w:t>ила</w:t>
      </w:r>
      <w:r w:rsidR="00014C9B" w:rsidRPr="00267AE0">
        <w:rPr>
          <w:rFonts w:ascii="Times New Roman" w:hAnsi="Times New Roman" w:cs="Times New Roman"/>
          <w:sz w:val="28"/>
          <w:szCs w:val="28"/>
        </w:rPr>
        <w:t xml:space="preserve">  81,77</w:t>
      </w:r>
      <w:r w:rsidR="000C4614" w:rsidRPr="00267AE0">
        <w:rPr>
          <w:rFonts w:ascii="Times New Roman" w:hAnsi="Times New Roman" w:cs="Times New Roman"/>
          <w:sz w:val="28"/>
          <w:szCs w:val="28"/>
        </w:rPr>
        <w:t xml:space="preserve"> </w:t>
      </w:r>
      <w:r w:rsidR="00014C9B" w:rsidRPr="00267AE0">
        <w:rPr>
          <w:rFonts w:ascii="Times New Roman" w:hAnsi="Times New Roman" w:cs="Times New Roman"/>
          <w:sz w:val="28"/>
          <w:szCs w:val="28"/>
        </w:rPr>
        <w:t>%</w:t>
      </w:r>
      <w:r w:rsidR="00D27132" w:rsidRPr="00267AE0">
        <w:rPr>
          <w:rFonts w:ascii="Times New Roman" w:hAnsi="Times New Roman" w:cs="Times New Roman"/>
          <w:sz w:val="28"/>
          <w:szCs w:val="28"/>
        </w:rPr>
        <w:t>, это незначительно больше 2016 года (на 1,68 %)</w:t>
      </w:r>
      <w:r w:rsidR="00014C9B" w:rsidRPr="00267AE0">
        <w:rPr>
          <w:rFonts w:ascii="Times New Roman" w:hAnsi="Times New Roman" w:cs="Times New Roman"/>
          <w:sz w:val="28"/>
          <w:szCs w:val="28"/>
        </w:rPr>
        <w:t>.</w:t>
      </w:r>
      <w:r w:rsidR="000C4614" w:rsidRPr="00267AE0">
        <w:rPr>
          <w:rFonts w:ascii="Times New Roman" w:hAnsi="Times New Roman" w:cs="Times New Roman"/>
          <w:sz w:val="28"/>
          <w:szCs w:val="28"/>
        </w:rPr>
        <w:t xml:space="preserve"> Во всех образовательных учреждениях выполнены работы в соответствии с требованиями правил пожарной безопасности. Произведен косметический ремонт классов и помещений школ.</w:t>
      </w:r>
    </w:p>
    <w:p w:rsidR="00715629" w:rsidRPr="00267AE0" w:rsidRDefault="006738FB" w:rsidP="00267AE0">
      <w:pPr>
        <w:spacing w:after="0" w:line="240" w:lineRule="auto"/>
        <w:ind w:firstLine="709"/>
        <w:jc w:val="both"/>
        <w:rPr>
          <w:rFonts w:ascii="Times New Roman" w:hAnsi="Times New Roman" w:cs="Times New Roman"/>
          <w:color w:val="215868" w:themeColor="accent5" w:themeShade="80"/>
          <w:sz w:val="28"/>
          <w:szCs w:val="28"/>
        </w:rPr>
      </w:pPr>
      <w:r w:rsidRPr="00267AE0">
        <w:rPr>
          <w:rFonts w:ascii="Times New Roman" w:hAnsi="Times New Roman" w:cs="Times New Roman"/>
          <w:sz w:val="28"/>
          <w:szCs w:val="28"/>
        </w:rPr>
        <w:t xml:space="preserve">15. </w:t>
      </w:r>
      <w:r w:rsidR="00715629" w:rsidRPr="00267AE0">
        <w:rPr>
          <w:rFonts w:ascii="Times New Roman" w:hAnsi="Times New Roman" w:cs="Times New Roman"/>
          <w:sz w:val="28"/>
          <w:szCs w:val="28"/>
        </w:rPr>
        <w:t>В 2017 году в капитальном ремонте зданий нуждались 3 учреждения. 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 на 01.01.2018</w:t>
      </w:r>
      <w:r w:rsidR="00C61F7F" w:rsidRPr="00267AE0">
        <w:rPr>
          <w:rFonts w:ascii="Times New Roman" w:hAnsi="Times New Roman" w:cs="Times New Roman"/>
          <w:sz w:val="28"/>
          <w:szCs w:val="28"/>
        </w:rPr>
        <w:t xml:space="preserve"> </w:t>
      </w:r>
      <w:r w:rsidR="00715629" w:rsidRPr="00267AE0">
        <w:rPr>
          <w:rFonts w:ascii="Times New Roman" w:hAnsi="Times New Roman" w:cs="Times New Roman"/>
          <w:sz w:val="28"/>
          <w:szCs w:val="28"/>
        </w:rPr>
        <w:t>г</w:t>
      </w:r>
      <w:r w:rsidR="00C61F7F" w:rsidRPr="00267AE0">
        <w:rPr>
          <w:rFonts w:ascii="Times New Roman" w:hAnsi="Times New Roman" w:cs="Times New Roman"/>
          <w:sz w:val="28"/>
          <w:szCs w:val="28"/>
        </w:rPr>
        <w:t>ода</w:t>
      </w:r>
      <w:r w:rsidR="00715629" w:rsidRPr="00267AE0">
        <w:rPr>
          <w:rFonts w:ascii="Times New Roman" w:hAnsi="Times New Roman" w:cs="Times New Roman"/>
          <w:sz w:val="28"/>
          <w:szCs w:val="28"/>
        </w:rPr>
        <w:t xml:space="preserve"> состав</w:t>
      </w:r>
      <w:r w:rsidR="00C61F7F" w:rsidRPr="00267AE0">
        <w:rPr>
          <w:rFonts w:ascii="Times New Roman" w:hAnsi="Times New Roman" w:cs="Times New Roman"/>
          <w:sz w:val="28"/>
          <w:szCs w:val="28"/>
        </w:rPr>
        <w:t>и</w:t>
      </w:r>
      <w:r w:rsidR="00715629" w:rsidRPr="00267AE0">
        <w:rPr>
          <w:rFonts w:ascii="Times New Roman" w:hAnsi="Times New Roman" w:cs="Times New Roman"/>
          <w:sz w:val="28"/>
          <w:szCs w:val="28"/>
        </w:rPr>
        <w:t>ла 12,5</w:t>
      </w:r>
      <w:r w:rsidR="00C61F7F" w:rsidRPr="00267AE0">
        <w:rPr>
          <w:rFonts w:ascii="Times New Roman" w:hAnsi="Times New Roman" w:cs="Times New Roman"/>
          <w:sz w:val="28"/>
          <w:szCs w:val="28"/>
        </w:rPr>
        <w:t xml:space="preserve"> %</w:t>
      </w:r>
      <w:r w:rsidR="00715629" w:rsidRPr="00267AE0">
        <w:rPr>
          <w:rFonts w:ascii="Times New Roman" w:hAnsi="Times New Roman" w:cs="Times New Roman"/>
          <w:sz w:val="28"/>
          <w:szCs w:val="28"/>
        </w:rPr>
        <w:t>.</w:t>
      </w:r>
      <w:r w:rsidR="00C61F7F" w:rsidRPr="00267AE0">
        <w:rPr>
          <w:rFonts w:ascii="Times New Roman" w:hAnsi="Times New Roman" w:cs="Times New Roman"/>
          <w:sz w:val="28"/>
          <w:szCs w:val="28"/>
        </w:rPr>
        <w:t xml:space="preserve"> </w:t>
      </w:r>
      <w:r w:rsidR="00715629" w:rsidRPr="00267AE0">
        <w:rPr>
          <w:rFonts w:ascii="Times New Roman" w:hAnsi="Times New Roman" w:cs="Times New Roman"/>
          <w:sz w:val="28"/>
          <w:szCs w:val="28"/>
        </w:rPr>
        <w:t>Уменьшение показателя произошло в связи с закрытием МБОУ "</w:t>
      </w:r>
      <w:proofErr w:type="spellStart"/>
      <w:r w:rsidR="00715629" w:rsidRPr="00267AE0">
        <w:rPr>
          <w:rFonts w:ascii="Times New Roman" w:hAnsi="Times New Roman" w:cs="Times New Roman"/>
          <w:sz w:val="28"/>
          <w:szCs w:val="28"/>
        </w:rPr>
        <w:t>Среднебаскунчакская</w:t>
      </w:r>
      <w:proofErr w:type="spellEnd"/>
      <w:r w:rsidR="00715629" w:rsidRPr="00267AE0">
        <w:rPr>
          <w:rFonts w:ascii="Times New Roman" w:hAnsi="Times New Roman" w:cs="Times New Roman"/>
          <w:sz w:val="28"/>
          <w:szCs w:val="28"/>
        </w:rPr>
        <w:t xml:space="preserve"> ООШ МО "Ахтубинский район"</w:t>
      </w:r>
      <w:r w:rsidR="00C61F7F" w:rsidRPr="00267AE0">
        <w:rPr>
          <w:rFonts w:ascii="Times New Roman" w:hAnsi="Times New Roman" w:cs="Times New Roman"/>
          <w:sz w:val="28"/>
          <w:szCs w:val="28"/>
        </w:rPr>
        <w:t>.</w:t>
      </w:r>
      <w:r w:rsidR="00715629" w:rsidRPr="00267AE0">
        <w:rPr>
          <w:rFonts w:ascii="Times New Roman" w:hAnsi="Times New Roman" w:cs="Times New Roman"/>
          <w:sz w:val="28"/>
          <w:szCs w:val="28"/>
        </w:rPr>
        <w:t xml:space="preserve"> Так же доля </w:t>
      </w:r>
      <w:r w:rsidR="00667DB7" w:rsidRPr="00267AE0">
        <w:rPr>
          <w:rFonts w:ascii="Times New Roman" w:hAnsi="Times New Roman" w:cs="Times New Roman"/>
          <w:sz w:val="28"/>
          <w:szCs w:val="28"/>
        </w:rPr>
        <w:t>уменьшилась,</w:t>
      </w:r>
      <w:r w:rsidR="00715629" w:rsidRPr="00267AE0">
        <w:rPr>
          <w:rFonts w:ascii="Times New Roman" w:hAnsi="Times New Roman" w:cs="Times New Roman"/>
          <w:sz w:val="28"/>
          <w:szCs w:val="28"/>
        </w:rPr>
        <w:t xml:space="preserve"> потому что в 2016 году указывали 4 </w:t>
      </w:r>
      <w:r w:rsidR="00667DB7" w:rsidRPr="00267AE0">
        <w:rPr>
          <w:rFonts w:ascii="Times New Roman" w:hAnsi="Times New Roman" w:cs="Times New Roman"/>
          <w:sz w:val="28"/>
          <w:szCs w:val="28"/>
        </w:rPr>
        <w:t>учреждения,</w:t>
      </w:r>
      <w:r w:rsidR="00715629" w:rsidRPr="00267AE0">
        <w:rPr>
          <w:rFonts w:ascii="Times New Roman" w:hAnsi="Times New Roman" w:cs="Times New Roman"/>
          <w:sz w:val="28"/>
          <w:szCs w:val="28"/>
        </w:rPr>
        <w:t xml:space="preserve"> требующие капитальный ремонт (МБОУ СОШ №4 МО "Ахтубинский район", МБОУ СОШ №6  МО "Ахтубинский район", МБОУ </w:t>
      </w:r>
      <w:proofErr w:type="spellStart"/>
      <w:r w:rsidR="00715629" w:rsidRPr="00267AE0">
        <w:rPr>
          <w:rFonts w:ascii="Times New Roman" w:hAnsi="Times New Roman" w:cs="Times New Roman"/>
          <w:sz w:val="28"/>
          <w:szCs w:val="28"/>
        </w:rPr>
        <w:t>Капустиноярская</w:t>
      </w:r>
      <w:proofErr w:type="spellEnd"/>
      <w:r w:rsidR="00715629" w:rsidRPr="00267AE0">
        <w:rPr>
          <w:rFonts w:ascii="Times New Roman" w:hAnsi="Times New Roman" w:cs="Times New Roman"/>
          <w:sz w:val="28"/>
          <w:szCs w:val="28"/>
        </w:rPr>
        <w:t xml:space="preserve"> СОШ  МО "Ахтубинский район", МБОУ </w:t>
      </w:r>
      <w:proofErr w:type="spellStart"/>
      <w:r w:rsidR="00715629" w:rsidRPr="00267AE0">
        <w:rPr>
          <w:rFonts w:ascii="Times New Roman" w:hAnsi="Times New Roman" w:cs="Times New Roman"/>
          <w:sz w:val="28"/>
          <w:szCs w:val="28"/>
        </w:rPr>
        <w:t>Нижнебаскунчакская</w:t>
      </w:r>
      <w:proofErr w:type="spellEnd"/>
      <w:r w:rsidR="00715629" w:rsidRPr="00267AE0">
        <w:rPr>
          <w:rFonts w:ascii="Times New Roman" w:hAnsi="Times New Roman" w:cs="Times New Roman"/>
          <w:sz w:val="28"/>
          <w:szCs w:val="28"/>
        </w:rPr>
        <w:t xml:space="preserve"> СОШ МО "Ахтубинский район"). В 2017 году в МБОУ </w:t>
      </w:r>
      <w:proofErr w:type="spellStart"/>
      <w:r w:rsidR="00715629" w:rsidRPr="00267AE0">
        <w:rPr>
          <w:rFonts w:ascii="Times New Roman" w:hAnsi="Times New Roman" w:cs="Times New Roman"/>
          <w:sz w:val="28"/>
          <w:szCs w:val="28"/>
        </w:rPr>
        <w:lastRenderedPageBreak/>
        <w:t>Нижнебаскунчакская</w:t>
      </w:r>
      <w:proofErr w:type="spellEnd"/>
      <w:r w:rsidR="00715629" w:rsidRPr="00267AE0">
        <w:rPr>
          <w:rFonts w:ascii="Times New Roman" w:hAnsi="Times New Roman" w:cs="Times New Roman"/>
          <w:sz w:val="28"/>
          <w:szCs w:val="28"/>
        </w:rPr>
        <w:t xml:space="preserve"> СОШ МО "Ахтубинский район" отсутствовали подтверждающие документы на проведение капитального ремонта.</w:t>
      </w:r>
    </w:p>
    <w:p w:rsidR="00014C9B" w:rsidRPr="00267AE0" w:rsidRDefault="006738FB" w:rsidP="00267AE0">
      <w:pPr>
        <w:spacing w:after="0" w:line="240" w:lineRule="auto"/>
        <w:ind w:firstLine="709"/>
        <w:jc w:val="both"/>
        <w:rPr>
          <w:rFonts w:ascii="Times New Roman" w:hAnsi="Times New Roman" w:cs="Times New Roman"/>
          <w:sz w:val="28"/>
          <w:szCs w:val="28"/>
        </w:rPr>
      </w:pPr>
      <w:r w:rsidRPr="00267AE0">
        <w:rPr>
          <w:rFonts w:ascii="Times New Roman" w:hAnsi="Times New Roman" w:cs="Times New Roman"/>
          <w:sz w:val="28"/>
          <w:szCs w:val="28"/>
        </w:rPr>
        <w:t xml:space="preserve">16. </w:t>
      </w:r>
      <w:r w:rsidR="00014C9B" w:rsidRPr="00267AE0">
        <w:rPr>
          <w:rFonts w:ascii="Times New Roman" w:hAnsi="Times New Roman" w:cs="Times New Roman"/>
          <w:sz w:val="28"/>
          <w:szCs w:val="28"/>
        </w:rPr>
        <w:t>Охрана и сохранение здоровья обучающихся является приоритетным направлением деятельности общеобразовательных учреждений. Анализ групп здоровья обучающихся показывает, что доля первой и второй групп здоровья является пр</w:t>
      </w:r>
      <w:r w:rsidR="00C61F7F" w:rsidRPr="00267AE0">
        <w:rPr>
          <w:rFonts w:ascii="Times New Roman" w:hAnsi="Times New Roman" w:cs="Times New Roman"/>
          <w:sz w:val="28"/>
          <w:szCs w:val="28"/>
        </w:rPr>
        <w:t>еобладающей и составляет 85,7%, однако этот показатель снизился на 5,52 процент</w:t>
      </w:r>
      <w:r w:rsidR="006641FE" w:rsidRPr="00267AE0">
        <w:rPr>
          <w:rFonts w:ascii="Times New Roman" w:hAnsi="Times New Roman" w:cs="Times New Roman"/>
          <w:sz w:val="28"/>
          <w:szCs w:val="28"/>
        </w:rPr>
        <w:t>ных пункта по сравнению с 2016 годом. Уменьшение детей первой и второй группы здоровья произошло по причине того, что осмотр детей декретированных возрастов проходил более широким кругом специалистов, чем в предыдущие годы.</w:t>
      </w:r>
      <w:r w:rsidR="00014C9B" w:rsidRPr="00267AE0">
        <w:rPr>
          <w:rFonts w:ascii="Times New Roman" w:hAnsi="Times New Roman" w:cs="Times New Roman"/>
          <w:sz w:val="28"/>
          <w:szCs w:val="28"/>
        </w:rPr>
        <w:t xml:space="preserve"> </w:t>
      </w:r>
    </w:p>
    <w:p w:rsidR="00014C9B" w:rsidRPr="00267AE0" w:rsidRDefault="006738FB" w:rsidP="00267AE0">
      <w:pPr>
        <w:spacing w:after="0" w:line="240" w:lineRule="auto"/>
        <w:ind w:firstLine="709"/>
        <w:jc w:val="both"/>
        <w:rPr>
          <w:rFonts w:ascii="Times New Roman" w:hAnsi="Times New Roman" w:cs="Times New Roman"/>
          <w:sz w:val="28"/>
          <w:szCs w:val="28"/>
        </w:rPr>
      </w:pPr>
      <w:r w:rsidRPr="00267AE0">
        <w:rPr>
          <w:rFonts w:ascii="Times New Roman" w:hAnsi="Times New Roman" w:cs="Times New Roman"/>
          <w:sz w:val="28"/>
          <w:szCs w:val="28"/>
        </w:rPr>
        <w:t>17.</w:t>
      </w:r>
      <w:r w:rsidRPr="00267AE0">
        <w:rPr>
          <w:rFonts w:ascii="Times New Roman" w:hAnsi="Times New Roman" w:cs="Times New Roman"/>
          <w:b/>
          <w:sz w:val="28"/>
          <w:szCs w:val="28"/>
        </w:rPr>
        <w:t xml:space="preserve"> </w:t>
      </w:r>
      <w:r w:rsidR="00014C9B" w:rsidRPr="00267AE0">
        <w:rPr>
          <w:rFonts w:ascii="Times New Roman" w:hAnsi="Times New Roman" w:cs="Times New Roman"/>
          <w:sz w:val="28"/>
          <w:szCs w:val="28"/>
        </w:rPr>
        <w:t xml:space="preserve">Доля обучающихся в муниципальных общеобразовательных учреждениях, занимающихся во вторую (третью) смену, в общей </w:t>
      </w:r>
      <w:proofErr w:type="gramStart"/>
      <w:r w:rsidR="00014C9B" w:rsidRPr="00267AE0">
        <w:rPr>
          <w:rFonts w:ascii="Times New Roman" w:hAnsi="Times New Roman" w:cs="Times New Roman"/>
          <w:sz w:val="28"/>
          <w:szCs w:val="28"/>
        </w:rPr>
        <w:t>численности</w:t>
      </w:r>
      <w:proofErr w:type="gramEnd"/>
      <w:r w:rsidR="00014C9B" w:rsidRPr="00267AE0">
        <w:rPr>
          <w:rFonts w:ascii="Times New Roman" w:hAnsi="Times New Roman" w:cs="Times New Roman"/>
          <w:sz w:val="28"/>
          <w:szCs w:val="28"/>
        </w:rPr>
        <w:t xml:space="preserve"> обучающихся в муниципальных общеобразовательных учреждениях</w:t>
      </w:r>
      <w:r w:rsidR="006641FE" w:rsidRPr="00267AE0">
        <w:rPr>
          <w:rFonts w:ascii="Times New Roman" w:hAnsi="Times New Roman" w:cs="Times New Roman"/>
          <w:sz w:val="28"/>
          <w:szCs w:val="28"/>
        </w:rPr>
        <w:t xml:space="preserve"> </w:t>
      </w:r>
      <w:r w:rsidR="00014C9B" w:rsidRPr="00267AE0">
        <w:rPr>
          <w:rFonts w:ascii="Times New Roman" w:hAnsi="Times New Roman" w:cs="Times New Roman"/>
          <w:sz w:val="28"/>
          <w:szCs w:val="28"/>
        </w:rPr>
        <w:t>уменьшил</w:t>
      </w:r>
      <w:r w:rsidR="006641FE" w:rsidRPr="00267AE0">
        <w:rPr>
          <w:rFonts w:ascii="Times New Roman" w:hAnsi="Times New Roman" w:cs="Times New Roman"/>
          <w:sz w:val="28"/>
          <w:szCs w:val="28"/>
        </w:rPr>
        <w:t>ась по сравнению с 2016 годом</w:t>
      </w:r>
      <w:r w:rsidR="00014C9B" w:rsidRPr="00267AE0">
        <w:rPr>
          <w:rFonts w:ascii="Times New Roman" w:hAnsi="Times New Roman" w:cs="Times New Roman"/>
          <w:sz w:val="28"/>
          <w:szCs w:val="28"/>
        </w:rPr>
        <w:t xml:space="preserve"> и составил 9,41% </w:t>
      </w:r>
      <w:r w:rsidR="006641FE" w:rsidRPr="00267AE0">
        <w:rPr>
          <w:rFonts w:ascii="Times New Roman" w:hAnsi="Times New Roman" w:cs="Times New Roman"/>
          <w:sz w:val="28"/>
          <w:szCs w:val="28"/>
        </w:rPr>
        <w:t xml:space="preserve">(2016 – 10,02 %). </w:t>
      </w:r>
    </w:p>
    <w:p w:rsidR="00014C9B" w:rsidRPr="00267AE0" w:rsidRDefault="006738FB" w:rsidP="00267AE0">
      <w:pPr>
        <w:spacing w:after="0" w:line="240" w:lineRule="auto"/>
        <w:ind w:firstLine="709"/>
        <w:jc w:val="both"/>
        <w:rPr>
          <w:rFonts w:ascii="Times New Roman" w:hAnsi="Times New Roman" w:cs="Times New Roman"/>
          <w:sz w:val="28"/>
          <w:szCs w:val="28"/>
        </w:rPr>
      </w:pPr>
      <w:r w:rsidRPr="00267AE0">
        <w:rPr>
          <w:rFonts w:ascii="Times New Roman" w:hAnsi="Times New Roman" w:cs="Times New Roman"/>
          <w:sz w:val="28"/>
          <w:szCs w:val="28"/>
        </w:rPr>
        <w:t xml:space="preserve">18. </w:t>
      </w:r>
      <w:r w:rsidR="00014C9B" w:rsidRPr="00267AE0">
        <w:rPr>
          <w:rFonts w:ascii="Times New Roman" w:hAnsi="Times New Roman" w:cs="Times New Roman"/>
          <w:sz w:val="28"/>
          <w:szCs w:val="28"/>
        </w:rPr>
        <w:t>Расходы бюджета муниципального образования на общее образование в расчете на 1 обучающегося в муниципальных общеобразовательных учреждениях</w:t>
      </w:r>
      <w:r w:rsidR="002C4894" w:rsidRPr="00267AE0">
        <w:rPr>
          <w:rFonts w:ascii="Times New Roman" w:hAnsi="Times New Roman" w:cs="Times New Roman"/>
          <w:sz w:val="28"/>
          <w:szCs w:val="28"/>
        </w:rPr>
        <w:t xml:space="preserve"> в 2017 году сложились в размере </w:t>
      </w:r>
      <w:r w:rsidR="001554E1" w:rsidRPr="00267AE0">
        <w:rPr>
          <w:rFonts w:ascii="Times New Roman" w:hAnsi="Times New Roman" w:cs="Times New Roman"/>
          <w:sz w:val="28"/>
          <w:szCs w:val="28"/>
        </w:rPr>
        <w:t>9,65</w:t>
      </w:r>
      <w:r w:rsidR="002C4894" w:rsidRPr="00267AE0">
        <w:rPr>
          <w:rFonts w:ascii="Times New Roman" w:hAnsi="Times New Roman" w:cs="Times New Roman"/>
          <w:sz w:val="28"/>
          <w:szCs w:val="28"/>
        </w:rPr>
        <w:t xml:space="preserve"> тыс. рублей.</w:t>
      </w:r>
    </w:p>
    <w:p w:rsidR="00715629" w:rsidRPr="00267AE0" w:rsidRDefault="00715629" w:rsidP="00267AE0">
      <w:pPr>
        <w:spacing w:after="0" w:line="240" w:lineRule="auto"/>
        <w:ind w:firstLine="709"/>
        <w:jc w:val="both"/>
        <w:rPr>
          <w:rFonts w:ascii="Times New Roman" w:hAnsi="Times New Roman" w:cs="Times New Roman"/>
          <w:sz w:val="28"/>
          <w:szCs w:val="28"/>
        </w:rPr>
      </w:pPr>
      <w:r w:rsidRPr="00267AE0">
        <w:rPr>
          <w:rFonts w:ascii="Times New Roman" w:hAnsi="Times New Roman" w:cs="Times New Roman"/>
          <w:sz w:val="28"/>
          <w:szCs w:val="28"/>
        </w:rPr>
        <w:t>Расходы на общее образование в 2017 году исполнены на сумму 70220,82 тысяч рублей</w:t>
      </w:r>
      <w:r w:rsidR="007F16F6" w:rsidRPr="00267AE0">
        <w:rPr>
          <w:rFonts w:ascii="Times New Roman" w:hAnsi="Times New Roman" w:cs="Times New Roman"/>
          <w:sz w:val="28"/>
          <w:szCs w:val="28"/>
        </w:rPr>
        <w:t xml:space="preserve">, что </w:t>
      </w:r>
      <w:r w:rsidR="0001464B" w:rsidRPr="00267AE0">
        <w:rPr>
          <w:rFonts w:ascii="Times New Roman" w:hAnsi="Times New Roman" w:cs="Times New Roman"/>
          <w:sz w:val="28"/>
          <w:szCs w:val="28"/>
        </w:rPr>
        <w:t>значительно меньше 2016 года</w:t>
      </w:r>
      <w:r w:rsidR="002C4894" w:rsidRPr="00267AE0">
        <w:rPr>
          <w:rFonts w:ascii="Times New Roman" w:hAnsi="Times New Roman" w:cs="Times New Roman"/>
          <w:sz w:val="28"/>
          <w:szCs w:val="28"/>
        </w:rPr>
        <w:t xml:space="preserve"> это объясняется тем, что внесены изменения</w:t>
      </w:r>
      <w:r w:rsidRPr="00267AE0">
        <w:rPr>
          <w:rFonts w:ascii="Times New Roman" w:hAnsi="Times New Roman" w:cs="Times New Roman"/>
          <w:sz w:val="28"/>
          <w:szCs w:val="28"/>
        </w:rPr>
        <w:t xml:space="preserve"> </w:t>
      </w:r>
      <w:r w:rsidR="002C4894" w:rsidRPr="00267AE0">
        <w:rPr>
          <w:rFonts w:ascii="Times New Roman" w:hAnsi="Times New Roman" w:cs="Times New Roman"/>
          <w:sz w:val="28"/>
          <w:szCs w:val="28"/>
        </w:rPr>
        <w:t>в методические рекомендации по расчету данного показателя.</w:t>
      </w:r>
    </w:p>
    <w:p w:rsidR="003E6504" w:rsidRPr="00267AE0" w:rsidRDefault="003E6504" w:rsidP="00267AE0">
      <w:pPr>
        <w:spacing w:after="0" w:line="240" w:lineRule="auto"/>
        <w:ind w:firstLine="709"/>
        <w:jc w:val="both"/>
        <w:rPr>
          <w:rFonts w:ascii="Times New Roman" w:hAnsi="Times New Roman" w:cs="Times New Roman"/>
          <w:sz w:val="28"/>
          <w:szCs w:val="28"/>
          <w:shd w:val="clear" w:color="auto" w:fill="FFFFFF"/>
        </w:rPr>
      </w:pPr>
      <w:r w:rsidRPr="00267AE0">
        <w:rPr>
          <w:rFonts w:ascii="Times New Roman" w:hAnsi="Times New Roman" w:cs="Times New Roman"/>
          <w:sz w:val="28"/>
          <w:szCs w:val="28"/>
          <w:shd w:val="clear" w:color="auto" w:fill="FFFFFF"/>
        </w:rPr>
        <w:t>Снижение расходов бюджета муниципального образования на общее образование в 2018, 2019, 2020 годах связано с тем, что б</w:t>
      </w:r>
      <w:r w:rsidR="002C4894" w:rsidRPr="00267AE0">
        <w:rPr>
          <w:rFonts w:ascii="Times New Roman" w:hAnsi="Times New Roman" w:cs="Times New Roman"/>
          <w:sz w:val="28"/>
          <w:szCs w:val="28"/>
          <w:shd w:val="clear" w:color="auto" w:fill="FFFFFF"/>
        </w:rPr>
        <w:t>удут</w:t>
      </w:r>
      <w:r w:rsidRPr="00267AE0">
        <w:rPr>
          <w:rFonts w:ascii="Times New Roman" w:hAnsi="Times New Roman" w:cs="Times New Roman"/>
          <w:sz w:val="28"/>
          <w:szCs w:val="28"/>
          <w:shd w:val="clear" w:color="auto" w:fill="FFFFFF"/>
        </w:rPr>
        <w:t xml:space="preserve"> проведены оптимизационные мероприятия по эффективному использованию средств бюджета МО «Ахтубинский район» по разделу «Образование»</w:t>
      </w:r>
      <w:r w:rsidR="001554E1" w:rsidRPr="00267AE0">
        <w:rPr>
          <w:rFonts w:ascii="Times New Roman" w:hAnsi="Times New Roman" w:cs="Times New Roman"/>
          <w:sz w:val="28"/>
          <w:szCs w:val="28"/>
          <w:shd w:val="clear" w:color="auto" w:fill="FFFFFF"/>
        </w:rPr>
        <w:t>.</w:t>
      </w:r>
    </w:p>
    <w:p w:rsidR="00014C9B" w:rsidRPr="00267AE0" w:rsidRDefault="006738FB" w:rsidP="00267AE0">
      <w:pPr>
        <w:spacing w:after="0" w:line="240" w:lineRule="auto"/>
        <w:ind w:firstLine="709"/>
        <w:jc w:val="both"/>
        <w:rPr>
          <w:rFonts w:ascii="Times New Roman" w:hAnsi="Times New Roman" w:cs="Times New Roman"/>
          <w:color w:val="215868" w:themeColor="accent5" w:themeShade="80"/>
          <w:sz w:val="28"/>
          <w:szCs w:val="28"/>
        </w:rPr>
      </w:pPr>
      <w:r w:rsidRPr="00267AE0">
        <w:rPr>
          <w:rFonts w:ascii="Times New Roman" w:hAnsi="Times New Roman" w:cs="Times New Roman"/>
          <w:sz w:val="28"/>
          <w:szCs w:val="28"/>
        </w:rPr>
        <w:t xml:space="preserve">19. </w:t>
      </w:r>
      <w:proofErr w:type="gramStart"/>
      <w:r w:rsidR="00014C9B" w:rsidRPr="00267AE0">
        <w:rPr>
          <w:rFonts w:ascii="Times New Roman" w:hAnsi="Times New Roman" w:cs="Times New Roman"/>
          <w:sz w:val="28"/>
          <w:szCs w:val="28"/>
        </w:rPr>
        <w:t>Доля детей в возрасте 5-18 лет, получающих услуги по дополнительному образованию (8684 человека согласно отчету 1-ДОП, в общей численности детей этой возрастной группы увеличилась до 86,24% в 2017 году, по сравнению с 2016 годом, в связи с увеличением общей численности учащихся.</w:t>
      </w:r>
      <w:proofErr w:type="gramEnd"/>
    </w:p>
    <w:p w:rsidR="006738FB" w:rsidRPr="00267AE0" w:rsidRDefault="006738FB" w:rsidP="00267AE0">
      <w:pPr>
        <w:shd w:val="clear" w:color="auto" w:fill="FFFFFF"/>
        <w:spacing w:line="240" w:lineRule="auto"/>
        <w:ind w:firstLine="709"/>
        <w:jc w:val="both"/>
        <w:rPr>
          <w:rFonts w:ascii="Times New Roman" w:eastAsia="Calibri" w:hAnsi="Times New Roman" w:cs="Times New Roman"/>
          <w:iCs/>
          <w:sz w:val="28"/>
          <w:szCs w:val="28"/>
        </w:rPr>
      </w:pPr>
      <w:r w:rsidRPr="00267AE0">
        <w:rPr>
          <w:rFonts w:ascii="Times New Roman" w:eastAsia="Calibri" w:hAnsi="Times New Roman" w:cs="Times New Roman"/>
          <w:iCs/>
          <w:sz w:val="28"/>
          <w:szCs w:val="28"/>
        </w:rPr>
        <w:t>В период с 2018-2020г. планируется увеличение численности детей до 1662 человек за счет расширения специализаций дополнительных общеобразовательных общеразвивающих программ.</w:t>
      </w:r>
    </w:p>
    <w:p w:rsidR="005001D8" w:rsidRPr="00267AE0" w:rsidRDefault="005001D8" w:rsidP="00267AE0">
      <w:pPr>
        <w:shd w:val="clear" w:color="auto" w:fill="FFFFFF"/>
        <w:spacing w:after="0" w:line="240" w:lineRule="auto"/>
        <w:ind w:firstLine="709"/>
        <w:jc w:val="both"/>
        <w:rPr>
          <w:rFonts w:ascii="Times New Roman" w:eastAsia="Calibri" w:hAnsi="Times New Roman" w:cs="Times New Roman"/>
          <w:b/>
          <w:bCs/>
          <w:sz w:val="28"/>
          <w:szCs w:val="28"/>
        </w:rPr>
      </w:pPr>
      <w:proofErr w:type="gramStart"/>
      <w:r w:rsidRPr="00267AE0">
        <w:rPr>
          <w:rFonts w:ascii="Times New Roman" w:eastAsia="Calibri" w:hAnsi="Times New Roman" w:cs="Times New Roman"/>
          <w:sz w:val="28"/>
          <w:szCs w:val="28"/>
        </w:rPr>
        <w:t>В</w:t>
      </w:r>
      <w:proofErr w:type="gramEnd"/>
      <w:r w:rsidRPr="00267AE0">
        <w:rPr>
          <w:rFonts w:ascii="Times New Roman" w:eastAsia="Calibri" w:hAnsi="Times New Roman" w:cs="Times New Roman"/>
          <w:sz w:val="28"/>
          <w:szCs w:val="28"/>
        </w:rPr>
        <w:t xml:space="preserve"> </w:t>
      </w:r>
      <w:proofErr w:type="gramStart"/>
      <w:r w:rsidRPr="00267AE0">
        <w:rPr>
          <w:rFonts w:ascii="Times New Roman" w:eastAsia="Calibri" w:hAnsi="Times New Roman" w:cs="Times New Roman"/>
          <w:sz w:val="28"/>
          <w:szCs w:val="28"/>
        </w:rPr>
        <w:t>Ахтубинском</w:t>
      </w:r>
      <w:proofErr w:type="gramEnd"/>
      <w:r w:rsidRPr="00267AE0">
        <w:rPr>
          <w:rFonts w:ascii="Times New Roman" w:eastAsia="Calibri" w:hAnsi="Times New Roman" w:cs="Times New Roman"/>
          <w:sz w:val="28"/>
          <w:szCs w:val="28"/>
        </w:rPr>
        <w:t xml:space="preserve"> районе работают две школы дополнительного образования</w:t>
      </w:r>
      <w:r w:rsidRPr="00267AE0">
        <w:rPr>
          <w:rFonts w:ascii="Times New Roman" w:eastAsia="Calibri" w:hAnsi="Times New Roman" w:cs="Times New Roman"/>
          <w:color w:val="0F243E"/>
          <w:sz w:val="28"/>
          <w:szCs w:val="28"/>
        </w:rPr>
        <w:t xml:space="preserve"> </w:t>
      </w:r>
      <w:r w:rsidRPr="00267AE0">
        <w:rPr>
          <w:rFonts w:ascii="Times New Roman" w:eastAsia="Calibri" w:hAnsi="Times New Roman" w:cs="Times New Roman"/>
          <w:sz w:val="28"/>
          <w:szCs w:val="28"/>
        </w:rPr>
        <w:t>детей:</w:t>
      </w:r>
    </w:p>
    <w:p w:rsidR="005001D8" w:rsidRPr="00267AE0" w:rsidRDefault="005001D8" w:rsidP="00267AE0">
      <w:pPr>
        <w:numPr>
          <w:ilvl w:val="0"/>
          <w:numId w:val="3"/>
        </w:numPr>
        <w:shd w:val="clear" w:color="auto" w:fill="FFFFFF"/>
        <w:tabs>
          <w:tab w:val="left" w:pos="540"/>
          <w:tab w:val="left" w:pos="1260"/>
        </w:tabs>
        <w:suppressAutoHyphens/>
        <w:spacing w:after="0" w:line="240" w:lineRule="auto"/>
        <w:ind w:left="0" w:firstLine="709"/>
        <w:jc w:val="both"/>
        <w:rPr>
          <w:rFonts w:ascii="Times New Roman" w:eastAsia="Calibri" w:hAnsi="Times New Roman" w:cs="Times New Roman"/>
          <w:iCs/>
          <w:sz w:val="28"/>
          <w:szCs w:val="28"/>
        </w:rPr>
      </w:pPr>
      <w:r w:rsidRPr="00267AE0">
        <w:rPr>
          <w:rFonts w:ascii="Times New Roman" w:eastAsia="Calibri" w:hAnsi="Times New Roman" w:cs="Times New Roman"/>
          <w:b/>
          <w:bCs/>
          <w:sz w:val="28"/>
          <w:szCs w:val="28"/>
        </w:rPr>
        <w:t>Районная детская школа искусств им. М. А. Балакирева</w:t>
      </w:r>
      <w:r w:rsidRPr="00267AE0">
        <w:rPr>
          <w:rFonts w:ascii="Times New Roman" w:eastAsia="Calibri" w:hAnsi="Times New Roman" w:cs="Times New Roman"/>
          <w:sz w:val="28"/>
          <w:szCs w:val="28"/>
        </w:rPr>
        <w:t xml:space="preserve"> является ведущей в Астраханской области, в ней обучается 1370 человек, из них до 5 лет-84 ребенка, от 18 лет- 49 человек. Ее структура включает в себя головное учреждение и 3 филиала (пос.</w:t>
      </w:r>
      <w:r w:rsidRPr="00267AE0">
        <w:rPr>
          <w:rFonts w:ascii="Times New Roman" w:eastAsia="Calibri" w:hAnsi="Times New Roman" w:cs="Times New Roman"/>
          <w:iCs/>
          <w:sz w:val="28"/>
          <w:szCs w:val="28"/>
        </w:rPr>
        <w:t xml:space="preserve"> Верхний Баскунчак, пос. Нижний Баскунчак, Заречье). В школе учащиеся разного возраста обучаются по 23 специализациям (фортепиано, народные инструменты, оркестровые </w:t>
      </w:r>
      <w:r w:rsidRPr="00267AE0">
        <w:rPr>
          <w:rFonts w:ascii="Times New Roman" w:eastAsia="Calibri" w:hAnsi="Times New Roman" w:cs="Times New Roman"/>
          <w:iCs/>
          <w:sz w:val="28"/>
          <w:szCs w:val="28"/>
        </w:rPr>
        <w:lastRenderedPageBreak/>
        <w:t xml:space="preserve">инструменты, вокально-хоровое пение, общее эстетическое образование, смежные виды искусств – хореография, </w:t>
      </w:r>
      <w:proofErr w:type="gramStart"/>
      <w:r w:rsidRPr="00267AE0">
        <w:rPr>
          <w:rFonts w:ascii="Times New Roman" w:eastAsia="Calibri" w:hAnsi="Times New Roman" w:cs="Times New Roman"/>
          <w:iCs/>
          <w:sz w:val="28"/>
          <w:szCs w:val="28"/>
        </w:rPr>
        <w:t>ИЗО</w:t>
      </w:r>
      <w:proofErr w:type="gramEnd"/>
      <w:r w:rsidRPr="00267AE0">
        <w:rPr>
          <w:rFonts w:ascii="Times New Roman" w:eastAsia="Calibri" w:hAnsi="Times New Roman" w:cs="Times New Roman"/>
          <w:iCs/>
          <w:sz w:val="28"/>
          <w:szCs w:val="28"/>
        </w:rPr>
        <w:t>, театр), работают более 90 преподавателей.</w:t>
      </w:r>
      <w:r w:rsidRPr="00267AE0">
        <w:rPr>
          <w:rFonts w:ascii="Times New Roman" w:eastAsia="Calibri" w:hAnsi="Times New Roman" w:cs="Times New Roman"/>
          <w:iCs/>
          <w:color w:val="0F243E"/>
          <w:sz w:val="28"/>
          <w:szCs w:val="28"/>
        </w:rPr>
        <w:t xml:space="preserve"> </w:t>
      </w:r>
      <w:r w:rsidRPr="00267AE0">
        <w:rPr>
          <w:rFonts w:ascii="Times New Roman" w:hAnsi="Times New Roman" w:cs="Times New Roman"/>
          <w:sz w:val="28"/>
          <w:szCs w:val="28"/>
        </w:rPr>
        <w:t xml:space="preserve"> Преподаватели ежегодно совершенствуют свое педагогическое мастерство на курсах повышения квалификации. </w:t>
      </w:r>
      <w:r w:rsidRPr="00267AE0">
        <w:rPr>
          <w:rFonts w:ascii="Times New Roman" w:eastAsia="Calibri" w:hAnsi="Times New Roman" w:cs="Times New Roman"/>
          <w:iCs/>
          <w:sz w:val="28"/>
          <w:szCs w:val="28"/>
        </w:rPr>
        <w:t xml:space="preserve">Функционируют дополнительные платные программы – отделение «Раннего эстетического развития», обучение взрослого населения на музыкальных инструментах, вокалу и основам </w:t>
      </w:r>
      <w:proofErr w:type="gramStart"/>
      <w:r w:rsidRPr="00267AE0">
        <w:rPr>
          <w:rFonts w:ascii="Times New Roman" w:eastAsia="Calibri" w:hAnsi="Times New Roman" w:cs="Times New Roman"/>
          <w:iCs/>
          <w:sz w:val="28"/>
          <w:szCs w:val="28"/>
        </w:rPr>
        <w:t>ИЗО</w:t>
      </w:r>
      <w:proofErr w:type="gramEnd"/>
      <w:r w:rsidRPr="00267AE0">
        <w:rPr>
          <w:rFonts w:ascii="Times New Roman" w:eastAsia="Calibri" w:hAnsi="Times New Roman" w:cs="Times New Roman"/>
          <w:iCs/>
          <w:sz w:val="28"/>
          <w:szCs w:val="28"/>
        </w:rPr>
        <w:t>.</w:t>
      </w:r>
    </w:p>
    <w:p w:rsidR="005001D8" w:rsidRPr="00267AE0" w:rsidRDefault="005001D8" w:rsidP="00267AE0">
      <w:pPr>
        <w:spacing w:after="0" w:line="240" w:lineRule="auto"/>
        <w:ind w:firstLine="709"/>
        <w:jc w:val="both"/>
        <w:rPr>
          <w:rFonts w:ascii="Times New Roman" w:hAnsi="Times New Roman" w:cs="Times New Roman"/>
          <w:iCs/>
          <w:sz w:val="28"/>
          <w:szCs w:val="28"/>
        </w:rPr>
      </w:pPr>
      <w:r w:rsidRPr="00267AE0">
        <w:rPr>
          <w:rFonts w:ascii="Times New Roman" w:eastAsia="Calibri" w:hAnsi="Times New Roman" w:cs="Times New Roman"/>
          <w:b/>
          <w:bCs/>
          <w:iCs/>
          <w:sz w:val="28"/>
          <w:szCs w:val="28"/>
        </w:rPr>
        <w:t>Районная художественная школа № 4 им. П. И. Котова</w:t>
      </w:r>
      <w:r w:rsidRPr="00267AE0">
        <w:rPr>
          <w:rFonts w:ascii="Times New Roman" w:eastAsia="Calibri" w:hAnsi="Times New Roman" w:cs="Times New Roman"/>
          <w:iCs/>
          <w:sz w:val="28"/>
          <w:szCs w:val="28"/>
        </w:rPr>
        <w:t xml:space="preserve"> имеет два филиала – в микрорайоне «Степной» и в поселке Верхний Баскунчак.</w:t>
      </w:r>
    </w:p>
    <w:p w:rsidR="005001D8" w:rsidRPr="00267AE0" w:rsidRDefault="005001D8" w:rsidP="00267AE0">
      <w:pPr>
        <w:spacing w:after="0" w:line="240" w:lineRule="auto"/>
        <w:ind w:firstLine="709"/>
        <w:jc w:val="both"/>
        <w:rPr>
          <w:rFonts w:ascii="Times New Roman" w:hAnsi="Times New Roman" w:cs="Times New Roman"/>
          <w:iCs/>
          <w:sz w:val="28"/>
          <w:szCs w:val="28"/>
        </w:rPr>
      </w:pPr>
      <w:r w:rsidRPr="00267AE0">
        <w:rPr>
          <w:rFonts w:ascii="Times New Roman" w:hAnsi="Times New Roman" w:cs="Times New Roman"/>
          <w:iCs/>
          <w:sz w:val="28"/>
          <w:szCs w:val="28"/>
        </w:rPr>
        <w:t xml:space="preserve">Школа является лидером среди художественных школ Астраханской области. В школе учатся 299 детей, 54 человек на платной основе.  </w:t>
      </w:r>
    </w:p>
    <w:p w:rsidR="005001D8" w:rsidRPr="00267AE0" w:rsidRDefault="005001D8" w:rsidP="00267AE0">
      <w:pPr>
        <w:shd w:val="clear" w:color="auto" w:fill="FFFFFF"/>
        <w:spacing w:after="0" w:line="240" w:lineRule="auto"/>
        <w:ind w:firstLine="709"/>
        <w:jc w:val="both"/>
        <w:rPr>
          <w:rFonts w:ascii="Times New Roman" w:hAnsi="Times New Roman" w:cs="Times New Roman"/>
          <w:iCs/>
          <w:sz w:val="28"/>
          <w:szCs w:val="28"/>
        </w:rPr>
      </w:pPr>
      <w:r w:rsidRPr="00267AE0">
        <w:rPr>
          <w:rFonts w:ascii="Times New Roman" w:hAnsi="Times New Roman" w:cs="Times New Roman"/>
          <w:iCs/>
          <w:sz w:val="28"/>
          <w:szCs w:val="28"/>
        </w:rPr>
        <w:t>Учащиеся школ являются постоянными участниками, победителями и лауреатами международных, всероссийских, региональных и районных фестивалей и конкурсов.</w:t>
      </w:r>
    </w:p>
    <w:p w:rsidR="005001D8" w:rsidRPr="00267AE0" w:rsidRDefault="00486036" w:rsidP="00267AE0">
      <w:pPr>
        <w:pStyle w:val="pc"/>
        <w:spacing w:before="0" w:beforeAutospacing="0" w:after="0" w:afterAutospacing="0"/>
        <w:ind w:firstLine="709"/>
        <w:jc w:val="both"/>
      </w:pPr>
      <w:r w:rsidRPr="00267AE0">
        <w:rPr>
          <w:sz w:val="28"/>
          <w:szCs w:val="28"/>
        </w:rPr>
        <w:t xml:space="preserve">20. </w:t>
      </w:r>
      <w:r w:rsidR="005001D8" w:rsidRPr="00267AE0">
        <w:rPr>
          <w:sz w:val="28"/>
          <w:szCs w:val="28"/>
        </w:rPr>
        <w:t>Норматив по обеспеченности учреждениями культуры МО «Ахтубинский район» рассчитан в соответствии с распоряжением Министерства культуры Российской Федерации от 02.08.17 Р-965 «Методические рекомендации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p w:rsidR="005001D8" w:rsidRPr="00267AE0" w:rsidRDefault="005001D8" w:rsidP="00267AE0">
      <w:pPr>
        <w:pStyle w:val="a7"/>
        <w:ind w:firstLine="709"/>
        <w:rPr>
          <w:iCs/>
          <w:sz w:val="28"/>
          <w:szCs w:val="28"/>
        </w:rPr>
      </w:pPr>
      <w:r w:rsidRPr="00267AE0">
        <w:rPr>
          <w:sz w:val="28"/>
          <w:szCs w:val="28"/>
        </w:rPr>
        <w:t>В 2017 году уровень обеспеченности культурно-досуговыми учреждениями составил 100%. В 2018-2020 годах показатель планируется оставить на уровне отчетного периода.</w:t>
      </w:r>
    </w:p>
    <w:p w:rsidR="005001D8" w:rsidRPr="00267AE0" w:rsidRDefault="005001D8" w:rsidP="00267AE0">
      <w:pPr>
        <w:spacing w:after="0" w:line="240" w:lineRule="auto"/>
        <w:ind w:firstLine="709"/>
        <w:jc w:val="both"/>
        <w:rPr>
          <w:rFonts w:ascii="Times New Roman" w:hAnsi="Times New Roman" w:cs="Times New Roman"/>
          <w:sz w:val="28"/>
          <w:szCs w:val="28"/>
        </w:rPr>
      </w:pPr>
      <w:proofErr w:type="gramStart"/>
      <w:r w:rsidRPr="00267AE0">
        <w:rPr>
          <w:rFonts w:ascii="Times New Roman" w:hAnsi="Times New Roman" w:cs="Times New Roman"/>
          <w:sz w:val="28"/>
          <w:szCs w:val="28"/>
        </w:rPr>
        <w:t>В</w:t>
      </w:r>
      <w:proofErr w:type="gramEnd"/>
      <w:r w:rsidRPr="00267AE0">
        <w:rPr>
          <w:rFonts w:ascii="Times New Roman" w:hAnsi="Times New Roman" w:cs="Times New Roman"/>
          <w:sz w:val="28"/>
          <w:szCs w:val="28"/>
        </w:rPr>
        <w:t xml:space="preserve"> </w:t>
      </w:r>
      <w:proofErr w:type="gramStart"/>
      <w:r w:rsidRPr="00267AE0">
        <w:rPr>
          <w:rFonts w:ascii="Times New Roman" w:hAnsi="Times New Roman" w:cs="Times New Roman"/>
          <w:sz w:val="28"/>
          <w:szCs w:val="28"/>
        </w:rPr>
        <w:t>Ахтубинском</w:t>
      </w:r>
      <w:proofErr w:type="gramEnd"/>
      <w:r w:rsidRPr="00267AE0">
        <w:rPr>
          <w:rFonts w:ascii="Times New Roman" w:hAnsi="Times New Roman" w:cs="Times New Roman"/>
          <w:sz w:val="28"/>
          <w:szCs w:val="28"/>
        </w:rPr>
        <w:t xml:space="preserve"> районе широко развита библиотечная сеть. МБУК «</w:t>
      </w:r>
      <w:proofErr w:type="spellStart"/>
      <w:r w:rsidRPr="00267AE0">
        <w:rPr>
          <w:rFonts w:ascii="Times New Roman" w:hAnsi="Times New Roman" w:cs="Times New Roman"/>
          <w:sz w:val="28"/>
          <w:szCs w:val="28"/>
        </w:rPr>
        <w:t>Межпоселенческая</w:t>
      </w:r>
      <w:proofErr w:type="spellEnd"/>
      <w:r w:rsidRPr="00267AE0">
        <w:rPr>
          <w:rFonts w:ascii="Times New Roman" w:hAnsi="Times New Roman" w:cs="Times New Roman"/>
          <w:sz w:val="28"/>
          <w:szCs w:val="28"/>
        </w:rPr>
        <w:t xml:space="preserve"> Центральная библиотека» МО «Ахтубинский район» и библиотеки Ахтубинского культурно-просветительского центра ведут свою работу по следующим приоритетным направлениям:</w:t>
      </w:r>
    </w:p>
    <w:p w:rsidR="005001D8" w:rsidRPr="00267AE0" w:rsidRDefault="005001D8" w:rsidP="00267AE0">
      <w:pPr>
        <w:widowControl w:val="0"/>
        <w:numPr>
          <w:ilvl w:val="0"/>
          <w:numId w:val="6"/>
        </w:numPr>
        <w:tabs>
          <w:tab w:val="clear" w:pos="1213"/>
          <w:tab w:val="num" w:pos="720"/>
        </w:tabs>
        <w:suppressAutoHyphens/>
        <w:spacing w:after="0" w:line="240" w:lineRule="auto"/>
        <w:ind w:left="0" w:firstLine="709"/>
        <w:jc w:val="both"/>
        <w:rPr>
          <w:rFonts w:ascii="Times New Roman" w:hAnsi="Times New Roman" w:cs="Times New Roman"/>
          <w:sz w:val="28"/>
          <w:szCs w:val="28"/>
        </w:rPr>
      </w:pPr>
      <w:r w:rsidRPr="00267AE0">
        <w:rPr>
          <w:rFonts w:ascii="Times New Roman" w:hAnsi="Times New Roman" w:cs="Times New Roman"/>
          <w:sz w:val="28"/>
          <w:szCs w:val="28"/>
        </w:rPr>
        <w:t>формирование политической и экономической культуры личности;</w:t>
      </w:r>
    </w:p>
    <w:p w:rsidR="005001D8" w:rsidRPr="00267AE0" w:rsidRDefault="005001D8" w:rsidP="00267AE0">
      <w:pPr>
        <w:widowControl w:val="0"/>
        <w:numPr>
          <w:ilvl w:val="0"/>
          <w:numId w:val="6"/>
        </w:numPr>
        <w:tabs>
          <w:tab w:val="clear" w:pos="1213"/>
          <w:tab w:val="num" w:pos="720"/>
        </w:tabs>
        <w:suppressAutoHyphens/>
        <w:spacing w:after="0" w:line="240" w:lineRule="auto"/>
        <w:ind w:left="0" w:firstLine="709"/>
        <w:jc w:val="both"/>
        <w:rPr>
          <w:rFonts w:ascii="Times New Roman" w:hAnsi="Times New Roman" w:cs="Times New Roman"/>
          <w:sz w:val="28"/>
          <w:szCs w:val="28"/>
        </w:rPr>
      </w:pPr>
      <w:r w:rsidRPr="00267AE0">
        <w:rPr>
          <w:rFonts w:ascii="Times New Roman" w:hAnsi="Times New Roman" w:cs="Times New Roman"/>
          <w:sz w:val="28"/>
          <w:szCs w:val="28"/>
        </w:rPr>
        <w:t>формирование исторической и патриотической культуры;</w:t>
      </w:r>
    </w:p>
    <w:p w:rsidR="005001D8" w:rsidRPr="00267AE0" w:rsidRDefault="005001D8" w:rsidP="00267AE0">
      <w:pPr>
        <w:widowControl w:val="0"/>
        <w:numPr>
          <w:ilvl w:val="0"/>
          <w:numId w:val="6"/>
        </w:numPr>
        <w:tabs>
          <w:tab w:val="clear" w:pos="1213"/>
          <w:tab w:val="num" w:pos="720"/>
        </w:tabs>
        <w:suppressAutoHyphens/>
        <w:spacing w:after="0" w:line="240" w:lineRule="auto"/>
        <w:ind w:left="0" w:firstLine="709"/>
        <w:jc w:val="both"/>
        <w:rPr>
          <w:rFonts w:ascii="Times New Roman" w:hAnsi="Times New Roman" w:cs="Times New Roman"/>
          <w:sz w:val="28"/>
          <w:szCs w:val="28"/>
        </w:rPr>
      </w:pPr>
      <w:r w:rsidRPr="00267AE0">
        <w:rPr>
          <w:rFonts w:ascii="Times New Roman" w:hAnsi="Times New Roman" w:cs="Times New Roman"/>
          <w:sz w:val="28"/>
          <w:szCs w:val="28"/>
        </w:rPr>
        <w:t>экологическое воспитание;</w:t>
      </w:r>
    </w:p>
    <w:p w:rsidR="005001D8" w:rsidRPr="00267AE0" w:rsidRDefault="005001D8" w:rsidP="00267AE0">
      <w:pPr>
        <w:widowControl w:val="0"/>
        <w:numPr>
          <w:ilvl w:val="0"/>
          <w:numId w:val="6"/>
        </w:numPr>
        <w:tabs>
          <w:tab w:val="clear" w:pos="1213"/>
          <w:tab w:val="num" w:pos="720"/>
        </w:tabs>
        <w:suppressAutoHyphens/>
        <w:spacing w:after="0" w:line="240" w:lineRule="auto"/>
        <w:ind w:left="0" w:firstLine="709"/>
        <w:jc w:val="both"/>
        <w:rPr>
          <w:rFonts w:ascii="Times New Roman" w:hAnsi="Times New Roman" w:cs="Times New Roman"/>
          <w:sz w:val="28"/>
          <w:szCs w:val="28"/>
        </w:rPr>
      </w:pPr>
      <w:r w:rsidRPr="00267AE0">
        <w:rPr>
          <w:rFonts w:ascii="Times New Roman" w:hAnsi="Times New Roman" w:cs="Times New Roman"/>
          <w:sz w:val="28"/>
          <w:szCs w:val="28"/>
        </w:rPr>
        <w:t>краеведение;</w:t>
      </w:r>
    </w:p>
    <w:p w:rsidR="005001D8" w:rsidRPr="00267AE0" w:rsidRDefault="005001D8" w:rsidP="00267AE0">
      <w:pPr>
        <w:widowControl w:val="0"/>
        <w:numPr>
          <w:ilvl w:val="0"/>
          <w:numId w:val="6"/>
        </w:numPr>
        <w:tabs>
          <w:tab w:val="clear" w:pos="1213"/>
          <w:tab w:val="num" w:pos="720"/>
        </w:tabs>
        <w:suppressAutoHyphens/>
        <w:spacing w:after="0" w:line="240" w:lineRule="auto"/>
        <w:ind w:left="0" w:firstLine="709"/>
        <w:jc w:val="both"/>
        <w:rPr>
          <w:rFonts w:ascii="Times New Roman" w:hAnsi="Times New Roman" w:cs="Times New Roman"/>
          <w:sz w:val="28"/>
          <w:szCs w:val="28"/>
        </w:rPr>
      </w:pPr>
      <w:r w:rsidRPr="00267AE0">
        <w:rPr>
          <w:rFonts w:ascii="Times New Roman" w:hAnsi="Times New Roman" w:cs="Times New Roman"/>
          <w:sz w:val="28"/>
          <w:szCs w:val="28"/>
        </w:rPr>
        <w:t>нравственная и духовная культура;</w:t>
      </w:r>
    </w:p>
    <w:p w:rsidR="005001D8" w:rsidRPr="00267AE0" w:rsidRDefault="005001D8" w:rsidP="00267AE0">
      <w:pPr>
        <w:widowControl w:val="0"/>
        <w:numPr>
          <w:ilvl w:val="0"/>
          <w:numId w:val="6"/>
        </w:numPr>
        <w:tabs>
          <w:tab w:val="clear" w:pos="1213"/>
          <w:tab w:val="num" w:pos="720"/>
        </w:tabs>
        <w:suppressAutoHyphens/>
        <w:spacing w:after="0" w:line="240" w:lineRule="auto"/>
        <w:ind w:left="0" w:firstLine="709"/>
        <w:jc w:val="both"/>
        <w:rPr>
          <w:rFonts w:ascii="Times New Roman" w:hAnsi="Times New Roman" w:cs="Times New Roman"/>
          <w:color w:val="000000"/>
          <w:sz w:val="28"/>
          <w:szCs w:val="28"/>
        </w:rPr>
      </w:pPr>
      <w:r w:rsidRPr="00267AE0">
        <w:rPr>
          <w:rFonts w:ascii="Times New Roman" w:hAnsi="Times New Roman" w:cs="Times New Roman"/>
          <w:sz w:val="28"/>
          <w:szCs w:val="28"/>
        </w:rPr>
        <w:t>формирование эстетической культуры;</w:t>
      </w:r>
    </w:p>
    <w:p w:rsidR="005001D8" w:rsidRPr="00267AE0" w:rsidRDefault="005001D8" w:rsidP="00267AE0">
      <w:pPr>
        <w:widowControl w:val="0"/>
        <w:numPr>
          <w:ilvl w:val="0"/>
          <w:numId w:val="6"/>
        </w:numPr>
        <w:tabs>
          <w:tab w:val="clear" w:pos="1213"/>
          <w:tab w:val="num" w:pos="720"/>
        </w:tabs>
        <w:suppressAutoHyphens/>
        <w:spacing w:after="0" w:line="240" w:lineRule="auto"/>
        <w:ind w:left="0" w:firstLine="709"/>
        <w:jc w:val="both"/>
        <w:rPr>
          <w:rFonts w:ascii="Times New Roman" w:hAnsi="Times New Roman" w:cs="Times New Roman"/>
        </w:rPr>
      </w:pPr>
      <w:r w:rsidRPr="00267AE0">
        <w:rPr>
          <w:rFonts w:ascii="Times New Roman" w:hAnsi="Times New Roman" w:cs="Times New Roman"/>
          <w:color w:val="000000"/>
          <w:sz w:val="28"/>
          <w:szCs w:val="28"/>
        </w:rPr>
        <w:t>работа любительских клубов и творческих объединений.</w:t>
      </w:r>
    </w:p>
    <w:p w:rsidR="005001D8" w:rsidRPr="00267AE0" w:rsidRDefault="005001D8" w:rsidP="00267AE0">
      <w:pPr>
        <w:spacing w:after="0" w:line="240" w:lineRule="auto"/>
        <w:ind w:firstLine="709"/>
        <w:jc w:val="both"/>
        <w:rPr>
          <w:rFonts w:ascii="Times New Roman" w:hAnsi="Times New Roman" w:cs="Times New Roman"/>
        </w:rPr>
      </w:pPr>
    </w:p>
    <w:p w:rsidR="005001D8" w:rsidRPr="00267AE0" w:rsidRDefault="005001D8" w:rsidP="00267AE0">
      <w:pPr>
        <w:spacing w:after="0" w:line="240" w:lineRule="auto"/>
        <w:ind w:firstLine="709"/>
        <w:jc w:val="both"/>
        <w:rPr>
          <w:rFonts w:ascii="Times New Roman" w:hAnsi="Times New Roman" w:cs="Times New Roman"/>
          <w:sz w:val="28"/>
          <w:szCs w:val="28"/>
        </w:rPr>
      </w:pPr>
      <w:r w:rsidRPr="00267AE0">
        <w:rPr>
          <w:rFonts w:ascii="Times New Roman" w:hAnsi="Times New Roman" w:cs="Times New Roman"/>
          <w:color w:val="000000"/>
          <w:sz w:val="28"/>
          <w:szCs w:val="28"/>
        </w:rPr>
        <w:t>У</w:t>
      </w:r>
      <w:r w:rsidRPr="00267AE0">
        <w:rPr>
          <w:rFonts w:ascii="Times New Roman" w:hAnsi="Times New Roman" w:cs="Times New Roman"/>
          <w:sz w:val="28"/>
          <w:szCs w:val="28"/>
        </w:rPr>
        <w:t xml:space="preserve">ровень фактической обеспеченности библиотеками по </w:t>
      </w:r>
      <w:proofErr w:type="spellStart"/>
      <w:r w:rsidRPr="00267AE0">
        <w:rPr>
          <w:rFonts w:ascii="Times New Roman" w:hAnsi="Times New Roman" w:cs="Times New Roman"/>
          <w:sz w:val="28"/>
          <w:szCs w:val="28"/>
        </w:rPr>
        <w:t>Ахтубинскому</w:t>
      </w:r>
      <w:proofErr w:type="spellEnd"/>
      <w:r w:rsidRPr="00267AE0">
        <w:rPr>
          <w:rFonts w:ascii="Times New Roman" w:hAnsi="Times New Roman" w:cs="Times New Roman"/>
          <w:sz w:val="28"/>
          <w:szCs w:val="28"/>
        </w:rPr>
        <w:t xml:space="preserve"> району составляет 133,47</w:t>
      </w:r>
      <w:r w:rsidRPr="00267AE0">
        <w:rPr>
          <w:rFonts w:ascii="Times New Roman" w:hAnsi="Times New Roman" w:cs="Times New Roman"/>
          <w:sz w:val="28"/>
          <w:szCs w:val="28"/>
          <w:shd w:val="clear" w:color="auto" w:fill="FFFFFF"/>
        </w:rPr>
        <w:t>%, что выше нормативной потребности.</w:t>
      </w:r>
      <w:r w:rsidRPr="00267AE0">
        <w:rPr>
          <w:rFonts w:ascii="Times New Roman" w:hAnsi="Times New Roman" w:cs="Times New Roman"/>
          <w:sz w:val="28"/>
          <w:szCs w:val="28"/>
        </w:rPr>
        <w:t xml:space="preserve"> В МО «Ахтубинский район» функционируют 25 библиотек. Данное количество библиотек соответствует нормативной потребности. На плановый период 2018-2020 годов сеть планируется сохранить. Данного количества библиотек достаточно для охвата населения Ахтубинского района библиотечными услугами.</w:t>
      </w:r>
    </w:p>
    <w:p w:rsidR="005001D8" w:rsidRPr="00267AE0" w:rsidRDefault="005001D8" w:rsidP="00267AE0">
      <w:pPr>
        <w:spacing w:after="0" w:line="240" w:lineRule="auto"/>
        <w:ind w:firstLine="709"/>
        <w:jc w:val="both"/>
        <w:rPr>
          <w:rFonts w:ascii="Times New Roman" w:hAnsi="Times New Roman" w:cs="Times New Roman"/>
          <w:sz w:val="28"/>
          <w:szCs w:val="28"/>
        </w:rPr>
      </w:pPr>
      <w:r w:rsidRPr="00267AE0">
        <w:rPr>
          <w:rFonts w:ascii="Times New Roman" w:hAnsi="Times New Roman" w:cs="Times New Roman"/>
          <w:sz w:val="28"/>
          <w:szCs w:val="28"/>
        </w:rPr>
        <w:t xml:space="preserve">Парков культуры и отдыха в МО </w:t>
      </w:r>
      <w:r w:rsidRPr="00267AE0">
        <w:rPr>
          <w:rFonts w:ascii="Times New Roman" w:hAnsi="Times New Roman" w:cs="Times New Roman"/>
          <w:color w:val="000000"/>
          <w:sz w:val="28"/>
          <w:szCs w:val="28"/>
        </w:rPr>
        <w:t xml:space="preserve">«Ахтубинский район» нет. </w:t>
      </w:r>
    </w:p>
    <w:p w:rsidR="005001D8" w:rsidRPr="00267AE0" w:rsidRDefault="005001D8" w:rsidP="00267AE0">
      <w:pPr>
        <w:spacing w:after="0" w:line="240" w:lineRule="auto"/>
        <w:ind w:firstLine="709"/>
        <w:jc w:val="center"/>
        <w:rPr>
          <w:rFonts w:ascii="Times New Roman" w:hAnsi="Times New Roman" w:cs="Times New Roman"/>
          <w:b/>
          <w:bCs/>
          <w:sz w:val="28"/>
          <w:szCs w:val="28"/>
        </w:rPr>
      </w:pPr>
      <w:r w:rsidRPr="00267AE0">
        <w:rPr>
          <w:rFonts w:ascii="Times New Roman" w:hAnsi="Times New Roman" w:cs="Times New Roman"/>
          <w:sz w:val="28"/>
          <w:szCs w:val="28"/>
        </w:rPr>
        <w:tab/>
      </w:r>
    </w:p>
    <w:p w:rsidR="002A6868" w:rsidRPr="00267AE0" w:rsidRDefault="00486036" w:rsidP="00267AE0">
      <w:pPr>
        <w:spacing w:after="0" w:line="240" w:lineRule="auto"/>
        <w:ind w:firstLine="709"/>
        <w:jc w:val="both"/>
        <w:rPr>
          <w:rFonts w:ascii="Times New Roman" w:hAnsi="Times New Roman" w:cs="Times New Roman"/>
          <w:sz w:val="28"/>
          <w:szCs w:val="28"/>
        </w:rPr>
      </w:pPr>
      <w:r w:rsidRPr="00267AE0">
        <w:rPr>
          <w:rFonts w:ascii="Times New Roman" w:hAnsi="Times New Roman" w:cs="Times New Roman"/>
          <w:bCs/>
          <w:sz w:val="28"/>
          <w:szCs w:val="28"/>
        </w:rPr>
        <w:lastRenderedPageBreak/>
        <w:t xml:space="preserve">21. </w:t>
      </w:r>
      <w:r w:rsidR="002A6868" w:rsidRPr="00267AE0">
        <w:rPr>
          <w:rFonts w:ascii="Times New Roman" w:hAnsi="Times New Roman" w:cs="Times New Roman"/>
          <w:sz w:val="28"/>
          <w:szCs w:val="28"/>
        </w:rPr>
        <w:t xml:space="preserve">В 2017 году начаты работы по капитальному ремонту сельского дома культуры </w:t>
      </w:r>
      <w:proofErr w:type="gramStart"/>
      <w:r w:rsidR="002A6868" w:rsidRPr="00267AE0">
        <w:rPr>
          <w:rFonts w:ascii="Times New Roman" w:hAnsi="Times New Roman" w:cs="Times New Roman"/>
          <w:sz w:val="28"/>
          <w:szCs w:val="28"/>
        </w:rPr>
        <w:t>с</w:t>
      </w:r>
      <w:proofErr w:type="gramEnd"/>
      <w:r w:rsidR="002A6868" w:rsidRPr="00267AE0">
        <w:rPr>
          <w:rFonts w:ascii="Times New Roman" w:hAnsi="Times New Roman" w:cs="Times New Roman"/>
          <w:sz w:val="28"/>
          <w:szCs w:val="28"/>
        </w:rPr>
        <w:t xml:space="preserve">. </w:t>
      </w:r>
      <w:proofErr w:type="gramStart"/>
      <w:r w:rsidR="002A6868" w:rsidRPr="00267AE0">
        <w:rPr>
          <w:rFonts w:ascii="Times New Roman" w:hAnsi="Times New Roman" w:cs="Times New Roman"/>
          <w:sz w:val="28"/>
          <w:szCs w:val="28"/>
        </w:rPr>
        <w:t>Успенка</w:t>
      </w:r>
      <w:proofErr w:type="gramEnd"/>
      <w:r w:rsidR="002A6868" w:rsidRPr="00267AE0">
        <w:rPr>
          <w:rFonts w:ascii="Times New Roman" w:hAnsi="Times New Roman" w:cs="Times New Roman"/>
          <w:sz w:val="28"/>
          <w:szCs w:val="28"/>
        </w:rPr>
        <w:t xml:space="preserve">, которые планируется завершить в 2018 году, за счет этого в плановый период с 2018-2020г. планируется снижение показателя. Доля объектов, требующих капитального ремонта в общем количестве объектов муниципальных учреждений культуры в 2017 году составила 21,88% в 2018 году и плановом периоде показатель уменьшится до 18,75%. </w:t>
      </w:r>
    </w:p>
    <w:p w:rsidR="002A6868" w:rsidRPr="00267AE0" w:rsidRDefault="00486036" w:rsidP="00267AE0">
      <w:pPr>
        <w:spacing w:after="0" w:line="240" w:lineRule="auto"/>
        <w:ind w:firstLine="709"/>
        <w:jc w:val="both"/>
        <w:rPr>
          <w:rFonts w:ascii="Times New Roman" w:hAnsi="Times New Roman" w:cs="Times New Roman"/>
          <w:sz w:val="28"/>
          <w:szCs w:val="28"/>
        </w:rPr>
      </w:pPr>
      <w:r w:rsidRPr="00267AE0">
        <w:rPr>
          <w:rFonts w:ascii="Times New Roman" w:hAnsi="Times New Roman" w:cs="Times New Roman"/>
          <w:sz w:val="28"/>
          <w:szCs w:val="28"/>
        </w:rPr>
        <w:t>22.</w:t>
      </w:r>
      <w:r w:rsidR="002A6868" w:rsidRPr="00267AE0">
        <w:rPr>
          <w:rFonts w:ascii="Times New Roman" w:hAnsi="Times New Roman" w:cs="Times New Roman"/>
          <w:b/>
          <w:bCs/>
          <w:sz w:val="28"/>
          <w:szCs w:val="28"/>
        </w:rPr>
        <w:t xml:space="preserve"> </w:t>
      </w:r>
      <w:r w:rsidR="002A6868" w:rsidRPr="00267AE0">
        <w:rPr>
          <w:rFonts w:ascii="Times New Roman" w:hAnsi="Times New Roman" w:cs="Times New Roman"/>
          <w:sz w:val="28"/>
          <w:szCs w:val="28"/>
        </w:rPr>
        <w:t>На территории Ахтубинского района в муниципальной собственности находятся 104 объекта культурного наследия, в том числе 97 памятников, обелисков, братских могил, из них 28 памятников имеет статус регионального значения, 76 местного значения. Памятников архитектуры на территории района - 7, из них 1 памятник истории и культуры Федерального значения.</w:t>
      </w:r>
    </w:p>
    <w:p w:rsidR="002A6868" w:rsidRPr="00267AE0" w:rsidRDefault="002A6868" w:rsidP="00267AE0">
      <w:pPr>
        <w:spacing w:after="0" w:line="240" w:lineRule="auto"/>
        <w:ind w:firstLine="709"/>
        <w:jc w:val="both"/>
        <w:rPr>
          <w:rFonts w:ascii="Times New Roman" w:hAnsi="Times New Roman" w:cs="Times New Roman"/>
          <w:sz w:val="28"/>
          <w:szCs w:val="28"/>
        </w:rPr>
      </w:pPr>
      <w:proofErr w:type="gramStart"/>
      <w:r w:rsidRPr="00267AE0">
        <w:rPr>
          <w:rFonts w:ascii="Times New Roman" w:hAnsi="Times New Roman" w:cs="Times New Roman"/>
          <w:sz w:val="28"/>
          <w:szCs w:val="28"/>
        </w:rPr>
        <w:t>Количество объектов, требующих реставрации и капитального ремонта в общем количестве объектов культурного наследия, находящихся в муниципальной с</w:t>
      </w:r>
      <w:r w:rsidR="001554E1" w:rsidRPr="00267AE0">
        <w:rPr>
          <w:rFonts w:ascii="Times New Roman" w:hAnsi="Times New Roman" w:cs="Times New Roman"/>
          <w:sz w:val="28"/>
          <w:szCs w:val="28"/>
        </w:rPr>
        <w:t xml:space="preserve">обственности составляет в 2017году </w:t>
      </w:r>
      <w:r w:rsidRPr="00267AE0">
        <w:rPr>
          <w:rFonts w:ascii="Times New Roman" w:hAnsi="Times New Roman" w:cs="Times New Roman"/>
          <w:sz w:val="28"/>
          <w:szCs w:val="28"/>
        </w:rPr>
        <w:t xml:space="preserve">- 3, 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 составляет </w:t>
      </w:r>
      <w:r w:rsidR="001554E1" w:rsidRPr="00267AE0">
        <w:rPr>
          <w:rFonts w:ascii="Times New Roman" w:hAnsi="Times New Roman" w:cs="Times New Roman"/>
          <w:sz w:val="28"/>
          <w:szCs w:val="28"/>
        </w:rPr>
        <w:t xml:space="preserve">4,04 </w:t>
      </w:r>
      <w:r w:rsidRPr="00267AE0">
        <w:rPr>
          <w:rFonts w:ascii="Times New Roman" w:hAnsi="Times New Roman" w:cs="Times New Roman"/>
          <w:sz w:val="28"/>
          <w:szCs w:val="28"/>
        </w:rPr>
        <w:t>%. В 2017 в селе Капустин Яр на сельском кладбище проведены работы по замене памятника</w:t>
      </w:r>
      <w:proofErr w:type="gramEnd"/>
      <w:r w:rsidRPr="00267AE0">
        <w:rPr>
          <w:rFonts w:ascii="Times New Roman" w:hAnsi="Times New Roman" w:cs="Times New Roman"/>
          <w:sz w:val="28"/>
          <w:szCs w:val="28"/>
        </w:rPr>
        <w:t xml:space="preserve"> героям Гражданской войны 1938 года сооружения. В селе </w:t>
      </w:r>
      <w:proofErr w:type="gramStart"/>
      <w:r w:rsidRPr="00267AE0">
        <w:rPr>
          <w:rFonts w:ascii="Times New Roman" w:hAnsi="Times New Roman" w:cs="Times New Roman"/>
          <w:sz w:val="28"/>
          <w:szCs w:val="28"/>
        </w:rPr>
        <w:t>Ново-Николаевка</w:t>
      </w:r>
      <w:proofErr w:type="gramEnd"/>
      <w:r w:rsidRPr="00267AE0">
        <w:rPr>
          <w:rFonts w:ascii="Times New Roman" w:hAnsi="Times New Roman" w:cs="Times New Roman"/>
          <w:sz w:val="28"/>
          <w:szCs w:val="28"/>
        </w:rPr>
        <w:t xml:space="preserve"> проведены ремонтно-восстановительные работы по установке памятника героям Гражданской войны. В 2018 году и плановом периоде показатель останется на прежнем уровне.</w:t>
      </w:r>
    </w:p>
    <w:p w:rsidR="00486036" w:rsidRPr="00267AE0" w:rsidRDefault="00486036" w:rsidP="00267AE0">
      <w:pPr>
        <w:tabs>
          <w:tab w:val="left" w:pos="1065"/>
        </w:tabs>
        <w:spacing w:after="0" w:line="240" w:lineRule="auto"/>
        <w:ind w:firstLine="709"/>
        <w:jc w:val="both"/>
        <w:rPr>
          <w:rFonts w:ascii="Times New Roman" w:hAnsi="Times New Roman" w:cs="Times New Roman"/>
          <w:b/>
          <w:sz w:val="28"/>
          <w:szCs w:val="28"/>
        </w:rPr>
      </w:pPr>
    </w:p>
    <w:p w:rsidR="00486036" w:rsidRPr="00267AE0" w:rsidRDefault="00486036" w:rsidP="00267AE0">
      <w:pPr>
        <w:spacing w:after="0" w:line="240" w:lineRule="auto"/>
        <w:ind w:firstLine="709"/>
        <w:jc w:val="both"/>
        <w:rPr>
          <w:rFonts w:ascii="Times New Roman" w:hAnsi="Times New Roman" w:cs="Times New Roman"/>
          <w:b/>
          <w:sz w:val="28"/>
          <w:szCs w:val="28"/>
        </w:rPr>
      </w:pPr>
      <w:r w:rsidRPr="00267AE0">
        <w:rPr>
          <w:rFonts w:ascii="Times New Roman" w:hAnsi="Times New Roman" w:cs="Times New Roman"/>
          <w:b/>
          <w:sz w:val="28"/>
          <w:szCs w:val="28"/>
        </w:rPr>
        <w:t>Физическая культура и спорт</w:t>
      </w:r>
    </w:p>
    <w:p w:rsidR="00254021" w:rsidRPr="00267AE0" w:rsidRDefault="00486036" w:rsidP="00267AE0">
      <w:pPr>
        <w:spacing w:line="240" w:lineRule="auto"/>
        <w:ind w:firstLine="709"/>
        <w:contextualSpacing/>
        <w:jc w:val="both"/>
        <w:rPr>
          <w:rFonts w:ascii="Times New Roman" w:eastAsia="Arial" w:hAnsi="Times New Roman" w:cs="Times New Roman"/>
          <w:sz w:val="28"/>
          <w:szCs w:val="28"/>
        </w:rPr>
      </w:pPr>
      <w:r w:rsidRPr="00267AE0">
        <w:rPr>
          <w:rFonts w:ascii="Times New Roman" w:eastAsia="Arial" w:hAnsi="Times New Roman" w:cs="Times New Roman"/>
          <w:bCs/>
          <w:iCs/>
          <w:sz w:val="28"/>
          <w:szCs w:val="28"/>
        </w:rPr>
        <w:t xml:space="preserve">23. </w:t>
      </w:r>
      <w:r w:rsidR="00254021" w:rsidRPr="00267AE0">
        <w:rPr>
          <w:rFonts w:ascii="Times New Roman" w:eastAsia="Arial" w:hAnsi="Times New Roman" w:cs="Times New Roman"/>
          <w:sz w:val="28"/>
          <w:szCs w:val="28"/>
        </w:rPr>
        <w:t>В 2017 году количество занимающихся физической культурой и спортом от 3 лет до 79 лет составило 24299 чел., что составляет 40,5%</w:t>
      </w:r>
      <w:r w:rsidR="00254021" w:rsidRPr="00267AE0">
        <w:rPr>
          <w:rFonts w:ascii="Times New Roman" w:eastAsia="Arial" w:hAnsi="Times New Roman" w:cs="Times New Roman"/>
          <w:color w:val="FF0000"/>
          <w:sz w:val="28"/>
          <w:szCs w:val="28"/>
        </w:rPr>
        <w:t xml:space="preserve"> </w:t>
      </w:r>
      <w:r w:rsidR="00254021" w:rsidRPr="00267AE0">
        <w:rPr>
          <w:rFonts w:ascii="Times New Roman" w:eastAsia="Arial" w:hAnsi="Times New Roman" w:cs="Times New Roman"/>
          <w:sz w:val="28"/>
          <w:szCs w:val="28"/>
        </w:rPr>
        <w:t>от среднегодовой численности населения Ахтубинского района в возрасте 3-79 лет (59998 чел.).</w:t>
      </w:r>
    </w:p>
    <w:p w:rsidR="00254021" w:rsidRPr="00267AE0" w:rsidRDefault="00254021" w:rsidP="00267AE0">
      <w:pPr>
        <w:spacing w:line="240" w:lineRule="auto"/>
        <w:ind w:firstLine="709"/>
        <w:contextualSpacing/>
        <w:jc w:val="both"/>
        <w:rPr>
          <w:rFonts w:ascii="Times New Roman" w:eastAsia="Arial" w:hAnsi="Times New Roman" w:cs="Times New Roman"/>
          <w:sz w:val="28"/>
          <w:szCs w:val="28"/>
        </w:rPr>
      </w:pPr>
      <w:r w:rsidRPr="00267AE0">
        <w:rPr>
          <w:rFonts w:ascii="Times New Roman" w:eastAsia="Arial" w:hAnsi="Times New Roman" w:cs="Times New Roman"/>
          <w:sz w:val="28"/>
          <w:szCs w:val="28"/>
        </w:rPr>
        <w:t>По сравнению с 2016 годом, в 2017 году произошло увеличение численности занимающихся физической культурой и спортом, в связи с проведением Спартакиад, среди различных возрастных групп, с проведением Фестивалей по приёму нормативов Всероссийского комплекса ГТО, среди дошкольников, общеобразовательных школ, студентов высшего и средне-специальных учебных заведений, силовых структур.</w:t>
      </w:r>
    </w:p>
    <w:p w:rsidR="00254021" w:rsidRPr="00267AE0" w:rsidRDefault="00254021" w:rsidP="00267AE0">
      <w:pPr>
        <w:spacing w:line="240" w:lineRule="auto"/>
        <w:ind w:firstLine="709"/>
        <w:contextualSpacing/>
        <w:jc w:val="both"/>
        <w:rPr>
          <w:rFonts w:ascii="Times New Roman" w:hAnsi="Times New Roman" w:cs="Times New Roman"/>
          <w:sz w:val="28"/>
          <w:szCs w:val="28"/>
        </w:rPr>
      </w:pPr>
      <w:r w:rsidRPr="00267AE0">
        <w:rPr>
          <w:rFonts w:ascii="Times New Roman" w:hAnsi="Times New Roman" w:cs="Times New Roman"/>
          <w:sz w:val="28"/>
          <w:szCs w:val="28"/>
        </w:rPr>
        <w:t xml:space="preserve">В 2017 году доля </w:t>
      </w:r>
      <w:proofErr w:type="gramStart"/>
      <w:r w:rsidRPr="00267AE0">
        <w:rPr>
          <w:rFonts w:ascii="Times New Roman" w:hAnsi="Times New Roman" w:cs="Times New Roman"/>
          <w:sz w:val="28"/>
          <w:szCs w:val="28"/>
        </w:rPr>
        <w:t>обучающихся</w:t>
      </w:r>
      <w:proofErr w:type="gramEnd"/>
      <w:r w:rsidRPr="00267AE0">
        <w:rPr>
          <w:rFonts w:ascii="Times New Roman" w:hAnsi="Times New Roman" w:cs="Times New Roman"/>
          <w:sz w:val="28"/>
          <w:szCs w:val="28"/>
        </w:rPr>
        <w:t>, систематически занимающихся физической культурой и спортом, в общей численности обучающихся составляет 89,5%.</w:t>
      </w:r>
    </w:p>
    <w:p w:rsidR="00254021" w:rsidRPr="00267AE0" w:rsidRDefault="00254021" w:rsidP="00267AE0">
      <w:pPr>
        <w:spacing w:line="240" w:lineRule="auto"/>
        <w:ind w:firstLine="709"/>
        <w:contextualSpacing/>
        <w:jc w:val="both"/>
        <w:rPr>
          <w:rFonts w:ascii="Times New Roman" w:eastAsia="Arial" w:hAnsi="Times New Roman" w:cs="Times New Roman"/>
          <w:sz w:val="28"/>
          <w:szCs w:val="28"/>
        </w:rPr>
      </w:pPr>
      <w:r w:rsidRPr="00267AE0">
        <w:rPr>
          <w:rFonts w:ascii="Times New Roman" w:eastAsia="Arial" w:hAnsi="Times New Roman" w:cs="Times New Roman"/>
          <w:sz w:val="28"/>
          <w:szCs w:val="28"/>
        </w:rPr>
        <w:t>С 2018 по 2020 годы планируется увеличение количества занимающихся физической культурой и спортом, среди населения МО «Ахтубинский район» за счёт:</w:t>
      </w:r>
    </w:p>
    <w:p w:rsidR="00254021" w:rsidRPr="00267AE0" w:rsidRDefault="00254021" w:rsidP="00267AE0">
      <w:pPr>
        <w:numPr>
          <w:ilvl w:val="0"/>
          <w:numId w:val="4"/>
        </w:numPr>
        <w:suppressAutoHyphens/>
        <w:spacing w:after="0" w:line="240" w:lineRule="auto"/>
        <w:ind w:left="0" w:firstLine="709"/>
        <w:contextualSpacing/>
        <w:jc w:val="both"/>
        <w:rPr>
          <w:rFonts w:ascii="Times New Roman" w:eastAsia="Arial" w:hAnsi="Times New Roman" w:cs="Times New Roman"/>
          <w:sz w:val="28"/>
          <w:szCs w:val="28"/>
        </w:rPr>
      </w:pPr>
      <w:r w:rsidRPr="00267AE0">
        <w:rPr>
          <w:rFonts w:ascii="Times New Roman" w:eastAsia="Arial" w:hAnsi="Times New Roman" w:cs="Times New Roman"/>
          <w:sz w:val="28"/>
          <w:szCs w:val="28"/>
        </w:rPr>
        <w:lastRenderedPageBreak/>
        <w:t>создания оптимальных условий для массового вовлечения различных слоёв населения, особенно детей и подростков, в регулярные занятия физической культурой и спортом;</w:t>
      </w:r>
    </w:p>
    <w:p w:rsidR="00254021" w:rsidRPr="00267AE0" w:rsidRDefault="00254021" w:rsidP="00267AE0">
      <w:pPr>
        <w:numPr>
          <w:ilvl w:val="0"/>
          <w:numId w:val="4"/>
        </w:numPr>
        <w:suppressAutoHyphens/>
        <w:spacing w:after="0" w:line="240" w:lineRule="auto"/>
        <w:ind w:left="0" w:firstLine="709"/>
        <w:contextualSpacing/>
        <w:jc w:val="both"/>
        <w:rPr>
          <w:rFonts w:ascii="Times New Roman" w:eastAsia="Arial" w:hAnsi="Times New Roman" w:cs="Times New Roman"/>
          <w:sz w:val="28"/>
          <w:szCs w:val="28"/>
        </w:rPr>
      </w:pPr>
      <w:r w:rsidRPr="00267AE0">
        <w:rPr>
          <w:rFonts w:ascii="Times New Roman" w:eastAsia="Arial" w:hAnsi="Times New Roman" w:cs="Times New Roman"/>
          <w:sz w:val="28"/>
          <w:szCs w:val="28"/>
        </w:rPr>
        <w:t>формирования у жителей Ахтубинского района устойчивого интереса к занятиям физической культурой и спортом, путём проведения Спартакиад, среди трудящихся «За здоровый образ жизни», проведение Фестиваля по приёму нормативов ГТО у взрослого населения;</w:t>
      </w:r>
    </w:p>
    <w:p w:rsidR="00254021" w:rsidRPr="00267AE0" w:rsidRDefault="00254021" w:rsidP="00267AE0">
      <w:pPr>
        <w:numPr>
          <w:ilvl w:val="0"/>
          <w:numId w:val="4"/>
        </w:numPr>
        <w:suppressAutoHyphens/>
        <w:spacing w:after="0" w:line="240" w:lineRule="auto"/>
        <w:ind w:left="0" w:firstLine="709"/>
        <w:contextualSpacing/>
        <w:jc w:val="both"/>
        <w:rPr>
          <w:rFonts w:ascii="Times New Roman" w:eastAsia="Arial" w:hAnsi="Times New Roman" w:cs="Times New Roman"/>
          <w:sz w:val="28"/>
          <w:szCs w:val="28"/>
        </w:rPr>
      </w:pPr>
      <w:r w:rsidRPr="00267AE0">
        <w:rPr>
          <w:rFonts w:ascii="Times New Roman" w:eastAsia="Arial" w:hAnsi="Times New Roman" w:cs="Times New Roman"/>
          <w:sz w:val="28"/>
          <w:szCs w:val="28"/>
        </w:rPr>
        <w:t>устройство многофункциональных спортивных площадок на территории МО «Ахтубинский район», открытие нового футбольного поля на стадионе «Волга».</w:t>
      </w:r>
    </w:p>
    <w:p w:rsidR="00486036" w:rsidRPr="00267AE0" w:rsidRDefault="00486036" w:rsidP="00267AE0">
      <w:pPr>
        <w:spacing w:after="0" w:line="240" w:lineRule="auto"/>
        <w:ind w:firstLine="709"/>
        <w:contextualSpacing/>
        <w:jc w:val="both"/>
      </w:pPr>
    </w:p>
    <w:p w:rsidR="00486036" w:rsidRPr="00267AE0" w:rsidRDefault="00486036" w:rsidP="00267AE0">
      <w:pPr>
        <w:spacing w:after="0" w:line="240" w:lineRule="auto"/>
        <w:ind w:firstLine="709"/>
        <w:jc w:val="both"/>
        <w:rPr>
          <w:rFonts w:ascii="Times New Roman" w:hAnsi="Times New Roman" w:cs="Times New Roman"/>
          <w:b/>
          <w:sz w:val="28"/>
          <w:szCs w:val="28"/>
        </w:rPr>
      </w:pPr>
      <w:r w:rsidRPr="00267AE0">
        <w:rPr>
          <w:rFonts w:ascii="Times New Roman" w:hAnsi="Times New Roman" w:cs="Times New Roman"/>
          <w:b/>
          <w:sz w:val="28"/>
          <w:szCs w:val="28"/>
        </w:rPr>
        <w:t>Жилищное строительство и обеспечение граждан жильем</w:t>
      </w:r>
    </w:p>
    <w:p w:rsidR="00516F9C" w:rsidRPr="00267AE0" w:rsidRDefault="004A0178" w:rsidP="00267AE0">
      <w:pPr>
        <w:spacing w:after="0" w:line="240" w:lineRule="auto"/>
        <w:ind w:firstLine="709"/>
        <w:jc w:val="both"/>
        <w:rPr>
          <w:rFonts w:ascii="Times New Roman" w:hAnsi="Times New Roman" w:cs="Times New Roman"/>
          <w:bCs/>
          <w:sz w:val="28"/>
          <w:szCs w:val="28"/>
        </w:rPr>
      </w:pPr>
      <w:r w:rsidRPr="00267AE0">
        <w:rPr>
          <w:rFonts w:ascii="Times New Roman" w:hAnsi="Times New Roman" w:cs="Times New Roman"/>
          <w:bCs/>
          <w:sz w:val="28"/>
          <w:szCs w:val="28"/>
        </w:rPr>
        <w:t xml:space="preserve">24. </w:t>
      </w:r>
      <w:r w:rsidR="00516F9C" w:rsidRPr="00267AE0">
        <w:rPr>
          <w:rFonts w:ascii="Times New Roman" w:hAnsi="Times New Roman" w:cs="Times New Roman"/>
          <w:bCs/>
          <w:sz w:val="28"/>
          <w:szCs w:val="28"/>
        </w:rPr>
        <w:t xml:space="preserve">В 2017 году, жилье строилось индивидуальными застройщиками за счет собственных и заемных средств и организациями-застройщиками. Было введено в эксплуатацию жилых домов общей площадью 13823,00 кв. м и жилой многоквартирный дом общей площадью 792 </w:t>
      </w:r>
      <w:proofErr w:type="spellStart"/>
      <w:r w:rsidR="00516F9C" w:rsidRPr="00267AE0">
        <w:rPr>
          <w:rFonts w:ascii="Times New Roman" w:hAnsi="Times New Roman" w:cs="Times New Roman"/>
          <w:bCs/>
          <w:sz w:val="28"/>
          <w:szCs w:val="28"/>
        </w:rPr>
        <w:t>кв.м</w:t>
      </w:r>
      <w:proofErr w:type="spellEnd"/>
      <w:r w:rsidR="00516F9C" w:rsidRPr="00267AE0">
        <w:rPr>
          <w:rFonts w:ascii="Times New Roman" w:hAnsi="Times New Roman" w:cs="Times New Roman"/>
          <w:bCs/>
          <w:sz w:val="28"/>
          <w:szCs w:val="28"/>
        </w:rPr>
        <w:t>., что составляет 142,3 % к уровню 2016 года</w:t>
      </w:r>
      <w:r w:rsidRPr="00267AE0">
        <w:rPr>
          <w:rFonts w:ascii="Times New Roman" w:hAnsi="Times New Roman" w:cs="Times New Roman"/>
          <w:bCs/>
          <w:sz w:val="28"/>
          <w:szCs w:val="28"/>
        </w:rPr>
        <w:t>.</w:t>
      </w:r>
    </w:p>
    <w:p w:rsidR="00516F9C" w:rsidRPr="00267AE0" w:rsidRDefault="00516F9C" w:rsidP="00267AE0">
      <w:pPr>
        <w:spacing w:after="0" w:line="240" w:lineRule="auto"/>
        <w:ind w:firstLine="709"/>
        <w:jc w:val="both"/>
        <w:rPr>
          <w:rFonts w:ascii="Times New Roman" w:hAnsi="Times New Roman" w:cs="Times New Roman"/>
          <w:bCs/>
          <w:sz w:val="28"/>
          <w:szCs w:val="28"/>
        </w:rPr>
      </w:pPr>
      <w:r w:rsidRPr="00267AE0">
        <w:rPr>
          <w:rFonts w:ascii="Times New Roman" w:hAnsi="Times New Roman" w:cs="Times New Roman"/>
          <w:bCs/>
          <w:sz w:val="28"/>
          <w:szCs w:val="28"/>
        </w:rPr>
        <w:t>В 2017 году общая площадь жилых помещений, приходящаяся в среднем на одного жителя, составила 23,00 кв. м., в том числе введенная в действие за год - 0,23 кв. м.</w:t>
      </w:r>
    </w:p>
    <w:p w:rsidR="00516F9C" w:rsidRPr="00267AE0" w:rsidRDefault="00516F9C" w:rsidP="00267AE0">
      <w:pPr>
        <w:spacing w:after="0" w:line="240" w:lineRule="auto"/>
        <w:ind w:firstLine="709"/>
        <w:jc w:val="both"/>
        <w:rPr>
          <w:rFonts w:ascii="Times New Roman" w:hAnsi="Times New Roman" w:cs="Times New Roman"/>
          <w:bCs/>
          <w:sz w:val="28"/>
          <w:szCs w:val="28"/>
        </w:rPr>
      </w:pPr>
      <w:r w:rsidRPr="00267AE0">
        <w:rPr>
          <w:rFonts w:ascii="Times New Roman" w:hAnsi="Times New Roman" w:cs="Times New Roman"/>
          <w:bCs/>
          <w:sz w:val="28"/>
          <w:szCs w:val="28"/>
        </w:rPr>
        <w:t>В планируемом периоде 2018-2020 годы ожидается рост значения показателя «Общая площадь жилых помещений, приходящаяся в среднем на одного жителя» за счет строительства на территории района многоквартирных домов для детей-сирот в рамках государственной программы «Дети Астраханской области на 2013-2019 годы» и снижения численности населения.</w:t>
      </w:r>
    </w:p>
    <w:p w:rsidR="00516F9C" w:rsidRPr="00267AE0" w:rsidRDefault="00516F9C" w:rsidP="00267AE0">
      <w:pPr>
        <w:spacing w:after="0" w:line="240" w:lineRule="auto"/>
        <w:ind w:firstLine="709"/>
        <w:jc w:val="both"/>
        <w:rPr>
          <w:rFonts w:ascii="Times New Roman" w:hAnsi="Times New Roman" w:cs="Times New Roman"/>
          <w:bCs/>
          <w:sz w:val="28"/>
          <w:szCs w:val="28"/>
        </w:rPr>
      </w:pPr>
      <w:r w:rsidRPr="00267AE0">
        <w:rPr>
          <w:rFonts w:ascii="Times New Roman" w:hAnsi="Times New Roman" w:cs="Times New Roman"/>
          <w:bCs/>
          <w:sz w:val="28"/>
          <w:szCs w:val="28"/>
        </w:rPr>
        <w:t>По прогнозам значения показателей составят:</w:t>
      </w:r>
    </w:p>
    <w:p w:rsidR="00516F9C" w:rsidRPr="00267AE0" w:rsidRDefault="00516F9C" w:rsidP="00267AE0">
      <w:pPr>
        <w:spacing w:after="0" w:line="240" w:lineRule="auto"/>
        <w:ind w:firstLine="709"/>
        <w:jc w:val="both"/>
        <w:rPr>
          <w:rFonts w:ascii="Times New Roman" w:hAnsi="Times New Roman" w:cs="Times New Roman"/>
          <w:bCs/>
          <w:sz w:val="28"/>
          <w:szCs w:val="28"/>
        </w:rPr>
      </w:pPr>
      <w:r w:rsidRPr="00267AE0">
        <w:rPr>
          <w:rFonts w:ascii="Times New Roman" w:hAnsi="Times New Roman" w:cs="Times New Roman"/>
          <w:bCs/>
          <w:sz w:val="28"/>
          <w:szCs w:val="28"/>
        </w:rPr>
        <w:t>2018 г. – 23,30 кв. м, в том числе за год – 0,21 кв. м;</w:t>
      </w:r>
    </w:p>
    <w:p w:rsidR="00516F9C" w:rsidRPr="00267AE0" w:rsidRDefault="00516F9C" w:rsidP="00267AE0">
      <w:pPr>
        <w:spacing w:after="0" w:line="240" w:lineRule="auto"/>
        <w:ind w:firstLine="709"/>
        <w:jc w:val="both"/>
        <w:rPr>
          <w:rFonts w:ascii="Times New Roman" w:hAnsi="Times New Roman" w:cs="Times New Roman"/>
          <w:bCs/>
          <w:sz w:val="28"/>
          <w:szCs w:val="28"/>
        </w:rPr>
      </w:pPr>
      <w:r w:rsidRPr="00267AE0">
        <w:rPr>
          <w:rFonts w:ascii="Times New Roman" w:hAnsi="Times New Roman" w:cs="Times New Roman"/>
          <w:bCs/>
          <w:sz w:val="28"/>
          <w:szCs w:val="28"/>
        </w:rPr>
        <w:t xml:space="preserve">2019 г. – 23,66 кв. м, в том числе за год – 0,22 кв. м; </w:t>
      </w:r>
    </w:p>
    <w:p w:rsidR="00516F9C" w:rsidRPr="00267AE0" w:rsidRDefault="00516F9C" w:rsidP="00267AE0">
      <w:pPr>
        <w:spacing w:after="0" w:line="240" w:lineRule="auto"/>
        <w:ind w:firstLine="709"/>
        <w:jc w:val="both"/>
        <w:rPr>
          <w:rFonts w:ascii="Times New Roman" w:hAnsi="Times New Roman" w:cs="Times New Roman"/>
          <w:bCs/>
          <w:sz w:val="28"/>
          <w:szCs w:val="28"/>
        </w:rPr>
      </w:pPr>
      <w:r w:rsidRPr="00267AE0">
        <w:rPr>
          <w:rFonts w:ascii="Times New Roman" w:hAnsi="Times New Roman" w:cs="Times New Roman"/>
          <w:bCs/>
          <w:sz w:val="28"/>
          <w:szCs w:val="28"/>
        </w:rPr>
        <w:t>2020 г. – 23,99 кв. м, в том числе за год – 0,23 кв. м.</w:t>
      </w:r>
    </w:p>
    <w:p w:rsidR="00516F9C" w:rsidRPr="00267AE0" w:rsidRDefault="00516F9C" w:rsidP="00267AE0">
      <w:pPr>
        <w:spacing w:after="0" w:line="240" w:lineRule="auto"/>
        <w:ind w:firstLine="709"/>
        <w:jc w:val="both"/>
        <w:rPr>
          <w:rFonts w:ascii="Times New Roman" w:hAnsi="Times New Roman" w:cs="Times New Roman"/>
          <w:sz w:val="28"/>
          <w:szCs w:val="28"/>
        </w:rPr>
      </w:pPr>
      <w:r w:rsidRPr="00267AE0">
        <w:rPr>
          <w:rFonts w:ascii="Times New Roman" w:hAnsi="Times New Roman" w:cs="Times New Roman"/>
          <w:sz w:val="28"/>
          <w:szCs w:val="28"/>
        </w:rPr>
        <w:t>25. Площадь земельных участков, представленных для строительства в расчет на 10 тыс. человек населения.</w:t>
      </w:r>
    </w:p>
    <w:p w:rsidR="00516F9C" w:rsidRPr="00267AE0" w:rsidRDefault="00516F9C" w:rsidP="00267AE0">
      <w:pPr>
        <w:spacing w:after="0" w:line="240" w:lineRule="auto"/>
        <w:ind w:firstLine="709"/>
        <w:jc w:val="both"/>
        <w:rPr>
          <w:rFonts w:ascii="Times New Roman" w:hAnsi="Times New Roman" w:cs="Times New Roman"/>
          <w:sz w:val="28"/>
          <w:szCs w:val="28"/>
        </w:rPr>
      </w:pPr>
      <w:r w:rsidRPr="00267AE0">
        <w:rPr>
          <w:rFonts w:ascii="Times New Roman" w:hAnsi="Times New Roman" w:cs="Times New Roman"/>
          <w:sz w:val="28"/>
          <w:szCs w:val="28"/>
        </w:rPr>
        <w:t>В 2017 году площадь земельных участков, предоставленных для строительства, в расчете на 10 тыс. человек населения составила 4.12 гектар, в том числе земельных участков, предоставленных для жилищного строительства, индивидуального строительства и комплексного освоения в целях жилищного строительства - 3,91 гектар. Увеличение показателя, по сравнению с 2016, произошло за счет увеличения обращений граждан и предоставления гражданам, имеющих трех и более детей.</w:t>
      </w:r>
    </w:p>
    <w:p w:rsidR="00516F9C" w:rsidRPr="00267AE0" w:rsidRDefault="00516F9C" w:rsidP="00267AE0">
      <w:pPr>
        <w:spacing w:after="0" w:line="240" w:lineRule="auto"/>
        <w:ind w:firstLine="709"/>
        <w:jc w:val="both"/>
        <w:rPr>
          <w:rFonts w:ascii="Times New Roman" w:hAnsi="Times New Roman" w:cs="Times New Roman"/>
          <w:sz w:val="28"/>
          <w:szCs w:val="28"/>
        </w:rPr>
      </w:pPr>
      <w:proofErr w:type="gramStart"/>
      <w:r w:rsidRPr="00267AE0">
        <w:rPr>
          <w:rFonts w:ascii="Times New Roman" w:hAnsi="Times New Roman" w:cs="Times New Roman"/>
          <w:sz w:val="28"/>
          <w:szCs w:val="28"/>
        </w:rPr>
        <w:t xml:space="preserve">На 2018 – 2020 годы планируется увеличение данного показателя в связи с наличием перспективного инвестиционного проекта на территории Ахтубинского района строительства </w:t>
      </w:r>
      <w:proofErr w:type="spellStart"/>
      <w:r w:rsidRPr="00267AE0">
        <w:rPr>
          <w:rFonts w:ascii="Times New Roman" w:hAnsi="Times New Roman" w:cs="Times New Roman"/>
          <w:sz w:val="28"/>
          <w:szCs w:val="28"/>
        </w:rPr>
        <w:t>Ахтубинской</w:t>
      </w:r>
      <w:proofErr w:type="spellEnd"/>
      <w:r w:rsidRPr="00267AE0">
        <w:rPr>
          <w:rFonts w:ascii="Times New Roman" w:hAnsi="Times New Roman" w:cs="Times New Roman"/>
          <w:sz w:val="28"/>
          <w:szCs w:val="28"/>
        </w:rPr>
        <w:t xml:space="preserve"> солнечной электростанции мощностью 60 Вт, строительства ветряных мельниц, за счет  строительства логистических центров, и планированным предоставлением земельных участков для целей индивидуального жилищного строительства гражданам, </w:t>
      </w:r>
      <w:r w:rsidRPr="00267AE0">
        <w:rPr>
          <w:rFonts w:ascii="Times New Roman" w:hAnsi="Times New Roman" w:cs="Times New Roman"/>
          <w:sz w:val="28"/>
          <w:szCs w:val="28"/>
        </w:rPr>
        <w:lastRenderedPageBreak/>
        <w:t>имеющих трех и более детей, а так же гражданам льготной категории,  имеющих право на предоставление</w:t>
      </w:r>
      <w:proofErr w:type="gramEnd"/>
      <w:r w:rsidRPr="00267AE0">
        <w:rPr>
          <w:rFonts w:ascii="Times New Roman" w:hAnsi="Times New Roman" w:cs="Times New Roman"/>
          <w:sz w:val="28"/>
          <w:szCs w:val="28"/>
        </w:rPr>
        <w:t xml:space="preserve"> земельного участка  в собственность бесплатно  во исполнение статьи 3 Закон Астраханской области «Об отдельных вопросах правового регулирования земельных отношений в   Астраханской области» от 04.03.2008 №7/2008-ОЗ.</w:t>
      </w:r>
    </w:p>
    <w:p w:rsidR="00516F9C" w:rsidRPr="00267AE0" w:rsidRDefault="00516F9C" w:rsidP="00267AE0">
      <w:pPr>
        <w:spacing w:after="0" w:line="240" w:lineRule="auto"/>
        <w:ind w:firstLine="709"/>
        <w:jc w:val="both"/>
        <w:rPr>
          <w:rFonts w:ascii="Times New Roman" w:hAnsi="Times New Roman" w:cs="Times New Roman"/>
          <w:sz w:val="28"/>
          <w:szCs w:val="28"/>
        </w:rPr>
      </w:pPr>
      <w:r w:rsidRPr="00267AE0">
        <w:rPr>
          <w:rFonts w:ascii="Times New Roman" w:hAnsi="Times New Roman" w:cs="Times New Roman"/>
          <w:sz w:val="28"/>
          <w:szCs w:val="28"/>
        </w:rPr>
        <w:t>По прогнозам значения показателей:</w:t>
      </w:r>
    </w:p>
    <w:p w:rsidR="00516F9C" w:rsidRPr="00267AE0" w:rsidRDefault="00516F9C" w:rsidP="00267AE0">
      <w:pPr>
        <w:spacing w:after="0" w:line="240" w:lineRule="auto"/>
        <w:ind w:firstLine="709"/>
        <w:jc w:val="both"/>
        <w:rPr>
          <w:rFonts w:ascii="Times New Roman" w:hAnsi="Times New Roman" w:cs="Times New Roman"/>
          <w:sz w:val="28"/>
          <w:szCs w:val="28"/>
        </w:rPr>
      </w:pPr>
      <w:r w:rsidRPr="00267AE0">
        <w:rPr>
          <w:rFonts w:ascii="Times New Roman" w:hAnsi="Times New Roman" w:cs="Times New Roman"/>
          <w:sz w:val="28"/>
          <w:szCs w:val="28"/>
        </w:rPr>
        <w:t>2018 г. – 4,59 га, из них под жилищное строительство, индивидуальное индивидуального строительства и комплексного освоения в целях жилищного строительства – 2,22 га</w:t>
      </w:r>
      <w:r w:rsidR="004A0178" w:rsidRPr="00267AE0">
        <w:rPr>
          <w:rFonts w:ascii="Times New Roman" w:hAnsi="Times New Roman" w:cs="Times New Roman"/>
          <w:sz w:val="28"/>
          <w:szCs w:val="28"/>
        </w:rPr>
        <w:t>;</w:t>
      </w:r>
      <w:r w:rsidRPr="00267AE0">
        <w:rPr>
          <w:rFonts w:ascii="Times New Roman" w:hAnsi="Times New Roman" w:cs="Times New Roman"/>
          <w:sz w:val="28"/>
          <w:szCs w:val="28"/>
        </w:rPr>
        <w:t xml:space="preserve"> </w:t>
      </w:r>
    </w:p>
    <w:p w:rsidR="00516F9C" w:rsidRPr="00267AE0" w:rsidRDefault="00516F9C" w:rsidP="00267AE0">
      <w:pPr>
        <w:spacing w:after="0" w:line="240" w:lineRule="auto"/>
        <w:ind w:firstLine="709"/>
        <w:jc w:val="both"/>
        <w:rPr>
          <w:rFonts w:ascii="Times New Roman" w:hAnsi="Times New Roman" w:cs="Times New Roman"/>
          <w:sz w:val="28"/>
          <w:szCs w:val="28"/>
        </w:rPr>
      </w:pPr>
      <w:r w:rsidRPr="00267AE0">
        <w:rPr>
          <w:rFonts w:ascii="Times New Roman" w:hAnsi="Times New Roman" w:cs="Times New Roman"/>
          <w:sz w:val="28"/>
          <w:szCs w:val="28"/>
        </w:rPr>
        <w:t>2019 г. – 4,64 га, из них под жилищное строительство, индивидуальное индивидуального строительства и комплексного освоения в целях жилищного строительства – 2,25  га</w:t>
      </w:r>
      <w:r w:rsidR="004A0178" w:rsidRPr="00267AE0">
        <w:rPr>
          <w:rFonts w:ascii="Times New Roman" w:hAnsi="Times New Roman" w:cs="Times New Roman"/>
          <w:sz w:val="28"/>
          <w:szCs w:val="28"/>
        </w:rPr>
        <w:t>;</w:t>
      </w:r>
      <w:r w:rsidRPr="00267AE0">
        <w:rPr>
          <w:rFonts w:ascii="Times New Roman" w:hAnsi="Times New Roman" w:cs="Times New Roman"/>
          <w:sz w:val="28"/>
          <w:szCs w:val="28"/>
        </w:rPr>
        <w:t xml:space="preserve"> </w:t>
      </w:r>
    </w:p>
    <w:p w:rsidR="00516F9C" w:rsidRPr="00267AE0" w:rsidRDefault="00516F9C" w:rsidP="00267AE0">
      <w:pPr>
        <w:spacing w:after="0" w:line="240" w:lineRule="auto"/>
        <w:ind w:firstLine="709"/>
        <w:jc w:val="both"/>
        <w:rPr>
          <w:rFonts w:ascii="Times New Roman" w:hAnsi="Times New Roman" w:cs="Times New Roman"/>
          <w:sz w:val="28"/>
          <w:szCs w:val="28"/>
        </w:rPr>
      </w:pPr>
      <w:r w:rsidRPr="00267AE0">
        <w:rPr>
          <w:rFonts w:ascii="Times New Roman" w:hAnsi="Times New Roman" w:cs="Times New Roman"/>
          <w:sz w:val="28"/>
          <w:szCs w:val="28"/>
        </w:rPr>
        <w:t>2020 г. – 4,64 га, из них под жилищное строительство, индивидуальное индивидуального строительства и комплексного освоения в целях жилищного строительства – 2,25  га</w:t>
      </w:r>
      <w:r w:rsidR="004A0178" w:rsidRPr="00267AE0">
        <w:rPr>
          <w:rFonts w:ascii="Times New Roman" w:hAnsi="Times New Roman" w:cs="Times New Roman"/>
          <w:sz w:val="28"/>
          <w:szCs w:val="28"/>
        </w:rPr>
        <w:t>.</w:t>
      </w:r>
      <w:r w:rsidRPr="00267AE0">
        <w:rPr>
          <w:rFonts w:ascii="Times New Roman" w:hAnsi="Times New Roman" w:cs="Times New Roman"/>
          <w:sz w:val="28"/>
          <w:szCs w:val="28"/>
        </w:rPr>
        <w:t xml:space="preserve"> </w:t>
      </w:r>
    </w:p>
    <w:p w:rsidR="00516F9C" w:rsidRPr="00267AE0" w:rsidRDefault="00516F9C" w:rsidP="00267AE0">
      <w:pPr>
        <w:pStyle w:val="20"/>
        <w:spacing w:line="240" w:lineRule="auto"/>
        <w:ind w:left="0" w:firstLine="709"/>
        <w:jc w:val="both"/>
      </w:pPr>
      <w:r w:rsidRPr="00267AE0">
        <w:t>26. На территории района не было земельных участков, предоставленных для строительства, в отношении которых не было получено разрешение на ввод в эксплуатацию с нарушением нормативных сроков.</w:t>
      </w:r>
    </w:p>
    <w:p w:rsidR="00516F9C" w:rsidRPr="00267AE0" w:rsidRDefault="00516F9C" w:rsidP="00267AE0">
      <w:pPr>
        <w:pStyle w:val="20"/>
        <w:spacing w:after="0" w:line="240" w:lineRule="auto"/>
        <w:ind w:left="0" w:firstLine="709"/>
        <w:jc w:val="both"/>
        <w:rPr>
          <w:b/>
        </w:rPr>
      </w:pPr>
      <w:r w:rsidRPr="00267AE0">
        <w:rPr>
          <w:b/>
        </w:rPr>
        <w:t>VΙΙ. Жилищно-коммунальное хозяйство</w:t>
      </w:r>
    </w:p>
    <w:p w:rsidR="00516F9C" w:rsidRPr="00267AE0" w:rsidRDefault="00516F9C" w:rsidP="00267AE0">
      <w:pPr>
        <w:pStyle w:val="20"/>
        <w:tabs>
          <w:tab w:val="center" w:pos="4677"/>
        </w:tabs>
        <w:spacing w:after="0" w:line="240" w:lineRule="auto"/>
        <w:ind w:left="0" w:firstLine="709"/>
        <w:jc w:val="both"/>
        <w:rPr>
          <w:bCs/>
        </w:rPr>
      </w:pPr>
      <w:r w:rsidRPr="00267AE0">
        <w:rPr>
          <w:bCs/>
        </w:rPr>
        <w:tab/>
      </w:r>
      <w:r w:rsidRPr="00267AE0">
        <w:t xml:space="preserve">27. </w:t>
      </w:r>
      <w:r w:rsidRPr="00267AE0">
        <w:rPr>
          <w:bCs/>
        </w:rPr>
        <w:t>В 2017 году общее количество МКД на территории Ахтубинского района составило 380 ед. Количество домов, в которых собственники помещений выбрали способ управления – 373 МКД. В результате этого доля МКД, в которых собственники помещений выбрали и реализуют один из способов управления МКД от общего количества МКД, составила 98,16</w:t>
      </w:r>
      <w:r w:rsidR="00CA15B7" w:rsidRPr="00267AE0">
        <w:rPr>
          <w:bCs/>
        </w:rPr>
        <w:t xml:space="preserve"> %</w:t>
      </w:r>
      <w:r w:rsidRPr="00267AE0">
        <w:rPr>
          <w:bCs/>
        </w:rPr>
        <w:t xml:space="preserve">. </w:t>
      </w:r>
    </w:p>
    <w:p w:rsidR="00516F9C" w:rsidRPr="00267AE0" w:rsidRDefault="00516F9C" w:rsidP="00267AE0">
      <w:pPr>
        <w:spacing w:after="0" w:line="240" w:lineRule="auto"/>
        <w:ind w:firstLine="709"/>
        <w:jc w:val="both"/>
        <w:rPr>
          <w:rFonts w:ascii="Times New Roman" w:hAnsi="Times New Roman" w:cs="Times New Roman"/>
          <w:bCs/>
          <w:sz w:val="28"/>
          <w:szCs w:val="28"/>
        </w:rPr>
      </w:pPr>
      <w:r w:rsidRPr="00267AE0">
        <w:rPr>
          <w:rFonts w:ascii="Times New Roman" w:hAnsi="Times New Roman" w:cs="Times New Roman"/>
          <w:bCs/>
          <w:sz w:val="28"/>
          <w:szCs w:val="28"/>
        </w:rPr>
        <w:t>В 2018 – 2020 г</w:t>
      </w:r>
      <w:r w:rsidR="00CA15B7" w:rsidRPr="00267AE0">
        <w:rPr>
          <w:rFonts w:ascii="Times New Roman" w:hAnsi="Times New Roman" w:cs="Times New Roman"/>
          <w:bCs/>
          <w:sz w:val="28"/>
          <w:szCs w:val="28"/>
        </w:rPr>
        <w:t>одах</w:t>
      </w:r>
      <w:r w:rsidRPr="00267AE0">
        <w:rPr>
          <w:rFonts w:ascii="Times New Roman" w:hAnsi="Times New Roman" w:cs="Times New Roman"/>
          <w:bCs/>
          <w:sz w:val="28"/>
          <w:szCs w:val="28"/>
        </w:rPr>
        <w:t xml:space="preserve"> доля МКД, в которых собственники помещений выбрали и </w:t>
      </w:r>
      <w:proofErr w:type="gramStart"/>
      <w:r w:rsidRPr="00267AE0">
        <w:rPr>
          <w:rFonts w:ascii="Times New Roman" w:hAnsi="Times New Roman" w:cs="Times New Roman"/>
          <w:bCs/>
          <w:sz w:val="28"/>
          <w:szCs w:val="28"/>
        </w:rPr>
        <w:t>реализуют один из способов управления МКД должна</w:t>
      </w:r>
      <w:proofErr w:type="gramEnd"/>
      <w:r w:rsidRPr="00267AE0">
        <w:rPr>
          <w:rFonts w:ascii="Times New Roman" w:hAnsi="Times New Roman" w:cs="Times New Roman"/>
          <w:bCs/>
          <w:sz w:val="28"/>
          <w:szCs w:val="28"/>
        </w:rPr>
        <w:t xml:space="preserve"> составлять 100%.</w:t>
      </w:r>
    </w:p>
    <w:p w:rsidR="00516F9C" w:rsidRPr="00267AE0" w:rsidRDefault="00516F9C" w:rsidP="00267AE0">
      <w:pPr>
        <w:spacing w:after="0" w:line="240" w:lineRule="auto"/>
        <w:ind w:firstLine="709"/>
        <w:jc w:val="both"/>
        <w:rPr>
          <w:rFonts w:ascii="Times New Roman" w:hAnsi="Times New Roman" w:cs="Times New Roman"/>
          <w:sz w:val="28"/>
          <w:szCs w:val="28"/>
        </w:rPr>
      </w:pPr>
      <w:r w:rsidRPr="00267AE0">
        <w:rPr>
          <w:rFonts w:ascii="Times New Roman" w:hAnsi="Times New Roman" w:cs="Times New Roman"/>
          <w:sz w:val="28"/>
          <w:szCs w:val="28"/>
        </w:rPr>
        <w:t>28. В 2017 году из 9 организаций коммунального комплекса частной формы собственности были 5, или 5</w:t>
      </w:r>
      <w:r w:rsidR="008C40EA" w:rsidRPr="00267AE0">
        <w:rPr>
          <w:rFonts w:ascii="Times New Roman" w:hAnsi="Times New Roman" w:cs="Times New Roman"/>
          <w:sz w:val="28"/>
          <w:szCs w:val="28"/>
        </w:rPr>
        <w:t xml:space="preserve">5,56 </w:t>
      </w:r>
      <w:r w:rsidRPr="00267AE0">
        <w:rPr>
          <w:rFonts w:ascii="Times New Roman" w:hAnsi="Times New Roman" w:cs="Times New Roman"/>
          <w:sz w:val="28"/>
          <w:szCs w:val="28"/>
        </w:rPr>
        <w:t>% предприятий</w:t>
      </w:r>
      <w:r w:rsidR="004F7BEE" w:rsidRPr="00267AE0">
        <w:rPr>
          <w:rFonts w:ascii="Times New Roman" w:hAnsi="Times New Roman" w:cs="Times New Roman"/>
          <w:sz w:val="28"/>
          <w:szCs w:val="28"/>
        </w:rPr>
        <w:t xml:space="preserve"> (</w:t>
      </w:r>
      <w:r w:rsidRPr="00267AE0">
        <w:rPr>
          <w:rFonts w:ascii="Times New Roman" w:hAnsi="Times New Roman" w:cs="Times New Roman"/>
          <w:sz w:val="28"/>
          <w:szCs w:val="28"/>
        </w:rPr>
        <w:t xml:space="preserve">ООО «Газпром </w:t>
      </w:r>
      <w:proofErr w:type="spellStart"/>
      <w:r w:rsidRPr="00267AE0">
        <w:rPr>
          <w:rFonts w:ascii="Times New Roman" w:hAnsi="Times New Roman" w:cs="Times New Roman"/>
          <w:sz w:val="28"/>
          <w:szCs w:val="28"/>
        </w:rPr>
        <w:t>межрегионгаз</w:t>
      </w:r>
      <w:proofErr w:type="spellEnd"/>
      <w:r w:rsidRPr="00267AE0">
        <w:rPr>
          <w:rFonts w:ascii="Times New Roman" w:hAnsi="Times New Roman" w:cs="Times New Roman"/>
          <w:sz w:val="28"/>
          <w:szCs w:val="28"/>
        </w:rPr>
        <w:t xml:space="preserve"> Астрахань», АО «Газпром газораспределение Астрахань», ООО «ГЭС Поволжье», ООО «НОВАТЭК – АЗК", ПАО «Астраханская </w:t>
      </w:r>
      <w:proofErr w:type="spellStart"/>
      <w:r w:rsidRPr="00267AE0">
        <w:rPr>
          <w:rFonts w:ascii="Times New Roman" w:hAnsi="Times New Roman" w:cs="Times New Roman"/>
          <w:sz w:val="28"/>
          <w:szCs w:val="28"/>
        </w:rPr>
        <w:t>энергосбытовая</w:t>
      </w:r>
      <w:proofErr w:type="spellEnd"/>
      <w:r w:rsidRPr="00267AE0">
        <w:rPr>
          <w:rFonts w:ascii="Times New Roman" w:hAnsi="Times New Roman" w:cs="Times New Roman"/>
          <w:sz w:val="28"/>
          <w:szCs w:val="28"/>
        </w:rPr>
        <w:t xml:space="preserve"> компания»</w:t>
      </w:r>
      <w:r w:rsidR="004F7BEE" w:rsidRPr="00267AE0">
        <w:rPr>
          <w:rFonts w:ascii="Times New Roman" w:hAnsi="Times New Roman" w:cs="Times New Roman"/>
          <w:sz w:val="28"/>
          <w:szCs w:val="28"/>
        </w:rPr>
        <w:t>)</w:t>
      </w:r>
      <w:r w:rsidRPr="00267AE0">
        <w:rPr>
          <w:rFonts w:ascii="Times New Roman" w:hAnsi="Times New Roman" w:cs="Times New Roman"/>
          <w:sz w:val="28"/>
          <w:szCs w:val="28"/>
        </w:rPr>
        <w:t>, Муниципальные предприятия: МУП ЖКХ «Универсал», МУП ЖКХ МО «Поселок Верхний Баскунчак», МУП ЖКХ МО «Поселок Нижний Баскунчак», МУП «Ахтубинск-Водоканал».</w:t>
      </w:r>
    </w:p>
    <w:p w:rsidR="008C40EA" w:rsidRPr="00267AE0" w:rsidRDefault="008C40EA" w:rsidP="00267AE0">
      <w:pPr>
        <w:spacing w:after="0" w:line="240" w:lineRule="auto"/>
        <w:ind w:firstLine="709"/>
        <w:jc w:val="both"/>
        <w:rPr>
          <w:rFonts w:ascii="Times New Roman" w:hAnsi="Times New Roman" w:cs="Times New Roman"/>
          <w:sz w:val="28"/>
          <w:szCs w:val="28"/>
        </w:rPr>
      </w:pPr>
      <w:r w:rsidRPr="00267AE0">
        <w:rPr>
          <w:rFonts w:ascii="Times New Roman" w:hAnsi="Times New Roman" w:cs="Times New Roman"/>
          <w:sz w:val="28"/>
          <w:szCs w:val="28"/>
        </w:rPr>
        <w:t>В 2018 году показатель ожидается на прежнем уровне – 55,56 %.</w:t>
      </w:r>
    </w:p>
    <w:p w:rsidR="00516F9C" w:rsidRPr="00267AE0" w:rsidRDefault="00516F9C" w:rsidP="00267AE0">
      <w:pPr>
        <w:spacing w:after="0" w:line="240" w:lineRule="auto"/>
        <w:ind w:firstLine="709"/>
        <w:jc w:val="both"/>
        <w:rPr>
          <w:rFonts w:ascii="Times New Roman" w:hAnsi="Times New Roman" w:cs="Times New Roman"/>
          <w:sz w:val="28"/>
          <w:szCs w:val="28"/>
        </w:rPr>
      </w:pPr>
      <w:r w:rsidRPr="00267AE0">
        <w:rPr>
          <w:rFonts w:ascii="Times New Roman" w:hAnsi="Times New Roman" w:cs="Times New Roman"/>
          <w:sz w:val="28"/>
          <w:szCs w:val="28"/>
        </w:rPr>
        <w:t>На 201</w:t>
      </w:r>
      <w:r w:rsidR="008C40EA" w:rsidRPr="00267AE0">
        <w:rPr>
          <w:rFonts w:ascii="Times New Roman" w:hAnsi="Times New Roman" w:cs="Times New Roman"/>
          <w:sz w:val="28"/>
          <w:szCs w:val="28"/>
        </w:rPr>
        <w:t>9</w:t>
      </w:r>
      <w:r w:rsidRPr="00267AE0">
        <w:rPr>
          <w:rFonts w:ascii="Times New Roman" w:hAnsi="Times New Roman" w:cs="Times New Roman"/>
          <w:sz w:val="28"/>
          <w:szCs w:val="28"/>
        </w:rPr>
        <w:t xml:space="preserve"> – 2020 года запланировано, что все предприятия коммунального комплекса на территории района будут частной</w:t>
      </w:r>
      <w:r w:rsidR="008C40EA" w:rsidRPr="00267AE0">
        <w:rPr>
          <w:rFonts w:ascii="Times New Roman" w:hAnsi="Times New Roman" w:cs="Times New Roman"/>
          <w:sz w:val="28"/>
          <w:szCs w:val="28"/>
        </w:rPr>
        <w:t xml:space="preserve"> формы собственности. </w:t>
      </w:r>
    </w:p>
    <w:p w:rsidR="00516F9C" w:rsidRPr="00267AE0" w:rsidRDefault="00516F9C" w:rsidP="00267AE0">
      <w:pPr>
        <w:spacing w:after="0" w:line="240" w:lineRule="auto"/>
        <w:ind w:firstLine="709"/>
        <w:jc w:val="both"/>
        <w:rPr>
          <w:rFonts w:ascii="Times New Roman" w:hAnsi="Times New Roman" w:cs="Times New Roman"/>
          <w:bCs/>
          <w:sz w:val="28"/>
          <w:szCs w:val="28"/>
        </w:rPr>
      </w:pPr>
      <w:r w:rsidRPr="00267AE0">
        <w:rPr>
          <w:rFonts w:ascii="Times New Roman" w:hAnsi="Times New Roman" w:cs="Times New Roman"/>
          <w:bCs/>
          <w:sz w:val="28"/>
          <w:szCs w:val="28"/>
        </w:rPr>
        <w:t>29. Доля многоквартирных домов, расположенных на земельных участках, в отношении которых осуществлен государственный кадастровый учет:</w:t>
      </w:r>
    </w:p>
    <w:p w:rsidR="00516F9C" w:rsidRPr="00267AE0" w:rsidRDefault="00516F9C" w:rsidP="00267AE0">
      <w:pPr>
        <w:spacing w:after="0" w:line="240" w:lineRule="auto"/>
        <w:ind w:firstLine="709"/>
        <w:jc w:val="both"/>
        <w:rPr>
          <w:rFonts w:ascii="Times New Roman" w:hAnsi="Times New Roman" w:cs="Times New Roman"/>
          <w:sz w:val="28"/>
          <w:szCs w:val="28"/>
        </w:rPr>
      </w:pPr>
      <w:r w:rsidRPr="00267AE0">
        <w:rPr>
          <w:rFonts w:ascii="Times New Roman" w:hAnsi="Times New Roman" w:cs="Times New Roman"/>
          <w:sz w:val="28"/>
          <w:szCs w:val="28"/>
        </w:rPr>
        <w:t xml:space="preserve">- в 2016 году общее количество МКД, расположенных на земельных участках, в отношении которых осуществлен государственный кадастровый учет, на территории Ахтубинского района составляет 291 ед.– 21,52 %. </w:t>
      </w:r>
      <w:r w:rsidRPr="00267AE0">
        <w:rPr>
          <w:rFonts w:ascii="Times New Roman" w:hAnsi="Times New Roman" w:cs="Times New Roman"/>
          <w:sz w:val="28"/>
          <w:szCs w:val="28"/>
        </w:rPr>
        <w:lastRenderedPageBreak/>
        <w:t>Увеличение показателя произошло после проведения инвентаризации домов блокированной застройки.</w:t>
      </w:r>
    </w:p>
    <w:p w:rsidR="00516F9C" w:rsidRPr="00267AE0" w:rsidRDefault="00516F9C" w:rsidP="00267AE0">
      <w:pPr>
        <w:spacing w:after="0" w:line="240" w:lineRule="auto"/>
        <w:ind w:firstLine="709"/>
        <w:jc w:val="both"/>
        <w:rPr>
          <w:rFonts w:ascii="Times New Roman" w:hAnsi="Times New Roman" w:cs="Times New Roman"/>
          <w:sz w:val="28"/>
          <w:szCs w:val="28"/>
        </w:rPr>
      </w:pPr>
      <w:r w:rsidRPr="00267AE0">
        <w:rPr>
          <w:rFonts w:ascii="Times New Roman" w:hAnsi="Times New Roman" w:cs="Times New Roman"/>
          <w:sz w:val="28"/>
          <w:szCs w:val="28"/>
        </w:rPr>
        <w:t>- в 2017 году – общее количество МКД, расположенных на земельных участках, в отношении которых осуществлен государственный кадастровый учет, на территории Ахтубинского района составляет 31,21 %</w:t>
      </w:r>
      <w:r w:rsidR="004F7BEE" w:rsidRPr="00267AE0">
        <w:rPr>
          <w:rFonts w:ascii="Times New Roman" w:hAnsi="Times New Roman" w:cs="Times New Roman"/>
          <w:sz w:val="28"/>
          <w:szCs w:val="28"/>
        </w:rPr>
        <w:t>.</w:t>
      </w:r>
      <w:r w:rsidRPr="00267AE0">
        <w:rPr>
          <w:rFonts w:ascii="Times New Roman" w:hAnsi="Times New Roman" w:cs="Times New Roman"/>
          <w:sz w:val="28"/>
          <w:szCs w:val="28"/>
        </w:rPr>
        <w:t xml:space="preserve"> </w:t>
      </w:r>
    </w:p>
    <w:p w:rsidR="00516F9C" w:rsidRPr="00267AE0" w:rsidRDefault="004F7BEE" w:rsidP="00267AE0">
      <w:pPr>
        <w:spacing w:after="0" w:line="240" w:lineRule="auto"/>
        <w:ind w:firstLine="709"/>
        <w:jc w:val="both"/>
        <w:rPr>
          <w:rFonts w:ascii="Times New Roman" w:hAnsi="Times New Roman" w:cs="Times New Roman"/>
          <w:sz w:val="28"/>
          <w:szCs w:val="28"/>
        </w:rPr>
      </w:pPr>
      <w:r w:rsidRPr="00267AE0">
        <w:rPr>
          <w:rFonts w:ascii="Times New Roman" w:hAnsi="Times New Roman" w:cs="Times New Roman"/>
          <w:sz w:val="28"/>
          <w:szCs w:val="28"/>
        </w:rPr>
        <w:t>Планируется постепенное увеличение данного показателя и к 2020 году он достигнет 44,2 %.</w:t>
      </w:r>
    </w:p>
    <w:p w:rsidR="00516F9C" w:rsidRPr="00267AE0" w:rsidRDefault="00516F9C" w:rsidP="00267AE0">
      <w:pPr>
        <w:spacing w:after="0" w:line="240" w:lineRule="auto"/>
        <w:ind w:firstLine="709"/>
        <w:jc w:val="both"/>
        <w:rPr>
          <w:rFonts w:ascii="Times New Roman" w:eastAsia="Calibri" w:hAnsi="Times New Roman" w:cs="Times New Roman"/>
          <w:sz w:val="28"/>
          <w:szCs w:val="28"/>
        </w:rPr>
      </w:pPr>
      <w:r w:rsidRPr="00267AE0">
        <w:rPr>
          <w:rFonts w:ascii="Times New Roman" w:hAnsi="Times New Roman" w:cs="Times New Roman"/>
          <w:bCs/>
          <w:sz w:val="28"/>
          <w:szCs w:val="28"/>
        </w:rPr>
        <w:t>30.</w:t>
      </w:r>
      <w:r w:rsidRPr="00267AE0">
        <w:rPr>
          <w:rFonts w:ascii="Times New Roman" w:hAnsi="Times New Roman" w:cs="Times New Roman"/>
          <w:b/>
          <w:bCs/>
          <w:sz w:val="28"/>
          <w:szCs w:val="28"/>
        </w:rPr>
        <w:t xml:space="preserve"> </w:t>
      </w:r>
      <w:r w:rsidRPr="00267AE0">
        <w:rPr>
          <w:rFonts w:ascii="Times New Roman" w:eastAsia="Calibri" w:hAnsi="Times New Roman" w:cs="Times New Roman"/>
          <w:sz w:val="28"/>
          <w:szCs w:val="28"/>
        </w:rPr>
        <w:t>В 2017 году состояло на учете в качестве нуждающихся на улучшение жилищных условий по МО «Ахтубинский район» 2158 человек. Улучшили жилищные условия 20 человек или 0,93%. Снижение показателя произошло в связи с отсутствием в 2017 году реализации на территории Ахтубинского района мероприятий подпрограмм: «Обеспечение жильем молодых семей» федеральной целевой программы «Жилище» на 2015-2020 годы и ФЦП «Устойчивое развитие сельских территорий Астраханской области на 2014-2017 годы и на период до 2020 года». И в связи с корректировкой данных о численности населения, состоящего на учете в качестве нуждающегося в жилых помещениях, по МО «Город Ахтубинск».</w:t>
      </w:r>
    </w:p>
    <w:p w:rsidR="00516F9C" w:rsidRPr="00267AE0" w:rsidRDefault="00516F9C" w:rsidP="00267AE0">
      <w:pPr>
        <w:spacing w:after="0" w:line="240" w:lineRule="auto"/>
        <w:ind w:firstLine="709"/>
        <w:jc w:val="both"/>
        <w:rPr>
          <w:rFonts w:ascii="Times New Roman" w:eastAsia="Calibri" w:hAnsi="Times New Roman" w:cs="Times New Roman"/>
          <w:sz w:val="28"/>
          <w:szCs w:val="28"/>
        </w:rPr>
      </w:pPr>
      <w:r w:rsidRPr="00267AE0">
        <w:rPr>
          <w:rFonts w:ascii="Times New Roman" w:eastAsia="Calibri" w:hAnsi="Times New Roman" w:cs="Times New Roman"/>
          <w:sz w:val="28"/>
          <w:szCs w:val="28"/>
        </w:rPr>
        <w:t xml:space="preserve">В рамках Федерального закона от 12.01.1995 № 5-ФЗ «О ветеранах»: </w:t>
      </w:r>
      <w:r w:rsidR="00C74326" w:rsidRPr="00267AE0">
        <w:rPr>
          <w:rFonts w:ascii="Times New Roman" w:eastAsia="Calibri" w:hAnsi="Times New Roman" w:cs="Times New Roman"/>
          <w:sz w:val="28"/>
          <w:szCs w:val="28"/>
        </w:rPr>
        <w:t>приобрели жилье в</w:t>
      </w:r>
      <w:r w:rsidRPr="00267AE0">
        <w:rPr>
          <w:rFonts w:ascii="Times New Roman" w:eastAsia="Calibri" w:hAnsi="Times New Roman" w:cs="Times New Roman"/>
          <w:sz w:val="28"/>
          <w:szCs w:val="28"/>
        </w:rPr>
        <w:t xml:space="preserve"> 2016</w:t>
      </w:r>
      <w:r w:rsidR="00C74326" w:rsidRPr="00267AE0">
        <w:rPr>
          <w:rFonts w:ascii="Times New Roman" w:eastAsia="Calibri" w:hAnsi="Times New Roman" w:cs="Times New Roman"/>
          <w:sz w:val="28"/>
          <w:szCs w:val="28"/>
        </w:rPr>
        <w:t xml:space="preserve"> году</w:t>
      </w:r>
      <w:r w:rsidRPr="00267AE0">
        <w:rPr>
          <w:rFonts w:ascii="Times New Roman" w:eastAsia="Calibri" w:hAnsi="Times New Roman" w:cs="Times New Roman"/>
          <w:sz w:val="28"/>
          <w:szCs w:val="28"/>
        </w:rPr>
        <w:t xml:space="preserve"> – 2 человека; в 2017 – 5 человек.</w:t>
      </w:r>
    </w:p>
    <w:p w:rsidR="00516F9C" w:rsidRPr="00267AE0" w:rsidRDefault="00516F9C" w:rsidP="00267AE0">
      <w:pPr>
        <w:spacing w:after="0" w:line="240" w:lineRule="auto"/>
        <w:ind w:firstLine="709"/>
        <w:jc w:val="both"/>
        <w:rPr>
          <w:rFonts w:ascii="Times New Roman" w:eastAsia="Calibri" w:hAnsi="Times New Roman" w:cs="Times New Roman"/>
          <w:sz w:val="28"/>
          <w:szCs w:val="28"/>
        </w:rPr>
      </w:pPr>
      <w:r w:rsidRPr="00267AE0">
        <w:rPr>
          <w:rFonts w:ascii="Times New Roman" w:eastAsia="Calibri" w:hAnsi="Times New Roman" w:cs="Times New Roman"/>
          <w:sz w:val="28"/>
          <w:szCs w:val="28"/>
        </w:rPr>
        <w:t>В рамках ФЦП «Устойчивое развитие сельских территорий Астраханской области на 2014-2017 годы и на период до 2020 года»</w:t>
      </w:r>
      <w:r w:rsidR="004D7064" w:rsidRPr="00267AE0">
        <w:rPr>
          <w:rFonts w:ascii="Times New Roman" w:eastAsia="Calibri" w:hAnsi="Times New Roman" w:cs="Times New Roman"/>
          <w:sz w:val="28"/>
          <w:szCs w:val="28"/>
        </w:rPr>
        <w:t xml:space="preserve"> приобрели жилье в</w:t>
      </w:r>
      <w:r w:rsidRPr="00267AE0">
        <w:rPr>
          <w:rFonts w:ascii="Times New Roman" w:eastAsia="Calibri" w:hAnsi="Times New Roman" w:cs="Times New Roman"/>
          <w:sz w:val="28"/>
          <w:szCs w:val="28"/>
        </w:rPr>
        <w:t xml:space="preserve"> 2016</w:t>
      </w:r>
      <w:r w:rsidR="004D7064" w:rsidRPr="00267AE0">
        <w:rPr>
          <w:rFonts w:ascii="Times New Roman" w:eastAsia="Calibri" w:hAnsi="Times New Roman" w:cs="Times New Roman"/>
          <w:sz w:val="28"/>
          <w:szCs w:val="28"/>
        </w:rPr>
        <w:t xml:space="preserve"> году</w:t>
      </w:r>
      <w:r w:rsidRPr="00267AE0">
        <w:rPr>
          <w:rFonts w:ascii="Times New Roman" w:eastAsia="Calibri" w:hAnsi="Times New Roman" w:cs="Times New Roman"/>
          <w:sz w:val="28"/>
          <w:szCs w:val="28"/>
        </w:rPr>
        <w:t xml:space="preserve"> – 5 человек; 2017 – 0 человек.</w:t>
      </w:r>
    </w:p>
    <w:p w:rsidR="00516F9C" w:rsidRPr="00267AE0" w:rsidRDefault="00516F9C" w:rsidP="00267AE0">
      <w:pPr>
        <w:spacing w:after="0" w:line="240" w:lineRule="auto"/>
        <w:ind w:firstLine="709"/>
        <w:jc w:val="both"/>
        <w:rPr>
          <w:rFonts w:ascii="Times New Roman" w:eastAsia="Calibri" w:hAnsi="Times New Roman" w:cs="Times New Roman"/>
          <w:sz w:val="28"/>
          <w:szCs w:val="28"/>
        </w:rPr>
      </w:pPr>
      <w:r w:rsidRPr="00267AE0">
        <w:rPr>
          <w:rFonts w:ascii="Times New Roman" w:eastAsia="Calibri" w:hAnsi="Times New Roman" w:cs="Times New Roman"/>
          <w:sz w:val="28"/>
          <w:szCs w:val="28"/>
        </w:rPr>
        <w:t xml:space="preserve">В 2018 прогнозируется количество нуждающихся в жилых помещениях  2489 человек. Планируется обеспечить жильем 28 человека. </w:t>
      </w:r>
    </w:p>
    <w:p w:rsidR="00516F9C" w:rsidRPr="00267AE0" w:rsidRDefault="00516F9C" w:rsidP="00267AE0">
      <w:pPr>
        <w:spacing w:after="0" w:line="240" w:lineRule="auto"/>
        <w:ind w:firstLine="709"/>
        <w:jc w:val="both"/>
        <w:rPr>
          <w:rFonts w:ascii="Times New Roman" w:eastAsia="Calibri" w:hAnsi="Times New Roman" w:cs="Times New Roman"/>
          <w:sz w:val="28"/>
          <w:szCs w:val="28"/>
        </w:rPr>
      </w:pPr>
      <w:r w:rsidRPr="00267AE0">
        <w:rPr>
          <w:rFonts w:ascii="Times New Roman" w:eastAsia="Calibri" w:hAnsi="Times New Roman" w:cs="Times New Roman"/>
          <w:sz w:val="28"/>
          <w:szCs w:val="28"/>
        </w:rPr>
        <w:t xml:space="preserve">В 2019 прогнозируется количество нуждающихся в жилых помещениях 2495 человек. Планируется обеспечить жильем 28 человека. </w:t>
      </w:r>
    </w:p>
    <w:p w:rsidR="00516F9C" w:rsidRPr="00267AE0" w:rsidRDefault="00516F9C" w:rsidP="00267AE0">
      <w:pPr>
        <w:spacing w:after="0" w:line="240" w:lineRule="auto"/>
        <w:ind w:firstLine="709"/>
        <w:jc w:val="both"/>
        <w:rPr>
          <w:rFonts w:ascii="Times New Roman" w:eastAsia="Calibri" w:hAnsi="Times New Roman" w:cs="Times New Roman"/>
          <w:sz w:val="28"/>
          <w:szCs w:val="28"/>
        </w:rPr>
      </w:pPr>
      <w:r w:rsidRPr="00267AE0">
        <w:rPr>
          <w:rFonts w:ascii="Times New Roman" w:eastAsia="Calibri" w:hAnsi="Times New Roman" w:cs="Times New Roman"/>
          <w:sz w:val="28"/>
          <w:szCs w:val="28"/>
        </w:rPr>
        <w:t>В 2020 прогнозируется количество нуждающихся в жилых помещениях 2501 человек. Планируется обеспечить жильем 22 человека.</w:t>
      </w:r>
    </w:p>
    <w:p w:rsidR="00486036" w:rsidRPr="00267AE0" w:rsidRDefault="00486036" w:rsidP="00267AE0">
      <w:pPr>
        <w:spacing w:after="0" w:line="240" w:lineRule="auto"/>
        <w:ind w:firstLine="709"/>
        <w:jc w:val="both"/>
        <w:rPr>
          <w:rFonts w:ascii="Times New Roman" w:hAnsi="Times New Roman" w:cs="Times New Roman"/>
          <w:sz w:val="28"/>
          <w:szCs w:val="28"/>
        </w:rPr>
      </w:pPr>
    </w:p>
    <w:p w:rsidR="00486036" w:rsidRPr="00267AE0" w:rsidRDefault="00486036" w:rsidP="00267AE0">
      <w:pPr>
        <w:spacing w:after="0" w:line="240" w:lineRule="auto"/>
        <w:ind w:firstLine="709"/>
        <w:jc w:val="both"/>
        <w:rPr>
          <w:rFonts w:ascii="Times New Roman" w:hAnsi="Times New Roman" w:cs="Times New Roman"/>
          <w:b/>
          <w:sz w:val="28"/>
          <w:szCs w:val="28"/>
        </w:rPr>
      </w:pPr>
      <w:r w:rsidRPr="00267AE0">
        <w:rPr>
          <w:rFonts w:ascii="Times New Roman" w:hAnsi="Times New Roman" w:cs="Times New Roman"/>
          <w:b/>
          <w:sz w:val="28"/>
          <w:szCs w:val="28"/>
        </w:rPr>
        <w:t>Организация муниципального управления</w:t>
      </w:r>
    </w:p>
    <w:p w:rsidR="003C5504" w:rsidRPr="00267AE0" w:rsidRDefault="003C5504" w:rsidP="00267AE0">
      <w:pPr>
        <w:tabs>
          <w:tab w:val="left" w:pos="0"/>
          <w:tab w:val="left" w:pos="1134"/>
        </w:tabs>
        <w:suppressAutoHyphens/>
        <w:spacing w:after="0" w:line="240" w:lineRule="auto"/>
        <w:ind w:firstLine="709"/>
        <w:jc w:val="both"/>
        <w:rPr>
          <w:rFonts w:ascii="Times New Roman" w:hAnsi="Times New Roman" w:cs="Times New Roman"/>
          <w:sz w:val="28"/>
          <w:szCs w:val="28"/>
        </w:rPr>
      </w:pPr>
      <w:r w:rsidRPr="00267AE0">
        <w:rPr>
          <w:rFonts w:ascii="Times New Roman" w:hAnsi="Times New Roman" w:cs="Times New Roman"/>
          <w:sz w:val="28"/>
          <w:szCs w:val="28"/>
        </w:rPr>
        <w:t xml:space="preserve">31 </w:t>
      </w:r>
      <w:r w:rsidR="002A6868" w:rsidRPr="00267AE0">
        <w:rPr>
          <w:rFonts w:ascii="Times New Roman" w:hAnsi="Times New Roman" w:cs="Times New Roman"/>
          <w:sz w:val="28"/>
          <w:szCs w:val="28"/>
        </w:rPr>
        <w:t>Д</w:t>
      </w:r>
      <w:r w:rsidRPr="00267AE0">
        <w:rPr>
          <w:rFonts w:ascii="Times New Roman" w:hAnsi="Times New Roman" w:cs="Times New Roman"/>
          <w:sz w:val="28"/>
          <w:szCs w:val="28"/>
        </w:rPr>
        <w:t xml:space="preserve">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субвенции) составила 28,95 %. </w:t>
      </w:r>
    </w:p>
    <w:p w:rsidR="003C5504" w:rsidRPr="00267AE0" w:rsidRDefault="003C5504" w:rsidP="00267AE0">
      <w:pPr>
        <w:tabs>
          <w:tab w:val="left" w:pos="0"/>
        </w:tabs>
        <w:spacing w:after="0" w:line="240" w:lineRule="auto"/>
        <w:ind w:firstLine="709"/>
        <w:jc w:val="both"/>
        <w:rPr>
          <w:rFonts w:ascii="Times New Roman" w:hAnsi="Times New Roman" w:cs="Times New Roman"/>
          <w:sz w:val="28"/>
          <w:szCs w:val="28"/>
        </w:rPr>
      </w:pPr>
      <w:r w:rsidRPr="00267AE0">
        <w:rPr>
          <w:rFonts w:ascii="Times New Roman" w:hAnsi="Times New Roman" w:cs="Times New Roman"/>
          <w:sz w:val="28"/>
          <w:szCs w:val="28"/>
        </w:rPr>
        <w:t>Темп роста налоговых и неналоговых доходов местного бюджета (за исключением поступлений налоговых доходов по дополнительным нормативам отчислений) за 2017 год (</w:t>
      </w:r>
      <w:r w:rsidRPr="00267AE0">
        <w:rPr>
          <w:rFonts w:ascii="Times New Roman" w:hAnsi="Times New Roman" w:cs="Times New Roman"/>
          <w:color w:val="000000"/>
          <w:sz w:val="28"/>
          <w:szCs w:val="28"/>
          <w:lang w:eastAsia="ru-RU"/>
        </w:rPr>
        <w:t xml:space="preserve">144 452,8 тыс. </w:t>
      </w:r>
      <w:r w:rsidRPr="00267AE0">
        <w:rPr>
          <w:rFonts w:ascii="Times New Roman" w:hAnsi="Times New Roman" w:cs="Times New Roman"/>
          <w:sz w:val="28"/>
          <w:szCs w:val="28"/>
        </w:rPr>
        <w:t>руб.) к поступлениям 2016 года (143 971,2 тыс. руб.) составил 100,3 %.</w:t>
      </w:r>
    </w:p>
    <w:p w:rsidR="003C5504" w:rsidRPr="00267AE0" w:rsidRDefault="003C5504" w:rsidP="00267AE0">
      <w:pPr>
        <w:tabs>
          <w:tab w:val="left" w:pos="0"/>
        </w:tabs>
        <w:spacing w:after="0" w:line="240" w:lineRule="auto"/>
        <w:ind w:firstLine="709"/>
        <w:jc w:val="both"/>
        <w:rPr>
          <w:rFonts w:ascii="Times New Roman" w:hAnsi="Times New Roman" w:cs="Times New Roman"/>
          <w:sz w:val="28"/>
          <w:szCs w:val="28"/>
        </w:rPr>
      </w:pPr>
      <w:proofErr w:type="gramStart"/>
      <w:r w:rsidRPr="00267AE0">
        <w:rPr>
          <w:rFonts w:ascii="Times New Roman" w:hAnsi="Times New Roman" w:cs="Times New Roman"/>
          <w:sz w:val="28"/>
          <w:szCs w:val="28"/>
        </w:rPr>
        <w:t>Темп роста собственных доходов бюджета муниципального образования (без учета субвенций) за 2017 год  (498 930,2 тыс. руб.) к поступлениям в 2016 году (413 390,7 руб.), составил 120,7 %, что связано с ростом безвозмездных поступлений от других бюджетов бюджетной системы РФ (без учета субвенций): за 2017 год поступило 173 080,4 тыс. руб. или 157,8 % к уровню прошлого года (109 686,9 тыс. руб</w:t>
      </w:r>
      <w:proofErr w:type="gramEnd"/>
      <w:r w:rsidRPr="00267AE0">
        <w:rPr>
          <w:rFonts w:ascii="Times New Roman" w:hAnsi="Times New Roman" w:cs="Times New Roman"/>
          <w:sz w:val="28"/>
          <w:szCs w:val="28"/>
        </w:rPr>
        <w:t>.), в том числе:</w:t>
      </w:r>
    </w:p>
    <w:p w:rsidR="003C5504" w:rsidRPr="00267AE0" w:rsidRDefault="003C5504" w:rsidP="00267AE0">
      <w:pPr>
        <w:spacing w:after="0" w:line="240" w:lineRule="auto"/>
        <w:ind w:firstLine="709"/>
        <w:jc w:val="both"/>
        <w:rPr>
          <w:rFonts w:ascii="Times New Roman" w:hAnsi="Times New Roman" w:cs="Times New Roman"/>
          <w:sz w:val="28"/>
          <w:szCs w:val="28"/>
        </w:rPr>
      </w:pPr>
      <w:r w:rsidRPr="00267AE0">
        <w:rPr>
          <w:rFonts w:ascii="Times New Roman" w:hAnsi="Times New Roman" w:cs="Times New Roman"/>
          <w:sz w:val="28"/>
          <w:szCs w:val="28"/>
        </w:rPr>
        <w:lastRenderedPageBreak/>
        <w:t>- по дотациям поступление за 2017 год составило 47 624,7 тыс. руб. или 131,4 % к 2016 году (36 239,6 тыс. руб.);</w:t>
      </w:r>
    </w:p>
    <w:p w:rsidR="003C5504" w:rsidRPr="00267AE0" w:rsidRDefault="003C5504" w:rsidP="00267AE0">
      <w:pPr>
        <w:spacing w:after="0" w:line="240" w:lineRule="auto"/>
        <w:ind w:firstLine="709"/>
        <w:jc w:val="both"/>
        <w:rPr>
          <w:rFonts w:ascii="Times New Roman" w:hAnsi="Times New Roman" w:cs="Times New Roman"/>
          <w:sz w:val="28"/>
          <w:szCs w:val="28"/>
        </w:rPr>
      </w:pPr>
      <w:r w:rsidRPr="00267AE0">
        <w:rPr>
          <w:rFonts w:ascii="Times New Roman" w:hAnsi="Times New Roman" w:cs="Times New Roman"/>
          <w:sz w:val="28"/>
          <w:szCs w:val="28"/>
        </w:rPr>
        <w:t>- по субсидиям поступление за 2017 год составило 112 789,5 тыс. руб. или 170,5 % к 2016 году (66 160,2 тыс. руб.);</w:t>
      </w:r>
    </w:p>
    <w:p w:rsidR="003C5504" w:rsidRPr="00267AE0" w:rsidRDefault="003C5504" w:rsidP="00267AE0">
      <w:pPr>
        <w:spacing w:after="0" w:line="240" w:lineRule="auto"/>
        <w:ind w:firstLine="709"/>
        <w:jc w:val="both"/>
        <w:rPr>
          <w:rFonts w:ascii="Times New Roman" w:hAnsi="Times New Roman" w:cs="Times New Roman"/>
          <w:sz w:val="28"/>
          <w:szCs w:val="28"/>
        </w:rPr>
      </w:pPr>
      <w:r w:rsidRPr="00267AE0">
        <w:rPr>
          <w:rFonts w:ascii="Times New Roman" w:hAnsi="Times New Roman" w:cs="Times New Roman"/>
          <w:sz w:val="28"/>
          <w:szCs w:val="28"/>
        </w:rPr>
        <w:t>- по иным межбюджетным трансфертам поступление за 2017 год составило 12 666,2 тыс. руб. или 173,8 % к 2016 году (7 287,1 тыс. руб.).</w:t>
      </w:r>
    </w:p>
    <w:p w:rsidR="00170F40" w:rsidRPr="00267AE0" w:rsidRDefault="00486036" w:rsidP="00267AE0">
      <w:pPr>
        <w:tabs>
          <w:tab w:val="left" w:pos="709"/>
          <w:tab w:val="left" w:pos="1134"/>
        </w:tabs>
        <w:suppressAutoHyphens/>
        <w:spacing w:after="0" w:line="240" w:lineRule="auto"/>
        <w:ind w:firstLine="709"/>
        <w:jc w:val="both"/>
        <w:rPr>
          <w:rFonts w:ascii="Times New Roman" w:eastAsia="Arial Unicode MS" w:hAnsi="Times New Roman" w:cs="Times New Roman"/>
          <w:kern w:val="2"/>
          <w:sz w:val="28"/>
          <w:szCs w:val="28"/>
        </w:rPr>
      </w:pPr>
      <w:r w:rsidRPr="00267AE0">
        <w:rPr>
          <w:rFonts w:ascii="Times New Roman" w:hAnsi="Times New Roman" w:cs="Times New Roman"/>
          <w:sz w:val="28"/>
          <w:szCs w:val="28"/>
        </w:rPr>
        <w:t xml:space="preserve">32. </w:t>
      </w:r>
      <w:r w:rsidR="00170F40" w:rsidRPr="00267AE0">
        <w:rPr>
          <w:rFonts w:ascii="Times New Roman" w:hAnsi="Times New Roman" w:cs="Times New Roman"/>
          <w:sz w:val="28"/>
          <w:szCs w:val="28"/>
        </w:rPr>
        <w:t>На территории муниципального образования «Ахтубинский район»  осуществляют деятельность 11 муниципальных предприятий.</w:t>
      </w:r>
    </w:p>
    <w:p w:rsidR="00170F40" w:rsidRPr="00267AE0" w:rsidRDefault="00170F40" w:rsidP="00267AE0">
      <w:pPr>
        <w:spacing w:after="0" w:line="240" w:lineRule="auto"/>
        <w:ind w:firstLine="709"/>
        <w:jc w:val="both"/>
        <w:rPr>
          <w:rFonts w:ascii="Times New Roman" w:hAnsi="Times New Roman" w:cs="Times New Roman"/>
          <w:sz w:val="28"/>
          <w:szCs w:val="28"/>
        </w:rPr>
      </w:pPr>
      <w:r w:rsidRPr="00267AE0">
        <w:rPr>
          <w:rFonts w:ascii="Times New Roman" w:hAnsi="Times New Roman" w:cs="Times New Roman"/>
          <w:sz w:val="28"/>
          <w:szCs w:val="28"/>
          <w:lang w:val="en-US"/>
        </w:rPr>
        <w:t>C</w:t>
      </w:r>
      <w:r w:rsidRPr="00267AE0">
        <w:rPr>
          <w:rFonts w:ascii="Times New Roman" w:hAnsi="Times New Roman" w:cs="Times New Roman"/>
          <w:sz w:val="28"/>
          <w:szCs w:val="28"/>
        </w:rPr>
        <w:t xml:space="preserve"> 2016 года в стадии процедуры банкротства находились два муниципальных предприятия: МП «ЖКХ села Капустин яр», МП «Ахтубинское АТП».</w:t>
      </w:r>
    </w:p>
    <w:p w:rsidR="00170F40" w:rsidRPr="00267AE0" w:rsidRDefault="00170F40" w:rsidP="00267AE0">
      <w:pPr>
        <w:spacing w:after="0" w:line="240" w:lineRule="auto"/>
        <w:ind w:firstLine="709"/>
        <w:jc w:val="both"/>
        <w:rPr>
          <w:rFonts w:ascii="Times New Roman" w:hAnsi="Times New Roman" w:cs="Times New Roman"/>
          <w:sz w:val="28"/>
          <w:szCs w:val="28"/>
        </w:rPr>
      </w:pPr>
      <w:r w:rsidRPr="00267AE0">
        <w:rPr>
          <w:rFonts w:ascii="Times New Roman" w:hAnsi="Times New Roman" w:cs="Times New Roman"/>
          <w:sz w:val="28"/>
          <w:szCs w:val="28"/>
        </w:rPr>
        <w:t xml:space="preserve">В 2017 году доля стоимости основных фондов МП «ЖКХ села </w:t>
      </w:r>
      <w:r w:rsidRPr="00267AE0">
        <w:rPr>
          <w:rFonts w:ascii="Times New Roman" w:hAnsi="Times New Roman" w:cs="Times New Roman"/>
          <w:color w:val="333333"/>
          <w:sz w:val="28"/>
          <w:szCs w:val="28"/>
        </w:rPr>
        <w:t xml:space="preserve">Капустин яр» </w:t>
      </w:r>
      <w:r w:rsidRPr="00267AE0">
        <w:rPr>
          <w:rFonts w:ascii="Times New Roman" w:hAnsi="Times New Roman" w:cs="Times New Roman"/>
          <w:sz w:val="28"/>
          <w:szCs w:val="28"/>
        </w:rPr>
        <w:t>(4517,53 тыс. руб.) в общей стоимости основных фондов организаций муниципальной формы собственности (</w:t>
      </w:r>
      <w:r w:rsidRPr="00267AE0">
        <w:rPr>
          <w:rFonts w:ascii="Times New Roman" w:eastAsia="Times New Roman" w:hAnsi="Times New Roman" w:cs="Times New Roman"/>
          <w:sz w:val="28"/>
          <w:szCs w:val="28"/>
          <w:lang w:eastAsia="ru-RU"/>
        </w:rPr>
        <w:t>1135546</w:t>
      </w:r>
      <w:r w:rsidRPr="00267AE0">
        <w:rPr>
          <w:rFonts w:ascii="Times New Roman" w:eastAsia="Times New Roman" w:hAnsi="Times New Roman" w:cs="Times New Roman"/>
          <w:sz w:val="24"/>
          <w:szCs w:val="24"/>
          <w:lang w:eastAsia="ru-RU"/>
        </w:rPr>
        <w:t xml:space="preserve"> </w:t>
      </w:r>
      <w:r w:rsidRPr="00267AE0">
        <w:rPr>
          <w:rFonts w:ascii="Times New Roman" w:hAnsi="Times New Roman" w:cs="Times New Roman"/>
          <w:sz w:val="28"/>
          <w:szCs w:val="28"/>
        </w:rPr>
        <w:t xml:space="preserve">тыс. руб.) составила 0,40 %. </w:t>
      </w:r>
    </w:p>
    <w:p w:rsidR="00170F40" w:rsidRPr="00267AE0" w:rsidRDefault="00170F40" w:rsidP="00267AE0">
      <w:pPr>
        <w:spacing w:after="0" w:line="240" w:lineRule="auto"/>
        <w:ind w:firstLine="709"/>
        <w:jc w:val="both"/>
        <w:rPr>
          <w:rFonts w:ascii="Times New Roman" w:hAnsi="Times New Roman" w:cs="Times New Roman"/>
          <w:sz w:val="28"/>
          <w:szCs w:val="28"/>
        </w:rPr>
      </w:pPr>
      <w:r w:rsidRPr="00267AE0">
        <w:rPr>
          <w:rFonts w:ascii="Times New Roman" w:hAnsi="Times New Roman" w:cs="Times New Roman"/>
          <w:sz w:val="28"/>
          <w:szCs w:val="28"/>
        </w:rPr>
        <w:t>Основных фондов у МП «Ахтубинское АТП» на момент объявления их банкротами не было.</w:t>
      </w:r>
    </w:p>
    <w:p w:rsidR="00170F40" w:rsidRPr="00267AE0" w:rsidRDefault="00170F40" w:rsidP="00267AE0">
      <w:pPr>
        <w:spacing w:after="0" w:line="240" w:lineRule="auto"/>
        <w:ind w:firstLine="709"/>
        <w:jc w:val="both"/>
        <w:rPr>
          <w:rFonts w:ascii="Times New Roman" w:hAnsi="Times New Roman" w:cs="Times New Roman"/>
          <w:sz w:val="28"/>
          <w:szCs w:val="28"/>
        </w:rPr>
      </w:pPr>
      <w:r w:rsidRPr="00267AE0">
        <w:rPr>
          <w:rFonts w:ascii="Times New Roman" w:hAnsi="Times New Roman" w:cs="Times New Roman"/>
          <w:sz w:val="28"/>
          <w:szCs w:val="28"/>
        </w:rPr>
        <w:t xml:space="preserve">Данный показатель планируется свести к 0%, так как процедура банкротства в 2018 году должна быть завершена. </w:t>
      </w:r>
    </w:p>
    <w:p w:rsidR="00170F40" w:rsidRPr="00267AE0" w:rsidRDefault="00170F40" w:rsidP="00267AE0">
      <w:pPr>
        <w:spacing w:after="0" w:line="240" w:lineRule="auto"/>
        <w:ind w:firstLine="709"/>
        <w:jc w:val="both"/>
        <w:rPr>
          <w:rFonts w:ascii="Times New Roman" w:hAnsi="Times New Roman" w:cs="Times New Roman"/>
          <w:sz w:val="28"/>
          <w:szCs w:val="28"/>
        </w:rPr>
      </w:pPr>
      <w:r w:rsidRPr="00267AE0">
        <w:rPr>
          <w:rFonts w:ascii="Times New Roman" w:hAnsi="Times New Roman" w:cs="Times New Roman"/>
          <w:color w:val="000000"/>
          <w:sz w:val="28"/>
          <w:szCs w:val="28"/>
          <w:shd w:val="clear" w:color="auto" w:fill="FFFFFF"/>
        </w:rPr>
        <w:t xml:space="preserve">Признаки банкротства у действующих предприятий МО «Ахтубинский район» отсутствуют. </w:t>
      </w:r>
    </w:p>
    <w:p w:rsidR="00170F40" w:rsidRPr="00267AE0" w:rsidRDefault="00170F40" w:rsidP="00267AE0">
      <w:pPr>
        <w:spacing w:after="0" w:line="240" w:lineRule="auto"/>
        <w:ind w:firstLine="709"/>
        <w:jc w:val="both"/>
        <w:rPr>
          <w:rFonts w:ascii="Times New Roman" w:hAnsi="Times New Roman" w:cs="Times New Roman"/>
          <w:sz w:val="28"/>
          <w:szCs w:val="28"/>
        </w:rPr>
      </w:pPr>
      <w:r w:rsidRPr="00267AE0">
        <w:rPr>
          <w:rFonts w:ascii="Times New Roman" w:hAnsi="Times New Roman" w:cs="Times New Roman"/>
          <w:sz w:val="28"/>
          <w:szCs w:val="28"/>
        </w:rPr>
        <w:t>Администрацией МО «Ахтубинский район» в целях недопущения банкротства муниципальных предприятий реализуются мероприятия по следующим основным направлениям:</w:t>
      </w:r>
    </w:p>
    <w:p w:rsidR="00170F40" w:rsidRPr="00267AE0" w:rsidRDefault="00170F40" w:rsidP="00267AE0">
      <w:pPr>
        <w:spacing w:after="0" w:line="240" w:lineRule="auto"/>
        <w:ind w:firstLine="709"/>
        <w:jc w:val="both"/>
        <w:rPr>
          <w:rFonts w:ascii="Times New Roman" w:hAnsi="Times New Roman" w:cs="Times New Roman"/>
          <w:sz w:val="28"/>
          <w:szCs w:val="28"/>
        </w:rPr>
      </w:pPr>
      <w:r w:rsidRPr="00267AE0">
        <w:rPr>
          <w:rFonts w:ascii="Times New Roman" w:hAnsi="Times New Roman" w:cs="Times New Roman"/>
          <w:sz w:val="28"/>
          <w:szCs w:val="28"/>
        </w:rPr>
        <w:t xml:space="preserve">1. Осуществление мониторинга финансового состояния предприятия с целью раннего обнаружения признаков его кризисного развития; </w:t>
      </w:r>
    </w:p>
    <w:p w:rsidR="00170F40" w:rsidRPr="00267AE0" w:rsidRDefault="00170F40" w:rsidP="00267AE0">
      <w:pPr>
        <w:spacing w:after="0" w:line="240" w:lineRule="auto"/>
        <w:ind w:firstLine="709"/>
        <w:jc w:val="both"/>
        <w:rPr>
          <w:rFonts w:ascii="Times New Roman" w:hAnsi="Times New Roman" w:cs="Times New Roman"/>
          <w:sz w:val="28"/>
          <w:szCs w:val="28"/>
        </w:rPr>
      </w:pPr>
      <w:r w:rsidRPr="00267AE0">
        <w:rPr>
          <w:rFonts w:ascii="Times New Roman" w:hAnsi="Times New Roman" w:cs="Times New Roman"/>
          <w:sz w:val="28"/>
          <w:szCs w:val="28"/>
        </w:rPr>
        <w:t>2. Реорганизационные мероприятия (в том числе присоединение либо слияние с платежеспособной компанией; выделение в отдельное юридическое лицо с целью ликвидации убыточного производства).</w:t>
      </w:r>
    </w:p>
    <w:p w:rsidR="00170F40" w:rsidRPr="00267AE0" w:rsidRDefault="00170F40" w:rsidP="00267AE0">
      <w:pPr>
        <w:spacing w:after="0" w:line="240" w:lineRule="auto"/>
        <w:ind w:firstLine="709"/>
        <w:jc w:val="both"/>
        <w:rPr>
          <w:rFonts w:ascii="Times New Roman" w:hAnsi="Times New Roman" w:cs="Times New Roman"/>
          <w:sz w:val="28"/>
          <w:szCs w:val="28"/>
        </w:rPr>
      </w:pPr>
      <w:r w:rsidRPr="00267AE0">
        <w:rPr>
          <w:rFonts w:ascii="Times New Roman" w:hAnsi="Times New Roman" w:cs="Times New Roman"/>
          <w:sz w:val="28"/>
          <w:szCs w:val="28"/>
        </w:rPr>
        <w:t xml:space="preserve">3. Структурная перестройка производства, в рамках которой возможны продажа какого-либо имущества должника, закрытие неперспективных производств, перепрофилирование деятельности. </w:t>
      </w:r>
    </w:p>
    <w:p w:rsidR="00170F40" w:rsidRPr="00267AE0" w:rsidRDefault="00170F40" w:rsidP="00267AE0">
      <w:pPr>
        <w:spacing w:after="0" w:line="240" w:lineRule="auto"/>
        <w:ind w:firstLine="709"/>
        <w:jc w:val="both"/>
        <w:rPr>
          <w:rFonts w:ascii="Times New Roman" w:hAnsi="Times New Roman" w:cs="Times New Roman"/>
          <w:sz w:val="28"/>
          <w:szCs w:val="28"/>
        </w:rPr>
      </w:pPr>
      <w:r w:rsidRPr="00267AE0">
        <w:rPr>
          <w:rFonts w:ascii="Times New Roman" w:hAnsi="Times New Roman" w:cs="Times New Roman"/>
          <w:sz w:val="28"/>
          <w:szCs w:val="28"/>
        </w:rPr>
        <w:t>4. Усовершенствование системы управления предприятием-должником, в том числе за счет смены либо повышения квалификации/переподготовки руководителей структурных подразделений, изменения в подходе к подбору кадров и т.д.</w:t>
      </w:r>
    </w:p>
    <w:p w:rsidR="00231614" w:rsidRPr="00267AE0" w:rsidRDefault="00516F9C" w:rsidP="00267AE0">
      <w:pPr>
        <w:tabs>
          <w:tab w:val="left" w:pos="709"/>
          <w:tab w:val="left" w:pos="1134"/>
        </w:tabs>
        <w:suppressAutoHyphens/>
        <w:spacing w:after="0" w:line="240" w:lineRule="auto"/>
        <w:ind w:firstLine="709"/>
        <w:jc w:val="both"/>
        <w:rPr>
          <w:rFonts w:ascii="Times New Roman" w:hAnsi="Times New Roman" w:cs="Times New Roman"/>
          <w:sz w:val="28"/>
          <w:szCs w:val="28"/>
        </w:rPr>
      </w:pPr>
      <w:r w:rsidRPr="00267AE0">
        <w:rPr>
          <w:rFonts w:ascii="Times New Roman" w:hAnsi="Times New Roman" w:cs="Times New Roman"/>
          <w:bCs/>
          <w:sz w:val="28"/>
          <w:szCs w:val="28"/>
        </w:rPr>
        <w:t>33</w:t>
      </w:r>
      <w:r w:rsidR="003E6888" w:rsidRPr="00267AE0">
        <w:rPr>
          <w:rFonts w:ascii="Times New Roman" w:hAnsi="Times New Roman" w:cs="Times New Roman"/>
          <w:sz w:val="28"/>
          <w:szCs w:val="28"/>
        </w:rPr>
        <w:t>.</w:t>
      </w:r>
      <w:r w:rsidRPr="00267AE0">
        <w:rPr>
          <w:rFonts w:ascii="Times New Roman" w:hAnsi="Times New Roman" w:cs="Times New Roman"/>
          <w:sz w:val="28"/>
          <w:szCs w:val="28"/>
        </w:rPr>
        <w:t xml:space="preserve"> </w:t>
      </w:r>
      <w:r w:rsidR="003E6888" w:rsidRPr="00267AE0">
        <w:rPr>
          <w:rFonts w:ascii="Times New Roman" w:hAnsi="Times New Roman" w:cs="Times New Roman"/>
          <w:sz w:val="28"/>
          <w:szCs w:val="28"/>
        </w:rPr>
        <w:t>О</w:t>
      </w:r>
      <w:r w:rsidRPr="00267AE0">
        <w:rPr>
          <w:rFonts w:ascii="Times New Roman" w:hAnsi="Times New Roman" w:cs="Times New Roman"/>
          <w:sz w:val="28"/>
          <w:szCs w:val="28"/>
        </w:rPr>
        <w:t xml:space="preserve">бъектов строительства, </w:t>
      </w:r>
      <w:r w:rsidR="00231614" w:rsidRPr="00267AE0">
        <w:rPr>
          <w:rFonts w:ascii="Times New Roman" w:hAnsi="Times New Roman" w:cs="Times New Roman"/>
          <w:sz w:val="28"/>
          <w:szCs w:val="28"/>
        </w:rPr>
        <w:t>осуществляемого за счет средств</w:t>
      </w:r>
      <w:r w:rsidRPr="00267AE0">
        <w:rPr>
          <w:rFonts w:ascii="Times New Roman" w:hAnsi="Times New Roman" w:cs="Times New Roman"/>
          <w:sz w:val="28"/>
          <w:szCs w:val="28"/>
        </w:rPr>
        <w:t xml:space="preserve"> бюджета муниципального образования «Ахтубинский район», незавершенного в установленные сроки, </w:t>
      </w:r>
      <w:r w:rsidR="003E6888" w:rsidRPr="00267AE0">
        <w:rPr>
          <w:rFonts w:ascii="Times New Roman" w:hAnsi="Times New Roman" w:cs="Times New Roman"/>
          <w:sz w:val="28"/>
          <w:szCs w:val="28"/>
        </w:rPr>
        <w:t xml:space="preserve">в отчетные годы </w:t>
      </w:r>
      <w:r w:rsidRPr="00267AE0">
        <w:rPr>
          <w:rFonts w:ascii="Times New Roman" w:hAnsi="Times New Roman" w:cs="Times New Roman"/>
          <w:sz w:val="28"/>
          <w:szCs w:val="28"/>
        </w:rPr>
        <w:t xml:space="preserve">не </w:t>
      </w:r>
      <w:r w:rsidR="00231614" w:rsidRPr="00267AE0">
        <w:rPr>
          <w:rFonts w:ascii="Times New Roman" w:hAnsi="Times New Roman" w:cs="Times New Roman"/>
          <w:sz w:val="28"/>
          <w:szCs w:val="28"/>
        </w:rPr>
        <w:t>было</w:t>
      </w:r>
      <w:r w:rsidR="003E6888" w:rsidRPr="00267AE0">
        <w:rPr>
          <w:rFonts w:ascii="Times New Roman" w:hAnsi="Times New Roman" w:cs="Times New Roman"/>
          <w:sz w:val="28"/>
          <w:szCs w:val="28"/>
        </w:rPr>
        <w:t xml:space="preserve"> и на прогнозный период не планируется</w:t>
      </w:r>
      <w:r w:rsidRPr="00267AE0">
        <w:rPr>
          <w:rFonts w:ascii="Times New Roman" w:hAnsi="Times New Roman" w:cs="Times New Roman"/>
          <w:sz w:val="28"/>
          <w:szCs w:val="28"/>
        </w:rPr>
        <w:t xml:space="preserve">. </w:t>
      </w:r>
    </w:p>
    <w:p w:rsidR="00CF71EB" w:rsidRPr="00267AE0" w:rsidRDefault="00486036" w:rsidP="00267AE0">
      <w:pPr>
        <w:suppressAutoHyphens/>
        <w:spacing w:after="0" w:line="240" w:lineRule="auto"/>
        <w:ind w:firstLine="709"/>
        <w:jc w:val="both"/>
        <w:rPr>
          <w:sz w:val="28"/>
          <w:szCs w:val="28"/>
        </w:rPr>
      </w:pPr>
      <w:r w:rsidRPr="00267AE0">
        <w:rPr>
          <w:rFonts w:ascii="Times New Roman" w:hAnsi="Times New Roman" w:cs="Times New Roman"/>
          <w:sz w:val="28"/>
          <w:szCs w:val="28"/>
        </w:rPr>
        <w:t xml:space="preserve">34. </w:t>
      </w:r>
      <w:r w:rsidR="00CF71EB" w:rsidRPr="00267AE0">
        <w:rPr>
          <w:rFonts w:ascii="Times New Roman" w:hAnsi="Times New Roman" w:cs="Times New Roman"/>
          <w:sz w:val="28"/>
          <w:szCs w:val="28"/>
        </w:rPr>
        <w:t>В 2017 году просроченной кредиторской задолженности нет.</w:t>
      </w:r>
    </w:p>
    <w:p w:rsidR="00100501" w:rsidRPr="00267AE0" w:rsidRDefault="00486036" w:rsidP="00267AE0">
      <w:pPr>
        <w:suppressAutoHyphens/>
        <w:spacing w:after="0" w:line="240" w:lineRule="auto"/>
        <w:ind w:firstLine="709"/>
        <w:jc w:val="both"/>
        <w:rPr>
          <w:rFonts w:ascii="Times New Roman" w:hAnsi="Times New Roman" w:cs="Times New Roman"/>
          <w:sz w:val="28"/>
          <w:szCs w:val="28"/>
        </w:rPr>
      </w:pPr>
      <w:r w:rsidRPr="00267AE0">
        <w:rPr>
          <w:rFonts w:ascii="Times New Roman" w:hAnsi="Times New Roman" w:cs="Times New Roman"/>
          <w:sz w:val="28"/>
          <w:szCs w:val="28"/>
        </w:rPr>
        <w:t xml:space="preserve">35. </w:t>
      </w:r>
      <w:proofErr w:type="gramStart"/>
      <w:r w:rsidR="00100501" w:rsidRPr="00267AE0">
        <w:rPr>
          <w:rFonts w:ascii="Times New Roman" w:hAnsi="Times New Roman" w:cs="Times New Roman"/>
          <w:sz w:val="28"/>
          <w:szCs w:val="28"/>
        </w:rPr>
        <w:t xml:space="preserve">По показателю «Расходы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 снижение в 2017 году обусловлено изменениями к методическим рекомендациям к показателям </w:t>
      </w:r>
      <w:r w:rsidR="00100501" w:rsidRPr="00267AE0">
        <w:rPr>
          <w:rFonts w:ascii="Times New Roman" w:hAnsi="Times New Roman" w:cs="Times New Roman"/>
          <w:sz w:val="28"/>
          <w:szCs w:val="28"/>
        </w:rPr>
        <w:lastRenderedPageBreak/>
        <w:t>оценки эффективности деятельности органов местного самоуправления городских округов и муниципальных районов и использованию источника информации федерального статистического наблюдения - формы № 1-МБ «Сведения об исполнении бюджета муниципального образования (местного бюджета)».</w:t>
      </w:r>
      <w:proofErr w:type="gramEnd"/>
      <w:r w:rsidR="00100501" w:rsidRPr="00267AE0">
        <w:rPr>
          <w:rFonts w:ascii="Times New Roman" w:hAnsi="Times New Roman" w:cs="Times New Roman"/>
          <w:sz w:val="28"/>
          <w:szCs w:val="28"/>
        </w:rPr>
        <w:t xml:space="preserve"> По данному показателю ранее отражались данные консолидированного бюджета, начиная с 2017 года - собственного бюджета. </w:t>
      </w:r>
    </w:p>
    <w:p w:rsidR="00CF71EB" w:rsidRPr="00267AE0" w:rsidRDefault="00CF71EB" w:rsidP="00267AE0">
      <w:pPr>
        <w:suppressAutoHyphens/>
        <w:spacing w:after="0" w:line="240" w:lineRule="auto"/>
        <w:ind w:firstLine="709"/>
        <w:jc w:val="both"/>
        <w:rPr>
          <w:rFonts w:ascii="Times New Roman" w:hAnsi="Times New Roman" w:cs="Times New Roman"/>
          <w:sz w:val="28"/>
          <w:szCs w:val="28"/>
        </w:rPr>
      </w:pPr>
      <w:r w:rsidRPr="00267AE0">
        <w:rPr>
          <w:rFonts w:ascii="Times New Roman" w:hAnsi="Times New Roman" w:cs="Times New Roman"/>
          <w:sz w:val="28"/>
          <w:szCs w:val="28"/>
        </w:rPr>
        <w:t>В 2017 году этот показатель сложился в сумме 486,0 рублей.</w:t>
      </w:r>
    </w:p>
    <w:p w:rsidR="00100501" w:rsidRPr="00267AE0" w:rsidRDefault="00100501" w:rsidP="00267AE0">
      <w:pPr>
        <w:spacing w:after="0" w:line="240" w:lineRule="auto"/>
        <w:ind w:firstLine="709"/>
        <w:jc w:val="both"/>
        <w:rPr>
          <w:rFonts w:ascii="Times New Roman" w:hAnsi="Times New Roman" w:cs="Times New Roman"/>
          <w:sz w:val="28"/>
          <w:szCs w:val="28"/>
        </w:rPr>
      </w:pPr>
      <w:r w:rsidRPr="00267AE0">
        <w:rPr>
          <w:rFonts w:ascii="Times New Roman" w:hAnsi="Times New Roman" w:cs="Times New Roman"/>
          <w:sz w:val="28"/>
          <w:szCs w:val="28"/>
        </w:rPr>
        <w:t>Увеличение расходов в расчете на 1 жителя в 2018-2020 годах связано с уменьшением среднегодовой численности жителей Ахтубинского района</w:t>
      </w:r>
      <w:r w:rsidRPr="00267AE0">
        <w:rPr>
          <w:rFonts w:ascii="Times New Roman" w:hAnsi="Times New Roman" w:cs="Times New Roman"/>
          <w:sz w:val="28"/>
          <w:szCs w:val="28"/>
          <w:lang w:eastAsia="ru-RU"/>
        </w:rPr>
        <w:t>.</w:t>
      </w:r>
    </w:p>
    <w:p w:rsidR="00486036" w:rsidRPr="00267AE0" w:rsidRDefault="00486036" w:rsidP="00267AE0">
      <w:pPr>
        <w:widowControl w:val="0"/>
        <w:tabs>
          <w:tab w:val="left" w:pos="0"/>
        </w:tabs>
        <w:suppressAutoHyphens/>
        <w:spacing w:after="0" w:line="240" w:lineRule="auto"/>
        <w:ind w:firstLine="709"/>
        <w:jc w:val="both"/>
        <w:rPr>
          <w:rFonts w:ascii="Times New Roman" w:hAnsi="Times New Roman" w:cs="Times New Roman"/>
          <w:sz w:val="28"/>
          <w:szCs w:val="28"/>
        </w:rPr>
      </w:pPr>
      <w:r w:rsidRPr="00267AE0">
        <w:rPr>
          <w:rFonts w:ascii="Times New Roman" w:hAnsi="Times New Roman" w:cs="Times New Roman"/>
          <w:sz w:val="28"/>
          <w:szCs w:val="28"/>
        </w:rPr>
        <w:t>36.</w:t>
      </w:r>
      <w:r w:rsidRPr="00267AE0">
        <w:rPr>
          <w:rFonts w:ascii="Times New Roman" w:hAnsi="Times New Roman" w:cs="Times New Roman"/>
          <w:b/>
          <w:sz w:val="28"/>
          <w:szCs w:val="28"/>
        </w:rPr>
        <w:t xml:space="preserve"> </w:t>
      </w:r>
      <w:r w:rsidRPr="00267AE0">
        <w:rPr>
          <w:rFonts w:ascii="Times New Roman" w:hAnsi="Times New Roman" w:cs="Times New Roman"/>
          <w:sz w:val="28"/>
          <w:szCs w:val="28"/>
        </w:rPr>
        <w:t>В МО «Ахтубинский район» разработана и утверждена схема территориального планирования муниципального района.</w:t>
      </w:r>
    </w:p>
    <w:p w:rsidR="004011D9" w:rsidRPr="00267AE0" w:rsidRDefault="00486036" w:rsidP="00267AE0">
      <w:pPr>
        <w:spacing w:after="0" w:line="240" w:lineRule="auto"/>
        <w:ind w:firstLine="709"/>
        <w:jc w:val="both"/>
        <w:rPr>
          <w:rFonts w:ascii="Times New Roman" w:hAnsi="Times New Roman" w:cs="Times New Roman"/>
          <w:sz w:val="28"/>
          <w:szCs w:val="28"/>
        </w:rPr>
      </w:pPr>
      <w:r w:rsidRPr="00267AE0">
        <w:rPr>
          <w:rFonts w:ascii="Times New Roman" w:hAnsi="Times New Roman" w:cs="Times New Roman"/>
          <w:sz w:val="28"/>
          <w:szCs w:val="28"/>
        </w:rPr>
        <w:t>38.</w:t>
      </w:r>
      <w:r w:rsidRPr="00267AE0">
        <w:rPr>
          <w:rFonts w:ascii="Times New Roman" w:hAnsi="Times New Roman" w:cs="Times New Roman"/>
          <w:b/>
          <w:sz w:val="28"/>
          <w:szCs w:val="28"/>
        </w:rPr>
        <w:t xml:space="preserve"> </w:t>
      </w:r>
      <w:r w:rsidR="004011D9" w:rsidRPr="00267AE0">
        <w:rPr>
          <w:rFonts w:ascii="Times New Roman" w:hAnsi="Times New Roman" w:cs="Times New Roman"/>
          <w:sz w:val="28"/>
          <w:szCs w:val="28"/>
        </w:rPr>
        <w:t>По данным официальной статистики среднегодовая численность постоянного населения МО «Ахтубинский район» в 2017 году составила 64121 человек, в 2016 году – 64886 человек, уменьшилась на 765 человек.</w:t>
      </w:r>
    </w:p>
    <w:p w:rsidR="004011D9" w:rsidRPr="00267AE0" w:rsidRDefault="004011D9" w:rsidP="00267AE0">
      <w:pPr>
        <w:spacing w:after="0" w:line="240" w:lineRule="auto"/>
        <w:ind w:firstLine="709"/>
        <w:jc w:val="both"/>
        <w:rPr>
          <w:rFonts w:ascii="Times New Roman" w:hAnsi="Times New Roman" w:cs="Times New Roman"/>
          <w:sz w:val="28"/>
          <w:szCs w:val="28"/>
        </w:rPr>
      </w:pPr>
      <w:r w:rsidRPr="00267AE0">
        <w:rPr>
          <w:rFonts w:ascii="Times New Roman" w:hAnsi="Times New Roman" w:cs="Times New Roman"/>
          <w:sz w:val="28"/>
          <w:szCs w:val="28"/>
        </w:rPr>
        <w:t xml:space="preserve">Начиная с 1996 года и до настоящего времени численность постоянного населения в районе ежегодно уменьшается, на это влияет естественная и миграционная убыль (особенно миграционная). </w:t>
      </w:r>
    </w:p>
    <w:p w:rsidR="004011D9" w:rsidRPr="00267AE0" w:rsidRDefault="004011D9" w:rsidP="00267AE0">
      <w:pPr>
        <w:spacing w:after="0" w:line="240" w:lineRule="auto"/>
        <w:ind w:firstLine="709"/>
        <w:jc w:val="both"/>
        <w:rPr>
          <w:rFonts w:ascii="Times New Roman" w:hAnsi="Times New Roman" w:cs="Times New Roman"/>
          <w:sz w:val="28"/>
          <w:szCs w:val="28"/>
        </w:rPr>
      </w:pPr>
      <w:r w:rsidRPr="00267AE0">
        <w:rPr>
          <w:rFonts w:ascii="Times New Roman" w:hAnsi="Times New Roman" w:cs="Times New Roman"/>
          <w:sz w:val="28"/>
          <w:szCs w:val="28"/>
        </w:rPr>
        <w:t>В 2017 году родилось 662 ребенка, что на 139 детей меньше, чем в 2016.</w:t>
      </w:r>
    </w:p>
    <w:p w:rsidR="004011D9" w:rsidRPr="00267AE0" w:rsidRDefault="004011D9" w:rsidP="00267AE0">
      <w:pPr>
        <w:spacing w:after="0" w:line="240" w:lineRule="auto"/>
        <w:ind w:firstLine="709"/>
        <w:jc w:val="both"/>
        <w:rPr>
          <w:rFonts w:ascii="Times New Roman" w:hAnsi="Times New Roman" w:cs="Times New Roman"/>
          <w:sz w:val="28"/>
          <w:szCs w:val="28"/>
        </w:rPr>
      </w:pPr>
      <w:r w:rsidRPr="00267AE0">
        <w:rPr>
          <w:rFonts w:ascii="Times New Roman" w:hAnsi="Times New Roman" w:cs="Times New Roman"/>
          <w:sz w:val="28"/>
          <w:szCs w:val="28"/>
        </w:rPr>
        <w:t>Смертность по прежнему превышает рождаемость, в 2016 году умерло 1018 человек, в 2017 году – 954.</w:t>
      </w:r>
    </w:p>
    <w:p w:rsidR="004011D9" w:rsidRPr="00267AE0" w:rsidRDefault="004011D9" w:rsidP="00267AE0">
      <w:pPr>
        <w:spacing w:after="0" w:line="240" w:lineRule="auto"/>
        <w:ind w:firstLine="709"/>
        <w:jc w:val="both"/>
        <w:rPr>
          <w:rFonts w:ascii="Times New Roman" w:hAnsi="Times New Roman" w:cs="Times New Roman"/>
          <w:sz w:val="28"/>
          <w:szCs w:val="28"/>
        </w:rPr>
      </w:pPr>
      <w:r w:rsidRPr="00267AE0">
        <w:rPr>
          <w:rFonts w:ascii="Times New Roman" w:hAnsi="Times New Roman" w:cs="Times New Roman"/>
          <w:sz w:val="28"/>
          <w:szCs w:val="28"/>
        </w:rPr>
        <w:t>Миграция также остается отрицательной, это, прежде всего, связано с отъездом семей военнослужащих уволенных в запас и получивших жилье в других регионах России (программа «Государственные жилищные сертификаты»). В 2016 году миграция составляла – - 448 человек, в 2017 году – - 573 человека.</w:t>
      </w:r>
    </w:p>
    <w:p w:rsidR="004011D9" w:rsidRPr="00267AE0" w:rsidRDefault="004011D9" w:rsidP="00267AE0">
      <w:pPr>
        <w:spacing w:after="0" w:line="240" w:lineRule="auto"/>
        <w:ind w:firstLine="709"/>
        <w:jc w:val="both"/>
        <w:rPr>
          <w:rFonts w:ascii="Times New Roman" w:hAnsi="Times New Roman" w:cs="Times New Roman"/>
          <w:sz w:val="28"/>
          <w:szCs w:val="28"/>
        </w:rPr>
      </w:pPr>
      <w:proofErr w:type="gramStart"/>
      <w:r w:rsidRPr="00267AE0">
        <w:rPr>
          <w:rFonts w:ascii="Times New Roman" w:hAnsi="Times New Roman" w:cs="Times New Roman"/>
          <w:sz w:val="28"/>
          <w:szCs w:val="28"/>
        </w:rPr>
        <w:t>По прогнозу в районе по прежнему будет уменьшаться постоянное население:</w:t>
      </w:r>
      <w:proofErr w:type="gramEnd"/>
    </w:p>
    <w:p w:rsidR="004011D9" w:rsidRPr="00267AE0" w:rsidRDefault="004011D9" w:rsidP="00267AE0">
      <w:pPr>
        <w:spacing w:after="0" w:line="240" w:lineRule="auto"/>
        <w:ind w:firstLine="709"/>
        <w:jc w:val="both"/>
        <w:rPr>
          <w:rFonts w:ascii="Times New Roman" w:hAnsi="Times New Roman" w:cs="Times New Roman"/>
          <w:sz w:val="28"/>
          <w:szCs w:val="28"/>
        </w:rPr>
      </w:pPr>
      <w:r w:rsidRPr="00267AE0">
        <w:rPr>
          <w:rFonts w:ascii="Times New Roman" w:hAnsi="Times New Roman" w:cs="Times New Roman"/>
          <w:sz w:val="28"/>
          <w:szCs w:val="28"/>
        </w:rPr>
        <w:t>- рождаемость: 2018 год – 750 человек, 2019 – 751, 2020 – 715;</w:t>
      </w:r>
    </w:p>
    <w:p w:rsidR="004011D9" w:rsidRPr="00267AE0" w:rsidRDefault="004011D9" w:rsidP="00267AE0">
      <w:pPr>
        <w:spacing w:after="0" w:line="240" w:lineRule="auto"/>
        <w:ind w:firstLine="709"/>
        <w:jc w:val="both"/>
        <w:rPr>
          <w:rFonts w:ascii="Times New Roman" w:hAnsi="Times New Roman" w:cs="Times New Roman"/>
          <w:sz w:val="28"/>
          <w:szCs w:val="28"/>
        </w:rPr>
      </w:pPr>
      <w:r w:rsidRPr="00267AE0">
        <w:rPr>
          <w:rFonts w:ascii="Times New Roman" w:hAnsi="Times New Roman" w:cs="Times New Roman"/>
          <w:sz w:val="28"/>
          <w:szCs w:val="28"/>
        </w:rPr>
        <w:t>- смертность:2018 год – 937, 2019 год – 935 человек; 2020 год – 900;</w:t>
      </w:r>
    </w:p>
    <w:p w:rsidR="004011D9" w:rsidRPr="00267AE0" w:rsidRDefault="004011D9" w:rsidP="00267AE0">
      <w:pPr>
        <w:spacing w:after="0" w:line="240" w:lineRule="auto"/>
        <w:ind w:firstLine="709"/>
        <w:jc w:val="both"/>
        <w:rPr>
          <w:rFonts w:ascii="Times New Roman" w:hAnsi="Times New Roman" w:cs="Times New Roman"/>
          <w:sz w:val="28"/>
          <w:szCs w:val="28"/>
        </w:rPr>
      </w:pPr>
      <w:r w:rsidRPr="00267AE0">
        <w:rPr>
          <w:rFonts w:ascii="Times New Roman" w:hAnsi="Times New Roman" w:cs="Times New Roman"/>
          <w:sz w:val="28"/>
          <w:szCs w:val="28"/>
        </w:rPr>
        <w:t>- миграция: 2018 год - -550, 2019 - -652, 2020 - 555.</w:t>
      </w:r>
    </w:p>
    <w:p w:rsidR="004011D9" w:rsidRPr="00267AE0" w:rsidRDefault="004011D9" w:rsidP="00267AE0">
      <w:pPr>
        <w:spacing w:after="0" w:line="240" w:lineRule="auto"/>
        <w:ind w:firstLine="709"/>
        <w:jc w:val="both"/>
        <w:rPr>
          <w:rFonts w:ascii="Times New Roman" w:hAnsi="Times New Roman" w:cs="Times New Roman"/>
          <w:sz w:val="28"/>
          <w:szCs w:val="28"/>
        </w:rPr>
      </w:pPr>
      <w:r w:rsidRPr="00267AE0">
        <w:rPr>
          <w:rFonts w:ascii="Times New Roman" w:hAnsi="Times New Roman" w:cs="Times New Roman"/>
          <w:sz w:val="28"/>
          <w:szCs w:val="28"/>
        </w:rPr>
        <w:t>Замедлению темпов уменьшения населения будет способствовать:</w:t>
      </w:r>
    </w:p>
    <w:p w:rsidR="004011D9" w:rsidRPr="00267AE0" w:rsidRDefault="004011D9" w:rsidP="00267AE0">
      <w:pPr>
        <w:tabs>
          <w:tab w:val="num" w:pos="0"/>
        </w:tabs>
        <w:spacing w:after="0" w:line="240" w:lineRule="auto"/>
        <w:ind w:firstLine="709"/>
        <w:jc w:val="both"/>
        <w:rPr>
          <w:rFonts w:ascii="Times New Roman" w:hAnsi="Times New Roman" w:cs="Times New Roman"/>
          <w:sz w:val="28"/>
          <w:szCs w:val="28"/>
        </w:rPr>
      </w:pPr>
      <w:r w:rsidRPr="00267AE0">
        <w:rPr>
          <w:rFonts w:ascii="Times New Roman" w:hAnsi="Times New Roman" w:cs="Times New Roman"/>
          <w:sz w:val="28"/>
          <w:szCs w:val="28"/>
        </w:rPr>
        <w:t xml:space="preserve">1. </w:t>
      </w:r>
      <w:r w:rsidRPr="00267AE0">
        <w:rPr>
          <w:rFonts w:ascii="Times New Roman" w:hAnsi="Times New Roman" w:cs="Times New Roman"/>
          <w:sz w:val="28"/>
          <w:szCs w:val="28"/>
          <w:lang w:val="x-none"/>
        </w:rPr>
        <w:t>приглашение для работы в бюджетных учреждениях;</w:t>
      </w:r>
      <w:r w:rsidRPr="00267AE0">
        <w:rPr>
          <w:rFonts w:ascii="Times New Roman" w:hAnsi="Times New Roman" w:cs="Times New Roman"/>
          <w:sz w:val="28"/>
          <w:szCs w:val="28"/>
        </w:rPr>
        <w:t xml:space="preserve"> молодых специалистов на вакантные места;</w:t>
      </w:r>
    </w:p>
    <w:p w:rsidR="004011D9" w:rsidRPr="00267AE0" w:rsidRDefault="004011D9" w:rsidP="00267AE0">
      <w:pPr>
        <w:tabs>
          <w:tab w:val="num" w:pos="0"/>
        </w:tabs>
        <w:spacing w:after="0" w:line="240" w:lineRule="auto"/>
        <w:ind w:firstLine="709"/>
        <w:jc w:val="both"/>
        <w:rPr>
          <w:rFonts w:ascii="Times New Roman" w:hAnsi="Times New Roman" w:cs="Times New Roman"/>
          <w:sz w:val="28"/>
          <w:szCs w:val="28"/>
        </w:rPr>
      </w:pPr>
      <w:r w:rsidRPr="00267AE0">
        <w:rPr>
          <w:rFonts w:ascii="Times New Roman" w:hAnsi="Times New Roman" w:cs="Times New Roman"/>
          <w:sz w:val="28"/>
          <w:szCs w:val="28"/>
        </w:rPr>
        <w:t>2. ц</w:t>
      </w:r>
      <w:r w:rsidRPr="00267AE0">
        <w:rPr>
          <w:rFonts w:ascii="Times New Roman" w:hAnsi="Times New Roman" w:cs="Times New Roman"/>
          <w:sz w:val="28"/>
          <w:szCs w:val="28"/>
          <w:lang w:val="x-none"/>
        </w:rPr>
        <w:t>елевое обучение в высших учебных заведениях для муниципальных учреждений;</w:t>
      </w:r>
    </w:p>
    <w:p w:rsidR="004011D9" w:rsidRPr="00267AE0" w:rsidRDefault="004011D9" w:rsidP="00267AE0">
      <w:pPr>
        <w:tabs>
          <w:tab w:val="num" w:pos="0"/>
        </w:tabs>
        <w:spacing w:after="0" w:line="240" w:lineRule="auto"/>
        <w:ind w:firstLine="709"/>
        <w:jc w:val="both"/>
        <w:rPr>
          <w:rFonts w:ascii="Times New Roman" w:hAnsi="Times New Roman" w:cs="Times New Roman"/>
          <w:sz w:val="28"/>
          <w:szCs w:val="28"/>
        </w:rPr>
      </w:pPr>
      <w:r w:rsidRPr="00267AE0">
        <w:rPr>
          <w:rFonts w:ascii="Times New Roman" w:hAnsi="Times New Roman" w:cs="Times New Roman"/>
          <w:sz w:val="28"/>
          <w:szCs w:val="28"/>
        </w:rPr>
        <w:t xml:space="preserve">3. </w:t>
      </w:r>
      <w:r w:rsidRPr="00267AE0">
        <w:rPr>
          <w:rFonts w:ascii="Times New Roman" w:hAnsi="Times New Roman" w:cs="Times New Roman"/>
          <w:sz w:val="28"/>
          <w:szCs w:val="28"/>
          <w:lang w:val="x-none"/>
        </w:rPr>
        <w:t>содействие развитию малого и среднего бизнеса</w:t>
      </w:r>
      <w:r w:rsidRPr="00267AE0">
        <w:rPr>
          <w:rFonts w:ascii="Times New Roman" w:hAnsi="Times New Roman" w:cs="Times New Roman"/>
          <w:sz w:val="28"/>
          <w:szCs w:val="28"/>
        </w:rPr>
        <w:t>, поддержка начинающих предпринимателей зарегистрированных на территории Ахтубинского района;</w:t>
      </w:r>
    </w:p>
    <w:p w:rsidR="004011D9" w:rsidRPr="00267AE0" w:rsidRDefault="004011D9" w:rsidP="00267AE0">
      <w:pPr>
        <w:tabs>
          <w:tab w:val="num" w:pos="0"/>
        </w:tabs>
        <w:spacing w:after="0" w:line="240" w:lineRule="auto"/>
        <w:ind w:firstLine="709"/>
        <w:jc w:val="both"/>
        <w:rPr>
          <w:rFonts w:ascii="Times New Roman" w:hAnsi="Times New Roman" w:cs="Times New Roman"/>
          <w:sz w:val="28"/>
          <w:szCs w:val="28"/>
        </w:rPr>
      </w:pPr>
      <w:r w:rsidRPr="00267AE0">
        <w:rPr>
          <w:rFonts w:ascii="Times New Roman" w:hAnsi="Times New Roman" w:cs="Times New Roman"/>
          <w:sz w:val="28"/>
          <w:szCs w:val="28"/>
        </w:rPr>
        <w:t xml:space="preserve">4. </w:t>
      </w:r>
      <w:r w:rsidRPr="00267AE0">
        <w:rPr>
          <w:rFonts w:ascii="Times New Roman" w:hAnsi="Times New Roman" w:cs="Times New Roman"/>
          <w:sz w:val="28"/>
          <w:szCs w:val="28"/>
          <w:lang w:val="x-none"/>
        </w:rPr>
        <w:t>обеспечение информацией работодателей и население о ситуации на рынке труда, возможностях трудоустройства, открытия собственного дела, профессиональной подготовке и т. д.</w:t>
      </w:r>
    </w:p>
    <w:p w:rsidR="004011D9" w:rsidRPr="00267AE0" w:rsidRDefault="004011D9" w:rsidP="00267AE0">
      <w:pPr>
        <w:spacing w:after="0" w:line="240" w:lineRule="auto"/>
        <w:ind w:firstLine="709"/>
        <w:jc w:val="both"/>
        <w:rPr>
          <w:rFonts w:ascii="Times New Roman" w:hAnsi="Times New Roman" w:cs="Times New Roman"/>
          <w:sz w:val="28"/>
          <w:szCs w:val="28"/>
        </w:rPr>
      </w:pPr>
      <w:r w:rsidRPr="00267AE0">
        <w:rPr>
          <w:rFonts w:ascii="Times New Roman" w:hAnsi="Times New Roman" w:cs="Times New Roman"/>
          <w:sz w:val="28"/>
          <w:szCs w:val="28"/>
        </w:rPr>
        <w:t>В результате вышеизложенного планируемая среднегодовая численность постоянного населения составит: в 2018 году – 63320 человека; в 2019 году – 62533 человека; в 2020 году – 61745 человек.</w:t>
      </w:r>
    </w:p>
    <w:p w:rsidR="004011D9" w:rsidRPr="00267AE0" w:rsidRDefault="004011D9" w:rsidP="00267AE0">
      <w:pPr>
        <w:ind w:firstLine="709"/>
        <w:jc w:val="both"/>
      </w:pPr>
      <w:r w:rsidRPr="00267AE0">
        <w:rPr>
          <w:rFonts w:ascii="Times New Roman" w:hAnsi="Times New Roman" w:cs="Times New Roman"/>
          <w:sz w:val="28"/>
          <w:szCs w:val="28"/>
        </w:rPr>
        <w:lastRenderedPageBreak/>
        <w:t>Численность на начало года: 2018 год – 63688 человек; 2019 год – 62951 человек; 2020 год – 62115 человек.</w:t>
      </w:r>
    </w:p>
    <w:p w:rsidR="00486036" w:rsidRPr="00267AE0" w:rsidRDefault="00486036" w:rsidP="00267AE0">
      <w:pPr>
        <w:spacing w:after="0" w:line="240" w:lineRule="auto"/>
        <w:ind w:firstLine="709"/>
        <w:jc w:val="both"/>
        <w:rPr>
          <w:rFonts w:ascii="Times New Roman" w:hAnsi="Times New Roman" w:cs="Times New Roman"/>
          <w:b/>
          <w:sz w:val="28"/>
          <w:szCs w:val="28"/>
        </w:rPr>
      </w:pPr>
      <w:r w:rsidRPr="00267AE0">
        <w:rPr>
          <w:rFonts w:ascii="Times New Roman" w:hAnsi="Times New Roman" w:cs="Times New Roman"/>
          <w:b/>
          <w:sz w:val="28"/>
          <w:szCs w:val="28"/>
        </w:rPr>
        <w:t>Энергосбережение и повышение энергетической эффективности</w:t>
      </w:r>
    </w:p>
    <w:p w:rsidR="00516F9C" w:rsidRPr="00267AE0" w:rsidRDefault="00516F9C" w:rsidP="00267AE0">
      <w:pPr>
        <w:spacing w:after="0" w:line="240" w:lineRule="auto"/>
        <w:ind w:firstLine="709"/>
        <w:jc w:val="both"/>
        <w:rPr>
          <w:rFonts w:ascii="Times New Roman" w:hAnsi="Times New Roman" w:cs="Times New Roman"/>
          <w:bCs/>
          <w:sz w:val="28"/>
          <w:szCs w:val="28"/>
        </w:rPr>
      </w:pPr>
      <w:r w:rsidRPr="00267AE0">
        <w:rPr>
          <w:rFonts w:ascii="Times New Roman" w:hAnsi="Times New Roman" w:cs="Times New Roman"/>
          <w:bCs/>
          <w:sz w:val="28"/>
          <w:szCs w:val="28"/>
        </w:rPr>
        <w:t>39. Удельная величина потребления энергетических ресурсов (электрическая и тепловая энергия, вода, природный газ) в многоквартирных домах.</w:t>
      </w:r>
    </w:p>
    <w:p w:rsidR="00516F9C" w:rsidRPr="00267AE0" w:rsidRDefault="0028119D" w:rsidP="00267AE0">
      <w:pPr>
        <w:spacing w:after="0" w:line="240" w:lineRule="auto"/>
        <w:ind w:firstLine="709"/>
        <w:jc w:val="both"/>
        <w:rPr>
          <w:rFonts w:ascii="Times New Roman" w:hAnsi="Times New Roman" w:cs="Times New Roman"/>
          <w:sz w:val="28"/>
          <w:szCs w:val="28"/>
        </w:rPr>
      </w:pPr>
      <w:r w:rsidRPr="00267AE0">
        <w:rPr>
          <w:rFonts w:ascii="Times New Roman" w:hAnsi="Times New Roman" w:cs="Times New Roman"/>
          <w:sz w:val="28"/>
          <w:szCs w:val="28"/>
        </w:rPr>
        <w:t>Э</w:t>
      </w:r>
      <w:r w:rsidR="00516F9C" w:rsidRPr="00267AE0">
        <w:rPr>
          <w:rFonts w:ascii="Times New Roman" w:hAnsi="Times New Roman" w:cs="Times New Roman"/>
          <w:sz w:val="28"/>
          <w:szCs w:val="28"/>
        </w:rPr>
        <w:t>лектрическая энергия:</w:t>
      </w:r>
      <w:r w:rsidRPr="00267AE0">
        <w:rPr>
          <w:rFonts w:ascii="Times New Roman" w:hAnsi="Times New Roman" w:cs="Times New Roman"/>
          <w:sz w:val="28"/>
          <w:szCs w:val="28"/>
        </w:rPr>
        <w:t xml:space="preserve"> </w:t>
      </w:r>
      <w:r w:rsidR="00516F9C" w:rsidRPr="00267AE0">
        <w:rPr>
          <w:rFonts w:ascii="Times New Roman" w:hAnsi="Times New Roman" w:cs="Times New Roman"/>
          <w:sz w:val="28"/>
          <w:szCs w:val="28"/>
        </w:rPr>
        <w:t>в 2016 году -  952,451 кВт/ч. на одного проживающего</w:t>
      </w:r>
      <w:r w:rsidRPr="00267AE0">
        <w:rPr>
          <w:rFonts w:ascii="Times New Roman" w:hAnsi="Times New Roman" w:cs="Times New Roman"/>
          <w:sz w:val="28"/>
          <w:szCs w:val="28"/>
        </w:rPr>
        <w:t xml:space="preserve">; </w:t>
      </w:r>
      <w:r w:rsidR="00516F9C" w:rsidRPr="00267AE0">
        <w:rPr>
          <w:rFonts w:ascii="Times New Roman" w:hAnsi="Times New Roman" w:cs="Times New Roman"/>
          <w:sz w:val="28"/>
          <w:szCs w:val="28"/>
        </w:rPr>
        <w:t xml:space="preserve">в 2017 году – 943,690 кВт/ч. на одного проживающего. Удельный показатель потребления электроэнергии снизился на 8,76 </w:t>
      </w:r>
      <w:proofErr w:type="spellStart"/>
      <w:r w:rsidR="00516F9C" w:rsidRPr="00267AE0">
        <w:rPr>
          <w:rFonts w:ascii="Times New Roman" w:hAnsi="Times New Roman" w:cs="Times New Roman"/>
          <w:sz w:val="28"/>
          <w:szCs w:val="28"/>
        </w:rPr>
        <w:t>кВт</w:t>
      </w:r>
      <w:proofErr w:type="gramStart"/>
      <w:r w:rsidR="00516F9C" w:rsidRPr="00267AE0">
        <w:rPr>
          <w:rFonts w:ascii="Times New Roman" w:hAnsi="Times New Roman" w:cs="Times New Roman"/>
          <w:sz w:val="28"/>
          <w:szCs w:val="28"/>
        </w:rPr>
        <w:t>.ч</w:t>
      </w:r>
      <w:proofErr w:type="spellEnd"/>
      <w:proofErr w:type="gramEnd"/>
      <w:r w:rsidR="00516F9C" w:rsidRPr="00267AE0">
        <w:rPr>
          <w:rFonts w:ascii="Times New Roman" w:hAnsi="Times New Roman" w:cs="Times New Roman"/>
          <w:sz w:val="28"/>
          <w:szCs w:val="28"/>
        </w:rPr>
        <w:t xml:space="preserve">. на 1 проживающего по причине все большего использования энергосберегающих ламп и приобретением </w:t>
      </w:r>
      <w:proofErr w:type="spellStart"/>
      <w:r w:rsidR="00516F9C" w:rsidRPr="00267AE0">
        <w:rPr>
          <w:rFonts w:ascii="Times New Roman" w:hAnsi="Times New Roman" w:cs="Times New Roman"/>
          <w:sz w:val="28"/>
          <w:szCs w:val="28"/>
        </w:rPr>
        <w:t>энергоэффективных</w:t>
      </w:r>
      <w:proofErr w:type="spellEnd"/>
      <w:r w:rsidR="00516F9C" w:rsidRPr="00267AE0">
        <w:rPr>
          <w:rFonts w:ascii="Times New Roman" w:hAnsi="Times New Roman" w:cs="Times New Roman"/>
          <w:sz w:val="28"/>
          <w:szCs w:val="28"/>
        </w:rPr>
        <w:t xml:space="preserve"> бытовых приборов. </w:t>
      </w:r>
    </w:p>
    <w:p w:rsidR="00516F9C" w:rsidRPr="00267AE0" w:rsidRDefault="00516F9C" w:rsidP="00267AE0">
      <w:pPr>
        <w:spacing w:after="0" w:line="240" w:lineRule="auto"/>
        <w:ind w:firstLine="709"/>
        <w:jc w:val="both"/>
        <w:rPr>
          <w:rFonts w:ascii="Times New Roman" w:hAnsi="Times New Roman" w:cs="Times New Roman"/>
          <w:sz w:val="28"/>
          <w:szCs w:val="28"/>
        </w:rPr>
      </w:pPr>
      <w:r w:rsidRPr="00267AE0">
        <w:rPr>
          <w:rFonts w:ascii="Times New Roman" w:hAnsi="Times New Roman" w:cs="Times New Roman"/>
          <w:sz w:val="28"/>
          <w:szCs w:val="28"/>
        </w:rPr>
        <w:t>Планируется достичь снижения потребления населением электрической энергии проведением мероприятий по энергосбережению и повышению энергетической эффективности и довести данный показатель до следующих значений: 2018 году – 940,116 кВт/ч.</w:t>
      </w:r>
      <w:r w:rsidR="0028119D" w:rsidRPr="00267AE0">
        <w:rPr>
          <w:rFonts w:ascii="Times New Roman" w:hAnsi="Times New Roman" w:cs="Times New Roman"/>
          <w:sz w:val="28"/>
          <w:szCs w:val="28"/>
        </w:rPr>
        <w:t xml:space="preserve">; </w:t>
      </w:r>
      <w:r w:rsidRPr="00267AE0">
        <w:rPr>
          <w:rFonts w:ascii="Times New Roman" w:hAnsi="Times New Roman" w:cs="Times New Roman"/>
          <w:sz w:val="28"/>
          <w:szCs w:val="28"/>
        </w:rPr>
        <w:t>в 2019 году – 935,415 кВт/ч.</w:t>
      </w:r>
      <w:r w:rsidR="0028119D" w:rsidRPr="00267AE0">
        <w:rPr>
          <w:rFonts w:ascii="Times New Roman" w:hAnsi="Times New Roman" w:cs="Times New Roman"/>
          <w:sz w:val="28"/>
          <w:szCs w:val="28"/>
        </w:rPr>
        <w:t xml:space="preserve">; </w:t>
      </w:r>
      <w:r w:rsidRPr="00267AE0">
        <w:rPr>
          <w:rFonts w:ascii="Times New Roman" w:hAnsi="Times New Roman" w:cs="Times New Roman"/>
          <w:sz w:val="28"/>
          <w:szCs w:val="28"/>
        </w:rPr>
        <w:t>в 2020 году – 926,630 кВт/ч. на одного проживающего</w:t>
      </w:r>
      <w:r w:rsidR="00797610" w:rsidRPr="00267AE0">
        <w:rPr>
          <w:rFonts w:ascii="Times New Roman" w:hAnsi="Times New Roman" w:cs="Times New Roman"/>
          <w:sz w:val="28"/>
          <w:szCs w:val="28"/>
        </w:rPr>
        <w:t>.</w:t>
      </w:r>
    </w:p>
    <w:p w:rsidR="00797610" w:rsidRPr="00267AE0" w:rsidRDefault="00797610" w:rsidP="00267AE0">
      <w:pPr>
        <w:spacing w:after="0" w:line="240" w:lineRule="auto"/>
        <w:ind w:firstLine="709"/>
        <w:jc w:val="both"/>
        <w:rPr>
          <w:rFonts w:ascii="Times New Roman" w:hAnsi="Times New Roman" w:cs="Times New Roman"/>
          <w:sz w:val="28"/>
          <w:szCs w:val="28"/>
        </w:rPr>
      </w:pPr>
      <w:r w:rsidRPr="00267AE0">
        <w:rPr>
          <w:rFonts w:ascii="Times New Roman" w:hAnsi="Times New Roman" w:cs="Times New Roman"/>
          <w:sz w:val="28"/>
          <w:szCs w:val="28"/>
        </w:rPr>
        <w:t>Т</w:t>
      </w:r>
      <w:r w:rsidR="00516F9C" w:rsidRPr="00267AE0">
        <w:rPr>
          <w:rFonts w:ascii="Times New Roman" w:hAnsi="Times New Roman" w:cs="Times New Roman"/>
          <w:sz w:val="28"/>
          <w:szCs w:val="28"/>
        </w:rPr>
        <w:t>епловая энергия:</w:t>
      </w:r>
      <w:r w:rsidRPr="00267AE0">
        <w:rPr>
          <w:rFonts w:ascii="Times New Roman" w:hAnsi="Times New Roman" w:cs="Times New Roman"/>
          <w:sz w:val="28"/>
          <w:szCs w:val="28"/>
        </w:rPr>
        <w:t xml:space="preserve"> в</w:t>
      </w:r>
      <w:r w:rsidR="00516F9C" w:rsidRPr="00267AE0">
        <w:rPr>
          <w:rFonts w:ascii="Times New Roman" w:hAnsi="Times New Roman" w:cs="Times New Roman"/>
          <w:sz w:val="28"/>
          <w:szCs w:val="28"/>
        </w:rPr>
        <w:t xml:space="preserve"> 2016 году удельная величина потребления тепловой энергии составила 0,18 Гкал</w:t>
      </w:r>
      <w:r w:rsidRPr="00267AE0">
        <w:rPr>
          <w:rFonts w:ascii="Times New Roman" w:hAnsi="Times New Roman" w:cs="Times New Roman"/>
          <w:sz w:val="28"/>
          <w:szCs w:val="28"/>
        </w:rPr>
        <w:t xml:space="preserve"> на один кв. метр общей площади; в</w:t>
      </w:r>
      <w:r w:rsidR="00516F9C" w:rsidRPr="00267AE0">
        <w:rPr>
          <w:rFonts w:ascii="Times New Roman" w:hAnsi="Times New Roman" w:cs="Times New Roman"/>
          <w:sz w:val="28"/>
          <w:szCs w:val="28"/>
        </w:rPr>
        <w:t xml:space="preserve"> 2017 году – 0,18 Гкал на один кв. метр общей площади</w:t>
      </w:r>
      <w:r w:rsidRPr="00267AE0">
        <w:rPr>
          <w:rFonts w:ascii="Times New Roman" w:hAnsi="Times New Roman" w:cs="Times New Roman"/>
          <w:sz w:val="28"/>
          <w:szCs w:val="28"/>
        </w:rPr>
        <w:t>.</w:t>
      </w:r>
    </w:p>
    <w:p w:rsidR="00516F9C" w:rsidRPr="00267AE0" w:rsidRDefault="00516F9C" w:rsidP="00267AE0">
      <w:pPr>
        <w:spacing w:after="0" w:line="240" w:lineRule="auto"/>
        <w:ind w:firstLine="709"/>
        <w:jc w:val="both"/>
        <w:rPr>
          <w:rFonts w:ascii="Times New Roman" w:hAnsi="Times New Roman" w:cs="Times New Roman"/>
          <w:sz w:val="28"/>
          <w:szCs w:val="28"/>
        </w:rPr>
      </w:pPr>
      <w:r w:rsidRPr="00267AE0">
        <w:rPr>
          <w:rFonts w:ascii="Times New Roman" w:hAnsi="Times New Roman" w:cs="Times New Roman"/>
          <w:sz w:val="28"/>
          <w:szCs w:val="28"/>
        </w:rPr>
        <w:t>Показатель остался на уровне 2015-2016 годов. Это связано с низкой температурой наружного воздуха в отопительный период.</w:t>
      </w:r>
    </w:p>
    <w:p w:rsidR="00516F9C" w:rsidRPr="00267AE0" w:rsidRDefault="00516F9C" w:rsidP="00267AE0">
      <w:pPr>
        <w:spacing w:after="0" w:line="240" w:lineRule="auto"/>
        <w:ind w:firstLine="709"/>
        <w:jc w:val="both"/>
        <w:rPr>
          <w:rFonts w:ascii="Times New Roman" w:hAnsi="Times New Roman" w:cs="Times New Roman"/>
          <w:sz w:val="28"/>
          <w:szCs w:val="28"/>
        </w:rPr>
      </w:pPr>
      <w:r w:rsidRPr="00267AE0">
        <w:rPr>
          <w:rFonts w:ascii="Times New Roman" w:hAnsi="Times New Roman" w:cs="Times New Roman"/>
          <w:sz w:val="28"/>
          <w:szCs w:val="28"/>
        </w:rPr>
        <w:t>В 2018-2020 года показатель потребления тепловой энергии планируется оставить на том же уровне.</w:t>
      </w:r>
    </w:p>
    <w:p w:rsidR="00516F9C" w:rsidRPr="00267AE0" w:rsidRDefault="00797610" w:rsidP="00267AE0">
      <w:pPr>
        <w:spacing w:after="0" w:line="240" w:lineRule="auto"/>
        <w:ind w:firstLine="709"/>
        <w:jc w:val="both"/>
        <w:rPr>
          <w:rFonts w:ascii="Times New Roman" w:hAnsi="Times New Roman" w:cs="Times New Roman"/>
          <w:sz w:val="28"/>
          <w:szCs w:val="28"/>
        </w:rPr>
      </w:pPr>
      <w:r w:rsidRPr="00267AE0">
        <w:rPr>
          <w:rFonts w:ascii="Times New Roman" w:hAnsi="Times New Roman" w:cs="Times New Roman"/>
          <w:sz w:val="28"/>
          <w:szCs w:val="28"/>
        </w:rPr>
        <w:t>Г</w:t>
      </w:r>
      <w:r w:rsidR="00516F9C" w:rsidRPr="00267AE0">
        <w:rPr>
          <w:rFonts w:ascii="Times New Roman" w:hAnsi="Times New Roman" w:cs="Times New Roman"/>
          <w:sz w:val="28"/>
          <w:szCs w:val="28"/>
        </w:rPr>
        <w:t>орячая вода:</w:t>
      </w:r>
      <w:r w:rsidRPr="00267AE0">
        <w:rPr>
          <w:rFonts w:ascii="Times New Roman" w:hAnsi="Times New Roman" w:cs="Times New Roman"/>
          <w:sz w:val="28"/>
          <w:szCs w:val="28"/>
        </w:rPr>
        <w:t xml:space="preserve"> </w:t>
      </w:r>
      <w:r w:rsidR="00516F9C" w:rsidRPr="00267AE0">
        <w:rPr>
          <w:rFonts w:ascii="Times New Roman" w:hAnsi="Times New Roman" w:cs="Times New Roman"/>
          <w:sz w:val="28"/>
          <w:szCs w:val="28"/>
        </w:rPr>
        <w:t>в 2016 году потребление горячей воды в расчете на одного проживающего составило 13,92  куб. м (179,790 тыс. куб. м / 12,916 тыс. чел.); на 2017 год – 13,92 куб. м на одного проживающего</w:t>
      </w:r>
      <w:r w:rsidRPr="00267AE0">
        <w:rPr>
          <w:rFonts w:ascii="Times New Roman" w:hAnsi="Times New Roman" w:cs="Times New Roman"/>
          <w:sz w:val="28"/>
          <w:szCs w:val="28"/>
        </w:rPr>
        <w:t xml:space="preserve">. </w:t>
      </w:r>
      <w:r w:rsidR="00516F9C" w:rsidRPr="00267AE0">
        <w:rPr>
          <w:rFonts w:ascii="Times New Roman" w:hAnsi="Times New Roman" w:cs="Times New Roman"/>
          <w:sz w:val="28"/>
          <w:szCs w:val="28"/>
        </w:rPr>
        <w:t>Снижение удельного показателя потребления горячей воды на 0,07 куб. метров на 1 проживающего связано с установкой приборов учета горячей воды.</w:t>
      </w:r>
    </w:p>
    <w:p w:rsidR="00516F9C" w:rsidRPr="00267AE0" w:rsidRDefault="00516F9C" w:rsidP="00267AE0">
      <w:pPr>
        <w:spacing w:after="0" w:line="240" w:lineRule="auto"/>
        <w:ind w:firstLine="709"/>
        <w:jc w:val="both"/>
        <w:rPr>
          <w:rFonts w:ascii="Times New Roman" w:hAnsi="Times New Roman" w:cs="Times New Roman"/>
          <w:sz w:val="28"/>
          <w:szCs w:val="28"/>
        </w:rPr>
      </w:pPr>
      <w:r w:rsidRPr="00267AE0">
        <w:rPr>
          <w:rFonts w:ascii="Times New Roman" w:hAnsi="Times New Roman" w:cs="Times New Roman"/>
          <w:sz w:val="28"/>
          <w:szCs w:val="28"/>
        </w:rPr>
        <w:t>В 2018-2020 года показатель потребления горячей воды планируется снизить до 13,69 куб. метров на 1 проживающего в связи с проведением мероприятий по энергосбережению и повышению энергетической эффективности.</w:t>
      </w:r>
    </w:p>
    <w:p w:rsidR="00516F9C" w:rsidRPr="00267AE0" w:rsidRDefault="00A54AD0" w:rsidP="00267AE0">
      <w:pPr>
        <w:spacing w:after="0" w:line="240" w:lineRule="auto"/>
        <w:ind w:firstLine="709"/>
        <w:jc w:val="both"/>
        <w:rPr>
          <w:rFonts w:ascii="Times New Roman" w:hAnsi="Times New Roman" w:cs="Times New Roman"/>
          <w:sz w:val="28"/>
          <w:szCs w:val="28"/>
        </w:rPr>
      </w:pPr>
      <w:r w:rsidRPr="00267AE0">
        <w:rPr>
          <w:rFonts w:ascii="Times New Roman" w:hAnsi="Times New Roman" w:cs="Times New Roman"/>
          <w:sz w:val="28"/>
          <w:szCs w:val="28"/>
        </w:rPr>
        <w:t>Х</w:t>
      </w:r>
      <w:r w:rsidR="00516F9C" w:rsidRPr="00267AE0">
        <w:rPr>
          <w:rFonts w:ascii="Times New Roman" w:hAnsi="Times New Roman" w:cs="Times New Roman"/>
          <w:sz w:val="28"/>
          <w:szCs w:val="28"/>
        </w:rPr>
        <w:t>олодная вода: в 2016 году показатель составил 27,82 на одного проживающего</w:t>
      </w:r>
      <w:r w:rsidRPr="00267AE0">
        <w:rPr>
          <w:rFonts w:ascii="Times New Roman" w:hAnsi="Times New Roman" w:cs="Times New Roman"/>
          <w:sz w:val="28"/>
          <w:szCs w:val="28"/>
        </w:rPr>
        <w:t xml:space="preserve">; </w:t>
      </w:r>
      <w:r w:rsidR="00516F9C" w:rsidRPr="00267AE0">
        <w:rPr>
          <w:rFonts w:ascii="Times New Roman" w:hAnsi="Times New Roman" w:cs="Times New Roman"/>
          <w:sz w:val="28"/>
          <w:szCs w:val="28"/>
        </w:rPr>
        <w:t xml:space="preserve">в 2017 году – 27,82 куб. м на одного проживающего. Показатель остался на уровне 2016 года. </w:t>
      </w:r>
    </w:p>
    <w:p w:rsidR="00516F9C" w:rsidRPr="00267AE0" w:rsidRDefault="00516F9C" w:rsidP="00267AE0">
      <w:pPr>
        <w:spacing w:after="0" w:line="240" w:lineRule="auto"/>
        <w:ind w:firstLine="709"/>
        <w:jc w:val="both"/>
        <w:rPr>
          <w:rFonts w:ascii="Times New Roman" w:hAnsi="Times New Roman" w:cs="Times New Roman"/>
          <w:sz w:val="28"/>
          <w:szCs w:val="28"/>
        </w:rPr>
      </w:pPr>
      <w:r w:rsidRPr="00267AE0">
        <w:rPr>
          <w:rFonts w:ascii="Times New Roman" w:hAnsi="Times New Roman" w:cs="Times New Roman"/>
          <w:sz w:val="28"/>
          <w:szCs w:val="28"/>
        </w:rPr>
        <w:t>В 2018-2020 года показатель потребления холодной воды планируется снизить до 27,32 куб. метров на 1 проживающего в связи с проведением мероприятий по энергосбережению и повышению энергетической эффективности.</w:t>
      </w:r>
    </w:p>
    <w:p w:rsidR="00516F9C" w:rsidRPr="00267AE0" w:rsidRDefault="00A54AD0" w:rsidP="00267AE0">
      <w:pPr>
        <w:spacing w:after="0" w:line="240" w:lineRule="auto"/>
        <w:ind w:firstLine="709"/>
        <w:jc w:val="both"/>
        <w:rPr>
          <w:rFonts w:ascii="Times New Roman" w:hAnsi="Times New Roman" w:cs="Times New Roman"/>
          <w:sz w:val="28"/>
          <w:szCs w:val="28"/>
        </w:rPr>
      </w:pPr>
      <w:r w:rsidRPr="00267AE0">
        <w:rPr>
          <w:rFonts w:ascii="Times New Roman" w:hAnsi="Times New Roman" w:cs="Times New Roman"/>
          <w:sz w:val="28"/>
          <w:szCs w:val="28"/>
        </w:rPr>
        <w:t>П</w:t>
      </w:r>
      <w:r w:rsidR="00516F9C" w:rsidRPr="00267AE0">
        <w:rPr>
          <w:rFonts w:ascii="Times New Roman" w:hAnsi="Times New Roman" w:cs="Times New Roman"/>
          <w:sz w:val="28"/>
          <w:szCs w:val="28"/>
        </w:rPr>
        <w:t>риродный газ: в 2016 году показатель остается на уровне 2015 года  - 72 куб. м на одного проживающего</w:t>
      </w:r>
      <w:r w:rsidRPr="00267AE0">
        <w:rPr>
          <w:rFonts w:ascii="Times New Roman" w:hAnsi="Times New Roman" w:cs="Times New Roman"/>
          <w:sz w:val="28"/>
          <w:szCs w:val="28"/>
        </w:rPr>
        <w:t xml:space="preserve">; </w:t>
      </w:r>
      <w:r w:rsidR="00516F9C" w:rsidRPr="00267AE0">
        <w:rPr>
          <w:rFonts w:ascii="Times New Roman" w:hAnsi="Times New Roman" w:cs="Times New Roman"/>
          <w:sz w:val="28"/>
          <w:szCs w:val="28"/>
        </w:rPr>
        <w:t>в 2017 году показатель остается на уровне 2016 года</w:t>
      </w:r>
      <w:r w:rsidRPr="00267AE0">
        <w:rPr>
          <w:rFonts w:ascii="Times New Roman" w:hAnsi="Times New Roman" w:cs="Times New Roman"/>
          <w:sz w:val="28"/>
          <w:szCs w:val="28"/>
        </w:rPr>
        <w:t xml:space="preserve">. </w:t>
      </w:r>
    </w:p>
    <w:p w:rsidR="00516F9C" w:rsidRPr="00267AE0" w:rsidRDefault="00516F9C" w:rsidP="00267AE0">
      <w:pPr>
        <w:spacing w:after="0" w:line="240" w:lineRule="auto"/>
        <w:ind w:firstLine="709"/>
        <w:jc w:val="both"/>
        <w:rPr>
          <w:rFonts w:ascii="Times New Roman" w:hAnsi="Times New Roman" w:cs="Times New Roman"/>
          <w:sz w:val="28"/>
          <w:szCs w:val="28"/>
        </w:rPr>
      </w:pPr>
      <w:r w:rsidRPr="00267AE0">
        <w:rPr>
          <w:rFonts w:ascii="Times New Roman" w:hAnsi="Times New Roman" w:cs="Times New Roman"/>
          <w:sz w:val="28"/>
          <w:szCs w:val="28"/>
        </w:rPr>
        <w:lastRenderedPageBreak/>
        <w:t>В 2018-2020 годы данный показатель потребления природного газа планируется на уровне 2017 года.</w:t>
      </w:r>
    </w:p>
    <w:p w:rsidR="00516F9C" w:rsidRPr="00267AE0" w:rsidRDefault="00516F9C" w:rsidP="00267AE0">
      <w:pPr>
        <w:spacing w:after="0" w:line="240" w:lineRule="auto"/>
        <w:ind w:firstLine="709"/>
        <w:jc w:val="both"/>
        <w:rPr>
          <w:rFonts w:ascii="Times New Roman" w:hAnsi="Times New Roman" w:cs="Times New Roman"/>
          <w:sz w:val="28"/>
          <w:szCs w:val="28"/>
        </w:rPr>
      </w:pPr>
      <w:r w:rsidRPr="00267AE0">
        <w:rPr>
          <w:rFonts w:ascii="Times New Roman" w:hAnsi="Times New Roman" w:cs="Times New Roman"/>
          <w:bCs/>
          <w:sz w:val="28"/>
          <w:szCs w:val="28"/>
        </w:rPr>
        <w:t>40. Удельная величина потребления энергетических ресурсов (электрическая и тепловая энергия, вода, природный газ) муниципальными бюджетными учреждениями.</w:t>
      </w:r>
    </w:p>
    <w:p w:rsidR="00516F9C" w:rsidRPr="00267AE0" w:rsidRDefault="00516F9C" w:rsidP="00267AE0">
      <w:pPr>
        <w:spacing w:after="0" w:line="240" w:lineRule="auto"/>
        <w:ind w:firstLine="709"/>
        <w:jc w:val="both"/>
        <w:rPr>
          <w:rFonts w:ascii="Times New Roman" w:hAnsi="Times New Roman" w:cs="Times New Roman"/>
          <w:sz w:val="28"/>
          <w:szCs w:val="28"/>
        </w:rPr>
      </w:pPr>
      <w:r w:rsidRPr="00267AE0">
        <w:rPr>
          <w:rFonts w:ascii="Times New Roman" w:hAnsi="Times New Roman" w:cs="Times New Roman"/>
          <w:sz w:val="28"/>
          <w:szCs w:val="28"/>
        </w:rPr>
        <w:t>Электрическая энергия: в 2016 году – 53,73 кВт/</w:t>
      </w:r>
      <w:proofErr w:type="gramStart"/>
      <w:r w:rsidRPr="00267AE0">
        <w:rPr>
          <w:rFonts w:ascii="Times New Roman" w:hAnsi="Times New Roman" w:cs="Times New Roman"/>
          <w:sz w:val="28"/>
          <w:szCs w:val="28"/>
        </w:rPr>
        <w:t>ч</w:t>
      </w:r>
      <w:proofErr w:type="gramEnd"/>
      <w:r w:rsidRPr="00267AE0">
        <w:rPr>
          <w:rFonts w:ascii="Times New Roman" w:hAnsi="Times New Roman" w:cs="Times New Roman"/>
          <w:sz w:val="28"/>
          <w:szCs w:val="28"/>
        </w:rPr>
        <w:t xml:space="preserve"> на одного человека населения</w:t>
      </w:r>
      <w:r w:rsidR="006F2D96" w:rsidRPr="00267AE0">
        <w:rPr>
          <w:rFonts w:ascii="Times New Roman" w:hAnsi="Times New Roman" w:cs="Times New Roman"/>
          <w:sz w:val="28"/>
          <w:szCs w:val="28"/>
        </w:rPr>
        <w:t xml:space="preserve">; </w:t>
      </w:r>
      <w:r w:rsidRPr="00267AE0">
        <w:rPr>
          <w:rFonts w:ascii="Times New Roman" w:hAnsi="Times New Roman" w:cs="Times New Roman"/>
          <w:sz w:val="28"/>
          <w:szCs w:val="28"/>
        </w:rPr>
        <w:t>в 2017 году – 54,1 кВт/ч. на одного человека населения</w:t>
      </w:r>
      <w:r w:rsidR="006F2D96" w:rsidRPr="00267AE0">
        <w:rPr>
          <w:rFonts w:ascii="Times New Roman" w:hAnsi="Times New Roman" w:cs="Times New Roman"/>
          <w:sz w:val="28"/>
          <w:szCs w:val="28"/>
        </w:rPr>
        <w:t>.</w:t>
      </w:r>
      <w:r w:rsidRPr="00267AE0">
        <w:rPr>
          <w:rFonts w:ascii="Times New Roman" w:hAnsi="Times New Roman" w:cs="Times New Roman"/>
          <w:sz w:val="28"/>
          <w:szCs w:val="28"/>
        </w:rPr>
        <w:t xml:space="preserve"> </w:t>
      </w:r>
      <w:r w:rsidR="006F2D96" w:rsidRPr="00267AE0">
        <w:rPr>
          <w:rFonts w:ascii="Times New Roman" w:hAnsi="Times New Roman" w:cs="Times New Roman"/>
          <w:sz w:val="28"/>
          <w:szCs w:val="28"/>
        </w:rPr>
        <w:t>Увеличение показателя произошло за счет увеличения количества часов во внеурочное время образовательными учреждениями в рамках реализации ФГОС (федеральный государственный образовательный стандарт)</w:t>
      </w:r>
      <w:r w:rsidRPr="00267AE0">
        <w:rPr>
          <w:rFonts w:ascii="Times New Roman" w:hAnsi="Times New Roman" w:cs="Times New Roman"/>
          <w:sz w:val="28"/>
          <w:szCs w:val="28"/>
        </w:rPr>
        <w:t xml:space="preserve">. </w:t>
      </w:r>
    </w:p>
    <w:p w:rsidR="00516F9C" w:rsidRPr="00267AE0" w:rsidRDefault="00516F9C" w:rsidP="00267AE0">
      <w:pPr>
        <w:spacing w:after="0" w:line="240" w:lineRule="auto"/>
        <w:ind w:firstLine="709"/>
        <w:jc w:val="both"/>
        <w:rPr>
          <w:rFonts w:ascii="Times New Roman" w:hAnsi="Times New Roman" w:cs="Times New Roman"/>
          <w:sz w:val="28"/>
          <w:szCs w:val="28"/>
        </w:rPr>
      </w:pPr>
      <w:r w:rsidRPr="00267AE0">
        <w:rPr>
          <w:rFonts w:ascii="Times New Roman" w:hAnsi="Times New Roman" w:cs="Times New Roman"/>
          <w:sz w:val="28"/>
          <w:szCs w:val="28"/>
        </w:rPr>
        <w:t>В 2018-2020 годах планируется увеличение показателя до 54,9 кВт/ч. на одного человека населения.</w:t>
      </w:r>
    </w:p>
    <w:p w:rsidR="00516F9C" w:rsidRPr="00267AE0" w:rsidRDefault="00516F9C" w:rsidP="00267AE0">
      <w:pPr>
        <w:spacing w:after="0" w:line="240" w:lineRule="auto"/>
        <w:ind w:firstLine="709"/>
        <w:jc w:val="both"/>
        <w:rPr>
          <w:rFonts w:ascii="Times New Roman" w:hAnsi="Times New Roman" w:cs="Times New Roman"/>
          <w:sz w:val="28"/>
          <w:szCs w:val="28"/>
        </w:rPr>
      </w:pPr>
      <w:r w:rsidRPr="00267AE0">
        <w:rPr>
          <w:rFonts w:ascii="Times New Roman" w:hAnsi="Times New Roman" w:cs="Times New Roman"/>
          <w:sz w:val="28"/>
          <w:szCs w:val="28"/>
        </w:rPr>
        <w:t>Увеличение показателя потребления электроэнергии в муниципальных бюджетных учреждениях связано с увеличением количества сплит-систем в дошкольных и школьных учреждениях для создания комфортных условий детей и сотрудников.</w:t>
      </w:r>
    </w:p>
    <w:p w:rsidR="00516F9C" w:rsidRPr="00267AE0" w:rsidRDefault="006F2D96" w:rsidP="00267AE0">
      <w:pPr>
        <w:spacing w:after="0" w:line="240" w:lineRule="auto"/>
        <w:ind w:firstLine="709"/>
        <w:jc w:val="both"/>
        <w:rPr>
          <w:rFonts w:ascii="Times New Roman" w:hAnsi="Times New Roman" w:cs="Times New Roman"/>
          <w:sz w:val="28"/>
          <w:szCs w:val="28"/>
        </w:rPr>
      </w:pPr>
      <w:r w:rsidRPr="00267AE0">
        <w:rPr>
          <w:rFonts w:ascii="Times New Roman" w:hAnsi="Times New Roman" w:cs="Times New Roman"/>
          <w:sz w:val="28"/>
          <w:szCs w:val="28"/>
        </w:rPr>
        <w:t>Т</w:t>
      </w:r>
      <w:r w:rsidR="00516F9C" w:rsidRPr="00267AE0">
        <w:rPr>
          <w:rFonts w:ascii="Times New Roman" w:hAnsi="Times New Roman" w:cs="Times New Roman"/>
          <w:sz w:val="28"/>
          <w:szCs w:val="28"/>
        </w:rPr>
        <w:t>епловая энергия</w:t>
      </w:r>
      <w:r w:rsidRPr="00267AE0">
        <w:rPr>
          <w:rFonts w:ascii="Times New Roman" w:hAnsi="Times New Roman" w:cs="Times New Roman"/>
          <w:sz w:val="28"/>
          <w:szCs w:val="28"/>
        </w:rPr>
        <w:t xml:space="preserve">: </w:t>
      </w:r>
      <w:r w:rsidR="00516F9C" w:rsidRPr="00267AE0">
        <w:rPr>
          <w:rFonts w:ascii="Times New Roman" w:hAnsi="Times New Roman" w:cs="Times New Roman"/>
          <w:sz w:val="28"/>
          <w:szCs w:val="28"/>
        </w:rPr>
        <w:t>в 2016 году при снижении объемов потребления тепловой энергии показатель составил 0,17 Гкал на один кв. метр общей площади</w:t>
      </w:r>
      <w:r w:rsidRPr="00267AE0">
        <w:rPr>
          <w:rFonts w:ascii="Times New Roman" w:hAnsi="Times New Roman" w:cs="Times New Roman"/>
          <w:sz w:val="28"/>
          <w:szCs w:val="28"/>
        </w:rPr>
        <w:t xml:space="preserve">; </w:t>
      </w:r>
      <w:r w:rsidR="00516F9C" w:rsidRPr="00267AE0">
        <w:rPr>
          <w:rFonts w:ascii="Times New Roman" w:hAnsi="Times New Roman" w:cs="Times New Roman"/>
          <w:sz w:val="28"/>
          <w:szCs w:val="28"/>
        </w:rPr>
        <w:t>в 2017 году - 0,17 Гкал</w:t>
      </w:r>
      <w:r w:rsidRPr="00267AE0">
        <w:rPr>
          <w:rFonts w:ascii="Times New Roman" w:hAnsi="Times New Roman" w:cs="Times New Roman"/>
          <w:sz w:val="28"/>
          <w:szCs w:val="28"/>
        </w:rPr>
        <w:t xml:space="preserve"> на один кв. метр общей площади</w:t>
      </w:r>
      <w:r w:rsidR="00516F9C" w:rsidRPr="00267AE0">
        <w:rPr>
          <w:rFonts w:ascii="Times New Roman" w:hAnsi="Times New Roman" w:cs="Times New Roman"/>
          <w:sz w:val="28"/>
          <w:szCs w:val="28"/>
        </w:rPr>
        <w:t>. Показатель остался на уровне 2016 года.</w:t>
      </w:r>
    </w:p>
    <w:p w:rsidR="00516F9C" w:rsidRPr="00267AE0" w:rsidRDefault="00516F9C" w:rsidP="00267AE0">
      <w:pPr>
        <w:spacing w:after="0" w:line="240" w:lineRule="auto"/>
        <w:ind w:firstLine="709"/>
        <w:jc w:val="both"/>
        <w:rPr>
          <w:rFonts w:ascii="Times New Roman" w:hAnsi="Times New Roman" w:cs="Times New Roman"/>
          <w:sz w:val="28"/>
          <w:szCs w:val="28"/>
        </w:rPr>
      </w:pPr>
      <w:r w:rsidRPr="00267AE0">
        <w:rPr>
          <w:rFonts w:ascii="Times New Roman" w:hAnsi="Times New Roman" w:cs="Times New Roman"/>
          <w:sz w:val="28"/>
          <w:szCs w:val="28"/>
        </w:rPr>
        <w:t>В 2018-2020 годах удельный показатель потребления тепловой энергии бюджетными учреждениями планируется на уровне 2017 года.</w:t>
      </w:r>
    </w:p>
    <w:p w:rsidR="00516F9C" w:rsidRPr="00267AE0" w:rsidRDefault="006F2D96" w:rsidP="00267AE0">
      <w:pPr>
        <w:spacing w:after="0" w:line="240" w:lineRule="auto"/>
        <w:ind w:firstLine="709"/>
        <w:jc w:val="both"/>
        <w:rPr>
          <w:rFonts w:ascii="Times New Roman" w:hAnsi="Times New Roman" w:cs="Times New Roman"/>
          <w:sz w:val="28"/>
          <w:szCs w:val="28"/>
        </w:rPr>
      </w:pPr>
      <w:r w:rsidRPr="00267AE0">
        <w:rPr>
          <w:rFonts w:ascii="Times New Roman" w:hAnsi="Times New Roman" w:cs="Times New Roman"/>
          <w:sz w:val="28"/>
          <w:szCs w:val="28"/>
        </w:rPr>
        <w:t>Г</w:t>
      </w:r>
      <w:r w:rsidR="00516F9C" w:rsidRPr="00267AE0">
        <w:rPr>
          <w:rFonts w:ascii="Times New Roman" w:hAnsi="Times New Roman" w:cs="Times New Roman"/>
          <w:sz w:val="28"/>
          <w:szCs w:val="28"/>
        </w:rPr>
        <w:t>орячая вода:</w:t>
      </w:r>
      <w:r w:rsidRPr="00267AE0">
        <w:rPr>
          <w:rFonts w:ascii="Times New Roman" w:hAnsi="Times New Roman" w:cs="Times New Roman"/>
          <w:sz w:val="28"/>
          <w:szCs w:val="28"/>
        </w:rPr>
        <w:t xml:space="preserve"> </w:t>
      </w:r>
      <w:r w:rsidR="00516F9C" w:rsidRPr="00267AE0">
        <w:rPr>
          <w:rFonts w:ascii="Times New Roman" w:hAnsi="Times New Roman" w:cs="Times New Roman"/>
          <w:sz w:val="28"/>
          <w:szCs w:val="28"/>
        </w:rPr>
        <w:t>в 2016 году –</w:t>
      </w:r>
      <w:r w:rsidRPr="00267AE0">
        <w:rPr>
          <w:rFonts w:ascii="Times New Roman" w:hAnsi="Times New Roman" w:cs="Times New Roman"/>
          <w:sz w:val="28"/>
          <w:szCs w:val="28"/>
        </w:rPr>
        <w:t xml:space="preserve"> </w:t>
      </w:r>
      <w:r w:rsidR="00516F9C" w:rsidRPr="00267AE0">
        <w:rPr>
          <w:rFonts w:ascii="Times New Roman" w:hAnsi="Times New Roman" w:cs="Times New Roman"/>
          <w:sz w:val="28"/>
          <w:szCs w:val="28"/>
        </w:rPr>
        <w:t xml:space="preserve">0,10 </w:t>
      </w:r>
      <w:r w:rsidRPr="00267AE0">
        <w:rPr>
          <w:rFonts w:ascii="Times New Roman" w:hAnsi="Times New Roman" w:cs="Times New Roman"/>
          <w:sz w:val="28"/>
          <w:szCs w:val="28"/>
        </w:rPr>
        <w:t xml:space="preserve">куб. метров на одного человека населения; </w:t>
      </w:r>
      <w:r w:rsidR="00516F9C" w:rsidRPr="00267AE0">
        <w:rPr>
          <w:rFonts w:ascii="Times New Roman" w:hAnsi="Times New Roman" w:cs="Times New Roman"/>
          <w:sz w:val="28"/>
          <w:szCs w:val="28"/>
        </w:rPr>
        <w:t>в 2017 году –</w:t>
      </w:r>
      <w:r w:rsidRPr="00267AE0">
        <w:rPr>
          <w:rFonts w:ascii="Times New Roman" w:hAnsi="Times New Roman" w:cs="Times New Roman"/>
          <w:sz w:val="28"/>
          <w:szCs w:val="28"/>
        </w:rPr>
        <w:t xml:space="preserve"> </w:t>
      </w:r>
      <w:r w:rsidR="00516F9C" w:rsidRPr="00267AE0">
        <w:rPr>
          <w:rFonts w:ascii="Times New Roman" w:hAnsi="Times New Roman" w:cs="Times New Roman"/>
          <w:sz w:val="28"/>
          <w:szCs w:val="28"/>
        </w:rPr>
        <w:t>0,11 куб. м на одного человека населения. Увеличение показателя связано со снижением среднегодовой численности населения Ахтубинского района.</w:t>
      </w:r>
    </w:p>
    <w:p w:rsidR="00516F9C" w:rsidRPr="00267AE0" w:rsidRDefault="00516F9C" w:rsidP="00267AE0">
      <w:pPr>
        <w:spacing w:after="0" w:line="240" w:lineRule="auto"/>
        <w:ind w:firstLine="709"/>
        <w:jc w:val="both"/>
        <w:rPr>
          <w:rFonts w:ascii="Times New Roman" w:hAnsi="Times New Roman" w:cs="Times New Roman"/>
          <w:sz w:val="28"/>
          <w:szCs w:val="28"/>
        </w:rPr>
      </w:pPr>
      <w:r w:rsidRPr="00267AE0">
        <w:rPr>
          <w:rFonts w:ascii="Times New Roman" w:hAnsi="Times New Roman" w:cs="Times New Roman"/>
          <w:sz w:val="28"/>
          <w:szCs w:val="28"/>
        </w:rPr>
        <w:t xml:space="preserve">В 2018-2020 годах удельный показатель потребления горячей воды планируется на уровне 2017 года. </w:t>
      </w:r>
    </w:p>
    <w:p w:rsidR="00516F9C" w:rsidRPr="00267AE0" w:rsidRDefault="0028119D" w:rsidP="00267AE0">
      <w:pPr>
        <w:spacing w:after="0" w:line="240" w:lineRule="auto"/>
        <w:ind w:firstLine="709"/>
        <w:jc w:val="both"/>
        <w:rPr>
          <w:rFonts w:ascii="Times New Roman" w:hAnsi="Times New Roman" w:cs="Times New Roman"/>
          <w:sz w:val="28"/>
          <w:szCs w:val="28"/>
        </w:rPr>
      </w:pPr>
      <w:r w:rsidRPr="00267AE0">
        <w:rPr>
          <w:rFonts w:ascii="Times New Roman" w:hAnsi="Times New Roman" w:cs="Times New Roman"/>
          <w:sz w:val="28"/>
          <w:szCs w:val="28"/>
        </w:rPr>
        <w:t>Х</w:t>
      </w:r>
      <w:r w:rsidR="00516F9C" w:rsidRPr="00267AE0">
        <w:rPr>
          <w:rFonts w:ascii="Times New Roman" w:hAnsi="Times New Roman" w:cs="Times New Roman"/>
          <w:sz w:val="28"/>
          <w:szCs w:val="28"/>
        </w:rPr>
        <w:t>олодная вода: в 2016 году –</w:t>
      </w:r>
      <w:r w:rsidRPr="00267AE0">
        <w:rPr>
          <w:rFonts w:ascii="Times New Roman" w:hAnsi="Times New Roman" w:cs="Times New Roman"/>
          <w:sz w:val="28"/>
          <w:szCs w:val="28"/>
        </w:rPr>
        <w:t xml:space="preserve"> 0,90 куб. м на одного человека населения; </w:t>
      </w:r>
      <w:r w:rsidR="00516F9C" w:rsidRPr="00267AE0">
        <w:rPr>
          <w:rFonts w:ascii="Times New Roman" w:hAnsi="Times New Roman" w:cs="Times New Roman"/>
          <w:sz w:val="28"/>
          <w:szCs w:val="28"/>
        </w:rPr>
        <w:t>в 2017 году –</w:t>
      </w:r>
      <w:r w:rsidRPr="00267AE0">
        <w:rPr>
          <w:rFonts w:ascii="Times New Roman" w:hAnsi="Times New Roman" w:cs="Times New Roman"/>
          <w:sz w:val="28"/>
          <w:szCs w:val="28"/>
        </w:rPr>
        <w:t xml:space="preserve"> </w:t>
      </w:r>
      <w:r w:rsidR="00516F9C" w:rsidRPr="00267AE0">
        <w:rPr>
          <w:rFonts w:ascii="Times New Roman" w:hAnsi="Times New Roman" w:cs="Times New Roman"/>
          <w:sz w:val="28"/>
          <w:szCs w:val="28"/>
        </w:rPr>
        <w:t>0,91 куб. м на одного человека населения. Увеличение показателя связано со снижением среднегодовой численности населения Ахтубинского района.</w:t>
      </w:r>
    </w:p>
    <w:p w:rsidR="00516F9C" w:rsidRPr="00267AE0" w:rsidRDefault="00516F9C" w:rsidP="00267AE0">
      <w:pPr>
        <w:spacing w:after="0" w:line="240" w:lineRule="auto"/>
        <w:ind w:firstLine="709"/>
        <w:jc w:val="both"/>
        <w:rPr>
          <w:rFonts w:ascii="Times New Roman" w:hAnsi="Times New Roman" w:cs="Times New Roman"/>
          <w:sz w:val="28"/>
          <w:szCs w:val="28"/>
        </w:rPr>
      </w:pPr>
      <w:r w:rsidRPr="00267AE0">
        <w:rPr>
          <w:rFonts w:ascii="Times New Roman" w:hAnsi="Times New Roman" w:cs="Times New Roman"/>
          <w:sz w:val="28"/>
          <w:szCs w:val="28"/>
        </w:rPr>
        <w:t xml:space="preserve">В 2018-2020 годах показатель удельный потребления холодной воды планируется на уровне 2017 года. </w:t>
      </w:r>
    </w:p>
    <w:p w:rsidR="00516F9C" w:rsidRPr="00267AE0" w:rsidRDefault="0028119D" w:rsidP="00267AE0">
      <w:pPr>
        <w:spacing w:after="0" w:line="240" w:lineRule="auto"/>
        <w:ind w:firstLine="709"/>
        <w:jc w:val="both"/>
        <w:rPr>
          <w:rFonts w:ascii="Times New Roman" w:hAnsi="Times New Roman" w:cs="Times New Roman"/>
          <w:sz w:val="28"/>
          <w:szCs w:val="28"/>
        </w:rPr>
      </w:pPr>
      <w:r w:rsidRPr="00267AE0">
        <w:rPr>
          <w:rFonts w:ascii="Times New Roman" w:hAnsi="Times New Roman" w:cs="Times New Roman"/>
          <w:sz w:val="28"/>
          <w:szCs w:val="28"/>
        </w:rPr>
        <w:t>П</w:t>
      </w:r>
      <w:r w:rsidR="00516F9C" w:rsidRPr="00267AE0">
        <w:rPr>
          <w:rFonts w:ascii="Times New Roman" w:hAnsi="Times New Roman" w:cs="Times New Roman"/>
          <w:sz w:val="28"/>
          <w:szCs w:val="28"/>
        </w:rPr>
        <w:t>риродный газ:</w:t>
      </w:r>
      <w:r w:rsidRPr="00267AE0">
        <w:rPr>
          <w:rFonts w:ascii="Times New Roman" w:hAnsi="Times New Roman" w:cs="Times New Roman"/>
          <w:sz w:val="28"/>
          <w:szCs w:val="28"/>
        </w:rPr>
        <w:t xml:space="preserve"> в</w:t>
      </w:r>
      <w:r w:rsidR="00516F9C" w:rsidRPr="00267AE0">
        <w:rPr>
          <w:rFonts w:ascii="Times New Roman" w:hAnsi="Times New Roman" w:cs="Times New Roman"/>
          <w:sz w:val="28"/>
          <w:szCs w:val="28"/>
        </w:rPr>
        <w:t xml:space="preserve"> 2016 году расход природного газа учреждениями культуры в газифицированн</w:t>
      </w:r>
      <w:r w:rsidRPr="00267AE0">
        <w:rPr>
          <w:rFonts w:ascii="Times New Roman" w:hAnsi="Times New Roman" w:cs="Times New Roman"/>
          <w:sz w:val="28"/>
          <w:szCs w:val="28"/>
        </w:rPr>
        <w:t>ых сельских поселениях составил</w:t>
      </w:r>
      <w:r w:rsidR="00516F9C" w:rsidRPr="00267AE0">
        <w:rPr>
          <w:rFonts w:ascii="Times New Roman" w:hAnsi="Times New Roman" w:cs="Times New Roman"/>
          <w:sz w:val="28"/>
          <w:szCs w:val="28"/>
        </w:rPr>
        <w:t xml:space="preserve"> 0,35</w:t>
      </w:r>
      <w:r w:rsidRPr="00267AE0">
        <w:rPr>
          <w:rFonts w:ascii="Times New Roman" w:hAnsi="Times New Roman" w:cs="Times New Roman"/>
          <w:sz w:val="28"/>
          <w:szCs w:val="28"/>
        </w:rPr>
        <w:t xml:space="preserve"> куб. м на 1 человека населения; в</w:t>
      </w:r>
      <w:r w:rsidR="00516F9C" w:rsidRPr="00267AE0">
        <w:rPr>
          <w:rFonts w:ascii="Times New Roman" w:hAnsi="Times New Roman" w:cs="Times New Roman"/>
          <w:sz w:val="28"/>
          <w:szCs w:val="28"/>
        </w:rPr>
        <w:t xml:space="preserve"> 2017 году расход природного газа учреждениями культуры в газифицированных сельск</w:t>
      </w:r>
      <w:r w:rsidRPr="00267AE0">
        <w:rPr>
          <w:rFonts w:ascii="Times New Roman" w:hAnsi="Times New Roman" w:cs="Times New Roman"/>
          <w:sz w:val="28"/>
          <w:szCs w:val="28"/>
        </w:rPr>
        <w:t xml:space="preserve">их поселениях составил 0,36 </w:t>
      </w:r>
      <w:proofErr w:type="spellStart"/>
      <w:r w:rsidRPr="00267AE0">
        <w:rPr>
          <w:rFonts w:ascii="Times New Roman" w:hAnsi="Times New Roman" w:cs="Times New Roman"/>
          <w:sz w:val="28"/>
          <w:szCs w:val="28"/>
        </w:rPr>
        <w:t>куб</w:t>
      </w:r>
      <w:proofErr w:type="gramStart"/>
      <w:r w:rsidRPr="00267AE0">
        <w:rPr>
          <w:rFonts w:ascii="Times New Roman" w:hAnsi="Times New Roman" w:cs="Times New Roman"/>
          <w:sz w:val="28"/>
          <w:szCs w:val="28"/>
        </w:rPr>
        <w:t>.м</w:t>
      </w:r>
      <w:proofErr w:type="spellEnd"/>
      <w:proofErr w:type="gramEnd"/>
      <w:r w:rsidRPr="00267AE0">
        <w:rPr>
          <w:rFonts w:ascii="Times New Roman" w:hAnsi="Times New Roman" w:cs="Times New Roman"/>
          <w:sz w:val="28"/>
          <w:szCs w:val="28"/>
        </w:rPr>
        <w:t xml:space="preserve"> на 1 человека населения.</w:t>
      </w:r>
      <w:r w:rsidR="00516F9C" w:rsidRPr="00267AE0">
        <w:rPr>
          <w:rFonts w:ascii="Times New Roman" w:hAnsi="Times New Roman" w:cs="Times New Roman"/>
          <w:sz w:val="28"/>
          <w:szCs w:val="28"/>
        </w:rPr>
        <w:t xml:space="preserve"> Увеличение показателя вызвано низкой температурой наружного воздуха в отопительный период.</w:t>
      </w:r>
    </w:p>
    <w:p w:rsidR="00516F9C" w:rsidRPr="00516F9C" w:rsidRDefault="00516F9C" w:rsidP="00267AE0">
      <w:pPr>
        <w:spacing w:after="0" w:line="240" w:lineRule="auto"/>
        <w:ind w:firstLine="709"/>
        <w:jc w:val="both"/>
        <w:rPr>
          <w:rFonts w:ascii="Times New Roman" w:hAnsi="Times New Roman" w:cs="Times New Roman"/>
          <w:sz w:val="28"/>
          <w:szCs w:val="28"/>
        </w:rPr>
      </w:pPr>
      <w:r w:rsidRPr="00267AE0">
        <w:rPr>
          <w:rFonts w:ascii="Times New Roman" w:hAnsi="Times New Roman" w:cs="Times New Roman"/>
          <w:sz w:val="28"/>
          <w:szCs w:val="28"/>
        </w:rPr>
        <w:t>В 2018-2020 годах удельный показатель потребления природного газа планируется на уровне 2017 года.</w:t>
      </w:r>
      <w:r w:rsidRPr="00516F9C">
        <w:rPr>
          <w:rFonts w:ascii="Times New Roman" w:hAnsi="Times New Roman" w:cs="Times New Roman"/>
          <w:sz w:val="28"/>
          <w:szCs w:val="28"/>
        </w:rPr>
        <w:t xml:space="preserve"> </w:t>
      </w:r>
    </w:p>
    <w:p w:rsidR="00486036" w:rsidRPr="003E0175" w:rsidRDefault="00486036" w:rsidP="00516F9C">
      <w:pPr>
        <w:spacing w:after="0" w:line="240" w:lineRule="auto"/>
        <w:ind w:firstLine="709"/>
        <w:jc w:val="both"/>
        <w:rPr>
          <w:rFonts w:ascii="Times New Roman" w:hAnsi="Times New Roman" w:cs="Times New Roman"/>
          <w:sz w:val="28"/>
          <w:szCs w:val="28"/>
        </w:rPr>
      </w:pPr>
    </w:p>
    <w:p w:rsidR="00EA38C0" w:rsidRDefault="00EA38C0"/>
    <w:sectPr w:rsidR="00EA38C0" w:rsidSect="00254021">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Andale Sans UI">
    <w:altName w:val="Arial Unicode MS"/>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1213"/>
        </w:tabs>
        <w:ind w:left="1213" w:hanging="645"/>
      </w:pPr>
    </w:lvl>
  </w:abstractNum>
  <w:abstractNum w:abstractNumId="1">
    <w:nsid w:val="00000004"/>
    <w:multiLevelType w:val="multilevel"/>
    <w:tmpl w:val="00000004"/>
    <w:name w:val="WW8Num4"/>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14152F38"/>
    <w:multiLevelType w:val="multilevel"/>
    <w:tmpl w:val="440AB24A"/>
    <w:lvl w:ilvl="0">
      <w:start w:val="1"/>
      <w:numFmt w:val="bullet"/>
      <w:lvlText w:val=""/>
      <w:lvlJc w:val="left"/>
      <w:pPr>
        <w:ind w:left="1429" w:hanging="360"/>
      </w:pPr>
      <w:rPr>
        <w:rFonts w:ascii="Symbol" w:hAnsi="Symbol" w:cs="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1D8B11DE"/>
    <w:multiLevelType w:val="multilevel"/>
    <w:tmpl w:val="6CB0257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4">
    <w:nsid w:val="2AE963B1"/>
    <w:multiLevelType w:val="hybridMultilevel"/>
    <w:tmpl w:val="FE7C6254"/>
    <w:lvl w:ilvl="0" w:tplc="9B941F2A">
      <w:start w:val="1"/>
      <w:numFmt w:val="decimal"/>
      <w:lvlText w:val="%1."/>
      <w:lvlJc w:val="left"/>
      <w:pPr>
        <w:tabs>
          <w:tab w:val="num" w:pos="1714"/>
        </w:tabs>
        <w:ind w:left="1714" w:hanging="10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nsid w:val="3A2F6056"/>
    <w:multiLevelType w:val="hybridMultilevel"/>
    <w:tmpl w:val="8B0A7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FD36EAC"/>
    <w:multiLevelType w:val="hybridMultilevel"/>
    <w:tmpl w:val="25023914"/>
    <w:lvl w:ilvl="0" w:tplc="4E8010C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
    <w:nsid w:val="621918BF"/>
    <w:multiLevelType w:val="multilevel"/>
    <w:tmpl w:val="FBEA0CE2"/>
    <w:styleLink w:val="WWNum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nsid w:val="62C5593C"/>
    <w:multiLevelType w:val="singleLevel"/>
    <w:tmpl w:val="00000001"/>
    <w:lvl w:ilvl="0">
      <w:start w:val="1"/>
      <w:numFmt w:val="decimal"/>
      <w:lvlText w:val="%1."/>
      <w:lvlJc w:val="left"/>
      <w:pPr>
        <w:tabs>
          <w:tab w:val="num" w:pos="1213"/>
        </w:tabs>
        <w:ind w:left="1213" w:hanging="645"/>
      </w:pPr>
    </w:lvl>
  </w:abstractNum>
  <w:num w:numId="1">
    <w:abstractNumId w:val="4"/>
  </w:num>
  <w:num w:numId="2">
    <w:abstractNumId w:val="5"/>
  </w:num>
  <w:num w:numId="3">
    <w:abstractNumId w:val="1"/>
  </w:num>
  <w:num w:numId="4">
    <w:abstractNumId w:val="2"/>
  </w:num>
  <w:num w:numId="5">
    <w:abstractNumId w:val="6"/>
  </w:num>
  <w:num w:numId="6">
    <w:abstractNumId w:val="0"/>
  </w:num>
  <w:num w:numId="7">
    <w:abstractNumId w:val="8"/>
  </w:num>
  <w:num w:numId="8">
    <w:abstractNumId w:val="7"/>
  </w:num>
  <w:num w:numId="9">
    <w:abstractNumId w:val="3"/>
  </w:num>
  <w:num w:numId="10">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036"/>
    <w:rsid w:val="0001464B"/>
    <w:rsid w:val="00014C9B"/>
    <w:rsid w:val="000227D1"/>
    <w:rsid w:val="000C4614"/>
    <w:rsid w:val="000F6F3D"/>
    <w:rsid w:val="00100501"/>
    <w:rsid w:val="001554E1"/>
    <w:rsid w:val="00170F40"/>
    <w:rsid w:val="001B49B3"/>
    <w:rsid w:val="002211ED"/>
    <w:rsid w:val="00231614"/>
    <w:rsid w:val="002468D7"/>
    <w:rsid w:val="00254021"/>
    <w:rsid w:val="00267AE0"/>
    <w:rsid w:val="00276787"/>
    <w:rsid w:val="0028119D"/>
    <w:rsid w:val="00292DFC"/>
    <w:rsid w:val="002A6868"/>
    <w:rsid w:val="002B1B7E"/>
    <w:rsid w:val="002C4894"/>
    <w:rsid w:val="002F2CDA"/>
    <w:rsid w:val="002F47FB"/>
    <w:rsid w:val="003B3519"/>
    <w:rsid w:val="003B3E53"/>
    <w:rsid w:val="003C5504"/>
    <w:rsid w:val="003E6504"/>
    <w:rsid w:val="003E6888"/>
    <w:rsid w:val="004011D9"/>
    <w:rsid w:val="00435C88"/>
    <w:rsid w:val="004438CE"/>
    <w:rsid w:val="00463B26"/>
    <w:rsid w:val="00486036"/>
    <w:rsid w:val="00491711"/>
    <w:rsid w:val="004A0178"/>
    <w:rsid w:val="004A5D0E"/>
    <w:rsid w:val="004D7064"/>
    <w:rsid w:val="004E4FAC"/>
    <w:rsid w:val="004F7BEE"/>
    <w:rsid w:val="005001D8"/>
    <w:rsid w:val="00514FD7"/>
    <w:rsid w:val="00516F9C"/>
    <w:rsid w:val="00574B26"/>
    <w:rsid w:val="0057609C"/>
    <w:rsid w:val="0058010D"/>
    <w:rsid w:val="005A52E5"/>
    <w:rsid w:val="005E18C9"/>
    <w:rsid w:val="00663C53"/>
    <w:rsid w:val="006641FE"/>
    <w:rsid w:val="00667DB7"/>
    <w:rsid w:val="006738FB"/>
    <w:rsid w:val="006A6D73"/>
    <w:rsid w:val="006A7F0A"/>
    <w:rsid w:val="006E6412"/>
    <w:rsid w:val="006F2D96"/>
    <w:rsid w:val="00715629"/>
    <w:rsid w:val="00727AEC"/>
    <w:rsid w:val="00733595"/>
    <w:rsid w:val="00785A6D"/>
    <w:rsid w:val="00797610"/>
    <w:rsid w:val="007F16F6"/>
    <w:rsid w:val="00807A1A"/>
    <w:rsid w:val="0086041A"/>
    <w:rsid w:val="00876A5C"/>
    <w:rsid w:val="008C40EA"/>
    <w:rsid w:val="00917C57"/>
    <w:rsid w:val="0096333B"/>
    <w:rsid w:val="009B36B4"/>
    <w:rsid w:val="00A31FBF"/>
    <w:rsid w:val="00A54AD0"/>
    <w:rsid w:val="00A8193F"/>
    <w:rsid w:val="00A951B0"/>
    <w:rsid w:val="00A95BB1"/>
    <w:rsid w:val="00B47BF5"/>
    <w:rsid w:val="00B55C2E"/>
    <w:rsid w:val="00B823B2"/>
    <w:rsid w:val="00BA4DE3"/>
    <w:rsid w:val="00BF5A2F"/>
    <w:rsid w:val="00C55F5C"/>
    <w:rsid w:val="00C61F7F"/>
    <w:rsid w:val="00C74326"/>
    <w:rsid w:val="00C92024"/>
    <w:rsid w:val="00CA15B7"/>
    <w:rsid w:val="00CD15AC"/>
    <w:rsid w:val="00CF71EB"/>
    <w:rsid w:val="00D108F6"/>
    <w:rsid w:val="00D158B4"/>
    <w:rsid w:val="00D27132"/>
    <w:rsid w:val="00D53F57"/>
    <w:rsid w:val="00D82BD5"/>
    <w:rsid w:val="00E21892"/>
    <w:rsid w:val="00EA38C0"/>
    <w:rsid w:val="00EC60B1"/>
    <w:rsid w:val="00EF2670"/>
    <w:rsid w:val="00F633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6036"/>
  </w:style>
  <w:style w:type="paragraph" w:styleId="3">
    <w:name w:val="heading 3"/>
    <w:basedOn w:val="a"/>
    <w:next w:val="a"/>
    <w:link w:val="30"/>
    <w:qFormat/>
    <w:rsid w:val="00486036"/>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iPriority w:val="9"/>
    <w:semiHidden/>
    <w:unhideWhenUsed/>
    <w:qFormat/>
    <w:rsid w:val="0048603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86036"/>
    <w:rPr>
      <w:rFonts w:ascii="Arial" w:eastAsia="Times New Roman" w:hAnsi="Arial" w:cs="Arial"/>
      <w:b/>
      <w:bCs/>
      <w:sz w:val="26"/>
      <w:szCs w:val="26"/>
      <w:lang w:eastAsia="ru-RU"/>
    </w:rPr>
  </w:style>
  <w:style w:type="character" w:customStyle="1" w:styleId="40">
    <w:name w:val="Заголовок 4 Знак"/>
    <w:basedOn w:val="a0"/>
    <w:link w:val="4"/>
    <w:uiPriority w:val="9"/>
    <w:semiHidden/>
    <w:rsid w:val="00486036"/>
    <w:rPr>
      <w:rFonts w:asciiTheme="majorHAnsi" w:eastAsiaTheme="majorEastAsia" w:hAnsiTheme="majorHAnsi" w:cstheme="majorBidi"/>
      <w:b/>
      <w:bCs/>
      <w:i/>
      <w:iCs/>
      <w:color w:val="4F81BD" w:themeColor="accent1"/>
    </w:rPr>
  </w:style>
  <w:style w:type="paragraph" w:styleId="a3">
    <w:name w:val="Body Text"/>
    <w:basedOn w:val="a"/>
    <w:link w:val="a4"/>
    <w:uiPriority w:val="99"/>
    <w:semiHidden/>
    <w:unhideWhenUsed/>
    <w:rsid w:val="004860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semiHidden/>
    <w:rsid w:val="00486036"/>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86036"/>
  </w:style>
  <w:style w:type="character" w:styleId="a5">
    <w:name w:val="Strong"/>
    <w:basedOn w:val="a0"/>
    <w:uiPriority w:val="22"/>
    <w:qFormat/>
    <w:rsid w:val="00486036"/>
    <w:rPr>
      <w:b/>
      <w:bCs/>
    </w:rPr>
  </w:style>
  <w:style w:type="paragraph" w:styleId="a6">
    <w:name w:val="List Paragraph"/>
    <w:basedOn w:val="a"/>
    <w:uiPriority w:val="34"/>
    <w:qFormat/>
    <w:rsid w:val="00486036"/>
    <w:pPr>
      <w:spacing w:after="0" w:line="240" w:lineRule="auto"/>
      <w:ind w:left="708"/>
    </w:pPr>
    <w:rPr>
      <w:rFonts w:ascii="Times New Roman" w:eastAsia="Times New Roman" w:hAnsi="Times New Roman" w:cs="Times New Roman"/>
      <w:sz w:val="20"/>
      <w:szCs w:val="20"/>
      <w:lang w:eastAsia="ru-RU"/>
    </w:rPr>
  </w:style>
  <w:style w:type="paragraph" w:styleId="a7">
    <w:name w:val="Normal (Web)"/>
    <w:aliases w:val=" Знак,Знак,Обычный (Web),Обычный (веб)1,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
    <w:basedOn w:val="a"/>
    <w:link w:val="2"/>
    <w:uiPriority w:val="99"/>
    <w:rsid w:val="00486036"/>
    <w:pPr>
      <w:spacing w:after="0" w:line="240" w:lineRule="auto"/>
      <w:ind w:firstLine="902"/>
      <w:jc w:val="both"/>
    </w:pPr>
    <w:rPr>
      <w:rFonts w:ascii="Times New Roman" w:eastAsia="Times New Roman" w:hAnsi="Times New Roman" w:cs="Times New Roman"/>
      <w:sz w:val="24"/>
      <w:szCs w:val="24"/>
      <w:lang w:eastAsia="ru-RU"/>
    </w:rPr>
  </w:style>
  <w:style w:type="character" w:customStyle="1" w:styleId="2">
    <w:name w:val="Обычный (веб) Знак2"/>
    <w:aliases w:val=" Знак Знак,Знак Знак,Обычный (Web) Знак,Обычный (веб)1 Знак,Обычный (веб) Знак Знак1,Обычный (веб) Знак1 Знак,Обычный (веб) Знак Знак Знак,Обычный (веб) Знак2 Знак Знак,Обычный (веб) Знак Знак1 Знак Знак"/>
    <w:link w:val="a7"/>
    <w:uiPriority w:val="99"/>
    <w:rsid w:val="00486036"/>
    <w:rPr>
      <w:rFonts w:ascii="Times New Roman" w:eastAsia="Times New Roman" w:hAnsi="Times New Roman" w:cs="Times New Roman"/>
      <w:sz w:val="24"/>
      <w:szCs w:val="24"/>
      <w:lang w:eastAsia="ru-RU"/>
    </w:rPr>
  </w:style>
  <w:style w:type="paragraph" w:styleId="20">
    <w:name w:val="Body Text Indent 2"/>
    <w:basedOn w:val="a"/>
    <w:link w:val="21"/>
    <w:rsid w:val="00486036"/>
    <w:pPr>
      <w:spacing w:after="120" w:line="480" w:lineRule="auto"/>
      <w:ind w:left="283"/>
    </w:pPr>
    <w:rPr>
      <w:rFonts w:ascii="Times New Roman" w:eastAsia="Times New Roman" w:hAnsi="Times New Roman" w:cs="Times New Roman"/>
      <w:sz w:val="28"/>
      <w:szCs w:val="28"/>
      <w:lang w:eastAsia="ru-RU"/>
    </w:rPr>
  </w:style>
  <w:style w:type="character" w:customStyle="1" w:styleId="21">
    <w:name w:val="Основной текст с отступом 2 Знак"/>
    <w:basedOn w:val="a0"/>
    <w:link w:val="20"/>
    <w:rsid w:val="00486036"/>
    <w:rPr>
      <w:rFonts w:ascii="Times New Roman" w:eastAsia="Times New Roman" w:hAnsi="Times New Roman" w:cs="Times New Roman"/>
      <w:sz w:val="28"/>
      <w:szCs w:val="28"/>
      <w:lang w:eastAsia="ru-RU"/>
    </w:rPr>
  </w:style>
  <w:style w:type="character" w:styleId="a8">
    <w:name w:val="Hyperlink"/>
    <w:uiPriority w:val="99"/>
    <w:unhideWhenUsed/>
    <w:rsid w:val="00486036"/>
    <w:rPr>
      <w:color w:val="0000FF"/>
      <w:u w:val="single"/>
    </w:rPr>
  </w:style>
  <w:style w:type="paragraph" w:customStyle="1" w:styleId="1">
    <w:name w:val="Обычный1"/>
    <w:rsid w:val="00486036"/>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msonospacing0">
    <w:name w:val="msonospacing"/>
    <w:semiHidden/>
    <w:rsid w:val="00486036"/>
    <w:pPr>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customStyle="1" w:styleId="Standard">
    <w:name w:val="Standard"/>
    <w:rsid w:val="00486036"/>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customStyle="1" w:styleId="ConsPlusNormal">
    <w:name w:val="ConsPlusNormal"/>
    <w:rsid w:val="00486036"/>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a9">
    <w:name w:val="Содержимое таблицы"/>
    <w:basedOn w:val="a"/>
    <w:rsid w:val="00486036"/>
    <w:pPr>
      <w:widowControl w:val="0"/>
      <w:suppressLineNumbers/>
      <w:suppressAutoHyphens/>
      <w:spacing w:after="0" w:line="240" w:lineRule="auto"/>
    </w:pPr>
    <w:rPr>
      <w:rFonts w:ascii="Times New Roman" w:eastAsia="SimSun" w:hAnsi="Times New Roman" w:cs="Mangal"/>
      <w:kern w:val="1"/>
      <w:sz w:val="28"/>
      <w:szCs w:val="24"/>
      <w:lang w:eastAsia="hi-IN" w:bidi="hi-IN"/>
    </w:rPr>
  </w:style>
  <w:style w:type="paragraph" w:styleId="aa">
    <w:name w:val="Balloon Text"/>
    <w:basedOn w:val="a"/>
    <w:link w:val="ab"/>
    <w:uiPriority w:val="99"/>
    <w:semiHidden/>
    <w:unhideWhenUsed/>
    <w:rsid w:val="0048603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86036"/>
    <w:rPr>
      <w:rFonts w:ascii="Tahoma" w:hAnsi="Tahoma" w:cs="Tahoma"/>
      <w:sz w:val="16"/>
      <w:szCs w:val="16"/>
    </w:rPr>
  </w:style>
  <w:style w:type="numbering" w:customStyle="1" w:styleId="WWNum1">
    <w:name w:val="WWNum1"/>
    <w:basedOn w:val="a2"/>
    <w:rsid w:val="00486036"/>
    <w:pPr>
      <w:numPr>
        <w:numId w:val="8"/>
      </w:numPr>
    </w:pPr>
  </w:style>
  <w:style w:type="paragraph" w:styleId="ac">
    <w:name w:val="annotation text"/>
    <w:basedOn w:val="a"/>
    <w:link w:val="ad"/>
    <w:uiPriority w:val="99"/>
    <w:unhideWhenUsed/>
    <w:rsid w:val="00486036"/>
    <w:pPr>
      <w:spacing w:line="240" w:lineRule="auto"/>
    </w:pPr>
    <w:rPr>
      <w:sz w:val="20"/>
      <w:szCs w:val="20"/>
    </w:rPr>
  </w:style>
  <w:style w:type="character" w:customStyle="1" w:styleId="ad">
    <w:name w:val="Текст примечания Знак"/>
    <w:basedOn w:val="a0"/>
    <w:link w:val="ac"/>
    <w:uiPriority w:val="99"/>
    <w:rsid w:val="00486036"/>
    <w:rPr>
      <w:sz w:val="20"/>
      <w:szCs w:val="20"/>
    </w:rPr>
  </w:style>
  <w:style w:type="paragraph" w:styleId="ae">
    <w:name w:val="footer"/>
    <w:basedOn w:val="a"/>
    <w:link w:val="af"/>
    <w:rsid w:val="0048603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Нижний колонтитул Знак"/>
    <w:basedOn w:val="a0"/>
    <w:link w:val="ae"/>
    <w:rsid w:val="00486036"/>
    <w:rPr>
      <w:rFonts w:ascii="Times New Roman" w:eastAsia="Times New Roman" w:hAnsi="Times New Roman" w:cs="Times New Roman"/>
      <w:sz w:val="24"/>
      <w:szCs w:val="24"/>
      <w:lang w:eastAsia="ru-RU"/>
    </w:rPr>
  </w:style>
  <w:style w:type="paragraph" w:customStyle="1" w:styleId="Style3">
    <w:name w:val="Style3"/>
    <w:basedOn w:val="a"/>
    <w:uiPriority w:val="99"/>
    <w:rsid w:val="0048603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0">
    <w:name w:val="Font Style20"/>
    <w:uiPriority w:val="99"/>
    <w:rsid w:val="00486036"/>
    <w:rPr>
      <w:rFonts w:ascii="Times New Roman" w:hAnsi="Times New Roman" w:cs="Times New Roman"/>
      <w:color w:val="000000"/>
      <w:sz w:val="26"/>
      <w:szCs w:val="26"/>
    </w:rPr>
  </w:style>
  <w:style w:type="paragraph" w:customStyle="1" w:styleId="10">
    <w:name w:val="Цитата1"/>
    <w:basedOn w:val="Standard"/>
    <w:rsid w:val="006A6D73"/>
    <w:pPr>
      <w:widowControl/>
      <w:autoSpaceDN/>
      <w:ind w:left="-540" w:right="-185"/>
      <w:jc w:val="center"/>
      <w:textAlignment w:val="baseline"/>
    </w:pPr>
    <w:rPr>
      <w:rFonts w:ascii="Batang" w:eastAsia="Batang" w:hAnsi="Batang" w:cs="Batang"/>
      <w:kern w:val="1"/>
      <w:sz w:val="28"/>
      <w:szCs w:val="28"/>
      <w:lang w:val="ru-RU" w:eastAsia="ar-SA" w:bidi="ar-SA"/>
    </w:rPr>
  </w:style>
  <w:style w:type="paragraph" w:customStyle="1" w:styleId="pc">
    <w:name w:val="pc"/>
    <w:basedOn w:val="a"/>
    <w:rsid w:val="005001D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6036"/>
  </w:style>
  <w:style w:type="paragraph" w:styleId="3">
    <w:name w:val="heading 3"/>
    <w:basedOn w:val="a"/>
    <w:next w:val="a"/>
    <w:link w:val="30"/>
    <w:qFormat/>
    <w:rsid w:val="00486036"/>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iPriority w:val="9"/>
    <w:semiHidden/>
    <w:unhideWhenUsed/>
    <w:qFormat/>
    <w:rsid w:val="0048603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86036"/>
    <w:rPr>
      <w:rFonts w:ascii="Arial" w:eastAsia="Times New Roman" w:hAnsi="Arial" w:cs="Arial"/>
      <w:b/>
      <w:bCs/>
      <w:sz w:val="26"/>
      <w:szCs w:val="26"/>
      <w:lang w:eastAsia="ru-RU"/>
    </w:rPr>
  </w:style>
  <w:style w:type="character" w:customStyle="1" w:styleId="40">
    <w:name w:val="Заголовок 4 Знак"/>
    <w:basedOn w:val="a0"/>
    <w:link w:val="4"/>
    <w:uiPriority w:val="9"/>
    <w:semiHidden/>
    <w:rsid w:val="00486036"/>
    <w:rPr>
      <w:rFonts w:asciiTheme="majorHAnsi" w:eastAsiaTheme="majorEastAsia" w:hAnsiTheme="majorHAnsi" w:cstheme="majorBidi"/>
      <w:b/>
      <w:bCs/>
      <w:i/>
      <w:iCs/>
      <w:color w:val="4F81BD" w:themeColor="accent1"/>
    </w:rPr>
  </w:style>
  <w:style w:type="paragraph" w:styleId="a3">
    <w:name w:val="Body Text"/>
    <w:basedOn w:val="a"/>
    <w:link w:val="a4"/>
    <w:uiPriority w:val="99"/>
    <w:semiHidden/>
    <w:unhideWhenUsed/>
    <w:rsid w:val="004860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semiHidden/>
    <w:rsid w:val="00486036"/>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86036"/>
  </w:style>
  <w:style w:type="character" w:styleId="a5">
    <w:name w:val="Strong"/>
    <w:basedOn w:val="a0"/>
    <w:uiPriority w:val="22"/>
    <w:qFormat/>
    <w:rsid w:val="00486036"/>
    <w:rPr>
      <w:b/>
      <w:bCs/>
    </w:rPr>
  </w:style>
  <w:style w:type="paragraph" w:styleId="a6">
    <w:name w:val="List Paragraph"/>
    <w:basedOn w:val="a"/>
    <w:uiPriority w:val="34"/>
    <w:qFormat/>
    <w:rsid w:val="00486036"/>
    <w:pPr>
      <w:spacing w:after="0" w:line="240" w:lineRule="auto"/>
      <w:ind w:left="708"/>
    </w:pPr>
    <w:rPr>
      <w:rFonts w:ascii="Times New Roman" w:eastAsia="Times New Roman" w:hAnsi="Times New Roman" w:cs="Times New Roman"/>
      <w:sz w:val="20"/>
      <w:szCs w:val="20"/>
      <w:lang w:eastAsia="ru-RU"/>
    </w:rPr>
  </w:style>
  <w:style w:type="paragraph" w:styleId="a7">
    <w:name w:val="Normal (Web)"/>
    <w:aliases w:val=" Знак,Знак,Обычный (Web),Обычный (веб)1,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
    <w:basedOn w:val="a"/>
    <w:link w:val="2"/>
    <w:uiPriority w:val="99"/>
    <w:rsid w:val="00486036"/>
    <w:pPr>
      <w:spacing w:after="0" w:line="240" w:lineRule="auto"/>
      <w:ind w:firstLine="902"/>
      <w:jc w:val="both"/>
    </w:pPr>
    <w:rPr>
      <w:rFonts w:ascii="Times New Roman" w:eastAsia="Times New Roman" w:hAnsi="Times New Roman" w:cs="Times New Roman"/>
      <w:sz w:val="24"/>
      <w:szCs w:val="24"/>
      <w:lang w:eastAsia="ru-RU"/>
    </w:rPr>
  </w:style>
  <w:style w:type="character" w:customStyle="1" w:styleId="2">
    <w:name w:val="Обычный (веб) Знак2"/>
    <w:aliases w:val=" Знак Знак,Знак Знак,Обычный (Web) Знак,Обычный (веб)1 Знак,Обычный (веб) Знак Знак1,Обычный (веб) Знак1 Знак,Обычный (веб) Знак Знак Знак,Обычный (веб) Знак2 Знак Знак,Обычный (веб) Знак Знак1 Знак Знак"/>
    <w:link w:val="a7"/>
    <w:uiPriority w:val="99"/>
    <w:rsid w:val="00486036"/>
    <w:rPr>
      <w:rFonts w:ascii="Times New Roman" w:eastAsia="Times New Roman" w:hAnsi="Times New Roman" w:cs="Times New Roman"/>
      <w:sz w:val="24"/>
      <w:szCs w:val="24"/>
      <w:lang w:eastAsia="ru-RU"/>
    </w:rPr>
  </w:style>
  <w:style w:type="paragraph" w:styleId="20">
    <w:name w:val="Body Text Indent 2"/>
    <w:basedOn w:val="a"/>
    <w:link w:val="21"/>
    <w:rsid w:val="00486036"/>
    <w:pPr>
      <w:spacing w:after="120" w:line="480" w:lineRule="auto"/>
      <w:ind w:left="283"/>
    </w:pPr>
    <w:rPr>
      <w:rFonts w:ascii="Times New Roman" w:eastAsia="Times New Roman" w:hAnsi="Times New Roman" w:cs="Times New Roman"/>
      <w:sz w:val="28"/>
      <w:szCs w:val="28"/>
      <w:lang w:eastAsia="ru-RU"/>
    </w:rPr>
  </w:style>
  <w:style w:type="character" w:customStyle="1" w:styleId="21">
    <w:name w:val="Основной текст с отступом 2 Знак"/>
    <w:basedOn w:val="a0"/>
    <w:link w:val="20"/>
    <w:rsid w:val="00486036"/>
    <w:rPr>
      <w:rFonts w:ascii="Times New Roman" w:eastAsia="Times New Roman" w:hAnsi="Times New Roman" w:cs="Times New Roman"/>
      <w:sz w:val="28"/>
      <w:szCs w:val="28"/>
      <w:lang w:eastAsia="ru-RU"/>
    </w:rPr>
  </w:style>
  <w:style w:type="character" w:styleId="a8">
    <w:name w:val="Hyperlink"/>
    <w:uiPriority w:val="99"/>
    <w:unhideWhenUsed/>
    <w:rsid w:val="00486036"/>
    <w:rPr>
      <w:color w:val="0000FF"/>
      <w:u w:val="single"/>
    </w:rPr>
  </w:style>
  <w:style w:type="paragraph" w:customStyle="1" w:styleId="1">
    <w:name w:val="Обычный1"/>
    <w:rsid w:val="00486036"/>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msonospacing0">
    <w:name w:val="msonospacing"/>
    <w:semiHidden/>
    <w:rsid w:val="00486036"/>
    <w:pPr>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customStyle="1" w:styleId="Standard">
    <w:name w:val="Standard"/>
    <w:rsid w:val="00486036"/>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customStyle="1" w:styleId="ConsPlusNormal">
    <w:name w:val="ConsPlusNormal"/>
    <w:rsid w:val="00486036"/>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a9">
    <w:name w:val="Содержимое таблицы"/>
    <w:basedOn w:val="a"/>
    <w:rsid w:val="00486036"/>
    <w:pPr>
      <w:widowControl w:val="0"/>
      <w:suppressLineNumbers/>
      <w:suppressAutoHyphens/>
      <w:spacing w:after="0" w:line="240" w:lineRule="auto"/>
    </w:pPr>
    <w:rPr>
      <w:rFonts w:ascii="Times New Roman" w:eastAsia="SimSun" w:hAnsi="Times New Roman" w:cs="Mangal"/>
      <w:kern w:val="1"/>
      <w:sz w:val="28"/>
      <w:szCs w:val="24"/>
      <w:lang w:eastAsia="hi-IN" w:bidi="hi-IN"/>
    </w:rPr>
  </w:style>
  <w:style w:type="paragraph" w:styleId="aa">
    <w:name w:val="Balloon Text"/>
    <w:basedOn w:val="a"/>
    <w:link w:val="ab"/>
    <w:uiPriority w:val="99"/>
    <w:semiHidden/>
    <w:unhideWhenUsed/>
    <w:rsid w:val="0048603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86036"/>
    <w:rPr>
      <w:rFonts w:ascii="Tahoma" w:hAnsi="Tahoma" w:cs="Tahoma"/>
      <w:sz w:val="16"/>
      <w:szCs w:val="16"/>
    </w:rPr>
  </w:style>
  <w:style w:type="numbering" w:customStyle="1" w:styleId="WWNum1">
    <w:name w:val="WWNum1"/>
    <w:basedOn w:val="a2"/>
    <w:rsid w:val="00486036"/>
    <w:pPr>
      <w:numPr>
        <w:numId w:val="8"/>
      </w:numPr>
    </w:pPr>
  </w:style>
  <w:style w:type="paragraph" w:styleId="ac">
    <w:name w:val="annotation text"/>
    <w:basedOn w:val="a"/>
    <w:link w:val="ad"/>
    <w:uiPriority w:val="99"/>
    <w:unhideWhenUsed/>
    <w:rsid w:val="00486036"/>
    <w:pPr>
      <w:spacing w:line="240" w:lineRule="auto"/>
    </w:pPr>
    <w:rPr>
      <w:sz w:val="20"/>
      <w:szCs w:val="20"/>
    </w:rPr>
  </w:style>
  <w:style w:type="character" w:customStyle="1" w:styleId="ad">
    <w:name w:val="Текст примечания Знак"/>
    <w:basedOn w:val="a0"/>
    <w:link w:val="ac"/>
    <w:uiPriority w:val="99"/>
    <w:rsid w:val="00486036"/>
    <w:rPr>
      <w:sz w:val="20"/>
      <w:szCs w:val="20"/>
    </w:rPr>
  </w:style>
  <w:style w:type="paragraph" w:styleId="ae">
    <w:name w:val="footer"/>
    <w:basedOn w:val="a"/>
    <w:link w:val="af"/>
    <w:rsid w:val="0048603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Нижний колонтитул Знак"/>
    <w:basedOn w:val="a0"/>
    <w:link w:val="ae"/>
    <w:rsid w:val="00486036"/>
    <w:rPr>
      <w:rFonts w:ascii="Times New Roman" w:eastAsia="Times New Roman" w:hAnsi="Times New Roman" w:cs="Times New Roman"/>
      <w:sz w:val="24"/>
      <w:szCs w:val="24"/>
      <w:lang w:eastAsia="ru-RU"/>
    </w:rPr>
  </w:style>
  <w:style w:type="paragraph" w:customStyle="1" w:styleId="Style3">
    <w:name w:val="Style3"/>
    <w:basedOn w:val="a"/>
    <w:uiPriority w:val="99"/>
    <w:rsid w:val="0048603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0">
    <w:name w:val="Font Style20"/>
    <w:uiPriority w:val="99"/>
    <w:rsid w:val="00486036"/>
    <w:rPr>
      <w:rFonts w:ascii="Times New Roman" w:hAnsi="Times New Roman" w:cs="Times New Roman"/>
      <w:color w:val="000000"/>
      <w:sz w:val="26"/>
      <w:szCs w:val="26"/>
    </w:rPr>
  </w:style>
  <w:style w:type="paragraph" w:customStyle="1" w:styleId="10">
    <w:name w:val="Цитата1"/>
    <w:basedOn w:val="Standard"/>
    <w:rsid w:val="006A6D73"/>
    <w:pPr>
      <w:widowControl/>
      <w:autoSpaceDN/>
      <w:ind w:left="-540" w:right="-185"/>
      <w:jc w:val="center"/>
      <w:textAlignment w:val="baseline"/>
    </w:pPr>
    <w:rPr>
      <w:rFonts w:ascii="Batang" w:eastAsia="Batang" w:hAnsi="Batang" w:cs="Batang"/>
      <w:kern w:val="1"/>
      <w:sz w:val="28"/>
      <w:szCs w:val="28"/>
      <w:lang w:val="ru-RU" w:eastAsia="ar-SA" w:bidi="ar-SA"/>
    </w:rPr>
  </w:style>
  <w:style w:type="paragraph" w:customStyle="1" w:styleId="pc">
    <w:name w:val="pc"/>
    <w:basedOn w:val="a"/>
    <w:rsid w:val="005001D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0681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0%D1%85%D1%82%D1%83%D0%B1%D0%B8%D0%BD%D1%81%D0%B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ru.wikipedia.org/wiki/%D0%90%D1%81%D1%82%D1%80%D0%B0%D1%85%D0%B0%D0%BD%D1%81%D0%BA%D0%B0%D1%8F_%D0%BE%D0%B1%D0%BB%D0%B0%D1%81%D1%82%D1%8C"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u.wikipedia.org/wiki/%D0%A5%D0%B0%D1%80%D0%B0%D0%B1%D0%B0%D0%BB%D0%B8%D0%BD%D1%81%D0%BA%D0%B8%D0%B9_%D1%80%D0%B0%D0%B9%D0%BE%D0%BD_%D0%90%D1%81%D1%82%D1%80%D0%B0%D1%85%D0%B0%D0%BD%D1%81%D0%BA%D0%BE%D0%B9_%D0%BE%D0%B1%D0%BB%D0%B0%D1%81%D1%82%D0%B8" TargetMode="External"/><Relationship Id="rId5" Type="http://schemas.openxmlformats.org/officeDocument/2006/relationships/settings" Target="settings.xml"/><Relationship Id="rId10" Type="http://schemas.openxmlformats.org/officeDocument/2006/relationships/hyperlink" Target="http://ru.wikipedia.org/wiki/%D0%A7%D0%B5%D1%80%D0%BD%D0%BE%D1%8F%D1%80%D1%81%D0%BA%D0%B8%D0%B9_%D1%80%D0%B0%D0%B9%D0%BE%D0%BD_%D0%90%D1%81%D1%82%D1%80%D0%B0%D1%85%D0%B0%D0%BD%D1%81%D0%BA%D0%BE%D0%B9_%D0%BE%D0%B1%D0%BB%D0%B0%D1%81%D1%82%D0%B8" TargetMode="External"/><Relationship Id="rId4" Type="http://schemas.microsoft.com/office/2007/relationships/stylesWithEffects" Target="stylesWithEffects.xml"/><Relationship Id="rId9" Type="http://schemas.openxmlformats.org/officeDocument/2006/relationships/hyperlink" Target="http://ru.wikipedia.org/wiki/%D0%9A%D0%B0%D0%B7%D0%B0%D1%85%D1%81%D1%82%D0%B0%D0%B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8D904F-4E2A-4C49-A036-AFECDB78F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10019</Words>
  <Characters>57113</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Алла Гужвина</dc:creator>
  <cp:lastModifiedBy>Алла Гужвина</cp:lastModifiedBy>
  <cp:revision>2</cp:revision>
  <cp:lastPrinted>2018-04-24T12:17:00Z</cp:lastPrinted>
  <dcterms:created xsi:type="dcterms:W3CDTF">2018-06-26T12:05:00Z</dcterms:created>
  <dcterms:modified xsi:type="dcterms:W3CDTF">2018-06-26T12:05:00Z</dcterms:modified>
</cp:coreProperties>
</file>