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A" w:rsidRPr="00CD7494" w:rsidRDefault="00EE233A" w:rsidP="00C81E37">
      <w:pPr>
        <w:pStyle w:val="a3"/>
        <w:spacing w:line="240" w:lineRule="auto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21995"/>
            <wp:effectExtent l="19050" t="0" r="0" b="0"/>
            <wp:wrapNone/>
            <wp:docPr id="2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33A" w:rsidRPr="00CD7494" w:rsidRDefault="00EE233A" w:rsidP="00C81E37">
      <w:pPr>
        <w:pStyle w:val="a3"/>
        <w:spacing w:line="240" w:lineRule="auto"/>
        <w:rPr>
          <w:sz w:val="23"/>
          <w:szCs w:val="23"/>
        </w:rPr>
      </w:pPr>
    </w:p>
    <w:p w:rsidR="00EE233A" w:rsidRPr="00300692" w:rsidRDefault="00300692" w:rsidP="00300692">
      <w:pPr>
        <w:pStyle w:val="a3"/>
        <w:tabs>
          <w:tab w:val="left" w:pos="5970"/>
        </w:tabs>
        <w:spacing w:line="240" w:lineRule="auto"/>
        <w:rPr>
          <w:b/>
          <w:szCs w:val="28"/>
        </w:rPr>
      </w:pPr>
      <w:r>
        <w:rPr>
          <w:sz w:val="23"/>
          <w:szCs w:val="23"/>
        </w:rPr>
        <w:tab/>
      </w:r>
      <w:r>
        <w:rPr>
          <w:b/>
          <w:szCs w:val="28"/>
        </w:rPr>
        <w:t xml:space="preserve">                              </w:t>
      </w:r>
      <w:r w:rsidR="0058059F">
        <w:rPr>
          <w:b/>
          <w:szCs w:val="28"/>
        </w:rPr>
        <w:t xml:space="preserve"> </w:t>
      </w:r>
    </w:p>
    <w:p w:rsidR="00EE233A" w:rsidRPr="00CD7494" w:rsidRDefault="00EE233A" w:rsidP="00C81E37">
      <w:pPr>
        <w:pStyle w:val="a3"/>
        <w:spacing w:line="240" w:lineRule="auto"/>
        <w:rPr>
          <w:sz w:val="23"/>
          <w:szCs w:val="23"/>
        </w:rPr>
      </w:pPr>
    </w:p>
    <w:p w:rsidR="00EE233A" w:rsidRPr="00300692" w:rsidRDefault="00EE233A" w:rsidP="00C81E37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300692">
        <w:rPr>
          <w:b/>
          <w:sz w:val="32"/>
          <w:szCs w:val="32"/>
        </w:rPr>
        <w:t>Совет муниципального образования</w:t>
      </w:r>
    </w:p>
    <w:p w:rsidR="00EE233A" w:rsidRPr="00300692" w:rsidRDefault="00EE233A" w:rsidP="00C81E37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300692">
        <w:rPr>
          <w:b/>
          <w:sz w:val="32"/>
          <w:szCs w:val="32"/>
        </w:rPr>
        <w:t>«Ахтубинский район»</w:t>
      </w:r>
    </w:p>
    <w:p w:rsidR="00EE233A" w:rsidRPr="00CD7494" w:rsidRDefault="00EE233A" w:rsidP="00C81E37">
      <w:pPr>
        <w:pStyle w:val="a3"/>
        <w:spacing w:line="240" w:lineRule="auto"/>
        <w:jc w:val="center"/>
        <w:rPr>
          <w:b/>
          <w:sz w:val="27"/>
          <w:szCs w:val="27"/>
        </w:rPr>
      </w:pPr>
    </w:p>
    <w:p w:rsidR="00EE233A" w:rsidRPr="00300692" w:rsidRDefault="00EE233A" w:rsidP="00C81E37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300692">
        <w:rPr>
          <w:b/>
          <w:sz w:val="32"/>
          <w:szCs w:val="32"/>
        </w:rPr>
        <w:t>РЕШЕНИЕ</w:t>
      </w:r>
    </w:p>
    <w:p w:rsidR="00300692" w:rsidRDefault="00300692" w:rsidP="00C81E37">
      <w:pPr>
        <w:pStyle w:val="a3"/>
        <w:spacing w:line="240" w:lineRule="auto"/>
        <w:jc w:val="center"/>
        <w:rPr>
          <w:b/>
          <w:sz w:val="30"/>
          <w:szCs w:val="30"/>
        </w:rPr>
      </w:pPr>
    </w:p>
    <w:p w:rsidR="00300692" w:rsidRPr="00300692" w:rsidRDefault="00300692" w:rsidP="00300692">
      <w:pPr>
        <w:pStyle w:val="a3"/>
        <w:tabs>
          <w:tab w:val="left" w:pos="8550"/>
        </w:tabs>
        <w:spacing w:line="240" w:lineRule="auto"/>
        <w:jc w:val="left"/>
        <w:rPr>
          <w:szCs w:val="28"/>
        </w:rPr>
      </w:pPr>
      <w:r w:rsidRPr="00300692">
        <w:rPr>
          <w:szCs w:val="28"/>
        </w:rPr>
        <w:t>25.06.2015</w:t>
      </w:r>
      <w:r>
        <w:rPr>
          <w:szCs w:val="28"/>
        </w:rPr>
        <w:tab/>
        <w:t>№</w:t>
      </w:r>
      <w:r w:rsidR="0058059F">
        <w:rPr>
          <w:szCs w:val="28"/>
        </w:rPr>
        <w:t xml:space="preserve"> 99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EE233A" w:rsidRPr="00A02A10" w:rsidTr="00AE5CC9">
        <w:trPr>
          <w:trHeight w:val="1034"/>
        </w:trPr>
        <w:tc>
          <w:tcPr>
            <w:tcW w:w="3708" w:type="dxa"/>
          </w:tcPr>
          <w:p w:rsidR="00A02A10" w:rsidRPr="00FB2B29" w:rsidRDefault="00A02A10" w:rsidP="00C81E37">
            <w:pPr>
              <w:pStyle w:val="a3"/>
              <w:spacing w:line="240" w:lineRule="auto"/>
              <w:rPr>
                <w:szCs w:val="28"/>
              </w:rPr>
            </w:pPr>
          </w:p>
          <w:p w:rsidR="006D19B6" w:rsidRDefault="00EE233A" w:rsidP="006D19B6">
            <w:pPr>
              <w:pStyle w:val="a3"/>
              <w:spacing w:line="240" w:lineRule="auto"/>
              <w:rPr>
                <w:szCs w:val="28"/>
              </w:rPr>
            </w:pPr>
            <w:r w:rsidRPr="00A02A10">
              <w:rPr>
                <w:szCs w:val="28"/>
              </w:rPr>
              <w:t xml:space="preserve">О </w:t>
            </w:r>
            <w:r w:rsidR="006D19B6">
              <w:rPr>
                <w:szCs w:val="28"/>
              </w:rPr>
              <w:t xml:space="preserve">передаче в безвозмездное пользование имущества </w:t>
            </w:r>
          </w:p>
          <w:p w:rsidR="00EE233A" w:rsidRPr="00A02A10" w:rsidRDefault="00E60FE6" w:rsidP="006D19B6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муниципального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</w:t>
            </w:r>
            <w:r w:rsidR="006D19B6">
              <w:rPr>
                <w:szCs w:val="28"/>
              </w:rPr>
              <w:t xml:space="preserve"> «Ахтубинский район»</w:t>
            </w:r>
          </w:p>
        </w:tc>
      </w:tr>
    </w:tbl>
    <w:p w:rsidR="00B35CB0" w:rsidRPr="00A02A10" w:rsidRDefault="00B35CB0" w:rsidP="00C81E37">
      <w:pPr>
        <w:pStyle w:val="a3"/>
        <w:spacing w:line="240" w:lineRule="auto"/>
        <w:ind w:firstLine="720"/>
        <w:rPr>
          <w:szCs w:val="28"/>
        </w:rPr>
      </w:pPr>
    </w:p>
    <w:p w:rsidR="00EE233A" w:rsidRPr="00A02A10" w:rsidRDefault="00EB10FF" w:rsidP="00C81E37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 </w:t>
      </w:r>
      <w:r w:rsidR="006D19B6">
        <w:rPr>
          <w:szCs w:val="28"/>
        </w:rPr>
        <w:t xml:space="preserve"> В</w:t>
      </w:r>
      <w:r w:rsidR="0046319C">
        <w:rPr>
          <w:szCs w:val="28"/>
        </w:rPr>
        <w:t xml:space="preserve"> </w:t>
      </w:r>
      <w:r w:rsidR="00EE233A" w:rsidRPr="00A02A10">
        <w:rPr>
          <w:szCs w:val="28"/>
        </w:rPr>
        <w:t xml:space="preserve">соответствии </w:t>
      </w:r>
      <w:r>
        <w:rPr>
          <w:szCs w:val="28"/>
          <w:shd w:val="clear" w:color="auto" w:fill="FFFFFF"/>
        </w:rPr>
        <w:t xml:space="preserve">с  Федеральным </w:t>
      </w:r>
      <w:r w:rsidR="00EE233A" w:rsidRPr="00A02A1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законом от 06.10.2003</w:t>
      </w:r>
      <w:r w:rsidR="00B93D39">
        <w:rPr>
          <w:szCs w:val="28"/>
          <w:shd w:val="clear" w:color="auto" w:fill="FFFFFF"/>
        </w:rPr>
        <w:t xml:space="preserve"> </w:t>
      </w:r>
      <w:r w:rsidR="00EE233A" w:rsidRPr="00A02A10">
        <w:rPr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    Федерации», </w:t>
      </w:r>
      <w:r w:rsidR="00620BA5">
        <w:rPr>
          <w:szCs w:val="28"/>
          <w:shd w:val="clear" w:color="auto" w:fill="FFFFFF"/>
        </w:rPr>
        <w:t xml:space="preserve">Уставом </w:t>
      </w:r>
      <w:r w:rsidR="00EE233A" w:rsidRPr="00A02A10">
        <w:rPr>
          <w:szCs w:val="28"/>
          <w:shd w:val="clear" w:color="auto" w:fill="FFFFFF"/>
        </w:rPr>
        <w:t xml:space="preserve"> МО «Ахтубинский район» и на основании</w:t>
      </w:r>
      <w:r w:rsidR="00EE233A" w:rsidRPr="00A02A10">
        <w:rPr>
          <w:szCs w:val="28"/>
        </w:rPr>
        <w:t xml:space="preserve"> Положения о порядке владения, пользования и распоряжения имуществом муниципал</w:t>
      </w:r>
      <w:r w:rsidR="00EE233A" w:rsidRPr="00A02A10">
        <w:rPr>
          <w:szCs w:val="28"/>
        </w:rPr>
        <w:t>ь</w:t>
      </w:r>
      <w:r w:rsidR="00EE233A" w:rsidRPr="00A02A10">
        <w:rPr>
          <w:szCs w:val="28"/>
        </w:rPr>
        <w:t>ного о</w:t>
      </w:r>
      <w:r w:rsidR="00A02A10">
        <w:rPr>
          <w:szCs w:val="28"/>
        </w:rPr>
        <w:t xml:space="preserve">бразования «Ахтубинский район», </w:t>
      </w:r>
      <w:r w:rsidR="00EE233A" w:rsidRPr="00A02A10">
        <w:rPr>
          <w:szCs w:val="28"/>
        </w:rPr>
        <w:t>принятого решением Совета мун</w:t>
      </w:r>
      <w:r w:rsidR="00EE233A" w:rsidRPr="00A02A10">
        <w:rPr>
          <w:szCs w:val="28"/>
        </w:rPr>
        <w:t>и</w:t>
      </w:r>
      <w:r w:rsidR="00EE233A" w:rsidRPr="00A02A10">
        <w:rPr>
          <w:szCs w:val="28"/>
        </w:rPr>
        <w:t>ципального образования «Ахтубинский район» о</w:t>
      </w:r>
      <w:r w:rsidR="002A329A">
        <w:rPr>
          <w:szCs w:val="28"/>
        </w:rPr>
        <w:t>т 28.05.2015</w:t>
      </w:r>
      <w:r w:rsidR="00A02A10">
        <w:rPr>
          <w:szCs w:val="28"/>
        </w:rPr>
        <w:t xml:space="preserve"> </w:t>
      </w:r>
      <w:r w:rsidR="002A329A">
        <w:rPr>
          <w:szCs w:val="28"/>
        </w:rPr>
        <w:t>№ 89</w:t>
      </w:r>
      <w:r w:rsidR="00EE233A" w:rsidRPr="00A02A10">
        <w:rPr>
          <w:szCs w:val="28"/>
        </w:rPr>
        <w:t xml:space="preserve">, </w:t>
      </w:r>
    </w:p>
    <w:p w:rsidR="00EE233A" w:rsidRPr="00A02A10" w:rsidRDefault="00EE233A" w:rsidP="00C81E37">
      <w:pPr>
        <w:pStyle w:val="a3"/>
        <w:spacing w:line="240" w:lineRule="auto"/>
        <w:ind w:firstLine="720"/>
        <w:rPr>
          <w:szCs w:val="28"/>
        </w:rPr>
      </w:pPr>
      <w:r w:rsidRPr="00A02A10">
        <w:rPr>
          <w:szCs w:val="28"/>
        </w:rPr>
        <w:t>Совет муниципального образования «Ахтубинский район»</w:t>
      </w:r>
    </w:p>
    <w:p w:rsidR="00EE233A" w:rsidRPr="00A02A10" w:rsidRDefault="00EE233A" w:rsidP="00C81E37">
      <w:pPr>
        <w:pStyle w:val="a3"/>
        <w:spacing w:line="240" w:lineRule="auto"/>
        <w:rPr>
          <w:szCs w:val="28"/>
        </w:rPr>
      </w:pPr>
      <w:r w:rsidRPr="00A02A10">
        <w:rPr>
          <w:szCs w:val="28"/>
        </w:rPr>
        <w:t xml:space="preserve"> </w:t>
      </w:r>
    </w:p>
    <w:p w:rsidR="00EE233A" w:rsidRDefault="00EE233A" w:rsidP="00C81E37">
      <w:pPr>
        <w:pStyle w:val="a3"/>
        <w:spacing w:line="240" w:lineRule="auto"/>
        <w:rPr>
          <w:szCs w:val="28"/>
        </w:rPr>
      </w:pPr>
      <w:r w:rsidRPr="00A02A10">
        <w:rPr>
          <w:szCs w:val="28"/>
        </w:rPr>
        <w:t>РЕШИЛ:</w:t>
      </w:r>
    </w:p>
    <w:p w:rsidR="0058059F" w:rsidRPr="00A02A10" w:rsidRDefault="0058059F" w:rsidP="00C81E37">
      <w:pPr>
        <w:pStyle w:val="a3"/>
        <w:spacing w:line="240" w:lineRule="auto"/>
        <w:rPr>
          <w:szCs w:val="28"/>
        </w:rPr>
      </w:pPr>
      <w:bookmarkStart w:id="0" w:name="_GoBack"/>
      <w:bookmarkEnd w:id="0"/>
    </w:p>
    <w:p w:rsidR="00A95DEB" w:rsidRDefault="00ED38EB" w:rsidP="006D19B6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   </w:t>
      </w:r>
      <w:r w:rsidR="00EE233A" w:rsidRPr="00A02A10">
        <w:rPr>
          <w:szCs w:val="28"/>
        </w:rPr>
        <w:t>1</w:t>
      </w:r>
      <w:r w:rsidR="00A02A10">
        <w:rPr>
          <w:szCs w:val="28"/>
        </w:rPr>
        <w:t>.</w:t>
      </w:r>
      <w:r w:rsidR="00A618A7">
        <w:rPr>
          <w:szCs w:val="28"/>
        </w:rPr>
        <w:t xml:space="preserve"> </w:t>
      </w:r>
      <w:r w:rsidR="006D19B6">
        <w:rPr>
          <w:szCs w:val="28"/>
        </w:rPr>
        <w:t>Передать в безвозмездное пользование филиалу областного госуда</w:t>
      </w:r>
      <w:r w:rsidR="006D19B6">
        <w:rPr>
          <w:szCs w:val="28"/>
        </w:rPr>
        <w:t>р</w:t>
      </w:r>
      <w:r w:rsidR="006D19B6">
        <w:rPr>
          <w:szCs w:val="28"/>
        </w:rPr>
        <w:t>ственного бюджетного образовательного учреждения среднего професси</w:t>
      </w:r>
      <w:r w:rsidR="006D19B6">
        <w:rPr>
          <w:szCs w:val="28"/>
        </w:rPr>
        <w:t>о</w:t>
      </w:r>
      <w:r w:rsidR="006D19B6">
        <w:rPr>
          <w:szCs w:val="28"/>
        </w:rPr>
        <w:t>нального образования (ОГБОУ СПО) «Астраханское художественное уч</w:t>
      </w:r>
      <w:r w:rsidR="006D19B6">
        <w:rPr>
          <w:szCs w:val="28"/>
        </w:rPr>
        <w:t>и</w:t>
      </w:r>
      <w:r w:rsidR="006D19B6">
        <w:rPr>
          <w:szCs w:val="28"/>
        </w:rPr>
        <w:t>лище (техникум) им. П. А. Власова»</w:t>
      </w:r>
      <w:r w:rsidR="00E60FE6">
        <w:rPr>
          <w:szCs w:val="28"/>
        </w:rPr>
        <w:t xml:space="preserve"> административное здание муниципал</w:t>
      </w:r>
      <w:r w:rsidR="00E60FE6">
        <w:rPr>
          <w:szCs w:val="28"/>
        </w:rPr>
        <w:t>ь</w:t>
      </w:r>
      <w:r w:rsidR="00E60FE6">
        <w:rPr>
          <w:szCs w:val="28"/>
        </w:rPr>
        <w:t>ного образования</w:t>
      </w:r>
      <w:r w:rsidR="000E4666">
        <w:rPr>
          <w:szCs w:val="28"/>
        </w:rPr>
        <w:t xml:space="preserve"> «Ахтубинский район» общей площадью 245 </w:t>
      </w:r>
      <w:proofErr w:type="spellStart"/>
      <w:r w:rsidR="000E4666">
        <w:rPr>
          <w:szCs w:val="28"/>
        </w:rPr>
        <w:t>кв.м</w:t>
      </w:r>
      <w:proofErr w:type="spellEnd"/>
      <w:r w:rsidR="000E4666">
        <w:rPr>
          <w:szCs w:val="28"/>
        </w:rPr>
        <w:t>., расп</w:t>
      </w:r>
      <w:r w:rsidR="000E4666">
        <w:rPr>
          <w:szCs w:val="28"/>
        </w:rPr>
        <w:t>о</w:t>
      </w:r>
      <w:r w:rsidR="000E4666">
        <w:rPr>
          <w:szCs w:val="28"/>
        </w:rPr>
        <w:t xml:space="preserve">ложенное по адресу: Астраханская область, г. Ахтубинск, ул. Ленина,84, для </w:t>
      </w:r>
      <w:r w:rsidR="00150224">
        <w:rPr>
          <w:szCs w:val="28"/>
        </w:rPr>
        <w:t>образовательной деятельности.</w:t>
      </w:r>
    </w:p>
    <w:p w:rsidR="00EE233A" w:rsidRPr="00A02A10" w:rsidRDefault="00B74463" w:rsidP="00C81E37">
      <w:pPr>
        <w:pStyle w:val="a3"/>
        <w:spacing w:line="240" w:lineRule="auto"/>
        <w:ind w:firstLine="720"/>
        <w:rPr>
          <w:szCs w:val="28"/>
        </w:rPr>
      </w:pPr>
      <w:r>
        <w:rPr>
          <w:szCs w:val="28"/>
        </w:rPr>
        <w:t>2</w:t>
      </w:r>
      <w:r w:rsidR="000B6B92">
        <w:rPr>
          <w:szCs w:val="28"/>
        </w:rPr>
        <w:t>.</w:t>
      </w:r>
      <w:r w:rsidR="00EE233A" w:rsidRPr="00A02A10">
        <w:rPr>
          <w:szCs w:val="28"/>
        </w:rPr>
        <w:t xml:space="preserve">Настоящее решение вступает в силу с момента </w:t>
      </w:r>
      <w:r w:rsidR="00EE233A" w:rsidRPr="00A02A10">
        <w:rPr>
          <w:szCs w:val="28"/>
          <w:shd w:val="clear" w:color="auto" w:fill="FFFFFF"/>
        </w:rPr>
        <w:t>его</w:t>
      </w:r>
      <w:r w:rsidR="00EE233A" w:rsidRPr="00A02A10">
        <w:rPr>
          <w:szCs w:val="28"/>
        </w:rPr>
        <w:t xml:space="preserve"> подписания и </w:t>
      </w:r>
      <w:r w:rsidR="00786432">
        <w:rPr>
          <w:szCs w:val="28"/>
        </w:rPr>
        <w:t>ра</w:t>
      </w:r>
      <w:r w:rsidR="00786432">
        <w:rPr>
          <w:szCs w:val="28"/>
        </w:rPr>
        <w:t>с</w:t>
      </w:r>
      <w:r w:rsidR="00786432">
        <w:rPr>
          <w:szCs w:val="28"/>
        </w:rPr>
        <w:t>п</w:t>
      </w:r>
      <w:r w:rsidR="00E572A2">
        <w:rPr>
          <w:szCs w:val="28"/>
        </w:rPr>
        <w:t>ространяет свое действие</w:t>
      </w:r>
      <w:r>
        <w:rPr>
          <w:szCs w:val="28"/>
        </w:rPr>
        <w:t xml:space="preserve"> на правоотношения, возникшие </w:t>
      </w:r>
      <w:r w:rsidR="00620BA5">
        <w:rPr>
          <w:szCs w:val="28"/>
        </w:rPr>
        <w:t xml:space="preserve"> с 01.01.2015</w:t>
      </w:r>
      <w:r>
        <w:rPr>
          <w:szCs w:val="28"/>
        </w:rPr>
        <w:t xml:space="preserve">г. </w:t>
      </w:r>
      <w:r w:rsidR="00150224">
        <w:rPr>
          <w:szCs w:val="28"/>
        </w:rPr>
        <w:t>по 31.12.2015.</w:t>
      </w:r>
    </w:p>
    <w:p w:rsidR="00620BA5" w:rsidRDefault="00620BA5" w:rsidP="00C81E37">
      <w:pPr>
        <w:pStyle w:val="a3"/>
        <w:spacing w:line="240" w:lineRule="auto"/>
        <w:rPr>
          <w:szCs w:val="28"/>
        </w:rPr>
      </w:pPr>
    </w:p>
    <w:p w:rsidR="00300692" w:rsidRDefault="00300692" w:rsidP="00C81E37">
      <w:pPr>
        <w:pStyle w:val="a3"/>
        <w:spacing w:line="240" w:lineRule="auto"/>
        <w:rPr>
          <w:szCs w:val="28"/>
        </w:rPr>
      </w:pPr>
    </w:p>
    <w:p w:rsidR="00620BA5" w:rsidRPr="00A02A10" w:rsidRDefault="00620BA5" w:rsidP="00C81E37">
      <w:pPr>
        <w:pStyle w:val="a3"/>
        <w:spacing w:line="240" w:lineRule="auto"/>
        <w:rPr>
          <w:szCs w:val="28"/>
        </w:rPr>
      </w:pPr>
    </w:p>
    <w:p w:rsidR="00DC04FE" w:rsidRDefault="00DD1662" w:rsidP="000B6B92">
      <w:pPr>
        <w:pStyle w:val="a3"/>
        <w:spacing w:line="240" w:lineRule="auto"/>
        <w:jc w:val="center"/>
        <w:rPr>
          <w:szCs w:val="28"/>
        </w:rPr>
      </w:pPr>
      <w:proofErr w:type="spellStart"/>
      <w:r>
        <w:rPr>
          <w:szCs w:val="28"/>
        </w:rPr>
        <w:t>И.О.Председателя</w:t>
      </w:r>
      <w:proofErr w:type="spellEnd"/>
      <w:r w:rsidR="00EE233A" w:rsidRPr="00A02A10">
        <w:rPr>
          <w:szCs w:val="28"/>
        </w:rPr>
        <w:t xml:space="preserve"> Совета                               </w:t>
      </w:r>
      <w:r>
        <w:rPr>
          <w:szCs w:val="28"/>
        </w:rPr>
        <w:t xml:space="preserve">                       </w:t>
      </w:r>
      <w:r w:rsidR="00CE20F1">
        <w:rPr>
          <w:szCs w:val="28"/>
        </w:rPr>
        <w:t xml:space="preserve">      </w:t>
      </w:r>
      <w:r w:rsidR="00620BA5">
        <w:rPr>
          <w:szCs w:val="28"/>
        </w:rPr>
        <w:t xml:space="preserve">   </w:t>
      </w:r>
      <w:r>
        <w:rPr>
          <w:szCs w:val="28"/>
        </w:rPr>
        <w:t>В.В. Татаринов</w:t>
      </w:r>
    </w:p>
    <w:p w:rsidR="001D0A5F" w:rsidRDefault="001D0A5F" w:rsidP="001D0A5F">
      <w:pPr>
        <w:pStyle w:val="a3"/>
        <w:spacing w:line="240" w:lineRule="auto"/>
        <w:jc w:val="left"/>
        <w:rPr>
          <w:szCs w:val="28"/>
        </w:rPr>
      </w:pPr>
    </w:p>
    <w:p w:rsidR="001D0A5F" w:rsidRDefault="001D0A5F" w:rsidP="001D0A5F">
      <w:pPr>
        <w:pStyle w:val="a3"/>
        <w:spacing w:line="240" w:lineRule="auto"/>
        <w:jc w:val="left"/>
        <w:rPr>
          <w:szCs w:val="28"/>
        </w:rPr>
      </w:pPr>
    </w:p>
    <w:sectPr w:rsidR="001D0A5F" w:rsidSect="00B35CB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9E" w:rsidRDefault="00830E9E" w:rsidP="00271EBE">
      <w:r>
        <w:separator/>
      </w:r>
    </w:p>
  </w:endnote>
  <w:endnote w:type="continuationSeparator" w:id="0">
    <w:p w:rsidR="00830E9E" w:rsidRDefault="00830E9E" w:rsidP="0027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56" w:rsidRPr="00CD7494" w:rsidRDefault="00CC2F38" w:rsidP="00CB7656">
    <w:pPr>
      <w:pStyle w:val="a5"/>
      <w:framePr w:wrap="around" w:vAnchor="text" w:hAnchor="margin" w:xAlign="right" w:y="1"/>
      <w:rPr>
        <w:rStyle w:val="a7"/>
        <w:sz w:val="23"/>
        <w:szCs w:val="23"/>
      </w:rPr>
    </w:pPr>
    <w:r w:rsidRPr="00CD7494">
      <w:rPr>
        <w:rStyle w:val="a7"/>
        <w:sz w:val="23"/>
        <w:szCs w:val="23"/>
      </w:rPr>
      <w:fldChar w:fldCharType="begin"/>
    </w:r>
    <w:r w:rsidR="00EE233A" w:rsidRPr="00CD7494">
      <w:rPr>
        <w:rStyle w:val="a7"/>
        <w:sz w:val="23"/>
        <w:szCs w:val="23"/>
      </w:rPr>
      <w:instrText xml:space="preserve">PAGE  </w:instrText>
    </w:r>
    <w:r w:rsidRPr="00CD7494">
      <w:rPr>
        <w:rStyle w:val="a7"/>
        <w:sz w:val="23"/>
        <w:szCs w:val="23"/>
      </w:rPr>
      <w:fldChar w:fldCharType="end"/>
    </w:r>
  </w:p>
  <w:p w:rsidR="00CB7656" w:rsidRPr="00CD7494" w:rsidRDefault="00830E9E" w:rsidP="00CB7656">
    <w:pPr>
      <w:pStyle w:val="a5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56" w:rsidRPr="00CD7494" w:rsidRDefault="00830E9E" w:rsidP="00CB7656">
    <w:pPr>
      <w:pStyle w:val="a5"/>
      <w:framePr w:wrap="around" w:vAnchor="text" w:hAnchor="page" w:x="10882" w:y="94"/>
      <w:rPr>
        <w:rStyle w:val="a7"/>
        <w:sz w:val="23"/>
        <w:szCs w:val="23"/>
      </w:rPr>
    </w:pPr>
  </w:p>
  <w:p w:rsidR="00CB7656" w:rsidRPr="00CD7494" w:rsidRDefault="00830E9E" w:rsidP="00CB7656">
    <w:pPr>
      <w:pStyle w:val="a5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9E" w:rsidRDefault="00830E9E" w:rsidP="00271EBE">
      <w:r>
        <w:separator/>
      </w:r>
    </w:p>
  </w:footnote>
  <w:footnote w:type="continuationSeparator" w:id="0">
    <w:p w:rsidR="00830E9E" w:rsidRDefault="00830E9E" w:rsidP="0027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56" w:rsidRPr="00CD7494" w:rsidRDefault="00CC2F38" w:rsidP="00CB7656">
    <w:pPr>
      <w:pStyle w:val="a8"/>
      <w:framePr w:wrap="around" w:vAnchor="text" w:hAnchor="margin" w:xAlign="right" w:y="1"/>
      <w:rPr>
        <w:rStyle w:val="a7"/>
        <w:sz w:val="23"/>
        <w:szCs w:val="23"/>
      </w:rPr>
    </w:pPr>
    <w:r w:rsidRPr="00CD7494">
      <w:rPr>
        <w:rStyle w:val="a7"/>
        <w:sz w:val="23"/>
        <w:szCs w:val="23"/>
      </w:rPr>
      <w:fldChar w:fldCharType="begin"/>
    </w:r>
    <w:r w:rsidR="00EE233A" w:rsidRPr="00CD7494">
      <w:rPr>
        <w:rStyle w:val="a7"/>
        <w:sz w:val="23"/>
        <w:szCs w:val="23"/>
      </w:rPr>
      <w:instrText xml:space="preserve">PAGE  </w:instrText>
    </w:r>
    <w:r w:rsidRPr="00CD7494">
      <w:rPr>
        <w:rStyle w:val="a7"/>
        <w:sz w:val="23"/>
        <w:szCs w:val="23"/>
      </w:rPr>
      <w:fldChar w:fldCharType="end"/>
    </w:r>
  </w:p>
  <w:p w:rsidR="00CB7656" w:rsidRPr="00CD7494" w:rsidRDefault="00830E9E" w:rsidP="00CB7656">
    <w:pPr>
      <w:pStyle w:val="a8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56" w:rsidRPr="00CD7494" w:rsidRDefault="00CC2F38" w:rsidP="00CB7656">
    <w:pPr>
      <w:pStyle w:val="a8"/>
      <w:framePr w:wrap="around" w:vAnchor="text" w:hAnchor="margin" w:xAlign="right" w:y="1"/>
      <w:rPr>
        <w:rStyle w:val="a7"/>
        <w:sz w:val="23"/>
        <w:szCs w:val="23"/>
      </w:rPr>
    </w:pPr>
    <w:r w:rsidRPr="00CD7494">
      <w:rPr>
        <w:rStyle w:val="a7"/>
        <w:sz w:val="23"/>
        <w:szCs w:val="23"/>
      </w:rPr>
      <w:fldChar w:fldCharType="begin"/>
    </w:r>
    <w:r w:rsidR="00EE233A" w:rsidRPr="00CD7494">
      <w:rPr>
        <w:rStyle w:val="a7"/>
        <w:sz w:val="23"/>
        <w:szCs w:val="23"/>
      </w:rPr>
      <w:instrText xml:space="preserve">PAGE  </w:instrText>
    </w:r>
    <w:r w:rsidRPr="00CD7494">
      <w:rPr>
        <w:rStyle w:val="a7"/>
        <w:sz w:val="23"/>
        <w:szCs w:val="23"/>
      </w:rPr>
      <w:fldChar w:fldCharType="separate"/>
    </w:r>
    <w:r w:rsidR="00ED38EB">
      <w:rPr>
        <w:rStyle w:val="a7"/>
        <w:noProof/>
        <w:sz w:val="23"/>
        <w:szCs w:val="23"/>
      </w:rPr>
      <w:t>2</w:t>
    </w:r>
    <w:r w:rsidRPr="00CD7494">
      <w:rPr>
        <w:rStyle w:val="a7"/>
        <w:sz w:val="23"/>
        <w:szCs w:val="23"/>
      </w:rPr>
      <w:fldChar w:fldCharType="end"/>
    </w:r>
  </w:p>
  <w:p w:rsidR="00CB7656" w:rsidRPr="00CD7494" w:rsidRDefault="00830E9E" w:rsidP="00CB7656">
    <w:pPr>
      <w:pStyle w:val="a8"/>
      <w:ind w:right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A"/>
    <w:rsid w:val="000106B9"/>
    <w:rsid w:val="000333E5"/>
    <w:rsid w:val="000564BB"/>
    <w:rsid w:val="000B6B92"/>
    <w:rsid w:val="000C0ABC"/>
    <w:rsid w:val="000E4666"/>
    <w:rsid w:val="00117727"/>
    <w:rsid w:val="00150224"/>
    <w:rsid w:val="001909E3"/>
    <w:rsid w:val="001D0A5F"/>
    <w:rsid w:val="00271EBE"/>
    <w:rsid w:val="00275AE5"/>
    <w:rsid w:val="002A329A"/>
    <w:rsid w:val="00300692"/>
    <w:rsid w:val="003E0020"/>
    <w:rsid w:val="00415737"/>
    <w:rsid w:val="004221E8"/>
    <w:rsid w:val="0046319C"/>
    <w:rsid w:val="004B01FD"/>
    <w:rsid w:val="004B2151"/>
    <w:rsid w:val="005475DD"/>
    <w:rsid w:val="0058059F"/>
    <w:rsid w:val="005E2EAC"/>
    <w:rsid w:val="00620BA5"/>
    <w:rsid w:val="006A47BD"/>
    <w:rsid w:val="006A4D85"/>
    <w:rsid w:val="006D0FA3"/>
    <w:rsid w:val="006D19B6"/>
    <w:rsid w:val="006F2D93"/>
    <w:rsid w:val="0074314C"/>
    <w:rsid w:val="00786432"/>
    <w:rsid w:val="008210F3"/>
    <w:rsid w:val="00830E9E"/>
    <w:rsid w:val="008A1FD4"/>
    <w:rsid w:val="009A173D"/>
    <w:rsid w:val="009A6D19"/>
    <w:rsid w:val="009E120B"/>
    <w:rsid w:val="00A02A10"/>
    <w:rsid w:val="00A618A7"/>
    <w:rsid w:val="00A937DF"/>
    <w:rsid w:val="00A95DEB"/>
    <w:rsid w:val="00AE2FE9"/>
    <w:rsid w:val="00AF2225"/>
    <w:rsid w:val="00B01BBF"/>
    <w:rsid w:val="00B35CB0"/>
    <w:rsid w:val="00B74463"/>
    <w:rsid w:val="00B76EE3"/>
    <w:rsid w:val="00B93D39"/>
    <w:rsid w:val="00BA123A"/>
    <w:rsid w:val="00BC42A1"/>
    <w:rsid w:val="00C24416"/>
    <w:rsid w:val="00C27774"/>
    <w:rsid w:val="00C33740"/>
    <w:rsid w:val="00C81E37"/>
    <w:rsid w:val="00CC2F38"/>
    <w:rsid w:val="00CD7E1B"/>
    <w:rsid w:val="00CE20F1"/>
    <w:rsid w:val="00CF0C2C"/>
    <w:rsid w:val="00D27EC6"/>
    <w:rsid w:val="00D339EE"/>
    <w:rsid w:val="00DC04FE"/>
    <w:rsid w:val="00DD1662"/>
    <w:rsid w:val="00DD5FA6"/>
    <w:rsid w:val="00E572A2"/>
    <w:rsid w:val="00E60FE6"/>
    <w:rsid w:val="00EB10FF"/>
    <w:rsid w:val="00ED38EB"/>
    <w:rsid w:val="00EE233A"/>
    <w:rsid w:val="00F10D6F"/>
    <w:rsid w:val="00F639F0"/>
    <w:rsid w:val="00F73DAD"/>
    <w:rsid w:val="00F74E2A"/>
    <w:rsid w:val="00FB2B29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233A"/>
    <w:pPr>
      <w:keepNext/>
      <w:widowControl w:val="0"/>
      <w:suppressLineNumbers/>
      <w:spacing w:line="228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E233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E2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233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E233A"/>
    <w:rPr>
      <w:rFonts w:cs="Times New Roman"/>
    </w:rPr>
  </w:style>
  <w:style w:type="paragraph" w:styleId="a8">
    <w:name w:val="header"/>
    <w:basedOn w:val="a"/>
    <w:link w:val="a9"/>
    <w:rsid w:val="00EE2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233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EE23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6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69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233A"/>
    <w:pPr>
      <w:keepNext/>
      <w:widowControl w:val="0"/>
      <w:suppressLineNumbers/>
      <w:spacing w:line="228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E233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E2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233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E233A"/>
    <w:rPr>
      <w:rFonts w:cs="Times New Roman"/>
    </w:rPr>
  </w:style>
  <w:style w:type="paragraph" w:styleId="a8">
    <w:name w:val="header"/>
    <w:basedOn w:val="a"/>
    <w:link w:val="a9"/>
    <w:rsid w:val="00EE2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233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EE23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6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69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Виктор Шубин</cp:lastModifiedBy>
  <cp:revision>11</cp:revision>
  <cp:lastPrinted>2015-06-26T06:56:00Z</cp:lastPrinted>
  <dcterms:created xsi:type="dcterms:W3CDTF">2015-06-05T08:10:00Z</dcterms:created>
  <dcterms:modified xsi:type="dcterms:W3CDTF">2015-06-26T06:56:00Z</dcterms:modified>
</cp:coreProperties>
</file>