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D" w:rsidRPr="008F3F21" w:rsidRDefault="00425239" w:rsidP="001D0F1D">
      <w:pPr>
        <w:tabs>
          <w:tab w:val="left" w:pos="8280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</w:t>
      </w:r>
      <w:r w:rsidR="001D0F1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1D">
        <w:tab/>
      </w:r>
    </w:p>
    <w:p w:rsidR="001D0F1D" w:rsidRPr="004D3534" w:rsidRDefault="001D0F1D" w:rsidP="001D0F1D"/>
    <w:p w:rsidR="001D0F1D" w:rsidRPr="004D3534" w:rsidRDefault="001D0F1D" w:rsidP="001D0F1D">
      <w:r w:rsidRPr="004D3534">
        <w:t xml:space="preserve">                                                          </w:t>
      </w:r>
    </w:p>
    <w:p w:rsidR="001D0F1D" w:rsidRPr="004D3534" w:rsidRDefault="001D0F1D" w:rsidP="001D0F1D"/>
    <w:p w:rsidR="001D0F1D" w:rsidRPr="004D3534" w:rsidRDefault="001D0F1D" w:rsidP="001D0F1D"/>
    <w:p w:rsidR="001D0F1D" w:rsidRPr="004D3534" w:rsidRDefault="001D0F1D" w:rsidP="001D0F1D">
      <w:pPr>
        <w:jc w:val="center"/>
        <w:rPr>
          <w:b/>
          <w:sz w:val="32"/>
          <w:szCs w:val="32"/>
        </w:rPr>
      </w:pPr>
      <w:r w:rsidRPr="004D3534">
        <w:rPr>
          <w:b/>
          <w:sz w:val="32"/>
          <w:szCs w:val="32"/>
        </w:rPr>
        <w:t>Совет муниципального образования</w:t>
      </w:r>
    </w:p>
    <w:p w:rsidR="001D0F1D" w:rsidRPr="004D3534" w:rsidRDefault="001D0F1D" w:rsidP="001D0F1D">
      <w:pPr>
        <w:jc w:val="center"/>
        <w:rPr>
          <w:b/>
          <w:sz w:val="32"/>
          <w:szCs w:val="32"/>
        </w:rPr>
      </w:pPr>
      <w:r w:rsidRPr="004D3534">
        <w:rPr>
          <w:b/>
          <w:sz w:val="32"/>
          <w:szCs w:val="32"/>
        </w:rPr>
        <w:t>«Ахтубинский район»</w:t>
      </w:r>
    </w:p>
    <w:p w:rsidR="001D0F1D" w:rsidRPr="004D3534" w:rsidRDefault="001D0F1D" w:rsidP="001D0F1D">
      <w:pPr>
        <w:jc w:val="center"/>
        <w:rPr>
          <w:b/>
          <w:sz w:val="32"/>
          <w:szCs w:val="32"/>
        </w:rPr>
      </w:pPr>
    </w:p>
    <w:p w:rsidR="001D0F1D" w:rsidRPr="004D3534" w:rsidRDefault="001D0F1D" w:rsidP="001D0F1D">
      <w:pPr>
        <w:jc w:val="center"/>
        <w:rPr>
          <w:b/>
          <w:sz w:val="36"/>
          <w:szCs w:val="36"/>
        </w:rPr>
      </w:pPr>
      <w:r w:rsidRPr="004D3534">
        <w:rPr>
          <w:b/>
          <w:sz w:val="36"/>
          <w:szCs w:val="36"/>
        </w:rPr>
        <w:t>РЕШЕНИЕ</w:t>
      </w:r>
    </w:p>
    <w:p w:rsidR="00425239" w:rsidRDefault="00425239" w:rsidP="004252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</w:p>
    <w:p w:rsidR="00AD04D4" w:rsidRDefault="00AD04D4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Default="00AD04D4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B4157A">
        <w:rPr>
          <w:sz w:val="28"/>
          <w:szCs w:val="28"/>
        </w:rPr>
        <w:t>2014</w:t>
      </w:r>
      <w:r w:rsidR="00425239">
        <w:rPr>
          <w:b/>
          <w:sz w:val="32"/>
          <w:szCs w:val="32"/>
        </w:rPr>
        <w:t xml:space="preserve">                                                                          </w:t>
      </w:r>
      <w:r w:rsidR="00425239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="00B4157A">
        <w:rPr>
          <w:sz w:val="28"/>
          <w:szCs w:val="28"/>
        </w:rPr>
        <w:t xml:space="preserve">                                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отбора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образований сельских поселений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Ахтубинского района и распределения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иных межбюджетных трансфертов,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передаваемых на решение вопросов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созданию условий для организации досуга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обеспечения жителей поселений 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услугами организаций культуры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Pr="00D33B76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Руководствуясь ст. 14 и </w:t>
      </w:r>
      <w:r w:rsidR="00944918">
        <w:rPr>
          <w:sz w:val="28"/>
          <w:szCs w:val="28"/>
        </w:rPr>
        <w:t xml:space="preserve">ст. </w:t>
      </w:r>
      <w:r>
        <w:rPr>
          <w:sz w:val="28"/>
          <w:szCs w:val="28"/>
        </w:rPr>
        <w:t xml:space="preserve">15 Федерального закона от 06.10.2003 № 131-ФЗ «Об общих принципах организации местного самоуправления в Российской Федерации», пунктом 2 статьи 9 Бюджетного кодекса Российской Федерации, в целях регулирования межбюджетных отношений в части, касающейся предоставления межбюджетных трансфертов из бюджета муниципального образования «Ахтубинский район» бюджетам муниципальных  образований  поселений Ахтубинского района </w:t>
      </w:r>
      <w:proofErr w:type="gramEnd"/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муниципального образования «Ахтубинский район»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Default="00B4157A" w:rsidP="00B4157A">
      <w:pPr>
        <w:tabs>
          <w:tab w:val="left" w:pos="86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Pr="008B6264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прилагаемую Методику отбора муниципальных образований сельских поселений Ахтубинского района и распределения иных межбюджетных трансфертов, передаваемых на решение вопросов по созданию условий для организации досуга и обеспечения жителей поселений услугами организаций культуры.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Обеспечить размещения</w:t>
      </w:r>
      <w:r w:rsidR="00362333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</w:t>
      </w:r>
      <w:r w:rsidR="00362333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</w:t>
      </w:r>
      <w:r w:rsidR="00362333">
        <w:rPr>
          <w:sz w:val="28"/>
          <w:szCs w:val="28"/>
        </w:rPr>
        <w:t xml:space="preserve">я в сети «Интернет» </w:t>
      </w:r>
      <w:r>
        <w:rPr>
          <w:sz w:val="28"/>
          <w:szCs w:val="28"/>
        </w:rPr>
        <w:t>на официальном сайте администрации муниципального образования «Ахтубинский район».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с момента его подписания и распространяет свое действие на правоотношения, возникшие с 01.01.2015 г.</w:t>
      </w: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      С.Н. </w:t>
      </w:r>
      <w:proofErr w:type="spellStart"/>
      <w:r>
        <w:rPr>
          <w:sz w:val="28"/>
          <w:szCs w:val="28"/>
        </w:rPr>
        <w:t>Новак</w:t>
      </w:r>
      <w:proofErr w:type="spellEnd"/>
    </w:p>
    <w:p w:rsidR="00B4157A" w:rsidRDefault="00B4157A" w:rsidP="00B4157A">
      <w:pPr>
        <w:tabs>
          <w:tab w:val="left" w:pos="8610"/>
        </w:tabs>
        <w:jc w:val="both"/>
        <w:rPr>
          <w:sz w:val="28"/>
          <w:szCs w:val="28"/>
        </w:rPr>
      </w:pPr>
    </w:p>
    <w:p w:rsidR="00B4157A" w:rsidRDefault="009C5FFE" w:rsidP="004A175A">
      <w:pPr>
        <w:jc w:val="right"/>
        <w:rPr>
          <w:sz w:val="28"/>
          <w:szCs w:val="28"/>
        </w:rPr>
      </w:pPr>
      <w:r w:rsidRPr="004A175A">
        <w:rPr>
          <w:sz w:val="28"/>
          <w:szCs w:val="28"/>
        </w:rPr>
        <w:t xml:space="preserve">                                                                                                </w:t>
      </w:r>
    </w:p>
    <w:p w:rsidR="004A175A" w:rsidRPr="004A175A" w:rsidRDefault="00AD04D4" w:rsidP="00AD04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63D3" w:rsidRPr="004A175A">
        <w:rPr>
          <w:sz w:val="28"/>
          <w:szCs w:val="28"/>
        </w:rPr>
        <w:t xml:space="preserve">Приложение № </w:t>
      </w:r>
      <w:r w:rsidR="00617F6A">
        <w:rPr>
          <w:sz w:val="28"/>
          <w:szCs w:val="28"/>
        </w:rPr>
        <w:t>1</w:t>
      </w:r>
      <w:r w:rsidR="00AD63D3" w:rsidRPr="004A175A">
        <w:rPr>
          <w:sz w:val="28"/>
          <w:szCs w:val="28"/>
        </w:rPr>
        <w:t xml:space="preserve"> </w:t>
      </w:r>
    </w:p>
    <w:p w:rsidR="00617F6A" w:rsidRDefault="00617F6A" w:rsidP="007F795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17F6A" w:rsidRDefault="00617F6A" w:rsidP="007F795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9C5FFE" w:rsidRPr="004A175A" w:rsidRDefault="00AD04D4" w:rsidP="007F7956">
      <w:pPr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="00617F6A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25.12.2014      </w:t>
      </w:r>
      <w:r w:rsidR="00617F6A">
        <w:rPr>
          <w:sz w:val="28"/>
          <w:szCs w:val="28"/>
        </w:rPr>
        <w:t>№</w:t>
      </w:r>
      <w:r>
        <w:rPr>
          <w:sz w:val="28"/>
          <w:szCs w:val="28"/>
        </w:rPr>
        <w:t>37</w:t>
      </w:r>
    </w:p>
    <w:p w:rsidR="00617F6A" w:rsidRDefault="00617F6A" w:rsidP="007F7956">
      <w:pPr>
        <w:ind w:left="6379"/>
        <w:rPr>
          <w:b/>
          <w:sz w:val="28"/>
          <w:szCs w:val="28"/>
        </w:rPr>
      </w:pPr>
    </w:p>
    <w:p w:rsidR="00617F6A" w:rsidRDefault="00E0656B" w:rsidP="00811660">
      <w:pPr>
        <w:jc w:val="center"/>
        <w:rPr>
          <w:b/>
          <w:sz w:val="28"/>
          <w:szCs w:val="28"/>
        </w:rPr>
      </w:pPr>
      <w:r w:rsidRPr="004A175A">
        <w:rPr>
          <w:b/>
          <w:sz w:val="28"/>
          <w:szCs w:val="28"/>
        </w:rPr>
        <w:t>Методика</w:t>
      </w:r>
      <w:r w:rsidRPr="004A175A">
        <w:rPr>
          <w:b/>
          <w:sz w:val="28"/>
          <w:szCs w:val="28"/>
        </w:rPr>
        <w:br/>
        <w:t xml:space="preserve">отбора муниципальных образований </w:t>
      </w:r>
      <w:r w:rsidR="00996F62">
        <w:rPr>
          <w:b/>
          <w:sz w:val="28"/>
          <w:szCs w:val="28"/>
        </w:rPr>
        <w:t xml:space="preserve">сельских </w:t>
      </w:r>
      <w:r w:rsidRPr="004A175A">
        <w:rPr>
          <w:b/>
          <w:sz w:val="28"/>
          <w:szCs w:val="28"/>
        </w:rPr>
        <w:t xml:space="preserve">поселений </w:t>
      </w:r>
    </w:p>
    <w:p w:rsidR="00811660" w:rsidRPr="004A175A" w:rsidRDefault="00E0656B" w:rsidP="00811660">
      <w:pPr>
        <w:jc w:val="center"/>
        <w:rPr>
          <w:b/>
          <w:sz w:val="28"/>
          <w:szCs w:val="28"/>
        </w:rPr>
      </w:pPr>
      <w:r w:rsidRPr="004A175A">
        <w:rPr>
          <w:b/>
          <w:sz w:val="28"/>
          <w:szCs w:val="28"/>
        </w:rPr>
        <w:t xml:space="preserve">Ахтубинского района и распределения </w:t>
      </w:r>
      <w:r w:rsidR="004A175A" w:rsidRPr="004A175A">
        <w:rPr>
          <w:b/>
          <w:sz w:val="28"/>
          <w:szCs w:val="28"/>
        </w:rPr>
        <w:t>ин</w:t>
      </w:r>
      <w:r w:rsidR="00FD09D5">
        <w:rPr>
          <w:b/>
          <w:sz w:val="28"/>
          <w:szCs w:val="28"/>
        </w:rPr>
        <w:t>ых</w:t>
      </w:r>
      <w:r w:rsidR="004A175A" w:rsidRPr="004A175A">
        <w:rPr>
          <w:b/>
          <w:sz w:val="28"/>
          <w:szCs w:val="28"/>
        </w:rPr>
        <w:t xml:space="preserve"> межбюджетн</w:t>
      </w:r>
      <w:r w:rsidR="00FD09D5">
        <w:rPr>
          <w:b/>
          <w:sz w:val="28"/>
          <w:szCs w:val="28"/>
        </w:rPr>
        <w:t>ых</w:t>
      </w:r>
      <w:r w:rsidR="004A175A" w:rsidRPr="004A175A">
        <w:rPr>
          <w:b/>
          <w:sz w:val="28"/>
          <w:szCs w:val="28"/>
        </w:rPr>
        <w:t xml:space="preserve"> трансферт</w:t>
      </w:r>
      <w:r w:rsidR="00FD09D5">
        <w:rPr>
          <w:b/>
          <w:sz w:val="28"/>
          <w:szCs w:val="28"/>
        </w:rPr>
        <w:t>ов</w:t>
      </w:r>
      <w:r w:rsidR="004A175A">
        <w:rPr>
          <w:b/>
          <w:sz w:val="28"/>
          <w:szCs w:val="28"/>
        </w:rPr>
        <w:t>, передаваем</w:t>
      </w:r>
      <w:r w:rsidR="00FD09D5">
        <w:rPr>
          <w:b/>
          <w:sz w:val="28"/>
          <w:szCs w:val="28"/>
        </w:rPr>
        <w:t>ых</w:t>
      </w:r>
      <w:r w:rsidRPr="004A175A">
        <w:rPr>
          <w:b/>
          <w:sz w:val="28"/>
          <w:szCs w:val="28"/>
        </w:rPr>
        <w:t xml:space="preserve"> на </w:t>
      </w:r>
      <w:r w:rsidR="004A175A" w:rsidRPr="004A175A">
        <w:rPr>
          <w:b/>
          <w:sz w:val="28"/>
          <w:szCs w:val="28"/>
        </w:rPr>
        <w:t xml:space="preserve">решение вопросов по созданию условий для организации досуга и обеспечения жителей поселений услугами организаций культуры </w:t>
      </w:r>
    </w:p>
    <w:p w:rsidR="00811660" w:rsidRPr="004A175A" w:rsidRDefault="00811660" w:rsidP="00811660">
      <w:pPr>
        <w:jc w:val="center"/>
        <w:rPr>
          <w:sz w:val="28"/>
          <w:szCs w:val="28"/>
        </w:rPr>
      </w:pPr>
    </w:p>
    <w:p w:rsidR="00811660" w:rsidRPr="004A175A" w:rsidRDefault="00FD09D5" w:rsidP="00B21846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E4060">
        <w:rPr>
          <w:sz w:val="28"/>
          <w:szCs w:val="28"/>
          <w:lang w:eastAsia="ar-SA"/>
        </w:rPr>
        <w:t>Иные межбюджетные трансферты</w:t>
      </w:r>
      <w:r w:rsidR="00811660" w:rsidRPr="004A175A">
        <w:rPr>
          <w:sz w:val="28"/>
          <w:szCs w:val="28"/>
          <w:lang w:eastAsia="ar-SA"/>
        </w:rPr>
        <w:t xml:space="preserve"> предоставляются муниципальным образованиям </w:t>
      </w:r>
      <w:r w:rsidR="00996F62">
        <w:rPr>
          <w:sz w:val="28"/>
          <w:szCs w:val="28"/>
          <w:lang w:eastAsia="ar-SA"/>
        </w:rPr>
        <w:t xml:space="preserve">сельских </w:t>
      </w:r>
      <w:r w:rsidR="00811660" w:rsidRPr="004A175A">
        <w:rPr>
          <w:sz w:val="28"/>
          <w:szCs w:val="28"/>
          <w:lang w:eastAsia="ar-SA"/>
        </w:rPr>
        <w:t xml:space="preserve">поселений Ахтубинского района (далее по тексту – Поселение) </w:t>
      </w:r>
      <w:r w:rsidR="00B21846" w:rsidRPr="004A175A">
        <w:rPr>
          <w:sz w:val="28"/>
          <w:szCs w:val="28"/>
          <w:lang w:eastAsia="ar-SA"/>
        </w:rPr>
        <w:t xml:space="preserve">в целях </w:t>
      </w:r>
      <w:r w:rsidR="00811660" w:rsidRPr="004A175A">
        <w:rPr>
          <w:sz w:val="28"/>
          <w:szCs w:val="28"/>
          <w:lang w:eastAsia="ar-SA"/>
        </w:rPr>
        <w:t xml:space="preserve"> </w:t>
      </w:r>
      <w:r w:rsidR="006A4D20" w:rsidRPr="006A4D20">
        <w:rPr>
          <w:sz w:val="28"/>
          <w:szCs w:val="28"/>
        </w:rPr>
        <w:t>решени</w:t>
      </w:r>
      <w:r w:rsidR="006A4D20">
        <w:rPr>
          <w:sz w:val="28"/>
          <w:szCs w:val="28"/>
        </w:rPr>
        <w:t>я</w:t>
      </w:r>
      <w:r w:rsidR="006A4D20" w:rsidRPr="006A4D20">
        <w:rPr>
          <w:sz w:val="28"/>
          <w:szCs w:val="28"/>
        </w:rPr>
        <w:t xml:space="preserve"> вопросов по созданию условий для организации досуга и обеспечения жителей поселений услугами организаций культуры</w:t>
      </w:r>
      <w:r w:rsidR="00B86B7F" w:rsidRPr="004A175A">
        <w:rPr>
          <w:rFonts w:eastAsiaTheme="minorHAnsi"/>
          <w:sz w:val="28"/>
          <w:szCs w:val="28"/>
          <w:lang w:eastAsia="en-US"/>
        </w:rPr>
        <w:t>.</w:t>
      </w:r>
    </w:p>
    <w:p w:rsidR="003759C8" w:rsidRDefault="00811660" w:rsidP="006A4D20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A4D20">
        <w:rPr>
          <w:sz w:val="28"/>
          <w:szCs w:val="28"/>
          <w:lang w:eastAsia="ar-SA"/>
        </w:rPr>
        <w:t xml:space="preserve">Перечисление </w:t>
      </w:r>
      <w:r w:rsidR="004A175A" w:rsidRPr="006A4D20">
        <w:rPr>
          <w:sz w:val="28"/>
          <w:szCs w:val="28"/>
          <w:lang w:eastAsia="ar-SA"/>
        </w:rPr>
        <w:t>ин</w:t>
      </w:r>
      <w:r w:rsidR="00FD09D5">
        <w:rPr>
          <w:sz w:val="28"/>
          <w:szCs w:val="28"/>
          <w:lang w:eastAsia="ar-SA"/>
        </w:rPr>
        <w:t>ых</w:t>
      </w:r>
      <w:r w:rsidR="004A175A" w:rsidRPr="006A4D20">
        <w:rPr>
          <w:sz w:val="28"/>
          <w:szCs w:val="28"/>
          <w:lang w:eastAsia="ar-SA"/>
        </w:rPr>
        <w:t xml:space="preserve"> межбюджетн</w:t>
      </w:r>
      <w:r w:rsidR="00FD09D5">
        <w:rPr>
          <w:sz w:val="28"/>
          <w:szCs w:val="28"/>
          <w:lang w:eastAsia="ar-SA"/>
        </w:rPr>
        <w:t>ых</w:t>
      </w:r>
      <w:r w:rsidR="004A175A" w:rsidRPr="006A4D20">
        <w:rPr>
          <w:sz w:val="28"/>
          <w:szCs w:val="28"/>
          <w:lang w:eastAsia="ar-SA"/>
        </w:rPr>
        <w:t xml:space="preserve"> трансферт</w:t>
      </w:r>
      <w:r w:rsidR="00FD09D5">
        <w:rPr>
          <w:sz w:val="28"/>
          <w:szCs w:val="28"/>
          <w:lang w:eastAsia="ar-SA"/>
        </w:rPr>
        <w:t>ов</w:t>
      </w:r>
      <w:r w:rsidR="004A175A" w:rsidRPr="006A4D20">
        <w:rPr>
          <w:sz w:val="28"/>
          <w:szCs w:val="28"/>
          <w:lang w:eastAsia="ar-SA"/>
        </w:rPr>
        <w:t xml:space="preserve"> </w:t>
      </w:r>
      <w:r w:rsidR="006A4D20">
        <w:rPr>
          <w:sz w:val="28"/>
          <w:szCs w:val="28"/>
          <w:lang w:eastAsia="ar-SA"/>
        </w:rPr>
        <w:t>Поселениям,</w:t>
      </w:r>
      <w:r w:rsidR="00713147">
        <w:rPr>
          <w:sz w:val="28"/>
          <w:szCs w:val="28"/>
          <w:lang w:eastAsia="ar-SA"/>
        </w:rPr>
        <w:t xml:space="preserve"> </w:t>
      </w:r>
      <w:r w:rsidRPr="006A4D20">
        <w:rPr>
          <w:sz w:val="28"/>
          <w:szCs w:val="28"/>
          <w:lang w:eastAsia="ar-SA"/>
        </w:rPr>
        <w:t>осуществляется финансовым управлением администрации муниципального образования «Ахтубинский район» за счет средств</w:t>
      </w:r>
      <w:r w:rsidR="003759C8" w:rsidRPr="006A4D20">
        <w:rPr>
          <w:rFonts w:eastAsiaTheme="minorHAnsi"/>
          <w:sz w:val="28"/>
          <w:szCs w:val="28"/>
          <w:lang w:eastAsia="en-US"/>
        </w:rPr>
        <w:t xml:space="preserve"> </w:t>
      </w:r>
      <w:r w:rsidR="00996F62">
        <w:rPr>
          <w:rFonts w:eastAsiaTheme="minorHAnsi"/>
          <w:sz w:val="28"/>
          <w:szCs w:val="28"/>
          <w:lang w:eastAsia="en-US"/>
        </w:rPr>
        <w:t>бюджета МО «Ахтубинский район», предусмотренных в бюджете МО «Ахтубинский район» на очередной финансовый год.</w:t>
      </w:r>
    </w:p>
    <w:p w:rsidR="00C702EF" w:rsidRPr="004A175A" w:rsidRDefault="00C702EF" w:rsidP="00C702EF">
      <w:pPr>
        <w:pStyle w:val="a3"/>
        <w:ind w:left="960"/>
        <w:jc w:val="both"/>
        <w:rPr>
          <w:rFonts w:eastAsiaTheme="minorHAnsi"/>
          <w:sz w:val="28"/>
          <w:szCs w:val="28"/>
          <w:lang w:eastAsia="en-US"/>
        </w:rPr>
      </w:pPr>
    </w:p>
    <w:p w:rsidR="00811660" w:rsidRPr="004A175A" w:rsidRDefault="00811660" w:rsidP="006A4D20">
      <w:pPr>
        <w:keepNext/>
        <w:numPr>
          <w:ilvl w:val="0"/>
          <w:numId w:val="1"/>
        </w:numPr>
        <w:suppressAutoHyphens/>
        <w:spacing w:before="2"/>
        <w:ind w:left="0" w:firstLine="720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6A4D20">
        <w:rPr>
          <w:b/>
          <w:bCs/>
          <w:kern w:val="1"/>
          <w:sz w:val="28"/>
          <w:szCs w:val="28"/>
          <w:lang w:eastAsia="ar-SA"/>
        </w:rPr>
        <w:t>Глава 1.</w:t>
      </w:r>
      <w:r w:rsidRPr="004A175A">
        <w:rPr>
          <w:b/>
          <w:bCs/>
          <w:kern w:val="1"/>
          <w:sz w:val="28"/>
          <w:szCs w:val="28"/>
          <w:lang w:eastAsia="ar-SA"/>
        </w:rPr>
        <w:t xml:space="preserve"> Порядок отбора Поселений, которым предоставля</w:t>
      </w:r>
      <w:r w:rsidR="008A332D">
        <w:rPr>
          <w:b/>
          <w:bCs/>
          <w:kern w:val="1"/>
          <w:sz w:val="28"/>
          <w:szCs w:val="28"/>
          <w:lang w:eastAsia="ar-SA"/>
        </w:rPr>
        <w:t>ю</w:t>
      </w:r>
      <w:r w:rsidRPr="004A175A">
        <w:rPr>
          <w:b/>
          <w:bCs/>
          <w:kern w:val="1"/>
          <w:sz w:val="28"/>
          <w:szCs w:val="28"/>
          <w:lang w:eastAsia="ar-SA"/>
        </w:rPr>
        <w:t>тся</w:t>
      </w:r>
      <w:r w:rsidR="008A332D">
        <w:rPr>
          <w:b/>
          <w:bCs/>
          <w:kern w:val="1"/>
          <w:sz w:val="28"/>
          <w:szCs w:val="28"/>
          <w:lang w:eastAsia="ar-SA"/>
        </w:rPr>
        <w:t xml:space="preserve"> </w:t>
      </w:r>
      <w:r w:rsidR="00713147">
        <w:rPr>
          <w:b/>
          <w:bCs/>
          <w:kern w:val="1"/>
          <w:sz w:val="28"/>
          <w:szCs w:val="28"/>
          <w:lang w:eastAsia="ar-SA"/>
        </w:rPr>
        <w:t>иные межбюджетные трансферты</w:t>
      </w:r>
    </w:p>
    <w:p w:rsidR="00811660" w:rsidRPr="004A175A" w:rsidRDefault="00811660" w:rsidP="00811660">
      <w:pPr>
        <w:suppressAutoHyphens/>
        <w:ind w:firstLine="720"/>
        <w:rPr>
          <w:sz w:val="28"/>
          <w:szCs w:val="28"/>
          <w:lang w:eastAsia="ar-SA"/>
        </w:rPr>
      </w:pPr>
    </w:p>
    <w:p w:rsidR="006A4D20" w:rsidRPr="00C57100" w:rsidRDefault="00FD09D5" w:rsidP="006A4D2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</w:t>
      </w:r>
      <w:r w:rsidR="006A4D20">
        <w:rPr>
          <w:sz w:val="28"/>
          <w:szCs w:val="28"/>
          <w:lang w:eastAsia="ar-SA"/>
        </w:rPr>
        <w:t>ные межбюджетные трансферты</w:t>
      </w:r>
      <w:r w:rsidR="006A4D20" w:rsidRPr="004A175A">
        <w:rPr>
          <w:sz w:val="28"/>
          <w:szCs w:val="28"/>
          <w:lang w:eastAsia="ar-SA"/>
        </w:rPr>
        <w:t xml:space="preserve"> </w:t>
      </w:r>
      <w:r w:rsidR="006A4D20">
        <w:rPr>
          <w:sz w:val="28"/>
          <w:szCs w:val="28"/>
          <w:lang w:eastAsia="ar-SA"/>
        </w:rPr>
        <w:t>на</w:t>
      </w:r>
      <w:r w:rsidR="006A4D20" w:rsidRPr="004A175A">
        <w:rPr>
          <w:sz w:val="28"/>
          <w:szCs w:val="28"/>
          <w:lang w:eastAsia="ar-SA"/>
        </w:rPr>
        <w:t xml:space="preserve"> </w:t>
      </w:r>
      <w:r w:rsidR="006A4D20" w:rsidRPr="006A4D20">
        <w:rPr>
          <w:sz w:val="28"/>
          <w:szCs w:val="28"/>
        </w:rPr>
        <w:t>решени</w:t>
      </w:r>
      <w:r w:rsidR="006A4D20">
        <w:rPr>
          <w:sz w:val="28"/>
          <w:szCs w:val="28"/>
        </w:rPr>
        <w:t>е</w:t>
      </w:r>
      <w:r w:rsidR="006A4D20" w:rsidRPr="006A4D20">
        <w:rPr>
          <w:sz w:val="28"/>
          <w:szCs w:val="28"/>
        </w:rPr>
        <w:t xml:space="preserve"> вопросов по созданию условий для организации досуга и обеспечения жителей поселений услугами организаций культуры</w:t>
      </w:r>
      <w:r w:rsidR="006A4D20">
        <w:rPr>
          <w:sz w:val="28"/>
          <w:szCs w:val="28"/>
        </w:rPr>
        <w:t xml:space="preserve"> предоставляются поселениям Ахтубинского района с коэффициент</w:t>
      </w:r>
      <w:r w:rsidR="00C57100">
        <w:rPr>
          <w:sz w:val="28"/>
          <w:szCs w:val="28"/>
        </w:rPr>
        <w:t>ом плотности населения ниже расчетного среднего показателя по поселениям</w:t>
      </w:r>
      <w:r w:rsidR="006A4D20" w:rsidRPr="004A175A">
        <w:rPr>
          <w:rFonts w:eastAsiaTheme="minorHAnsi"/>
          <w:sz w:val="28"/>
          <w:szCs w:val="28"/>
          <w:lang w:eastAsia="en-US"/>
        </w:rPr>
        <w:t>.</w:t>
      </w:r>
    </w:p>
    <w:p w:rsidR="00C57100" w:rsidRPr="00C57100" w:rsidRDefault="00C57100" w:rsidP="00C57100">
      <w:pPr>
        <w:pStyle w:val="a3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Коэффициент плотности рас</w:t>
      </w:r>
      <w:r w:rsidRPr="00C57100">
        <w:rPr>
          <w:rFonts w:eastAsiaTheme="minorHAnsi"/>
          <w:sz w:val="28"/>
          <w:szCs w:val="28"/>
          <w:lang w:eastAsia="en-US"/>
        </w:rPr>
        <w:t>считывается по формуле:</w:t>
      </w:r>
    </w:p>
    <w:p w:rsidR="00C57100" w:rsidRPr="007F7956" w:rsidRDefault="00C57100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7100" w:rsidRPr="00C60BFC" w:rsidRDefault="00C57100" w:rsidP="00C60BFC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vertAlign w:val="subscript"/>
          <w:lang w:eastAsia="ar-SA"/>
        </w:rPr>
      </w:pPr>
      <w:proofErr w:type="spellStart"/>
      <w:r w:rsidRPr="00C60BFC">
        <w:rPr>
          <w:b/>
          <w:sz w:val="28"/>
          <w:szCs w:val="28"/>
          <w:lang w:eastAsia="ar-SA"/>
        </w:rPr>
        <w:t>К</w:t>
      </w:r>
      <w:r w:rsidRPr="00C60BFC">
        <w:rPr>
          <w:b/>
          <w:sz w:val="28"/>
          <w:szCs w:val="28"/>
          <w:vertAlign w:val="subscript"/>
          <w:lang w:eastAsia="ar-SA"/>
        </w:rPr>
        <w:t>п</w:t>
      </w:r>
      <w:proofErr w:type="spellEnd"/>
      <w:r w:rsidRPr="00C60BFC">
        <w:rPr>
          <w:b/>
          <w:sz w:val="28"/>
          <w:szCs w:val="28"/>
          <w:lang w:eastAsia="ar-SA"/>
        </w:rPr>
        <w:t xml:space="preserve"> = ∑</w:t>
      </w:r>
      <w:r w:rsidR="00C60BFC" w:rsidRPr="00C60BFC">
        <w:rPr>
          <w:b/>
          <w:sz w:val="28"/>
          <w:szCs w:val="28"/>
          <w:lang w:eastAsia="ar-SA"/>
        </w:rPr>
        <w:t xml:space="preserve"> </w:t>
      </w:r>
      <w:r w:rsidRPr="00C60BFC">
        <w:rPr>
          <w:b/>
          <w:sz w:val="28"/>
          <w:szCs w:val="28"/>
          <w:lang w:eastAsia="ar-SA"/>
        </w:rPr>
        <w:t>Ч</w:t>
      </w:r>
      <w:proofErr w:type="spellStart"/>
      <w:proofErr w:type="gramStart"/>
      <w:r w:rsidRPr="00C60BFC">
        <w:rPr>
          <w:b/>
          <w:sz w:val="28"/>
          <w:szCs w:val="28"/>
          <w:vertAlign w:val="subscript"/>
          <w:lang w:val="en-US" w:eastAsia="ar-SA"/>
        </w:rPr>
        <w:t>i</w:t>
      </w:r>
      <w:proofErr w:type="gramEnd"/>
      <w:r w:rsidRPr="00C60BFC">
        <w:rPr>
          <w:b/>
          <w:sz w:val="28"/>
          <w:szCs w:val="28"/>
          <w:vertAlign w:val="subscript"/>
          <w:lang w:eastAsia="ar-SA"/>
        </w:rPr>
        <w:t>сп</w:t>
      </w:r>
      <w:proofErr w:type="spellEnd"/>
      <w:r w:rsidRPr="00C60BFC">
        <w:rPr>
          <w:b/>
          <w:sz w:val="28"/>
          <w:szCs w:val="28"/>
          <w:lang w:eastAsia="ar-SA"/>
        </w:rPr>
        <w:t xml:space="preserve"> / </w:t>
      </w:r>
      <w:r w:rsidRPr="00C60BFC">
        <w:rPr>
          <w:b/>
          <w:sz w:val="28"/>
          <w:szCs w:val="28"/>
          <w:lang w:val="en-US" w:eastAsia="ar-SA"/>
        </w:rPr>
        <w:t>N</w:t>
      </w:r>
      <w:proofErr w:type="spellStart"/>
      <w:r w:rsidRPr="00C60BFC">
        <w:rPr>
          <w:b/>
          <w:sz w:val="28"/>
          <w:szCs w:val="28"/>
          <w:vertAlign w:val="subscript"/>
          <w:lang w:eastAsia="ar-SA"/>
        </w:rPr>
        <w:t>сп</w:t>
      </w:r>
      <w:proofErr w:type="spellEnd"/>
      <w:r w:rsidRPr="00C60BFC">
        <w:rPr>
          <w:b/>
          <w:sz w:val="28"/>
          <w:szCs w:val="28"/>
          <w:lang w:eastAsia="ar-SA"/>
        </w:rPr>
        <w:t xml:space="preserve"> / </w:t>
      </w:r>
      <w:proofErr w:type="spellStart"/>
      <w:r w:rsidR="00C60BFC" w:rsidRPr="00C60BFC">
        <w:rPr>
          <w:b/>
          <w:sz w:val="28"/>
          <w:szCs w:val="28"/>
          <w:lang w:eastAsia="ar-SA"/>
        </w:rPr>
        <w:t>Ч</w:t>
      </w:r>
      <w:r w:rsidR="00C60BFC" w:rsidRPr="00C60BFC">
        <w:rPr>
          <w:b/>
          <w:sz w:val="28"/>
          <w:szCs w:val="28"/>
          <w:vertAlign w:val="subscript"/>
          <w:lang w:eastAsia="ar-SA"/>
        </w:rPr>
        <w:t>р</w:t>
      </w:r>
      <w:proofErr w:type="spellEnd"/>
      <w:r w:rsidR="00C60BFC">
        <w:rPr>
          <w:b/>
          <w:sz w:val="28"/>
          <w:szCs w:val="28"/>
          <w:vertAlign w:val="subscript"/>
          <w:lang w:eastAsia="ar-SA"/>
        </w:rPr>
        <w:t xml:space="preserve"> </w:t>
      </w:r>
      <w:r w:rsidR="00617F6A">
        <w:rPr>
          <w:b/>
          <w:sz w:val="28"/>
          <w:szCs w:val="28"/>
          <w:vertAlign w:val="subscript"/>
          <w:lang w:eastAsia="ar-SA"/>
        </w:rPr>
        <w:t xml:space="preserve"> </w:t>
      </w:r>
      <w:r w:rsidR="00617F6A" w:rsidRPr="00617F6A">
        <w:rPr>
          <w:b/>
          <w:sz w:val="28"/>
          <w:szCs w:val="28"/>
          <w:lang w:eastAsia="ar-SA"/>
        </w:rPr>
        <w:t>х 100</w:t>
      </w:r>
      <w:r w:rsidR="00C60BFC">
        <w:rPr>
          <w:b/>
          <w:sz w:val="28"/>
          <w:szCs w:val="28"/>
          <w:vertAlign w:val="subscript"/>
          <w:lang w:eastAsia="ar-SA"/>
        </w:rPr>
        <w:t xml:space="preserve">,       </w:t>
      </w:r>
      <w:r w:rsidR="00C60BFC" w:rsidRPr="00C60BFC">
        <w:rPr>
          <w:lang w:eastAsia="ar-SA"/>
        </w:rPr>
        <w:t>где:</w:t>
      </w:r>
    </w:p>
    <w:p w:rsidR="00C60BFC" w:rsidRDefault="00C60BFC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C60BFC" w:rsidRDefault="00C60BFC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vertAlign w:val="subscript"/>
          <w:lang w:eastAsia="ar-SA"/>
        </w:rPr>
        <w:t>п</w:t>
      </w:r>
      <w:proofErr w:type="spellEnd"/>
      <w:r>
        <w:rPr>
          <w:sz w:val="28"/>
          <w:szCs w:val="28"/>
          <w:lang w:eastAsia="ar-SA"/>
        </w:rPr>
        <w:t xml:space="preserve"> – коэффициент плотности населения</w:t>
      </w:r>
    </w:p>
    <w:p w:rsidR="00C60BFC" w:rsidRDefault="00C60BFC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</w:t>
      </w:r>
      <w:proofErr w:type="spellStart"/>
      <w:proofErr w:type="gramStart"/>
      <w:r>
        <w:rPr>
          <w:sz w:val="28"/>
          <w:szCs w:val="28"/>
          <w:vertAlign w:val="subscript"/>
          <w:lang w:val="en-US" w:eastAsia="ar-SA"/>
        </w:rPr>
        <w:t>i</w:t>
      </w:r>
      <w:proofErr w:type="gramEnd"/>
      <w:r>
        <w:rPr>
          <w:sz w:val="28"/>
          <w:szCs w:val="28"/>
          <w:vertAlign w:val="subscript"/>
          <w:lang w:eastAsia="ar-SA"/>
        </w:rPr>
        <w:t>сп</w:t>
      </w:r>
      <w:proofErr w:type="spellEnd"/>
      <w:r>
        <w:rPr>
          <w:sz w:val="28"/>
          <w:szCs w:val="28"/>
          <w:lang w:eastAsia="ar-SA"/>
        </w:rPr>
        <w:t xml:space="preserve"> – численность </w:t>
      </w: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>-того сельского поселения</w:t>
      </w:r>
    </w:p>
    <w:p w:rsidR="00C60BFC" w:rsidRDefault="00C60BFC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N</w:t>
      </w:r>
      <w:proofErr w:type="spellStart"/>
      <w:r>
        <w:rPr>
          <w:sz w:val="28"/>
          <w:szCs w:val="28"/>
          <w:vertAlign w:val="subscript"/>
          <w:lang w:eastAsia="ar-SA"/>
        </w:rPr>
        <w:t>сп</w:t>
      </w:r>
      <w:proofErr w:type="spellEnd"/>
      <w:r>
        <w:rPr>
          <w:sz w:val="28"/>
          <w:szCs w:val="28"/>
          <w:lang w:eastAsia="ar-SA"/>
        </w:rPr>
        <w:t xml:space="preserve"> – количество сельских поселений</w:t>
      </w:r>
    </w:p>
    <w:p w:rsidR="00C60BFC" w:rsidRPr="00C60BFC" w:rsidRDefault="00C60BFC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Ч</w:t>
      </w:r>
      <w:r>
        <w:rPr>
          <w:sz w:val="28"/>
          <w:szCs w:val="28"/>
          <w:vertAlign w:val="subscript"/>
          <w:lang w:eastAsia="ar-SA"/>
        </w:rPr>
        <w:t>р</w:t>
      </w:r>
      <w:proofErr w:type="spellEnd"/>
      <w:r>
        <w:rPr>
          <w:sz w:val="28"/>
          <w:szCs w:val="28"/>
          <w:lang w:eastAsia="ar-SA"/>
        </w:rPr>
        <w:t xml:space="preserve"> – численность района</w:t>
      </w:r>
    </w:p>
    <w:p w:rsidR="00C60BFC" w:rsidRPr="00C60BFC" w:rsidRDefault="00C60BFC" w:rsidP="00C57100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11660" w:rsidRPr="004A175A" w:rsidRDefault="00811660" w:rsidP="00A0704D">
      <w:pPr>
        <w:keepNext/>
        <w:numPr>
          <w:ilvl w:val="0"/>
          <w:numId w:val="1"/>
        </w:numPr>
        <w:suppressAutoHyphens/>
        <w:spacing w:before="2"/>
        <w:ind w:left="0" w:firstLine="720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6A4D20">
        <w:rPr>
          <w:b/>
          <w:bCs/>
          <w:kern w:val="1"/>
          <w:sz w:val="28"/>
          <w:szCs w:val="28"/>
          <w:lang w:eastAsia="ar-SA"/>
        </w:rPr>
        <w:t>Глава 2. Распределение</w:t>
      </w:r>
      <w:r w:rsidR="00A0704D">
        <w:rPr>
          <w:b/>
          <w:bCs/>
          <w:kern w:val="1"/>
          <w:sz w:val="28"/>
          <w:szCs w:val="28"/>
          <w:lang w:eastAsia="ar-SA"/>
        </w:rPr>
        <w:t xml:space="preserve"> иных межбюджетных трансфертов</w:t>
      </w:r>
      <w:r w:rsidR="00331F2F">
        <w:rPr>
          <w:b/>
          <w:bCs/>
          <w:kern w:val="1"/>
          <w:sz w:val="28"/>
          <w:szCs w:val="28"/>
          <w:lang w:eastAsia="ar-SA"/>
        </w:rPr>
        <w:t xml:space="preserve"> между п</w:t>
      </w:r>
      <w:r w:rsidRPr="004A175A">
        <w:rPr>
          <w:b/>
          <w:bCs/>
          <w:kern w:val="1"/>
          <w:sz w:val="28"/>
          <w:szCs w:val="28"/>
          <w:lang w:eastAsia="ar-SA"/>
        </w:rPr>
        <w:t>оселениями</w:t>
      </w:r>
    </w:p>
    <w:p w:rsidR="00811660" w:rsidRPr="004A175A" w:rsidRDefault="00811660" w:rsidP="00811660">
      <w:pPr>
        <w:suppressAutoHyphens/>
        <w:ind w:firstLine="720"/>
        <w:rPr>
          <w:sz w:val="28"/>
          <w:szCs w:val="28"/>
          <w:lang w:eastAsia="ar-SA"/>
        </w:rPr>
      </w:pPr>
    </w:p>
    <w:p w:rsidR="00643295" w:rsidRPr="00AD04D4" w:rsidRDefault="00811660" w:rsidP="00AD04D4">
      <w:pPr>
        <w:pStyle w:val="a3"/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proofErr w:type="gramStart"/>
      <w:r w:rsidRPr="00A0704D">
        <w:rPr>
          <w:sz w:val="28"/>
          <w:szCs w:val="28"/>
          <w:lang w:eastAsia="ar-SA"/>
        </w:rPr>
        <w:t xml:space="preserve">Объем </w:t>
      </w:r>
      <w:r w:rsidR="008A332D">
        <w:rPr>
          <w:sz w:val="28"/>
          <w:szCs w:val="28"/>
          <w:lang w:eastAsia="ar-SA"/>
        </w:rPr>
        <w:t>иного межбюджетного трансферта</w:t>
      </w:r>
      <w:r w:rsidRPr="00A0704D">
        <w:rPr>
          <w:sz w:val="28"/>
          <w:szCs w:val="28"/>
          <w:lang w:eastAsia="ar-SA"/>
        </w:rPr>
        <w:t xml:space="preserve">, предоставляемой </w:t>
      </w:r>
      <w:r w:rsidRPr="00A0704D">
        <w:rPr>
          <w:sz w:val="28"/>
          <w:szCs w:val="28"/>
          <w:lang w:val="en-US" w:eastAsia="ar-SA"/>
        </w:rPr>
        <w:t>i</w:t>
      </w:r>
      <w:r w:rsidRPr="00A0704D">
        <w:rPr>
          <w:sz w:val="28"/>
          <w:szCs w:val="28"/>
          <w:lang w:eastAsia="ar-SA"/>
        </w:rPr>
        <w:t xml:space="preserve"> -му Поселению рассчитывается по следующей формуле: </w:t>
      </w:r>
      <w:proofErr w:type="gramEnd"/>
    </w:p>
    <w:p w:rsidR="008A332D" w:rsidRPr="00BB150F" w:rsidRDefault="00A610FE" w:rsidP="008A332D">
      <w:pPr>
        <w:widowControl w:val="0"/>
        <w:numPr>
          <w:ilvl w:val="0"/>
          <w:numId w:val="1"/>
        </w:numPr>
        <w:tabs>
          <w:tab w:val="clear" w:pos="432"/>
          <w:tab w:val="num" w:pos="602"/>
        </w:tabs>
        <w:suppressAutoHyphens/>
        <w:autoSpaceDE w:val="0"/>
        <w:autoSpaceDN w:val="0"/>
        <w:adjustRightInd w:val="0"/>
        <w:ind w:left="602"/>
        <w:jc w:val="both"/>
        <w:rPr>
          <w:rFonts w:eastAsia="Calibri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Qi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= (</w:t>
      </w:r>
      <w:proofErr w:type="spellStart"/>
      <w:r>
        <w:rPr>
          <w:rFonts w:eastAsia="Calibri"/>
          <w:b/>
          <w:sz w:val="28"/>
          <w:szCs w:val="28"/>
          <w:lang w:eastAsia="en-US"/>
        </w:rPr>
        <w:t>ФОТрк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+ М</w:t>
      </w:r>
      <w:r w:rsidR="008A332D" w:rsidRPr="00BB150F">
        <w:rPr>
          <w:rFonts w:eastAsia="Calibri"/>
          <w:b/>
          <w:sz w:val="28"/>
          <w:szCs w:val="28"/>
          <w:lang w:eastAsia="en-US"/>
        </w:rPr>
        <w:t xml:space="preserve">) х </w:t>
      </w:r>
      <w:proofErr w:type="gramStart"/>
      <w:r w:rsidR="008A332D" w:rsidRPr="00BB150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8A332D" w:rsidRPr="00BB150F">
        <w:rPr>
          <w:rFonts w:eastAsia="Calibri"/>
          <w:b/>
          <w:lang w:eastAsia="en-US"/>
        </w:rPr>
        <w:t xml:space="preserve">, </w:t>
      </w:r>
      <w:r w:rsidR="008A332D" w:rsidRPr="00BB150F">
        <w:rPr>
          <w:rFonts w:eastAsia="Calibri"/>
          <w:lang w:eastAsia="en-US"/>
        </w:rPr>
        <w:t xml:space="preserve">       где:</w:t>
      </w:r>
    </w:p>
    <w:p w:rsidR="008A332D" w:rsidRDefault="008A332D" w:rsidP="008A332D">
      <w:pPr>
        <w:pStyle w:val="a3"/>
        <w:rPr>
          <w:rFonts w:eastAsia="Calibri"/>
          <w:lang w:eastAsia="en-US"/>
        </w:rPr>
      </w:pPr>
    </w:p>
    <w:p w:rsidR="008A332D" w:rsidRPr="008A332D" w:rsidRDefault="008A332D" w:rsidP="008A332D">
      <w:pPr>
        <w:widowControl w:val="0"/>
        <w:numPr>
          <w:ilvl w:val="0"/>
          <w:numId w:val="1"/>
        </w:numPr>
        <w:tabs>
          <w:tab w:val="clear" w:pos="432"/>
          <w:tab w:val="num" w:pos="602"/>
        </w:tabs>
        <w:suppressAutoHyphens/>
        <w:autoSpaceDE w:val="0"/>
        <w:autoSpaceDN w:val="0"/>
        <w:adjustRightInd w:val="0"/>
        <w:ind w:left="261" w:hanging="431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 xml:space="preserve">            </w:t>
      </w:r>
      <w:r w:rsidRPr="008A332D">
        <w:rPr>
          <w:rFonts w:eastAsia="Calibri"/>
          <w:b/>
          <w:sz w:val="28"/>
          <w:szCs w:val="28"/>
          <w:lang w:val="en-US" w:eastAsia="en-US"/>
        </w:rPr>
        <w:t>Qi</w:t>
      </w:r>
      <w:r w:rsidRPr="008A332D">
        <w:rPr>
          <w:rFonts w:eastAsia="Calibri"/>
          <w:sz w:val="28"/>
          <w:szCs w:val="28"/>
          <w:lang w:eastAsia="en-US"/>
        </w:rPr>
        <w:t xml:space="preserve"> – объем иных межбюджетных трансфертов по </w:t>
      </w:r>
      <w:r w:rsidRPr="008A332D">
        <w:rPr>
          <w:rFonts w:eastAsia="Calibri"/>
          <w:sz w:val="28"/>
          <w:szCs w:val="28"/>
          <w:lang w:val="en-US" w:eastAsia="en-US"/>
        </w:rPr>
        <w:t>i</w:t>
      </w:r>
      <w:r w:rsidRPr="008A332D">
        <w:rPr>
          <w:rFonts w:eastAsia="Calibri"/>
          <w:sz w:val="28"/>
          <w:szCs w:val="28"/>
          <w:lang w:eastAsia="en-US"/>
        </w:rPr>
        <w:t xml:space="preserve">-му учреждению культуры </w:t>
      </w:r>
      <w:r w:rsidRPr="008A332D">
        <w:rPr>
          <w:rFonts w:eastAsia="Calibri"/>
          <w:sz w:val="28"/>
          <w:szCs w:val="28"/>
          <w:lang w:val="en-US" w:eastAsia="en-US"/>
        </w:rPr>
        <w:t>n</w:t>
      </w:r>
      <w:r w:rsidRPr="008A332D">
        <w:rPr>
          <w:rFonts w:eastAsia="Calibri"/>
          <w:sz w:val="28"/>
          <w:szCs w:val="28"/>
          <w:lang w:eastAsia="en-US"/>
        </w:rPr>
        <w:t>-го      поселения;</w:t>
      </w:r>
    </w:p>
    <w:p w:rsidR="008A332D" w:rsidRPr="008A332D" w:rsidRDefault="008A332D" w:rsidP="008A332D">
      <w:pPr>
        <w:widowControl w:val="0"/>
        <w:numPr>
          <w:ilvl w:val="0"/>
          <w:numId w:val="1"/>
        </w:numPr>
        <w:tabs>
          <w:tab w:val="clear" w:pos="432"/>
          <w:tab w:val="num" w:pos="602"/>
        </w:tabs>
        <w:suppressAutoHyphens/>
        <w:autoSpaceDE w:val="0"/>
        <w:autoSpaceDN w:val="0"/>
        <w:adjustRightInd w:val="0"/>
        <w:ind w:left="261" w:hanging="431"/>
        <w:jc w:val="both"/>
        <w:rPr>
          <w:rFonts w:eastAsia="Calibri"/>
          <w:sz w:val="28"/>
          <w:szCs w:val="28"/>
          <w:lang w:eastAsia="en-US"/>
        </w:rPr>
      </w:pP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ФОТрк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фонд </w:t>
      </w:r>
      <w:proofErr w:type="gramStart"/>
      <w:r w:rsidRPr="008A332D">
        <w:rPr>
          <w:rFonts w:eastAsia="Calibri"/>
          <w:sz w:val="28"/>
          <w:szCs w:val="28"/>
          <w:lang w:eastAsia="en-US"/>
        </w:rPr>
        <w:t>оплаты труда работников учреждений культуры</w:t>
      </w:r>
      <w:proofErr w:type="gramEnd"/>
      <w:r w:rsidRPr="008A332D">
        <w:rPr>
          <w:rFonts w:eastAsia="Calibri"/>
          <w:sz w:val="28"/>
          <w:szCs w:val="28"/>
          <w:lang w:eastAsia="en-US"/>
        </w:rPr>
        <w:t xml:space="preserve"> в соответствии с заключенными трудовыми договорами и правовыми актами, регулирующими размер заработной платы, сформированной в соответствии с отраслевой системой оплаты труда.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ФОТрк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ФОТоп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+ </w:t>
      </w: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ФОТмоп</w:t>
      </w:r>
      <w:proofErr w:type="spellEnd"/>
      <w:r w:rsidRPr="008A332D">
        <w:rPr>
          <w:rFonts w:eastAsia="Calibri"/>
          <w:sz w:val="28"/>
          <w:szCs w:val="28"/>
          <w:lang w:eastAsia="en-US"/>
        </w:rPr>
        <w:t>, где: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sz w:val="28"/>
          <w:szCs w:val="28"/>
          <w:lang w:eastAsia="en-US"/>
        </w:rPr>
        <w:t>ФОТоп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фонд оплаты труда основного персонала:</w:t>
      </w:r>
    </w:p>
    <w:p w:rsidR="009009EA" w:rsidRDefault="009009EA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ФОТоп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= </w:t>
      </w: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Зпэ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х</w:t>
      </w:r>
      <w:proofErr w:type="gramStart"/>
      <w:r w:rsidRPr="008A332D">
        <w:rPr>
          <w:rFonts w:eastAsia="Calibri"/>
          <w:b/>
          <w:sz w:val="28"/>
          <w:szCs w:val="28"/>
          <w:lang w:eastAsia="en-US"/>
        </w:rPr>
        <w:t xml:space="preserve"> К</w:t>
      </w:r>
      <w:proofErr w:type="gramEnd"/>
      <w:r w:rsidRPr="008A332D">
        <w:rPr>
          <w:rFonts w:eastAsia="Calibri"/>
          <w:b/>
          <w:sz w:val="28"/>
          <w:szCs w:val="28"/>
          <w:lang w:eastAsia="en-US"/>
        </w:rPr>
        <w:t xml:space="preserve"> х Ч х </w:t>
      </w:r>
      <w:r w:rsidRPr="008A332D">
        <w:rPr>
          <w:rFonts w:eastAsia="Calibri"/>
          <w:b/>
          <w:sz w:val="28"/>
          <w:szCs w:val="28"/>
          <w:lang w:val="en-US" w:eastAsia="en-US"/>
        </w:rPr>
        <w:t>N</w:t>
      </w:r>
      <w:r w:rsidRPr="008A332D">
        <w:rPr>
          <w:rFonts w:eastAsia="Calibri"/>
          <w:sz w:val="28"/>
          <w:szCs w:val="28"/>
          <w:lang w:eastAsia="en-US"/>
        </w:rPr>
        <w:t>, где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sz w:val="28"/>
          <w:szCs w:val="28"/>
          <w:lang w:eastAsia="en-US"/>
        </w:rPr>
        <w:t>Зпэ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средняя заработная плата по экономике субъекта РФ (прогноз уполномоченного органа исполнительной власти субъекта РФ);</w:t>
      </w:r>
    </w:p>
    <w:p w:rsidR="008A332D" w:rsidRPr="008A332D" w:rsidRDefault="008A332D" w:rsidP="008A332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332D">
        <w:rPr>
          <w:sz w:val="28"/>
          <w:szCs w:val="28"/>
        </w:rPr>
        <w:t>К</w:t>
      </w:r>
      <w:proofErr w:type="gramEnd"/>
      <w:r w:rsidRPr="008A332D">
        <w:rPr>
          <w:sz w:val="28"/>
          <w:szCs w:val="28"/>
        </w:rPr>
        <w:t xml:space="preserve"> – </w:t>
      </w:r>
      <w:proofErr w:type="gramStart"/>
      <w:r w:rsidRPr="008A332D">
        <w:rPr>
          <w:sz w:val="28"/>
          <w:szCs w:val="28"/>
        </w:rPr>
        <w:t>индикатор</w:t>
      </w:r>
      <w:proofErr w:type="gramEnd"/>
      <w:r w:rsidRPr="008A332D">
        <w:rPr>
          <w:sz w:val="28"/>
          <w:szCs w:val="28"/>
        </w:rPr>
        <w:t xml:space="preserve"> соотношения средней заработной платы отдельных категорий работников учреждений культуры и средней заработной платы в субъекте РФ;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 xml:space="preserve">Ч - численность отдельных </w:t>
      </w:r>
      <w:proofErr w:type="gramStart"/>
      <w:r w:rsidRPr="008A332D">
        <w:rPr>
          <w:rFonts w:eastAsia="Calibri"/>
          <w:sz w:val="28"/>
          <w:szCs w:val="28"/>
          <w:lang w:eastAsia="en-US"/>
        </w:rPr>
        <w:t>категорий работников учреждений культуры поселения</w:t>
      </w:r>
      <w:proofErr w:type="gramEnd"/>
      <w:r w:rsidRPr="008A332D">
        <w:rPr>
          <w:rFonts w:eastAsia="Calibri"/>
          <w:sz w:val="28"/>
          <w:szCs w:val="28"/>
          <w:lang w:eastAsia="en-US"/>
        </w:rPr>
        <w:t>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>N - коэффициент, увеличивающий расходы по начислениям на выплаты по оплате труда.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sz w:val="28"/>
          <w:szCs w:val="28"/>
          <w:lang w:eastAsia="en-US"/>
        </w:rPr>
        <w:t>ФОТмоп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фонд оплаты труда прочего вспомогательного персонала: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ФОТмоп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= МРОТ х Ч х </w:t>
      </w:r>
      <w:r w:rsidRPr="008A332D">
        <w:rPr>
          <w:rFonts w:eastAsia="Calibri"/>
          <w:b/>
          <w:sz w:val="28"/>
          <w:szCs w:val="28"/>
          <w:lang w:val="en-US" w:eastAsia="en-US"/>
        </w:rPr>
        <w:t>N</w:t>
      </w:r>
      <w:r w:rsidRPr="008A332D">
        <w:rPr>
          <w:rFonts w:eastAsia="Calibri"/>
          <w:sz w:val="28"/>
          <w:szCs w:val="28"/>
          <w:lang w:eastAsia="en-US"/>
        </w:rPr>
        <w:t>, где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 xml:space="preserve">МРОТ - минимальный </w:t>
      </w:r>
      <w:proofErr w:type="gramStart"/>
      <w:r w:rsidRPr="008A332D">
        <w:rPr>
          <w:rFonts w:eastAsia="Calibri"/>
          <w:sz w:val="28"/>
          <w:szCs w:val="28"/>
          <w:lang w:eastAsia="en-US"/>
        </w:rPr>
        <w:t>размер оплаты труда</w:t>
      </w:r>
      <w:proofErr w:type="gramEnd"/>
      <w:r w:rsidRPr="008A332D">
        <w:rPr>
          <w:rFonts w:eastAsia="Calibri"/>
          <w:sz w:val="28"/>
          <w:szCs w:val="28"/>
          <w:lang w:eastAsia="en-US"/>
        </w:rPr>
        <w:t>, установленный законодательством Российской Федерации;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>Ч - численность прочего вспомогательного персонала учреждений культуры поселения;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>N - коэффициент, увеличивающий расходы по начислениям на выплаты по оплате труда.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b/>
          <w:sz w:val="28"/>
          <w:szCs w:val="28"/>
          <w:lang w:eastAsia="en-US"/>
        </w:rPr>
        <w:t>М</w:t>
      </w:r>
      <w:r w:rsidRPr="008A332D">
        <w:rPr>
          <w:rFonts w:eastAsia="Calibri"/>
          <w:sz w:val="28"/>
          <w:szCs w:val="28"/>
          <w:lang w:eastAsia="en-US"/>
        </w:rPr>
        <w:t xml:space="preserve"> – фонд материального обеспечения текущих затрат, оплата товаров, работ и услуг по заключенным контрактам, необходимых для работы учреждения культуры.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b/>
          <w:sz w:val="28"/>
          <w:szCs w:val="28"/>
          <w:lang w:eastAsia="en-US"/>
        </w:rPr>
        <w:t xml:space="preserve">М = </w:t>
      </w: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Рс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+ Рту + </w:t>
      </w: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Рку</w:t>
      </w:r>
      <w:proofErr w:type="spellEnd"/>
      <w:r w:rsidRPr="008A332D">
        <w:rPr>
          <w:rFonts w:eastAsia="Calibri"/>
          <w:b/>
          <w:sz w:val="28"/>
          <w:szCs w:val="28"/>
          <w:lang w:eastAsia="en-US"/>
        </w:rPr>
        <w:t xml:space="preserve"> + </w:t>
      </w:r>
      <w:proofErr w:type="spellStart"/>
      <w:r w:rsidRPr="008A332D">
        <w:rPr>
          <w:rFonts w:eastAsia="Calibri"/>
          <w:b/>
          <w:sz w:val="28"/>
          <w:szCs w:val="28"/>
          <w:lang w:eastAsia="en-US"/>
        </w:rPr>
        <w:t>Рмо</w:t>
      </w:r>
      <w:proofErr w:type="spellEnd"/>
      <w:r w:rsidRPr="008A332D">
        <w:rPr>
          <w:rFonts w:eastAsia="Calibri"/>
          <w:sz w:val="28"/>
          <w:szCs w:val="28"/>
          <w:lang w:eastAsia="en-US"/>
        </w:rPr>
        <w:t>, где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sz w:val="28"/>
          <w:szCs w:val="28"/>
          <w:lang w:eastAsia="en-US"/>
        </w:rPr>
        <w:t>Рс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расходы на оплату услуг связи;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A332D">
        <w:rPr>
          <w:rFonts w:eastAsia="Calibri"/>
          <w:sz w:val="28"/>
          <w:szCs w:val="28"/>
          <w:lang w:eastAsia="en-US"/>
        </w:rPr>
        <w:t>Рту – расходы на оплату транспортных услуг;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sz w:val="28"/>
          <w:szCs w:val="28"/>
          <w:lang w:eastAsia="en-US"/>
        </w:rPr>
        <w:t>Рку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расходы на оплату коммунальных услуг;</w:t>
      </w:r>
    </w:p>
    <w:p w:rsidR="008A332D" w:rsidRPr="008A332D" w:rsidRDefault="008A332D" w:rsidP="008A332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A332D">
        <w:rPr>
          <w:rFonts w:eastAsia="Calibri"/>
          <w:sz w:val="28"/>
          <w:szCs w:val="28"/>
          <w:lang w:eastAsia="en-US"/>
        </w:rPr>
        <w:t>Рмо</w:t>
      </w:r>
      <w:proofErr w:type="spellEnd"/>
      <w:r w:rsidRPr="008A332D">
        <w:rPr>
          <w:rFonts w:eastAsia="Calibri"/>
          <w:sz w:val="28"/>
          <w:szCs w:val="28"/>
          <w:lang w:eastAsia="en-US"/>
        </w:rPr>
        <w:t xml:space="preserve"> – расходы на обеспечение инвентарем, оргтехникой, расходными материалами, материальными запасами и прочие расходы.</w:t>
      </w:r>
    </w:p>
    <w:p w:rsidR="00B86B7F" w:rsidRPr="004A175A" w:rsidRDefault="008A332D" w:rsidP="00900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proofErr w:type="gramStart"/>
      <w:r w:rsidRPr="008A332D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8A332D">
        <w:rPr>
          <w:rFonts w:eastAsia="Calibri"/>
          <w:sz w:val="28"/>
          <w:szCs w:val="28"/>
          <w:lang w:eastAsia="en-US"/>
        </w:rPr>
        <w:t xml:space="preserve"> – количество месяцев.</w:t>
      </w:r>
    </w:p>
    <w:p w:rsidR="009009EA" w:rsidRDefault="009009EA" w:rsidP="009009EA">
      <w:pPr>
        <w:suppressAutoHyphens/>
        <w:ind w:firstLine="426"/>
        <w:jc w:val="both"/>
        <w:rPr>
          <w:b/>
          <w:sz w:val="28"/>
          <w:szCs w:val="28"/>
          <w:lang w:eastAsia="ar-SA"/>
        </w:rPr>
      </w:pPr>
    </w:p>
    <w:p w:rsidR="00AD04D4" w:rsidRDefault="00AD04D4" w:rsidP="00AD04D4">
      <w:pPr>
        <w:suppressAutoHyphens/>
        <w:jc w:val="both"/>
        <w:rPr>
          <w:b/>
          <w:sz w:val="28"/>
          <w:szCs w:val="28"/>
          <w:lang w:eastAsia="ar-SA"/>
        </w:rPr>
      </w:pPr>
    </w:p>
    <w:p w:rsidR="00811660" w:rsidRPr="004A175A" w:rsidRDefault="00811660" w:rsidP="00AD04D4">
      <w:pPr>
        <w:suppressAutoHyphens/>
        <w:jc w:val="both"/>
        <w:rPr>
          <w:sz w:val="28"/>
          <w:szCs w:val="28"/>
          <w:lang w:eastAsia="ar-SA"/>
        </w:rPr>
      </w:pPr>
      <w:r w:rsidRPr="004A175A">
        <w:rPr>
          <w:b/>
          <w:sz w:val="28"/>
          <w:szCs w:val="28"/>
          <w:lang w:eastAsia="ar-SA"/>
        </w:rPr>
        <w:t>ВЕРНО:</w:t>
      </w:r>
    </w:p>
    <w:sectPr w:rsidR="00811660" w:rsidRPr="004A175A" w:rsidSect="001D0F1D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ED" w:rsidRDefault="00A938ED" w:rsidP="00425239">
      <w:r>
        <w:separator/>
      </w:r>
    </w:p>
  </w:endnote>
  <w:endnote w:type="continuationSeparator" w:id="0">
    <w:p w:rsidR="00A938ED" w:rsidRDefault="00A938ED" w:rsidP="004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ED" w:rsidRDefault="00A938ED" w:rsidP="00425239">
      <w:r>
        <w:separator/>
      </w:r>
    </w:p>
  </w:footnote>
  <w:footnote w:type="continuationSeparator" w:id="0">
    <w:p w:rsidR="00A938ED" w:rsidRDefault="00A938ED" w:rsidP="00425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3670C4"/>
    <w:multiLevelType w:val="hybridMultilevel"/>
    <w:tmpl w:val="C430F704"/>
    <w:lvl w:ilvl="0" w:tplc="EB640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1461A0"/>
    <w:multiLevelType w:val="hybridMultilevel"/>
    <w:tmpl w:val="7750C244"/>
    <w:lvl w:ilvl="0" w:tplc="5EC4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DE5834"/>
    <w:multiLevelType w:val="hybridMultilevel"/>
    <w:tmpl w:val="36F01456"/>
    <w:lvl w:ilvl="0" w:tplc="7CDA4184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7C"/>
    <w:rsid w:val="00061E77"/>
    <w:rsid w:val="001B208B"/>
    <w:rsid w:val="001D0F1D"/>
    <w:rsid w:val="0027025B"/>
    <w:rsid w:val="00331F2F"/>
    <w:rsid w:val="00362333"/>
    <w:rsid w:val="003759C8"/>
    <w:rsid w:val="003E1E42"/>
    <w:rsid w:val="00425239"/>
    <w:rsid w:val="004A175A"/>
    <w:rsid w:val="00552767"/>
    <w:rsid w:val="005E4060"/>
    <w:rsid w:val="00617F6A"/>
    <w:rsid w:val="00643295"/>
    <w:rsid w:val="006A4D20"/>
    <w:rsid w:val="006E564D"/>
    <w:rsid w:val="00707011"/>
    <w:rsid w:val="00713147"/>
    <w:rsid w:val="007F7956"/>
    <w:rsid w:val="00811660"/>
    <w:rsid w:val="00852FDB"/>
    <w:rsid w:val="008A332D"/>
    <w:rsid w:val="009009EA"/>
    <w:rsid w:val="00944918"/>
    <w:rsid w:val="009849E2"/>
    <w:rsid w:val="00996F62"/>
    <w:rsid w:val="009C5FFE"/>
    <w:rsid w:val="00A0704D"/>
    <w:rsid w:val="00A610FE"/>
    <w:rsid w:val="00A938ED"/>
    <w:rsid w:val="00A9642F"/>
    <w:rsid w:val="00AD04D4"/>
    <w:rsid w:val="00AD63D3"/>
    <w:rsid w:val="00B21846"/>
    <w:rsid w:val="00B4157A"/>
    <w:rsid w:val="00B86B7F"/>
    <w:rsid w:val="00C57100"/>
    <w:rsid w:val="00C60BFC"/>
    <w:rsid w:val="00C702EF"/>
    <w:rsid w:val="00D310AC"/>
    <w:rsid w:val="00D7527C"/>
    <w:rsid w:val="00E0656B"/>
    <w:rsid w:val="00E47C56"/>
    <w:rsid w:val="00EB4396"/>
    <w:rsid w:val="00F32CF1"/>
    <w:rsid w:val="00F80FD1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56B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56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75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5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52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56B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56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75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3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3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5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52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5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51B7-76AA-4B1B-8562-585A62EA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Виктор Шубин</cp:lastModifiedBy>
  <cp:revision>7</cp:revision>
  <cp:lastPrinted>2014-11-19T15:03:00Z</cp:lastPrinted>
  <dcterms:created xsi:type="dcterms:W3CDTF">2014-12-10T08:20:00Z</dcterms:created>
  <dcterms:modified xsi:type="dcterms:W3CDTF">2014-12-25T12:19:00Z</dcterms:modified>
</cp:coreProperties>
</file>