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6C" w:rsidRPr="00036F64" w:rsidRDefault="004F2DCA" w:rsidP="004F2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06CEA">
        <w:rPr>
          <w:noProof/>
          <w:sz w:val="28"/>
          <w:szCs w:val="28"/>
        </w:rPr>
        <w:drawing>
          <wp:inline distT="0" distB="0" distL="0" distR="0" wp14:anchorId="7B1E40B5" wp14:editId="52A5699F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53606C" w:rsidRPr="00036F64">
        <w:rPr>
          <w:sz w:val="28"/>
          <w:szCs w:val="28"/>
        </w:rPr>
        <w:t xml:space="preserve">   </w:t>
      </w:r>
      <w:r w:rsidR="0053606C" w:rsidRPr="00036F64">
        <w:rPr>
          <w:sz w:val="28"/>
          <w:szCs w:val="28"/>
        </w:rPr>
        <w:tab/>
      </w:r>
      <w:r w:rsidR="00506CEA" w:rsidRPr="00506CEA">
        <w:rPr>
          <w:b/>
          <w:sz w:val="28"/>
          <w:szCs w:val="28"/>
        </w:rPr>
        <w:t xml:space="preserve">                  </w:t>
      </w:r>
      <w:r w:rsidR="00506CEA">
        <w:rPr>
          <w:b/>
          <w:sz w:val="28"/>
          <w:szCs w:val="28"/>
        </w:rPr>
        <w:t xml:space="preserve">     </w:t>
      </w:r>
    </w:p>
    <w:p w:rsidR="004F2DCA" w:rsidRDefault="004F2DCA" w:rsidP="00506CEA">
      <w:pPr>
        <w:rPr>
          <w:bCs/>
          <w:sz w:val="32"/>
          <w:szCs w:val="32"/>
        </w:rPr>
      </w:pPr>
    </w:p>
    <w:p w:rsidR="0053606C" w:rsidRPr="00506CEA" w:rsidRDefault="0053606C" w:rsidP="0053606C">
      <w:pPr>
        <w:jc w:val="center"/>
        <w:rPr>
          <w:b/>
          <w:bCs/>
          <w:sz w:val="32"/>
          <w:szCs w:val="32"/>
        </w:rPr>
      </w:pPr>
      <w:r w:rsidRPr="00506CEA">
        <w:rPr>
          <w:b/>
          <w:bCs/>
          <w:sz w:val="32"/>
          <w:szCs w:val="32"/>
        </w:rPr>
        <w:t>Совет муниципального образования</w:t>
      </w:r>
    </w:p>
    <w:p w:rsidR="0053606C" w:rsidRPr="00506CEA" w:rsidRDefault="0053606C" w:rsidP="0053606C">
      <w:pPr>
        <w:jc w:val="center"/>
        <w:rPr>
          <w:b/>
          <w:bCs/>
          <w:sz w:val="32"/>
          <w:szCs w:val="32"/>
        </w:rPr>
      </w:pPr>
      <w:r w:rsidRPr="00506CEA">
        <w:rPr>
          <w:b/>
          <w:bCs/>
          <w:sz w:val="32"/>
          <w:szCs w:val="32"/>
        </w:rPr>
        <w:t>«Ахтубинский район»</w:t>
      </w:r>
    </w:p>
    <w:p w:rsidR="0053606C" w:rsidRPr="00036F64" w:rsidRDefault="0053606C" w:rsidP="0053606C">
      <w:pPr>
        <w:jc w:val="center"/>
        <w:rPr>
          <w:bCs/>
          <w:sz w:val="28"/>
          <w:szCs w:val="28"/>
        </w:rPr>
      </w:pPr>
    </w:p>
    <w:p w:rsidR="0053606C" w:rsidRPr="00506CEA" w:rsidRDefault="0053606C" w:rsidP="0053606C">
      <w:pPr>
        <w:jc w:val="center"/>
        <w:rPr>
          <w:b/>
          <w:bCs/>
          <w:sz w:val="36"/>
          <w:szCs w:val="36"/>
        </w:rPr>
      </w:pPr>
      <w:r w:rsidRPr="00506CEA">
        <w:rPr>
          <w:b/>
          <w:bCs/>
          <w:sz w:val="36"/>
          <w:szCs w:val="36"/>
        </w:rPr>
        <w:t>РЕШЕНИЕ</w:t>
      </w:r>
    </w:p>
    <w:p w:rsidR="0053606C" w:rsidRDefault="0053606C" w:rsidP="0053606C">
      <w:pPr>
        <w:jc w:val="center"/>
        <w:rPr>
          <w:bCs/>
          <w:sz w:val="28"/>
          <w:szCs w:val="28"/>
        </w:rPr>
      </w:pPr>
    </w:p>
    <w:p w:rsidR="004F2DCA" w:rsidRPr="00036F64" w:rsidRDefault="004F2DCA" w:rsidP="0053606C">
      <w:pPr>
        <w:jc w:val="center"/>
        <w:rPr>
          <w:bCs/>
          <w:sz w:val="28"/>
          <w:szCs w:val="28"/>
        </w:rPr>
      </w:pPr>
    </w:p>
    <w:p w:rsidR="0053606C" w:rsidRPr="00036F64" w:rsidRDefault="00506CEA" w:rsidP="004E1269">
      <w:pPr>
        <w:rPr>
          <w:sz w:val="28"/>
          <w:szCs w:val="28"/>
        </w:rPr>
      </w:pPr>
      <w:r>
        <w:rPr>
          <w:sz w:val="28"/>
          <w:szCs w:val="28"/>
        </w:rPr>
        <w:t>26.03.2015</w:t>
      </w:r>
      <w:r w:rsidR="0053606C" w:rsidRPr="00036F64">
        <w:rPr>
          <w:sz w:val="28"/>
          <w:szCs w:val="28"/>
        </w:rPr>
        <w:tab/>
      </w:r>
      <w:r w:rsidR="0053606C" w:rsidRPr="00036F64">
        <w:rPr>
          <w:sz w:val="28"/>
          <w:szCs w:val="28"/>
        </w:rPr>
        <w:tab/>
      </w:r>
      <w:r w:rsidR="0053606C" w:rsidRPr="00036F64">
        <w:rPr>
          <w:sz w:val="28"/>
          <w:szCs w:val="28"/>
        </w:rPr>
        <w:tab/>
      </w:r>
      <w:r w:rsidR="0053606C" w:rsidRPr="00036F64">
        <w:rPr>
          <w:sz w:val="28"/>
          <w:szCs w:val="28"/>
        </w:rPr>
        <w:tab/>
      </w:r>
      <w:r w:rsidR="0053606C" w:rsidRPr="00036F64">
        <w:rPr>
          <w:sz w:val="28"/>
          <w:szCs w:val="28"/>
        </w:rPr>
        <w:tab/>
      </w:r>
      <w:r w:rsidR="007030C4">
        <w:rPr>
          <w:sz w:val="28"/>
          <w:szCs w:val="28"/>
        </w:rPr>
        <w:t xml:space="preserve">                    </w:t>
      </w:r>
      <w:r w:rsidR="0053606C" w:rsidRPr="00036F64">
        <w:rPr>
          <w:sz w:val="28"/>
          <w:szCs w:val="28"/>
        </w:rPr>
        <w:tab/>
        <w:t xml:space="preserve">     </w:t>
      </w:r>
      <w:r w:rsidR="00D05FA0">
        <w:rPr>
          <w:sz w:val="28"/>
          <w:szCs w:val="28"/>
        </w:rPr>
        <w:t xml:space="preserve">             </w:t>
      </w:r>
      <w:r w:rsidR="004E1269">
        <w:rPr>
          <w:sz w:val="28"/>
          <w:szCs w:val="28"/>
        </w:rPr>
        <w:t xml:space="preserve">    </w:t>
      </w:r>
      <w:r w:rsidR="009E2EC1">
        <w:rPr>
          <w:sz w:val="28"/>
          <w:szCs w:val="28"/>
        </w:rPr>
        <w:t xml:space="preserve">                   </w:t>
      </w:r>
      <w:r w:rsidR="004E1269">
        <w:rPr>
          <w:sz w:val="28"/>
          <w:szCs w:val="28"/>
        </w:rPr>
        <w:t xml:space="preserve"> </w:t>
      </w:r>
      <w:r w:rsidR="00D05FA0">
        <w:rPr>
          <w:sz w:val="28"/>
          <w:szCs w:val="28"/>
        </w:rPr>
        <w:t>№</w:t>
      </w:r>
      <w:r w:rsidR="009E2EC1">
        <w:rPr>
          <w:sz w:val="28"/>
          <w:szCs w:val="28"/>
        </w:rPr>
        <w:t xml:space="preserve"> 72</w:t>
      </w:r>
    </w:p>
    <w:p w:rsidR="007030C4" w:rsidRPr="00036F64" w:rsidRDefault="007030C4" w:rsidP="0053606C">
      <w:pPr>
        <w:rPr>
          <w:sz w:val="28"/>
          <w:szCs w:val="28"/>
        </w:rPr>
      </w:pPr>
    </w:p>
    <w:p w:rsidR="00506CEA" w:rsidRP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>Об отчёте Главы МО «Ахтубинский</w:t>
      </w:r>
    </w:p>
    <w:p w:rsid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>район» «О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деятель</w:t>
      </w:r>
      <w:r w:rsidRPr="00506CEA">
        <w:rPr>
          <w:rFonts w:ascii="Times New Roman" w:hAnsi="Times New Roman" w:cs="Times New Roman"/>
          <w:sz w:val="28"/>
          <w:szCs w:val="28"/>
        </w:rPr>
        <w:t>ности,</w:t>
      </w:r>
    </w:p>
    <w:p w:rsid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506CEA" w:rsidRP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подведомственных ему органов</w:t>
      </w:r>
    </w:p>
    <w:p w:rsidR="00506CEA" w:rsidRP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местного самоуправления за 2014 год, </w:t>
      </w:r>
    </w:p>
    <w:p w:rsid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>в том числе о решении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EA" w:rsidRP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506CEA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506CEA">
        <w:rPr>
          <w:rFonts w:ascii="Times New Roman" w:hAnsi="Times New Roman" w:cs="Times New Roman"/>
          <w:sz w:val="28"/>
          <w:szCs w:val="28"/>
        </w:rPr>
        <w:t xml:space="preserve"> Советом».</w:t>
      </w:r>
    </w:p>
    <w:p w:rsidR="00506CEA" w:rsidRDefault="00506CEA" w:rsidP="00506CEA">
      <w:pPr>
        <w:pStyle w:val="ac"/>
        <w:rPr>
          <w:sz w:val="28"/>
          <w:szCs w:val="28"/>
        </w:rPr>
      </w:pPr>
    </w:p>
    <w:p w:rsidR="0053606C" w:rsidRPr="00036F64" w:rsidRDefault="0053606C" w:rsidP="0053606C">
      <w:pPr>
        <w:jc w:val="both"/>
        <w:rPr>
          <w:sz w:val="28"/>
          <w:szCs w:val="28"/>
        </w:rPr>
      </w:pPr>
    </w:p>
    <w:p w:rsidR="00506CEA" w:rsidRPr="00506CEA" w:rsidRDefault="00506CEA" w:rsidP="00506C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EA">
        <w:rPr>
          <w:rFonts w:ascii="Times New Roman" w:hAnsi="Times New Roman" w:cs="Times New Roman"/>
          <w:sz w:val="28"/>
          <w:szCs w:val="28"/>
        </w:rPr>
        <w:t>Заслушав и обсудив отчёт Главы муниципального образования «Ахтубинский район» «О результатах своей деятельности,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администрации МО «Ахтубинский район» и иных подведомственных ему органов местного самоуправления за 2014 год, в том числе о решении вопросов поставленных Советом, руководствуясь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Уставом муниципального образования «Ахтубинский район»,</w:t>
      </w:r>
      <w:proofErr w:type="gramEnd"/>
    </w:p>
    <w:p w:rsidR="0053606C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06CEA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  <w:r w:rsidR="00A50F52" w:rsidRPr="00506CEA">
        <w:rPr>
          <w:rFonts w:ascii="Times New Roman" w:hAnsi="Times New Roman" w:cs="Times New Roman"/>
          <w:sz w:val="28"/>
          <w:szCs w:val="28"/>
        </w:rPr>
        <w:t>,</w:t>
      </w:r>
    </w:p>
    <w:p w:rsidR="004F2DCA" w:rsidRPr="00036F64" w:rsidRDefault="004F2DCA" w:rsidP="0053606C">
      <w:pPr>
        <w:ind w:firstLine="684"/>
        <w:jc w:val="both"/>
        <w:rPr>
          <w:sz w:val="28"/>
          <w:szCs w:val="28"/>
        </w:rPr>
      </w:pPr>
    </w:p>
    <w:p w:rsidR="0053606C" w:rsidRPr="00036F64" w:rsidRDefault="0053606C" w:rsidP="004E1269">
      <w:pPr>
        <w:jc w:val="both"/>
        <w:rPr>
          <w:sz w:val="28"/>
          <w:szCs w:val="28"/>
        </w:rPr>
      </w:pPr>
      <w:r w:rsidRPr="00036F64">
        <w:rPr>
          <w:sz w:val="28"/>
          <w:szCs w:val="28"/>
        </w:rPr>
        <w:t>РЕШИЛ:</w:t>
      </w:r>
    </w:p>
    <w:p w:rsidR="004F2DCA" w:rsidRPr="00506CEA" w:rsidRDefault="004F2DCA" w:rsidP="00506CEA">
      <w:pPr>
        <w:jc w:val="both"/>
        <w:rPr>
          <w:sz w:val="28"/>
          <w:szCs w:val="28"/>
        </w:rPr>
      </w:pP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               1. Отчёт Главы муниципального образования «Ахтубинский район» </w:t>
      </w: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>район» «О результатах своей деятельности,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МО «Ахтубинский район» и иных подведомственных ему органов местного самоуправления за 2014 год, в том числе о решении вопросов поставленных Советом»,  принять к сведению, не давая оценк</w:t>
      </w:r>
      <w:proofErr w:type="gramStart"/>
      <w:r w:rsidRPr="00506CEA">
        <w:rPr>
          <w:rFonts w:ascii="Times New Roman" w:hAnsi="Times New Roman" w:cs="Times New Roman"/>
          <w:sz w:val="28"/>
          <w:szCs w:val="28"/>
        </w:rPr>
        <w:t>у</w:t>
      </w:r>
      <w:r w:rsidR="00BD25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25AF">
        <w:rPr>
          <w:rFonts w:ascii="Times New Roman" w:hAnsi="Times New Roman" w:cs="Times New Roman"/>
          <w:sz w:val="28"/>
          <w:szCs w:val="28"/>
        </w:rPr>
        <w:t xml:space="preserve"> приложение)</w:t>
      </w:r>
      <w:r w:rsidRPr="00506CEA">
        <w:rPr>
          <w:rFonts w:ascii="Times New Roman" w:hAnsi="Times New Roman" w:cs="Times New Roman"/>
          <w:sz w:val="28"/>
          <w:szCs w:val="28"/>
        </w:rPr>
        <w:t>.</w:t>
      </w: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               2. Оценку деятельно</w:t>
      </w:r>
      <w:r w:rsidR="00513A7C">
        <w:rPr>
          <w:rFonts w:ascii="Times New Roman" w:hAnsi="Times New Roman" w:cs="Times New Roman"/>
          <w:sz w:val="28"/>
          <w:szCs w:val="28"/>
        </w:rPr>
        <w:t xml:space="preserve">сти  </w:t>
      </w:r>
      <w:r w:rsidRPr="00506CEA">
        <w:rPr>
          <w:rFonts w:ascii="Times New Roman" w:hAnsi="Times New Roman" w:cs="Times New Roman"/>
          <w:sz w:val="28"/>
          <w:szCs w:val="28"/>
        </w:rPr>
        <w:t>главы МО «Ахтубинский район» утвердить Решением Совета в мае 2015 года, с учётом требований определённых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E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607 от 28.04.2008, Постановлением Правительства РФ № 1317-р от 17.12.2012 и Постановлением Губернатора Астраханской области № 33 от 08.05.2013 г.</w:t>
      </w: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lastRenderedPageBreak/>
        <w:t xml:space="preserve">               3. Настоящее решение опубликовать в газете «</w:t>
      </w:r>
      <w:proofErr w:type="gramStart"/>
      <w:r w:rsidRPr="00506CEA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506CEA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МО «Ахтубинский район».</w:t>
      </w: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               4. Настоящее решение вступает в силу с момента его подписания.</w:t>
      </w:r>
    </w:p>
    <w:p w:rsidR="00506CEA" w:rsidRPr="00506CEA" w:rsidRDefault="00506CEA" w:rsidP="00506C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2DCA" w:rsidRPr="00506CEA" w:rsidRDefault="004F2DCA" w:rsidP="00506CEA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06CEA">
      <w:pPr>
        <w:ind w:left="4248" w:firstLine="708"/>
        <w:jc w:val="both"/>
        <w:rPr>
          <w:sz w:val="28"/>
          <w:szCs w:val="28"/>
        </w:rPr>
      </w:pPr>
    </w:p>
    <w:p w:rsidR="00506CEA" w:rsidRPr="00506CEA" w:rsidRDefault="00506CEA" w:rsidP="00506CEA">
      <w:pPr>
        <w:pStyle w:val="ac"/>
        <w:rPr>
          <w:rFonts w:ascii="Times New Roman" w:hAnsi="Times New Roman" w:cs="Times New Roman"/>
          <w:sz w:val="28"/>
          <w:szCs w:val="28"/>
        </w:rPr>
      </w:pPr>
      <w:r w:rsidRPr="00506CEA">
        <w:rPr>
          <w:rFonts w:ascii="Times New Roman" w:hAnsi="Times New Roman" w:cs="Times New Roman"/>
          <w:sz w:val="28"/>
          <w:szCs w:val="28"/>
        </w:rPr>
        <w:t xml:space="preserve">И.О. Председателя Совета                                                       В.В. Татаринов     </w:t>
      </w: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953FB8">
      <w:pPr>
        <w:jc w:val="both"/>
        <w:rPr>
          <w:sz w:val="28"/>
          <w:szCs w:val="28"/>
        </w:rPr>
      </w:pPr>
    </w:p>
    <w:p w:rsidR="00953FB8" w:rsidRDefault="00953FB8" w:rsidP="00953FB8">
      <w:pPr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BD25AF" w:rsidRDefault="00BD25AF" w:rsidP="0053606C">
      <w:pPr>
        <w:ind w:left="4248" w:firstLine="708"/>
        <w:jc w:val="both"/>
        <w:rPr>
          <w:sz w:val="28"/>
          <w:szCs w:val="28"/>
        </w:rPr>
      </w:pPr>
    </w:p>
    <w:p w:rsidR="004F2DCA" w:rsidRDefault="004F2DCA" w:rsidP="00BD25AF">
      <w:pPr>
        <w:jc w:val="both"/>
        <w:rPr>
          <w:sz w:val="28"/>
          <w:szCs w:val="28"/>
        </w:rPr>
      </w:pPr>
    </w:p>
    <w:p w:rsidR="00BD25AF" w:rsidRPr="0015135C" w:rsidRDefault="00BD25AF" w:rsidP="00BD25AF">
      <w:pPr>
        <w:ind w:firstLine="720"/>
        <w:jc w:val="center"/>
      </w:pPr>
      <w:r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15135C">
        <w:t xml:space="preserve">Приложение </w:t>
      </w:r>
    </w:p>
    <w:p w:rsidR="00BD25AF" w:rsidRPr="0015135C" w:rsidRDefault="00BD25AF" w:rsidP="00BD25AF">
      <w:pPr>
        <w:ind w:left="7068" w:firstLine="12"/>
        <w:jc w:val="center"/>
      </w:pPr>
      <w:r>
        <w:t xml:space="preserve">    </w:t>
      </w:r>
      <w:r>
        <w:t xml:space="preserve"> </w:t>
      </w:r>
      <w:r w:rsidRPr="0015135C">
        <w:t xml:space="preserve">к решению Совета </w:t>
      </w:r>
    </w:p>
    <w:p w:rsidR="00BD25AF" w:rsidRPr="0015135C" w:rsidRDefault="00BD25AF" w:rsidP="00BD25AF">
      <w:pPr>
        <w:ind w:left="6360" w:firstLine="720"/>
        <w:jc w:val="center"/>
      </w:pPr>
      <w:r>
        <w:t xml:space="preserve">     </w:t>
      </w:r>
      <w:r w:rsidRPr="0015135C">
        <w:t>от 26.03.2015 № 72</w:t>
      </w:r>
    </w:p>
    <w:p w:rsidR="00BD25AF" w:rsidRPr="009A7862" w:rsidRDefault="00BD25AF" w:rsidP="00BD25AF">
      <w:pPr>
        <w:ind w:left="6360" w:firstLine="720"/>
        <w:jc w:val="center"/>
        <w:rPr>
          <w:b/>
          <w:sz w:val="28"/>
          <w:szCs w:val="28"/>
        </w:rPr>
      </w:pPr>
    </w:p>
    <w:p w:rsidR="00BD25AF" w:rsidRPr="009A7862" w:rsidRDefault="00BD25AF" w:rsidP="00BD25AF">
      <w:pPr>
        <w:ind w:firstLine="720"/>
        <w:jc w:val="center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Отчет главы МО «Ахтубинский район»</w:t>
      </w:r>
    </w:p>
    <w:p w:rsidR="00BD25AF" w:rsidRPr="009A7862" w:rsidRDefault="00BD25AF" w:rsidP="00BD25AF">
      <w:pPr>
        <w:ind w:firstLine="720"/>
        <w:jc w:val="center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«О результатах своей деятельности, деятельности администрации</w:t>
      </w:r>
    </w:p>
    <w:p w:rsidR="00BD25AF" w:rsidRPr="009A7862" w:rsidRDefault="00BD25AF" w:rsidP="00BD25AF">
      <w:pPr>
        <w:ind w:firstLine="720"/>
        <w:jc w:val="center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МО «Ахтубинский район» и иных подведомственных ему</w:t>
      </w:r>
    </w:p>
    <w:p w:rsidR="00BD25AF" w:rsidRPr="009A7862" w:rsidRDefault="00BD25AF" w:rsidP="00BD25AF">
      <w:pPr>
        <w:ind w:firstLine="720"/>
        <w:jc w:val="center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органов местного самоуправления,</w:t>
      </w:r>
    </w:p>
    <w:p w:rsidR="00BD25AF" w:rsidRPr="009A7862" w:rsidRDefault="00BD25AF" w:rsidP="00BD25AF">
      <w:pPr>
        <w:ind w:firstLine="720"/>
        <w:jc w:val="center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в т</w:t>
      </w:r>
      <w:r>
        <w:rPr>
          <w:b/>
          <w:sz w:val="28"/>
          <w:szCs w:val="28"/>
        </w:rPr>
        <w:t xml:space="preserve">ом </w:t>
      </w:r>
      <w:r w:rsidRPr="009A7862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исле</w:t>
      </w:r>
      <w:r w:rsidRPr="009A7862">
        <w:rPr>
          <w:b/>
          <w:sz w:val="28"/>
          <w:szCs w:val="28"/>
        </w:rPr>
        <w:t xml:space="preserve"> о решении вопросов, поставленных Советом»</w:t>
      </w:r>
    </w:p>
    <w:p w:rsidR="00BD25AF" w:rsidRPr="009A7862" w:rsidRDefault="00BD25AF" w:rsidP="00BD25AF">
      <w:pPr>
        <w:ind w:firstLine="720"/>
        <w:jc w:val="center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proofErr w:type="gramStart"/>
      <w:r w:rsidRPr="009A7862">
        <w:rPr>
          <w:sz w:val="28"/>
          <w:szCs w:val="28"/>
        </w:rPr>
        <w:t>Деятельность администрации МО «Ахтубинский район» в 2014 году была направлена на решение вопросов местного значения и исполнение полномочий, переданных органами государственной власти Астраханской области</w:t>
      </w:r>
      <w:r>
        <w:rPr>
          <w:sz w:val="28"/>
          <w:szCs w:val="28"/>
        </w:rPr>
        <w:t>,</w:t>
      </w:r>
      <w:r w:rsidRPr="009A7862">
        <w:rPr>
          <w:sz w:val="28"/>
          <w:szCs w:val="28"/>
        </w:rPr>
        <w:t xml:space="preserve"> органам местного самоуправления МО «Ахтубинский район», в соответствии с Уставом МО «Ахтубинский район» и Федеральным законом от 06.10.2003г. № 131-ФЗ «Об общих принципах организации местного самоуправления в Российской Федерации». </w:t>
      </w:r>
      <w:proofErr w:type="gramEnd"/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Приоритетным направлением деятельности органов местного самоуправления МО «Ахтубинский район» являлось и является расширение социально-экономической базы, создание для жителей района благоприятной среды обитания, охрана их здоровья, предоставление широкого доступа к образованию и культуре, а также обеспечение личной безопасности жителей.</w:t>
      </w:r>
    </w:p>
    <w:p w:rsidR="00BD25AF" w:rsidRPr="009A7862" w:rsidRDefault="00BD25AF" w:rsidP="00BD25AF">
      <w:pPr>
        <w:ind w:firstLine="720"/>
        <w:jc w:val="both"/>
        <w:rPr>
          <w:color w:val="000000"/>
          <w:sz w:val="28"/>
          <w:szCs w:val="28"/>
        </w:rPr>
      </w:pPr>
      <w:r w:rsidRPr="009A7862">
        <w:rPr>
          <w:color w:val="000000"/>
          <w:sz w:val="28"/>
          <w:szCs w:val="28"/>
        </w:rPr>
        <w:t>Основные задачи, стоявшие перед районом в 2014 году, такие как сохранение стабильности, улучшение социальной сферы, недопущение ро</w:t>
      </w:r>
      <w:bookmarkStart w:id="0" w:name="_GoBack"/>
      <w:bookmarkEnd w:id="0"/>
      <w:r w:rsidRPr="009A7862">
        <w:rPr>
          <w:color w:val="000000"/>
          <w:sz w:val="28"/>
          <w:szCs w:val="28"/>
        </w:rPr>
        <w:t>ста безработицы, создание условий для дальнейшего повышения уровня жизни населения, более эффективного использования потенциала территории, развитие сельского хозяйства и промышленности, были выполнены.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Исполнение бюджета</w:t>
      </w:r>
    </w:p>
    <w:p w:rsidR="00BD25AF" w:rsidRPr="009E0DAA" w:rsidRDefault="00BD25AF" w:rsidP="00BD25AF">
      <w:pPr>
        <w:ind w:firstLine="720"/>
        <w:jc w:val="both"/>
        <w:rPr>
          <w:color w:val="000000"/>
          <w:sz w:val="28"/>
          <w:szCs w:val="28"/>
        </w:rPr>
      </w:pPr>
      <w:r w:rsidRPr="009A7862">
        <w:rPr>
          <w:sz w:val="28"/>
          <w:szCs w:val="28"/>
        </w:rPr>
        <w:t xml:space="preserve">За отчетный 2014 год доходная часть собственного бюджета МО «Ахтубинский район» составила </w:t>
      </w:r>
      <w:r w:rsidRPr="009A7862">
        <w:rPr>
          <w:sz w:val="28"/>
          <w:szCs w:val="28"/>
          <w:lang w:eastAsia="ar-SA"/>
        </w:rPr>
        <w:t xml:space="preserve">982 млн.553 тыс. руб. Работа проведенная администрацией и федеральными структурами, ответственными за выполнение работы по мобилизации доходов в бюджет района обеспечила поступление налоговых и неналоговых доходов в сумме 279 млн. 163 тыс. рублей или 100,9 % к плану. </w:t>
      </w:r>
      <w:proofErr w:type="gramStart"/>
      <w:r w:rsidRPr="009A7862">
        <w:rPr>
          <w:sz w:val="28"/>
          <w:szCs w:val="28"/>
          <w:lang w:eastAsia="ar-SA"/>
        </w:rPr>
        <w:t xml:space="preserve">К уровню 2013 года поступления  налоговых и неналоговых доходов составили 81,3%. Снижение поступлений в районный бюджет по сравнению с соответствующим периодом прошлого года </w:t>
      </w:r>
      <w:r w:rsidRPr="009E0DAA">
        <w:rPr>
          <w:sz w:val="28"/>
          <w:szCs w:val="28"/>
          <w:lang w:eastAsia="ar-SA"/>
        </w:rPr>
        <w:t xml:space="preserve">произошло вследствие уменьшения дополнительного норматива по НДФЛ с 33,5% до 22,9%, что связано с внесением изменений в </w:t>
      </w:r>
      <w:r w:rsidRPr="009E0DAA">
        <w:rPr>
          <w:color w:val="000000"/>
          <w:sz w:val="28"/>
          <w:szCs w:val="28"/>
        </w:rPr>
        <w:t>Федеральный закон «Об образовании в Российской Федерации» (от 29.12.2012 № 273-ФЗ) и передачей на уровень субъекта РФ полномочий на обеспечение государственных</w:t>
      </w:r>
      <w:proofErr w:type="gramEnd"/>
      <w:r w:rsidRPr="009E0DAA">
        <w:rPr>
          <w:color w:val="000000"/>
          <w:sz w:val="28"/>
          <w:szCs w:val="28"/>
        </w:rPr>
        <w:t xml:space="preserve"> гарантий на получение бесплатного дошкольного образования в муниципальных дошкольных образовательных организациях.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  <w:lang w:eastAsia="ar-SA"/>
        </w:rPr>
      </w:pPr>
      <w:r w:rsidRPr="009E0DAA">
        <w:rPr>
          <w:sz w:val="28"/>
          <w:szCs w:val="28"/>
          <w:lang w:eastAsia="ar-SA"/>
        </w:rPr>
        <w:t xml:space="preserve">В структуре собственных доходов наибольший удельный вес занимает «налог на доходы физических лиц» 72,4 %, в абсолютных цифрах он </w:t>
      </w:r>
      <w:r w:rsidRPr="009E0DAA">
        <w:rPr>
          <w:sz w:val="28"/>
          <w:szCs w:val="28"/>
          <w:lang w:eastAsia="ar-SA"/>
        </w:rPr>
        <w:lastRenderedPageBreak/>
        <w:t>составил 202 млн. 216 тыс. рублей. План по доходам выполнен по всем доходным источникам за исключением доходов от реализации материальных и материальных активов</w:t>
      </w:r>
      <w:r w:rsidRPr="009A7862">
        <w:rPr>
          <w:sz w:val="28"/>
          <w:szCs w:val="28"/>
          <w:lang w:eastAsia="ar-SA"/>
        </w:rPr>
        <w:t xml:space="preserve"> (91,7%) в связи с отсутствием покупателей на имущество, выставленное на аукцион.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  <w:lang w:eastAsia="ar-SA"/>
        </w:rPr>
      </w:pPr>
      <w:r w:rsidRPr="009E0DAA">
        <w:rPr>
          <w:sz w:val="28"/>
          <w:szCs w:val="28"/>
          <w:lang w:eastAsia="ar-SA"/>
        </w:rPr>
        <w:t>Исполнение налоговых доходов в соответствии с уточненными плановыми показателями,  получение безвозмездных поступлений (703 млн. 390 тыс. рублей) с учетом источников покрытия дефицита бюджета позволило обеспечить исполнение запланированных расходных обязательств в общем объеме 1 млрд. 022 млн. 998 тыс. рублей, что составило 104,8 % к уровню 2013 года.</w:t>
      </w:r>
    </w:p>
    <w:p w:rsidR="00BD25AF" w:rsidRDefault="00BD25AF" w:rsidP="00BD25AF">
      <w:pPr>
        <w:ind w:firstLine="720"/>
        <w:jc w:val="both"/>
        <w:rPr>
          <w:sz w:val="28"/>
          <w:szCs w:val="28"/>
          <w:lang w:eastAsia="ar-SA"/>
        </w:rPr>
      </w:pPr>
    </w:p>
    <w:p w:rsidR="00BD25AF" w:rsidRDefault="00BD25AF" w:rsidP="00BD25AF">
      <w:pPr>
        <w:ind w:firstLine="720"/>
        <w:jc w:val="both"/>
        <w:rPr>
          <w:sz w:val="28"/>
          <w:szCs w:val="28"/>
          <w:lang w:eastAsia="ar-SA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  <w:lang w:eastAsia="ar-SA"/>
        </w:rPr>
      </w:pPr>
      <w:r w:rsidRPr="00807223">
        <w:rPr>
          <w:b/>
          <w:sz w:val="28"/>
          <w:szCs w:val="28"/>
          <w:u w:val="single"/>
          <w:lang w:eastAsia="ar-SA"/>
        </w:rPr>
        <w:t>Экон</w:t>
      </w:r>
      <w:r>
        <w:rPr>
          <w:b/>
          <w:sz w:val="28"/>
          <w:szCs w:val="28"/>
          <w:u w:val="single"/>
          <w:lang w:eastAsia="ar-SA"/>
        </w:rPr>
        <w:t>о</w:t>
      </w:r>
      <w:r w:rsidRPr="00807223">
        <w:rPr>
          <w:b/>
          <w:sz w:val="28"/>
          <w:szCs w:val="28"/>
          <w:u w:val="single"/>
          <w:lang w:eastAsia="ar-SA"/>
        </w:rPr>
        <w:t>мика.</w:t>
      </w: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  <w:lang w:eastAsia="ar-SA"/>
        </w:rPr>
      </w:pPr>
    </w:p>
    <w:p w:rsidR="00BD25AF" w:rsidRPr="00807223" w:rsidRDefault="00BD25AF" w:rsidP="00BD25AF">
      <w:pPr>
        <w:ind w:firstLine="720"/>
        <w:jc w:val="both"/>
        <w:rPr>
          <w:b/>
          <w:sz w:val="28"/>
          <w:szCs w:val="28"/>
          <w:u w:val="single"/>
          <w:lang w:eastAsia="ar-SA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b/>
          <w:sz w:val="28"/>
          <w:szCs w:val="28"/>
        </w:rPr>
        <w:t>Индекс промышленного производства</w:t>
      </w:r>
      <w:r w:rsidRPr="009A7862">
        <w:rPr>
          <w:sz w:val="28"/>
          <w:szCs w:val="28"/>
        </w:rPr>
        <w:t xml:space="preserve"> в 2014 году по сравнению</w:t>
      </w:r>
      <w:r w:rsidRPr="009A7862">
        <w:rPr>
          <w:sz w:val="28"/>
          <w:szCs w:val="28"/>
        </w:rPr>
        <w:br/>
        <w:t>с предыдущим годом составил 101,5 %, в том числе по отраслям: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</w:t>
      </w:r>
      <w:r w:rsidRPr="009A7862">
        <w:rPr>
          <w:b/>
          <w:sz w:val="28"/>
          <w:szCs w:val="28"/>
        </w:rPr>
        <w:t xml:space="preserve">добыча полезных ископаемых – 121,2% </w:t>
      </w:r>
      <w:r w:rsidRPr="009A7862">
        <w:rPr>
          <w:sz w:val="28"/>
          <w:szCs w:val="28"/>
        </w:rPr>
        <w:t>(ООО «</w:t>
      </w:r>
      <w:proofErr w:type="spellStart"/>
      <w:r w:rsidRPr="009A7862">
        <w:rPr>
          <w:sz w:val="28"/>
          <w:szCs w:val="28"/>
        </w:rPr>
        <w:t>Руссоль</w:t>
      </w:r>
      <w:proofErr w:type="spellEnd"/>
      <w:r w:rsidRPr="009A7862">
        <w:rPr>
          <w:sz w:val="28"/>
          <w:szCs w:val="28"/>
        </w:rPr>
        <w:t>», ЗАО «</w:t>
      </w:r>
      <w:proofErr w:type="spellStart"/>
      <w:r w:rsidRPr="009A7862">
        <w:rPr>
          <w:sz w:val="28"/>
          <w:szCs w:val="28"/>
        </w:rPr>
        <w:t>Кнауф</w:t>
      </w:r>
      <w:proofErr w:type="spellEnd"/>
      <w:r w:rsidRPr="009A7862">
        <w:rPr>
          <w:sz w:val="28"/>
          <w:szCs w:val="28"/>
        </w:rPr>
        <w:t xml:space="preserve"> Гипс Баскунчак»);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  <w:r w:rsidRPr="009A7862">
        <w:rPr>
          <w:sz w:val="28"/>
          <w:szCs w:val="28"/>
        </w:rPr>
        <w:t xml:space="preserve">-  </w:t>
      </w:r>
      <w:r w:rsidRPr="009A7862">
        <w:rPr>
          <w:b/>
          <w:sz w:val="28"/>
          <w:szCs w:val="28"/>
        </w:rPr>
        <w:t>обрабатывающие производства</w:t>
      </w:r>
      <w:r w:rsidRPr="009A7862">
        <w:rPr>
          <w:sz w:val="28"/>
          <w:szCs w:val="28"/>
        </w:rPr>
        <w:t xml:space="preserve"> – </w:t>
      </w:r>
      <w:r w:rsidRPr="009A7862">
        <w:rPr>
          <w:b/>
          <w:sz w:val="28"/>
          <w:szCs w:val="28"/>
        </w:rPr>
        <w:t xml:space="preserve">85,0%, </w:t>
      </w:r>
      <w:r w:rsidRPr="009A7862">
        <w:rPr>
          <w:sz w:val="28"/>
          <w:szCs w:val="28"/>
        </w:rPr>
        <w:t>снижение произошло в</w:t>
      </w:r>
      <w:r>
        <w:rPr>
          <w:sz w:val="28"/>
          <w:szCs w:val="28"/>
        </w:rPr>
        <w:t xml:space="preserve"> </w:t>
      </w:r>
      <w:r w:rsidRPr="009E0DAA">
        <w:rPr>
          <w:sz w:val="28"/>
          <w:szCs w:val="28"/>
        </w:rPr>
        <w:t>производстве: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62">
        <w:rPr>
          <w:sz w:val="28"/>
          <w:szCs w:val="28"/>
        </w:rPr>
        <w:t>пищевых продуктов, включая напитки – 96,2 % (ООО «Ахтубинский мясоперерабатывающий комплекс», ООО «Возрождение вкуса»);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62">
        <w:rPr>
          <w:sz w:val="28"/>
          <w:szCs w:val="28"/>
        </w:rPr>
        <w:t>машин и оборудования – 89,9% (ЗАО «Ахтубинский судоремонтно-судостроительный завод»);</w:t>
      </w:r>
    </w:p>
    <w:p w:rsidR="00BD25AF" w:rsidRPr="009E0DAA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химическом</w:t>
      </w:r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производств</w:t>
      </w:r>
      <w:r>
        <w:rPr>
          <w:sz w:val="28"/>
          <w:szCs w:val="28"/>
        </w:rPr>
        <w:t>е</w:t>
      </w:r>
      <w:proofErr w:type="gramEnd"/>
      <w:r w:rsidRPr="009A7862">
        <w:rPr>
          <w:sz w:val="28"/>
          <w:szCs w:val="28"/>
        </w:rPr>
        <w:t xml:space="preserve"> – 72,8% (ГП «Фармация»);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 xml:space="preserve">- </w:t>
      </w:r>
      <w:r w:rsidRPr="00F27A3C">
        <w:rPr>
          <w:sz w:val="28"/>
          <w:szCs w:val="28"/>
        </w:rPr>
        <w:t>производство и распределение электроэнергии, газа и воды – 99,4 %.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– 113,9 % к уровню соответствующего периода.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Объем работ, выполненных по виду экономической деятельности «Строительство» в 2014 году составил 1 млрд. 380 млн. рублей, что составляет 43,9 % от уровня 2013 года (в 2013 году ПМС № 196 п. Верхний Баскунчак велись работы по техническому перевооружению железной дороги).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общем объеме работ, выполненных по виду экономической деятельности «Строительство» организациями области, удельный вес района составил 5,7 %.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F27A3C">
        <w:rPr>
          <w:sz w:val="28"/>
          <w:szCs w:val="28"/>
        </w:rPr>
        <w:t>В 2014 году индивидуальными застройщиками за счет собственных и заемных средств построено 107 домов общей площадью 15898 м</w:t>
      </w:r>
      <w:proofErr w:type="gramStart"/>
      <w:r w:rsidRPr="00F27A3C">
        <w:rPr>
          <w:sz w:val="28"/>
          <w:szCs w:val="28"/>
          <w:vertAlign w:val="superscript"/>
        </w:rPr>
        <w:t>2</w:t>
      </w:r>
      <w:proofErr w:type="gramEnd"/>
      <w:r w:rsidRPr="00F27A3C">
        <w:rPr>
          <w:sz w:val="28"/>
          <w:szCs w:val="28"/>
        </w:rPr>
        <w:t>, что на 56,1 % выше уровня 2013 года (в 2013 году 59 домов общей площадью 10185 кв. м).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lastRenderedPageBreak/>
        <w:t xml:space="preserve">За счет нового строительства и реконструкции действующих предприятий введены в действие: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предприятия общественного питания на 72 </w:t>
      </w:r>
      <w:proofErr w:type="gramStart"/>
      <w:r w:rsidRPr="009A7862">
        <w:rPr>
          <w:sz w:val="28"/>
          <w:szCs w:val="28"/>
        </w:rPr>
        <w:t>посадочных</w:t>
      </w:r>
      <w:proofErr w:type="gramEnd"/>
      <w:r w:rsidRPr="009A7862">
        <w:rPr>
          <w:sz w:val="28"/>
          <w:szCs w:val="28"/>
        </w:rPr>
        <w:t xml:space="preserve"> места (г. Ахтубинск);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 помещение для птицы на 0,6 тыс. </w:t>
      </w:r>
      <w:proofErr w:type="spellStart"/>
      <w:r w:rsidRPr="009A7862">
        <w:rPr>
          <w:sz w:val="28"/>
          <w:szCs w:val="28"/>
        </w:rPr>
        <w:t>птицемест</w:t>
      </w:r>
      <w:proofErr w:type="spellEnd"/>
      <w:r w:rsidRPr="009A7862">
        <w:rPr>
          <w:sz w:val="28"/>
          <w:szCs w:val="28"/>
        </w:rPr>
        <w:t xml:space="preserve"> (ИП </w:t>
      </w:r>
      <w:proofErr w:type="spellStart"/>
      <w:r w:rsidRPr="009A7862">
        <w:rPr>
          <w:sz w:val="28"/>
          <w:szCs w:val="28"/>
        </w:rPr>
        <w:t>с</w:t>
      </w:r>
      <w:proofErr w:type="gramStart"/>
      <w:r w:rsidRPr="009A7862">
        <w:rPr>
          <w:sz w:val="28"/>
          <w:szCs w:val="28"/>
        </w:rPr>
        <w:t>.К</w:t>
      </w:r>
      <w:proofErr w:type="gramEnd"/>
      <w:r w:rsidRPr="009A7862">
        <w:rPr>
          <w:sz w:val="28"/>
          <w:szCs w:val="28"/>
        </w:rPr>
        <w:t>ап.яр</w:t>
      </w:r>
      <w:proofErr w:type="spellEnd"/>
      <w:r w:rsidRPr="009A7862">
        <w:rPr>
          <w:sz w:val="28"/>
          <w:szCs w:val="28"/>
        </w:rPr>
        <w:t>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 подвижная радиотелефонная связь на 2,0 тыс. номеров;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торговые предприятия торговой площадью 3,6 тыс. м</w:t>
      </w:r>
      <w:proofErr w:type="gramStart"/>
      <w:r w:rsidRPr="009A7862">
        <w:rPr>
          <w:sz w:val="28"/>
          <w:szCs w:val="28"/>
          <w:vertAlign w:val="superscript"/>
        </w:rPr>
        <w:t>2</w:t>
      </w:r>
      <w:proofErr w:type="gramEnd"/>
      <w:r w:rsidRPr="009A7862">
        <w:rPr>
          <w:sz w:val="28"/>
          <w:szCs w:val="28"/>
        </w:rPr>
        <w:t>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 3 автостоянки (п.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Нижний Баскунчак,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Капустин Яр).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bookmarkStart w:id="1" w:name="_Toc410912786"/>
      <w:r w:rsidRPr="009A7862">
        <w:rPr>
          <w:sz w:val="28"/>
          <w:szCs w:val="28"/>
        </w:rPr>
        <w:t>В 2014 году введены газовые сети коммунального назначения протяженностью 14,5 км (село Пологое Займище), гостиница на 31 место (ИП Якименко).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Инвестиции в основной капитал в 2014 году составили 2 млрд. 401 тыс. руб. На территории района продолжалась реализация следующих инвестиционных проектов:</w:t>
      </w:r>
    </w:p>
    <w:p w:rsidR="00BD25AF" w:rsidRPr="003E1262" w:rsidRDefault="00BD25AF" w:rsidP="00BD25AF">
      <w:pPr>
        <w:ind w:firstLine="720"/>
        <w:jc w:val="both"/>
        <w:rPr>
          <w:i/>
          <w:sz w:val="28"/>
          <w:szCs w:val="28"/>
        </w:rPr>
      </w:pPr>
      <w:r w:rsidRPr="003E1262">
        <w:rPr>
          <w:i/>
          <w:sz w:val="28"/>
          <w:szCs w:val="28"/>
        </w:rPr>
        <w:t>ООО «</w:t>
      </w:r>
      <w:proofErr w:type="spellStart"/>
      <w:r w:rsidRPr="003E1262">
        <w:rPr>
          <w:i/>
          <w:sz w:val="28"/>
          <w:szCs w:val="28"/>
        </w:rPr>
        <w:t>Руссоль</w:t>
      </w:r>
      <w:proofErr w:type="spellEnd"/>
      <w:r w:rsidRPr="003E1262">
        <w:rPr>
          <w:i/>
          <w:sz w:val="28"/>
          <w:szCs w:val="28"/>
        </w:rPr>
        <w:t>»: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в стадии завершения модернизация участка добычи и складирования соли, реконструкция приёмных устройств, строительство третьего участка отгрузки соли в мягких контейнерах. Это позволит увеличить отгрузку на 30 %.</w:t>
      </w:r>
    </w:p>
    <w:p w:rsidR="00BD25AF" w:rsidRPr="009A7862" w:rsidRDefault="00BD25AF" w:rsidP="00BD25AF">
      <w:pPr>
        <w:ind w:firstLine="720"/>
        <w:jc w:val="both"/>
        <w:rPr>
          <w:i/>
          <w:sz w:val="28"/>
          <w:szCs w:val="28"/>
        </w:rPr>
      </w:pPr>
      <w:r w:rsidRPr="009A7862">
        <w:rPr>
          <w:i/>
          <w:sz w:val="28"/>
          <w:szCs w:val="28"/>
        </w:rPr>
        <w:t>ЗАО "</w:t>
      </w:r>
      <w:proofErr w:type="spellStart"/>
      <w:r w:rsidRPr="009A7862">
        <w:rPr>
          <w:i/>
          <w:sz w:val="28"/>
          <w:szCs w:val="28"/>
        </w:rPr>
        <w:t>Кнауф</w:t>
      </w:r>
      <w:proofErr w:type="spellEnd"/>
      <w:r w:rsidRPr="009A7862">
        <w:rPr>
          <w:i/>
          <w:sz w:val="28"/>
          <w:szCs w:val="28"/>
        </w:rPr>
        <w:t xml:space="preserve"> Гипс Баскунчак":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ab/>
        <w:t>- строительство завода по производству цементно-известковых смесей производительностью 70000 т</w:t>
      </w:r>
      <w:r>
        <w:rPr>
          <w:sz w:val="28"/>
          <w:szCs w:val="28"/>
        </w:rPr>
        <w:t>онн</w:t>
      </w:r>
      <w:r w:rsidRPr="009A7862">
        <w:rPr>
          <w:sz w:val="28"/>
          <w:szCs w:val="28"/>
        </w:rPr>
        <w:t xml:space="preserve"> в год;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</w:t>
      </w:r>
      <w:r w:rsidRPr="005C10BE">
        <w:rPr>
          <w:sz w:val="28"/>
          <w:szCs w:val="28"/>
        </w:rPr>
        <w:t>открытие участка по производству шпаклевочных смесей производительностью 20 тыс. тонн в год;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строительство участка производства вспученного перлита со складом сжиженного газа;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модернизация </w:t>
      </w:r>
      <w:proofErr w:type="spellStart"/>
      <w:r w:rsidRPr="009A7862">
        <w:rPr>
          <w:sz w:val="28"/>
          <w:szCs w:val="28"/>
        </w:rPr>
        <w:t>гипсоварочного</w:t>
      </w:r>
      <w:proofErr w:type="spellEnd"/>
      <w:r w:rsidRPr="009A7862">
        <w:rPr>
          <w:sz w:val="28"/>
          <w:szCs w:val="28"/>
        </w:rPr>
        <w:t xml:space="preserve"> производства - перевод </w:t>
      </w:r>
      <w:proofErr w:type="spellStart"/>
      <w:r w:rsidRPr="009A7862">
        <w:rPr>
          <w:sz w:val="28"/>
          <w:szCs w:val="28"/>
        </w:rPr>
        <w:t>гипсоварочных</w:t>
      </w:r>
      <w:proofErr w:type="spellEnd"/>
      <w:r w:rsidRPr="009A7862">
        <w:rPr>
          <w:sz w:val="28"/>
          <w:szCs w:val="28"/>
        </w:rPr>
        <w:t xml:space="preserve"> котлов №1 и №2 на непрерывный режим варки;</w:t>
      </w:r>
    </w:p>
    <w:p w:rsidR="00BD25AF" w:rsidRPr="009A7862" w:rsidRDefault="00BD25AF" w:rsidP="00BD25AF">
      <w:pPr>
        <w:ind w:firstLine="720"/>
        <w:jc w:val="both"/>
        <w:rPr>
          <w:i/>
          <w:sz w:val="28"/>
          <w:szCs w:val="28"/>
        </w:rPr>
      </w:pPr>
      <w:r w:rsidRPr="009A7862">
        <w:rPr>
          <w:i/>
          <w:sz w:val="28"/>
          <w:szCs w:val="28"/>
        </w:rPr>
        <w:t>ЗАО "Ахтубинский судостроительно-судоремонтный завод":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   модернизация производства (приобретение оборудования).</w:t>
      </w:r>
    </w:p>
    <w:bookmarkEnd w:id="1"/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течение года проводился ремонт учреждений социальной сферы.</w:t>
      </w:r>
      <w:r>
        <w:rPr>
          <w:sz w:val="28"/>
          <w:szCs w:val="28"/>
        </w:rPr>
        <w:t xml:space="preserve"> Об этом будет изложено далее. </w:t>
      </w:r>
    </w:p>
    <w:p w:rsidR="00BD25AF" w:rsidRPr="00E87DAB" w:rsidRDefault="00BD25AF" w:rsidP="00BD25AF">
      <w:pPr>
        <w:pStyle w:val="15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A7862">
        <w:rPr>
          <w:rFonts w:ascii="Times New Roman" w:hAnsi="Times New Roman"/>
          <w:sz w:val="28"/>
          <w:szCs w:val="28"/>
        </w:rPr>
        <w:t xml:space="preserve">Городские и сельские поселения </w:t>
      </w:r>
      <w:proofErr w:type="spellStart"/>
      <w:r w:rsidRPr="009A7862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9A7862">
        <w:rPr>
          <w:rFonts w:ascii="Times New Roman" w:hAnsi="Times New Roman"/>
          <w:sz w:val="28"/>
          <w:szCs w:val="28"/>
        </w:rPr>
        <w:t xml:space="preserve"> </w:t>
      </w:r>
      <w:r w:rsidRPr="004C0ED9">
        <w:rPr>
          <w:rFonts w:ascii="Times New Roman" w:hAnsi="Times New Roman"/>
          <w:sz w:val="28"/>
          <w:szCs w:val="28"/>
        </w:rPr>
        <w:t xml:space="preserve">района принимают активное участие в </w:t>
      </w:r>
      <w:r w:rsidRPr="004C0ED9">
        <w:rPr>
          <w:rFonts w:ascii="Times New Roman" w:hAnsi="Times New Roman"/>
          <w:bCs/>
          <w:color w:val="000000"/>
          <w:sz w:val="28"/>
          <w:szCs w:val="28"/>
        </w:rPr>
        <w:t>реализации отраслевой долгосрочной целевой программы «Развитие дорожного хозяйства Астраханской области на 2012-2016 годы и перспективу до 2020 года».</w:t>
      </w:r>
      <w:r w:rsidRPr="009A7862">
        <w:rPr>
          <w:rFonts w:ascii="Times New Roman" w:hAnsi="Times New Roman"/>
          <w:b/>
          <w:sz w:val="28"/>
          <w:szCs w:val="28"/>
        </w:rPr>
        <w:t xml:space="preserve"> </w:t>
      </w:r>
    </w:p>
    <w:p w:rsidR="00BD25AF" w:rsidRPr="0065638B" w:rsidRDefault="00BD25AF" w:rsidP="00BD25AF">
      <w:pPr>
        <w:pStyle w:val="1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62D4">
        <w:rPr>
          <w:rFonts w:ascii="Times New Roman" w:hAnsi="Times New Roman"/>
          <w:b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>:</w:t>
      </w:r>
      <w:r w:rsidRPr="002162D4">
        <w:rPr>
          <w:rFonts w:ascii="Times New Roman" w:hAnsi="Times New Roman"/>
          <w:sz w:val="28"/>
          <w:szCs w:val="28"/>
        </w:rPr>
        <w:t xml:space="preserve"> продолжение модернизации производства на предприятиях ООО «</w:t>
      </w:r>
      <w:proofErr w:type="spellStart"/>
      <w:r w:rsidRPr="002162D4">
        <w:rPr>
          <w:rFonts w:ascii="Times New Roman" w:hAnsi="Times New Roman"/>
          <w:sz w:val="28"/>
          <w:szCs w:val="28"/>
        </w:rPr>
        <w:t>Руссоль</w:t>
      </w:r>
      <w:proofErr w:type="spellEnd"/>
      <w:r w:rsidRPr="002162D4">
        <w:rPr>
          <w:rFonts w:ascii="Times New Roman" w:hAnsi="Times New Roman"/>
          <w:sz w:val="28"/>
          <w:szCs w:val="28"/>
        </w:rPr>
        <w:t>», ЗАО «</w:t>
      </w:r>
      <w:proofErr w:type="spellStart"/>
      <w:r w:rsidRPr="002162D4">
        <w:rPr>
          <w:rFonts w:ascii="Times New Roman" w:hAnsi="Times New Roman"/>
          <w:sz w:val="28"/>
          <w:szCs w:val="28"/>
        </w:rPr>
        <w:t>Кнауф</w:t>
      </w:r>
      <w:proofErr w:type="spellEnd"/>
      <w:r w:rsidRPr="002162D4">
        <w:rPr>
          <w:rFonts w:ascii="Times New Roman" w:hAnsi="Times New Roman"/>
          <w:sz w:val="28"/>
          <w:szCs w:val="28"/>
        </w:rPr>
        <w:t xml:space="preserve"> Гипс Баскунчак», </w:t>
      </w:r>
      <w:r>
        <w:rPr>
          <w:rFonts w:ascii="Times New Roman" w:hAnsi="Times New Roman"/>
          <w:sz w:val="28"/>
          <w:szCs w:val="28"/>
        </w:rPr>
        <w:t xml:space="preserve">продолжение </w:t>
      </w:r>
      <w:r w:rsidRPr="005C10BE">
        <w:rPr>
          <w:rFonts w:ascii="Times New Roman" w:hAnsi="Times New Roman"/>
          <w:sz w:val="28"/>
          <w:szCs w:val="28"/>
        </w:rPr>
        <w:t>строительства участка по производству шпаклевочных смесей мощностью 20000 т/год (ЗАО «</w:t>
      </w:r>
      <w:proofErr w:type="spellStart"/>
      <w:r w:rsidRPr="005C10BE">
        <w:rPr>
          <w:rFonts w:ascii="Times New Roman" w:hAnsi="Times New Roman"/>
          <w:sz w:val="28"/>
          <w:szCs w:val="28"/>
        </w:rPr>
        <w:t>Кнауф</w:t>
      </w:r>
      <w:proofErr w:type="spellEnd"/>
      <w:r w:rsidRPr="005C10BE">
        <w:rPr>
          <w:rFonts w:ascii="Times New Roman" w:hAnsi="Times New Roman"/>
          <w:sz w:val="28"/>
          <w:szCs w:val="28"/>
        </w:rPr>
        <w:t xml:space="preserve"> Гипс Баскунчак»), с</w:t>
      </w:r>
      <w:r w:rsidRPr="005C10BE">
        <w:rPr>
          <w:rFonts w:ascii="Times New Roman" w:hAnsi="Times New Roman"/>
          <w:sz w:val="28"/>
          <w:szCs w:val="28"/>
          <w:lang w:eastAsia="ru-RU"/>
        </w:rPr>
        <w:t>троительство завода по производству битума</w:t>
      </w:r>
      <w:r w:rsidRPr="002162D4">
        <w:rPr>
          <w:rFonts w:ascii="Times New Roman" w:hAnsi="Times New Roman"/>
          <w:sz w:val="28"/>
          <w:szCs w:val="28"/>
          <w:lang w:eastAsia="ru-RU"/>
        </w:rPr>
        <w:t xml:space="preserve"> на ст. Верблюжье.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b/>
          <w:sz w:val="28"/>
          <w:szCs w:val="28"/>
          <w:u w:val="single"/>
        </w:rPr>
        <w:t>Сельское хозяйство.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lastRenderedPageBreak/>
        <w:t xml:space="preserve">Сельское хозяйство занимает важное место в экономике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района. Для сельскохозяйственного производства район располагает большими земельными ресурсами, значительным производственным потенциалом. </w:t>
      </w:r>
    </w:p>
    <w:p w:rsidR="00BD25AF" w:rsidRPr="009A7862" w:rsidRDefault="00BD25AF" w:rsidP="00BD25AF">
      <w:pPr>
        <w:pStyle w:val="a9"/>
        <w:ind w:left="0"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2014 году по предварительным данным объем производства валовой сельскохозяйственной продукции составил 3,6 млрд. руб. (12% от </w:t>
      </w:r>
      <w:proofErr w:type="spellStart"/>
      <w:r w:rsidRPr="009A7862">
        <w:rPr>
          <w:sz w:val="28"/>
          <w:szCs w:val="28"/>
        </w:rPr>
        <w:t>общеобластного</w:t>
      </w:r>
      <w:proofErr w:type="spellEnd"/>
      <w:r w:rsidRPr="009A7862">
        <w:rPr>
          <w:sz w:val="28"/>
          <w:szCs w:val="28"/>
        </w:rPr>
        <w:t xml:space="preserve"> показателя) или 97% к уровню 2013 года. 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bCs/>
          <w:sz w:val="28"/>
          <w:szCs w:val="28"/>
        </w:rPr>
        <w:t>Доля растениеводства в общем объеме валовой продукции составляет 61% (2,2 млрд</w:t>
      </w:r>
      <w:r>
        <w:rPr>
          <w:bCs/>
          <w:sz w:val="28"/>
          <w:szCs w:val="28"/>
        </w:rPr>
        <w:t>.</w:t>
      </w:r>
      <w:r w:rsidRPr="009A7862">
        <w:rPr>
          <w:bCs/>
          <w:sz w:val="28"/>
          <w:szCs w:val="28"/>
        </w:rPr>
        <w:t xml:space="preserve"> руб.), животноводства – 39% (1,4 млрд</w:t>
      </w:r>
      <w:r>
        <w:rPr>
          <w:bCs/>
          <w:sz w:val="28"/>
          <w:szCs w:val="28"/>
        </w:rPr>
        <w:t>.</w:t>
      </w:r>
      <w:r w:rsidRPr="009A7862">
        <w:rPr>
          <w:bCs/>
          <w:sz w:val="28"/>
          <w:szCs w:val="28"/>
        </w:rPr>
        <w:t xml:space="preserve"> руб.).</w:t>
      </w:r>
    </w:p>
    <w:p w:rsidR="00BD25AF" w:rsidRPr="009A7862" w:rsidRDefault="00BD25AF" w:rsidP="00BD25AF">
      <w:pPr>
        <w:pStyle w:val="a9"/>
        <w:ind w:left="0"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Район имеет 319 тыс. га земель </w:t>
      </w:r>
      <w:proofErr w:type="spellStart"/>
      <w:r w:rsidRPr="009A7862">
        <w:rPr>
          <w:sz w:val="28"/>
          <w:szCs w:val="28"/>
        </w:rPr>
        <w:t>сельхозназначения</w:t>
      </w:r>
      <w:proofErr w:type="spellEnd"/>
      <w:r w:rsidRPr="009A7862">
        <w:rPr>
          <w:sz w:val="28"/>
          <w:szCs w:val="28"/>
        </w:rPr>
        <w:t>. По виду деятельности «сельское хозяйство» в районе осуществляют сельскохозяйственную деятельность 10 сельскохозяйственных предприятий, 305 крестьянских (фермерских) хозяйств и 12,6 тыс. ЛПХ.</w:t>
      </w:r>
    </w:p>
    <w:p w:rsidR="00BD25AF" w:rsidRPr="00A13557" w:rsidRDefault="00BD25AF" w:rsidP="00BD25AF">
      <w:pPr>
        <w:ind w:firstLine="720"/>
        <w:jc w:val="both"/>
        <w:rPr>
          <w:i/>
          <w:sz w:val="28"/>
          <w:szCs w:val="28"/>
        </w:rPr>
      </w:pPr>
      <w:r w:rsidRPr="00A13557">
        <w:rPr>
          <w:i/>
          <w:sz w:val="28"/>
          <w:szCs w:val="28"/>
        </w:rPr>
        <w:t>Растениеводство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Под урожай 2014 года посевная площадь района составила всего 7650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 xml:space="preserve">га или 10 % от </w:t>
      </w:r>
      <w:proofErr w:type="spellStart"/>
      <w:r w:rsidRPr="009A7862">
        <w:rPr>
          <w:sz w:val="28"/>
          <w:szCs w:val="28"/>
        </w:rPr>
        <w:t>общеобластного</w:t>
      </w:r>
      <w:proofErr w:type="spellEnd"/>
      <w:r w:rsidRPr="009A7862">
        <w:rPr>
          <w:sz w:val="28"/>
          <w:szCs w:val="28"/>
        </w:rPr>
        <w:t xml:space="preserve"> показателя (рост к 2013 – 102%)</w:t>
      </w:r>
      <w:r>
        <w:rPr>
          <w:sz w:val="28"/>
          <w:szCs w:val="28"/>
        </w:rPr>
        <w:t>.</w:t>
      </w:r>
    </w:p>
    <w:p w:rsidR="00BD25AF" w:rsidRPr="009A7862" w:rsidRDefault="00BD25AF" w:rsidP="00BD25AF">
      <w:pPr>
        <w:ind w:firstLine="720"/>
        <w:jc w:val="both"/>
        <w:rPr>
          <w:rFonts w:eastAsiaTheme="minorEastAsia"/>
          <w:sz w:val="28"/>
          <w:szCs w:val="28"/>
        </w:rPr>
      </w:pPr>
      <w:r w:rsidRPr="009A7862">
        <w:rPr>
          <w:rFonts w:eastAsiaTheme="minorEastAsia"/>
          <w:sz w:val="28"/>
          <w:szCs w:val="28"/>
        </w:rPr>
        <w:t xml:space="preserve">Площадь под капельным орошением составила 4150 га (рост 6,4 % к уровню 2013 года) (16,6 % в </w:t>
      </w:r>
      <w:proofErr w:type="spellStart"/>
      <w:r w:rsidRPr="009A7862">
        <w:rPr>
          <w:rFonts w:eastAsiaTheme="minorEastAsia"/>
          <w:sz w:val="28"/>
          <w:szCs w:val="28"/>
        </w:rPr>
        <w:t>общеобластной</w:t>
      </w:r>
      <w:proofErr w:type="spellEnd"/>
      <w:r w:rsidRPr="009A7862">
        <w:rPr>
          <w:rFonts w:eastAsiaTheme="minorEastAsia"/>
          <w:sz w:val="28"/>
          <w:szCs w:val="28"/>
        </w:rPr>
        <w:t xml:space="preserve"> площади).</w:t>
      </w:r>
    </w:p>
    <w:p w:rsidR="00BD25AF" w:rsidRPr="009A7862" w:rsidRDefault="00BD25AF" w:rsidP="00BD25AF">
      <w:pPr>
        <w:ind w:right="-1" w:firstLine="720"/>
        <w:jc w:val="both"/>
        <w:rPr>
          <w:sz w:val="28"/>
          <w:szCs w:val="28"/>
        </w:rPr>
      </w:pPr>
      <w:r w:rsidRPr="009A7862">
        <w:rPr>
          <w:color w:val="000000"/>
          <w:sz w:val="28"/>
          <w:szCs w:val="28"/>
        </w:rPr>
        <w:t>Объем производства в 2014 году овоще</w:t>
      </w:r>
      <w:r>
        <w:rPr>
          <w:color w:val="000000"/>
          <w:sz w:val="28"/>
          <w:szCs w:val="28"/>
        </w:rPr>
        <w:t xml:space="preserve"> </w:t>
      </w:r>
      <w:r w:rsidRPr="009A78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A7862">
        <w:rPr>
          <w:color w:val="000000"/>
          <w:sz w:val="28"/>
          <w:szCs w:val="28"/>
        </w:rPr>
        <w:t xml:space="preserve">бахчевой продукции и картофеля составил 212,6 тыс. тонн </w:t>
      </w:r>
      <w:r w:rsidRPr="009A7862">
        <w:rPr>
          <w:sz w:val="28"/>
          <w:szCs w:val="28"/>
        </w:rPr>
        <w:t xml:space="preserve">(16% в </w:t>
      </w:r>
      <w:proofErr w:type="spellStart"/>
      <w:r w:rsidRPr="009A7862">
        <w:rPr>
          <w:sz w:val="28"/>
          <w:szCs w:val="28"/>
        </w:rPr>
        <w:t>общеобластном</w:t>
      </w:r>
      <w:proofErr w:type="spellEnd"/>
      <w:r w:rsidRPr="009A7862">
        <w:rPr>
          <w:sz w:val="28"/>
          <w:szCs w:val="28"/>
        </w:rPr>
        <w:t xml:space="preserve"> объеме)</w:t>
      </w:r>
      <w:r>
        <w:rPr>
          <w:sz w:val="28"/>
          <w:szCs w:val="28"/>
        </w:rPr>
        <w:t xml:space="preserve">. </w:t>
      </w:r>
    </w:p>
    <w:p w:rsidR="00BD25AF" w:rsidRPr="009A7862" w:rsidRDefault="00BD25AF" w:rsidP="00BD25AF">
      <w:pPr>
        <w:pStyle w:val="1c"/>
        <w:spacing w:after="0" w:line="240" w:lineRule="auto"/>
        <w:ind w:right="-1" w:firstLine="720"/>
        <w:rPr>
          <w:szCs w:val="28"/>
        </w:rPr>
      </w:pPr>
      <w:r w:rsidRPr="009A7862">
        <w:rPr>
          <w:szCs w:val="28"/>
        </w:rPr>
        <w:t xml:space="preserve">Из общего объема производства </w:t>
      </w:r>
      <w:proofErr w:type="gramStart"/>
      <w:r w:rsidRPr="009A7862">
        <w:rPr>
          <w:szCs w:val="28"/>
        </w:rPr>
        <w:t>овоще</w:t>
      </w:r>
      <w:proofErr w:type="gramEnd"/>
      <w:r>
        <w:rPr>
          <w:szCs w:val="28"/>
        </w:rPr>
        <w:t xml:space="preserve"> </w:t>
      </w:r>
      <w:r w:rsidRPr="009A7862">
        <w:rPr>
          <w:szCs w:val="28"/>
        </w:rPr>
        <w:t>-</w:t>
      </w:r>
      <w:r>
        <w:rPr>
          <w:szCs w:val="28"/>
        </w:rPr>
        <w:t xml:space="preserve"> </w:t>
      </w:r>
      <w:r w:rsidRPr="009A7862">
        <w:rPr>
          <w:szCs w:val="28"/>
        </w:rPr>
        <w:t xml:space="preserve">бахчевой продукции и картофеля на долю КФХ и СХП приходится 85% (180,8 тыс. тонн). </w:t>
      </w:r>
    </w:p>
    <w:p w:rsidR="00BD25AF" w:rsidRPr="009A7862" w:rsidRDefault="00BD25AF" w:rsidP="00BD25AF">
      <w:pPr>
        <w:pStyle w:val="1c"/>
        <w:spacing w:after="0" w:line="240" w:lineRule="auto"/>
        <w:ind w:right="-1" w:firstLine="720"/>
        <w:rPr>
          <w:szCs w:val="28"/>
        </w:rPr>
      </w:pPr>
      <w:r w:rsidRPr="009A7862">
        <w:rPr>
          <w:szCs w:val="28"/>
        </w:rPr>
        <w:t>На территории района осуществляют деятельность 5 овощехранилищ емкостью единовременного хранения</w:t>
      </w:r>
      <w:r>
        <w:rPr>
          <w:szCs w:val="28"/>
        </w:rPr>
        <w:t xml:space="preserve"> </w:t>
      </w:r>
      <w:r w:rsidRPr="009A7862">
        <w:rPr>
          <w:szCs w:val="28"/>
        </w:rPr>
        <w:t xml:space="preserve">14,3 тыс. тонн и 2 ОРЦ (СССПК </w:t>
      </w:r>
      <w:proofErr w:type="spellStart"/>
      <w:r w:rsidRPr="009A7862">
        <w:rPr>
          <w:szCs w:val="28"/>
        </w:rPr>
        <w:t>ЮгОвощСбыт</w:t>
      </w:r>
      <w:proofErr w:type="spellEnd"/>
      <w:r w:rsidRPr="009A7862">
        <w:rPr>
          <w:szCs w:val="28"/>
        </w:rPr>
        <w:t xml:space="preserve"> </w:t>
      </w:r>
      <w:proofErr w:type="gramStart"/>
      <w:r w:rsidRPr="009A7862">
        <w:rPr>
          <w:szCs w:val="28"/>
        </w:rPr>
        <w:t>и ООО</w:t>
      </w:r>
      <w:proofErr w:type="gramEnd"/>
      <w:r w:rsidRPr="009A7862">
        <w:rPr>
          <w:szCs w:val="28"/>
        </w:rPr>
        <w:t xml:space="preserve"> «</w:t>
      </w:r>
      <w:proofErr w:type="spellStart"/>
      <w:r w:rsidRPr="009A7862">
        <w:rPr>
          <w:szCs w:val="28"/>
        </w:rPr>
        <w:t>Викалина</w:t>
      </w:r>
      <w:proofErr w:type="spellEnd"/>
      <w:r w:rsidRPr="009A7862">
        <w:rPr>
          <w:szCs w:val="28"/>
        </w:rPr>
        <w:t>») емкостью единовременного хранения 8,5 тыс. тонн.</w:t>
      </w:r>
    </w:p>
    <w:p w:rsidR="00BD25AF" w:rsidRPr="006B0D9E" w:rsidRDefault="00BD25AF" w:rsidP="00BD25AF">
      <w:pPr>
        <w:ind w:firstLine="720"/>
        <w:jc w:val="both"/>
        <w:rPr>
          <w:i/>
          <w:sz w:val="28"/>
          <w:szCs w:val="28"/>
        </w:rPr>
      </w:pPr>
      <w:r w:rsidRPr="006B0D9E">
        <w:rPr>
          <w:i/>
          <w:sz w:val="28"/>
          <w:szCs w:val="28"/>
        </w:rPr>
        <w:t>Животноводство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Поголовье скота и птицы составляет: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КРС 24788 гол. (95,7% к уровню 2013 года);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овец и коз 84589 гол. (112 % к уровню 2013 года);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лошадей 1296 гол. (87 % к уровню 2013 года);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птицы 315 тыс. голов (96 % к уровню 2013 года);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По итогам 2014 года объем производства составил: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мяса 5,7 тыс. тонн (104% к уровню 2013 года), в т. ч. КФХ</w:t>
      </w:r>
      <w:r>
        <w:rPr>
          <w:sz w:val="28"/>
          <w:szCs w:val="28"/>
        </w:rPr>
        <w:t xml:space="preserve"> -</w:t>
      </w:r>
      <w:r w:rsidRPr="009A7862">
        <w:rPr>
          <w:sz w:val="28"/>
          <w:szCs w:val="28"/>
        </w:rPr>
        <w:t xml:space="preserve"> 11% (0,6 тыс. тонн);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молока 18,4 тыс. тонн (95% к уровню 2013 года), в т. ч. КФХ – 18 % (3,3 тыс. тонн);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яиц 74,8 млн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штук (104% к уровню 2013 года), в т. ч. СХП – 100 % (74,8 млн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штук);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шерсти 220 тонн (101% к уровню 2013 года), в т.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ч. КФХ – 25 % (55 тонны).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E0DAA">
        <w:rPr>
          <w:sz w:val="28"/>
          <w:szCs w:val="28"/>
        </w:rPr>
        <w:t>В</w:t>
      </w:r>
      <w:proofErr w:type="gramEnd"/>
      <w:r w:rsidRPr="009E0DAA">
        <w:rPr>
          <w:sz w:val="28"/>
          <w:szCs w:val="28"/>
        </w:rPr>
        <w:t xml:space="preserve"> </w:t>
      </w:r>
      <w:proofErr w:type="gramStart"/>
      <w:r w:rsidRPr="009E0DAA">
        <w:rPr>
          <w:sz w:val="28"/>
          <w:szCs w:val="28"/>
        </w:rPr>
        <w:t>Ахтубинском</w:t>
      </w:r>
      <w:proofErr w:type="gramEnd"/>
      <w:r w:rsidRPr="009E0DAA">
        <w:rPr>
          <w:sz w:val="28"/>
          <w:szCs w:val="28"/>
        </w:rPr>
        <w:t xml:space="preserve"> районе функционирует 1 убойный пункт (ООО «Ахтубинский мясоперерабатывающий комплекс») и 6 убойных площадок, которыми за 2014 год забито около 1,7</w:t>
      </w:r>
      <w:r>
        <w:rPr>
          <w:sz w:val="28"/>
          <w:szCs w:val="28"/>
        </w:rPr>
        <w:t xml:space="preserve"> </w:t>
      </w:r>
      <w:r w:rsidRPr="009E0DAA">
        <w:rPr>
          <w:sz w:val="28"/>
          <w:szCs w:val="28"/>
        </w:rPr>
        <w:t>тыс. голов КРС, 3,5 тыс. голов МРС и</w:t>
      </w:r>
      <w:r w:rsidRPr="009A7862">
        <w:rPr>
          <w:sz w:val="28"/>
          <w:szCs w:val="28"/>
        </w:rPr>
        <w:t xml:space="preserve"> произведено около 400 тонн мяса.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E0DAA">
        <w:rPr>
          <w:sz w:val="28"/>
          <w:szCs w:val="28"/>
        </w:rPr>
        <w:lastRenderedPageBreak/>
        <w:t>Объем государственной поддержки из бюджетов всех уровней сложился в объеме 66,2 млн</w:t>
      </w:r>
      <w:r>
        <w:rPr>
          <w:sz w:val="28"/>
          <w:szCs w:val="28"/>
        </w:rPr>
        <w:t>.</w:t>
      </w:r>
      <w:r w:rsidRPr="009E0DAA">
        <w:rPr>
          <w:sz w:val="28"/>
          <w:szCs w:val="28"/>
        </w:rPr>
        <w:t xml:space="preserve"> рублей, в т.</w:t>
      </w:r>
      <w:r>
        <w:rPr>
          <w:sz w:val="28"/>
          <w:szCs w:val="28"/>
        </w:rPr>
        <w:t xml:space="preserve"> </w:t>
      </w:r>
      <w:r w:rsidRPr="009E0DAA">
        <w:rPr>
          <w:sz w:val="28"/>
          <w:szCs w:val="28"/>
        </w:rPr>
        <w:t>ч. из федерального бюджета –</w:t>
      </w:r>
      <w:r>
        <w:rPr>
          <w:sz w:val="28"/>
          <w:szCs w:val="28"/>
        </w:rPr>
        <w:t xml:space="preserve"> </w:t>
      </w:r>
      <w:r w:rsidRPr="009E0DAA">
        <w:rPr>
          <w:sz w:val="28"/>
          <w:szCs w:val="28"/>
        </w:rPr>
        <w:t>31,8 млн</w:t>
      </w:r>
      <w:r>
        <w:rPr>
          <w:sz w:val="28"/>
          <w:szCs w:val="28"/>
        </w:rPr>
        <w:t>.</w:t>
      </w:r>
      <w:r w:rsidRPr="009E0DAA">
        <w:rPr>
          <w:sz w:val="28"/>
          <w:szCs w:val="28"/>
        </w:rPr>
        <w:t xml:space="preserve"> рублей, из областного –</w:t>
      </w:r>
      <w:r>
        <w:rPr>
          <w:sz w:val="28"/>
          <w:szCs w:val="28"/>
        </w:rPr>
        <w:t xml:space="preserve"> </w:t>
      </w:r>
      <w:r w:rsidRPr="009E0DAA">
        <w:rPr>
          <w:sz w:val="28"/>
          <w:szCs w:val="28"/>
        </w:rPr>
        <w:t>34,4 млн</w:t>
      </w:r>
      <w:r>
        <w:rPr>
          <w:sz w:val="28"/>
          <w:szCs w:val="28"/>
        </w:rPr>
        <w:t>.</w:t>
      </w:r>
      <w:r w:rsidRPr="009E0DAA">
        <w:rPr>
          <w:sz w:val="28"/>
          <w:szCs w:val="28"/>
        </w:rPr>
        <w:t xml:space="preserve"> рублей.</w:t>
      </w:r>
      <w:proofErr w:type="gramEnd"/>
      <w:r w:rsidRPr="009E0DAA">
        <w:rPr>
          <w:sz w:val="28"/>
          <w:szCs w:val="28"/>
        </w:rPr>
        <w:t xml:space="preserve"> </w:t>
      </w:r>
      <w:proofErr w:type="gramStart"/>
      <w:r w:rsidRPr="009E0DAA">
        <w:rPr>
          <w:sz w:val="28"/>
          <w:szCs w:val="28"/>
        </w:rPr>
        <w:t xml:space="preserve">Доля района в общем объеме государственной поддержки области – 11 %. </w:t>
      </w:r>
      <w:r w:rsidRPr="009A7862">
        <w:rPr>
          <w:sz w:val="28"/>
          <w:szCs w:val="28"/>
        </w:rPr>
        <w:t>(</w:t>
      </w:r>
      <w:proofErr w:type="spellStart"/>
      <w:r w:rsidRPr="009A7862">
        <w:rPr>
          <w:sz w:val="28"/>
          <w:szCs w:val="28"/>
        </w:rPr>
        <w:t>Справочно</w:t>
      </w:r>
      <w:proofErr w:type="spellEnd"/>
      <w:r w:rsidRPr="009A7862">
        <w:rPr>
          <w:sz w:val="28"/>
          <w:szCs w:val="28"/>
        </w:rPr>
        <w:t>: в 2013 году объем государственной поддержки составил 64,5 млн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рублей, в т.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ч. из федерального бюджета –33 млн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рублей, из областного – 31,5 млн</w:t>
      </w:r>
      <w:r>
        <w:rPr>
          <w:sz w:val="28"/>
          <w:szCs w:val="28"/>
        </w:rPr>
        <w:t xml:space="preserve">. </w:t>
      </w:r>
      <w:r w:rsidRPr="009A7862">
        <w:rPr>
          <w:sz w:val="28"/>
          <w:szCs w:val="28"/>
        </w:rPr>
        <w:t>рублей).</w:t>
      </w:r>
      <w:proofErr w:type="gramEnd"/>
    </w:p>
    <w:p w:rsidR="00BD25AF" w:rsidRPr="009A7862" w:rsidRDefault="00BD25AF" w:rsidP="00BD25AF">
      <w:pPr>
        <w:ind w:firstLine="720"/>
        <w:jc w:val="both"/>
        <w:rPr>
          <w:i/>
          <w:sz w:val="28"/>
          <w:szCs w:val="28"/>
        </w:rPr>
      </w:pPr>
      <w:r w:rsidRPr="009A7862">
        <w:rPr>
          <w:sz w:val="28"/>
          <w:szCs w:val="28"/>
        </w:rPr>
        <w:t>Сумма выданных кредитов</w:t>
      </w:r>
      <w:r>
        <w:rPr>
          <w:sz w:val="28"/>
          <w:szCs w:val="28"/>
        </w:rPr>
        <w:t xml:space="preserve"> в</w:t>
      </w:r>
      <w:r w:rsidRPr="009A7862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Pr="009A7862">
        <w:rPr>
          <w:sz w:val="28"/>
          <w:szCs w:val="28"/>
        </w:rPr>
        <w:t xml:space="preserve"> по 97 кредитным договорам </w:t>
      </w:r>
      <w:r>
        <w:rPr>
          <w:sz w:val="28"/>
          <w:szCs w:val="28"/>
        </w:rPr>
        <w:t>составила</w:t>
      </w:r>
      <w:r w:rsidRPr="009A7862">
        <w:rPr>
          <w:sz w:val="28"/>
          <w:szCs w:val="28"/>
        </w:rPr>
        <w:t xml:space="preserve"> 75 млн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рублей, что ниже уровня 2013 года на 26,5%.</w:t>
      </w:r>
    </w:p>
    <w:p w:rsidR="00BD25AF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целях развития малых форм хозяйствования по программе «Начинающий фермер» </w:t>
      </w:r>
      <w:r>
        <w:rPr>
          <w:sz w:val="28"/>
          <w:szCs w:val="28"/>
        </w:rPr>
        <w:t xml:space="preserve">в </w:t>
      </w:r>
      <w:r w:rsidRPr="009A786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4 крестьянско-фермерских хозяйства получили гранты на создание и развитие</w:t>
      </w:r>
      <w:r w:rsidRPr="009A7862">
        <w:rPr>
          <w:sz w:val="28"/>
          <w:szCs w:val="28"/>
        </w:rPr>
        <w:t xml:space="preserve">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рамках государственной программы «Устойчивое развитие сельских территорий Астраханской области на 2014-2017 годы и на период до 2020 года» в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2014 году по МО «Ахтубинский район» обеспечен ввод (приобретение):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-325,1 кв. метров жилья для граждан, проживающих в сельской местности, что позволило 2 семьям улучшить свои жилищные условия.</w:t>
      </w:r>
    </w:p>
    <w:p w:rsidR="00BD25AF" w:rsidRPr="005011C1" w:rsidRDefault="00BD25AF" w:rsidP="00BD25AF">
      <w:pPr>
        <w:ind w:firstLine="720"/>
        <w:jc w:val="both"/>
        <w:rPr>
          <w:sz w:val="28"/>
          <w:szCs w:val="28"/>
        </w:rPr>
      </w:pPr>
      <w:r w:rsidRPr="005011C1">
        <w:rPr>
          <w:sz w:val="28"/>
          <w:szCs w:val="28"/>
        </w:rPr>
        <w:t>Объем налоговых поступлений в консолидированный бюджет за 2014 год составил порядка 10,5 млн. рублей, что на 0,7 млн. рублей или 7</w:t>
      </w:r>
      <w:r>
        <w:rPr>
          <w:sz w:val="28"/>
          <w:szCs w:val="28"/>
        </w:rPr>
        <w:t xml:space="preserve"> </w:t>
      </w:r>
      <w:r w:rsidRPr="005011C1">
        <w:rPr>
          <w:sz w:val="28"/>
          <w:szCs w:val="28"/>
        </w:rPr>
        <w:t xml:space="preserve">% больше, чем за  2013 год (9,8 млн. рублей). За отчетный период в целом по району уровень бюджетной эффективности составил на 1 рубль господдержки / 0,5 руб. налогов, что выше уровня </w:t>
      </w:r>
      <w:proofErr w:type="spellStart"/>
      <w:r w:rsidRPr="005011C1">
        <w:rPr>
          <w:sz w:val="28"/>
          <w:szCs w:val="28"/>
        </w:rPr>
        <w:t>общеобластного</w:t>
      </w:r>
      <w:proofErr w:type="spellEnd"/>
      <w:r w:rsidRPr="005011C1">
        <w:rPr>
          <w:sz w:val="28"/>
          <w:szCs w:val="28"/>
        </w:rPr>
        <w:t xml:space="preserve"> показателя </w:t>
      </w:r>
      <w:r w:rsidRPr="000F5A83">
        <w:rPr>
          <w:sz w:val="28"/>
          <w:szCs w:val="28"/>
        </w:rPr>
        <w:t>(0,4 руб.)</w:t>
      </w:r>
      <w:r w:rsidRPr="005011C1">
        <w:rPr>
          <w:sz w:val="28"/>
          <w:szCs w:val="28"/>
        </w:rPr>
        <w:t xml:space="preserve">. </w:t>
      </w:r>
    </w:p>
    <w:p w:rsidR="00BD25AF" w:rsidRPr="00EA56DD" w:rsidRDefault="00BD25AF" w:rsidP="00BD25AF">
      <w:pPr>
        <w:ind w:firstLine="709"/>
        <w:jc w:val="both"/>
        <w:rPr>
          <w:sz w:val="27"/>
          <w:szCs w:val="27"/>
        </w:rPr>
      </w:pPr>
      <w:r w:rsidRPr="00EA56DD">
        <w:rPr>
          <w:sz w:val="27"/>
          <w:szCs w:val="27"/>
        </w:rPr>
        <w:t xml:space="preserve">В рамках реализации федеральных и областных программ развития сельского хозяйства на 2015 год </w:t>
      </w:r>
      <w:r w:rsidRPr="00EA56DD">
        <w:rPr>
          <w:b/>
          <w:sz w:val="27"/>
          <w:szCs w:val="27"/>
        </w:rPr>
        <w:t>запланировано</w:t>
      </w:r>
      <w:r w:rsidRPr="00EA56DD">
        <w:rPr>
          <w:sz w:val="27"/>
          <w:szCs w:val="27"/>
        </w:rPr>
        <w:t>:</w:t>
      </w:r>
    </w:p>
    <w:p w:rsidR="00BD25AF" w:rsidRPr="009A7A1A" w:rsidRDefault="00BD25AF" w:rsidP="00BD25AF">
      <w:pPr>
        <w:jc w:val="both"/>
        <w:rPr>
          <w:sz w:val="27"/>
          <w:szCs w:val="27"/>
        </w:rPr>
      </w:pPr>
      <w:r w:rsidRPr="009A7A1A">
        <w:rPr>
          <w:sz w:val="27"/>
          <w:szCs w:val="27"/>
        </w:rPr>
        <w:t xml:space="preserve">        1. Приобретение сельскохозяйственной техники и оборудования на сумму более 50 млн. рублей;</w:t>
      </w:r>
    </w:p>
    <w:p w:rsidR="00BD25AF" w:rsidRPr="009A7A1A" w:rsidRDefault="00BD25AF" w:rsidP="00BD25AF">
      <w:pPr>
        <w:jc w:val="both"/>
        <w:rPr>
          <w:sz w:val="27"/>
          <w:szCs w:val="27"/>
        </w:rPr>
      </w:pPr>
      <w:r w:rsidRPr="009A7A1A">
        <w:rPr>
          <w:sz w:val="27"/>
          <w:szCs w:val="27"/>
        </w:rPr>
        <w:t xml:space="preserve">       2. Строительство трех овощехранилищ и одного логистического центра на общую сумму – 100 млн. руб.</w:t>
      </w:r>
    </w:p>
    <w:p w:rsidR="00BD25AF" w:rsidRPr="009A7A1A" w:rsidRDefault="00BD25AF" w:rsidP="00BD25AF">
      <w:pPr>
        <w:jc w:val="both"/>
        <w:rPr>
          <w:sz w:val="27"/>
          <w:szCs w:val="27"/>
        </w:rPr>
      </w:pPr>
      <w:r w:rsidRPr="009A7A1A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Pr="009A7A1A">
        <w:rPr>
          <w:sz w:val="27"/>
          <w:szCs w:val="27"/>
        </w:rPr>
        <w:t xml:space="preserve">3. Строительство второй очереди овощехранилищ в </w:t>
      </w:r>
      <w:proofErr w:type="spellStart"/>
      <w:r w:rsidRPr="009A7A1A">
        <w:rPr>
          <w:sz w:val="27"/>
          <w:szCs w:val="27"/>
        </w:rPr>
        <w:t>с</w:t>
      </w:r>
      <w:proofErr w:type="gramStart"/>
      <w:r w:rsidRPr="009A7A1A">
        <w:rPr>
          <w:sz w:val="27"/>
          <w:szCs w:val="27"/>
        </w:rPr>
        <w:t>.К</w:t>
      </w:r>
      <w:proofErr w:type="gramEnd"/>
      <w:r w:rsidRPr="009A7A1A">
        <w:rPr>
          <w:sz w:val="27"/>
          <w:szCs w:val="27"/>
        </w:rPr>
        <w:t>апустин</w:t>
      </w:r>
      <w:proofErr w:type="spellEnd"/>
      <w:r w:rsidRPr="009A7A1A">
        <w:rPr>
          <w:sz w:val="27"/>
          <w:szCs w:val="27"/>
        </w:rPr>
        <w:t xml:space="preserve"> Яр- 30 млн. </w:t>
      </w:r>
      <w:proofErr w:type="spellStart"/>
      <w:r w:rsidRPr="009A7A1A">
        <w:rPr>
          <w:sz w:val="27"/>
          <w:szCs w:val="27"/>
        </w:rPr>
        <w:t>руб</w:t>
      </w:r>
      <w:proofErr w:type="spellEnd"/>
      <w:r w:rsidRPr="009A7A1A">
        <w:rPr>
          <w:sz w:val="27"/>
          <w:szCs w:val="27"/>
        </w:rPr>
        <w:t xml:space="preserve">;       </w:t>
      </w:r>
    </w:p>
    <w:p w:rsidR="00BD25AF" w:rsidRPr="009A7A1A" w:rsidRDefault="00BD25AF" w:rsidP="00BD25AF">
      <w:pPr>
        <w:jc w:val="both"/>
        <w:rPr>
          <w:sz w:val="27"/>
          <w:szCs w:val="27"/>
        </w:rPr>
      </w:pPr>
      <w:r w:rsidRPr="009A7A1A">
        <w:rPr>
          <w:sz w:val="27"/>
          <w:szCs w:val="27"/>
        </w:rPr>
        <w:t xml:space="preserve">       4. Строительство цеха переработки молока в </w:t>
      </w:r>
      <w:proofErr w:type="spellStart"/>
      <w:r w:rsidRPr="009A7A1A">
        <w:rPr>
          <w:sz w:val="27"/>
          <w:szCs w:val="27"/>
        </w:rPr>
        <w:t>с</w:t>
      </w:r>
      <w:proofErr w:type="gramStart"/>
      <w:r w:rsidRPr="009A7A1A">
        <w:rPr>
          <w:sz w:val="27"/>
          <w:szCs w:val="27"/>
        </w:rPr>
        <w:t>.П</w:t>
      </w:r>
      <w:proofErr w:type="gramEnd"/>
      <w:r w:rsidRPr="009A7A1A">
        <w:rPr>
          <w:sz w:val="27"/>
          <w:szCs w:val="27"/>
        </w:rPr>
        <w:t>окровка</w:t>
      </w:r>
      <w:proofErr w:type="spellEnd"/>
      <w:r w:rsidRPr="009A7A1A">
        <w:rPr>
          <w:sz w:val="27"/>
          <w:szCs w:val="27"/>
        </w:rPr>
        <w:t xml:space="preserve"> и </w:t>
      </w:r>
      <w:proofErr w:type="spellStart"/>
      <w:r w:rsidRPr="009A7A1A">
        <w:rPr>
          <w:sz w:val="27"/>
          <w:szCs w:val="27"/>
        </w:rPr>
        <w:t>х.Печинивка</w:t>
      </w:r>
      <w:proofErr w:type="spellEnd"/>
      <w:r w:rsidRPr="009A7A1A">
        <w:rPr>
          <w:sz w:val="27"/>
          <w:szCs w:val="27"/>
        </w:rPr>
        <w:t>- 5млн.руб.</w:t>
      </w:r>
    </w:p>
    <w:p w:rsidR="00BD25AF" w:rsidRPr="009A7A1A" w:rsidRDefault="00BD25AF" w:rsidP="00BD25A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9A7A1A">
        <w:rPr>
          <w:sz w:val="27"/>
          <w:szCs w:val="27"/>
        </w:rPr>
        <w:t xml:space="preserve">5. Строительство на базе ООО «Птицефабрика «Владимировская» </w:t>
      </w:r>
      <w:r>
        <w:rPr>
          <w:sz w:val="27"/>
          <w:szCs w:val="27"/>
        </w:rPr>
        <w:t xml:space="preserve">промышленного </w:t>
      </w:r>
      <w:r w:rsidRPr="009A7A1A">
        <w:rPr>
          <w:sz w:val="27"/>
          <w:szCs w:val="27"/>
        </w:rPr>
        <w:t xml:space="preserve">цеха  (3квартал) – 24 </w:t>
      </w:r>
      <w:proofErr w:type="spellStart"/>
      <w:r w:rsidRPr="009A7A1A">
        <w:rPr>
          <w:sz w:val="27"/>
          <w:szCs w:val="27"/>
        </w:rPr>
        <w:t>млн</w:t>
      </w:r>
      <w:proofErr w:type="gramStart"/>
      <w:r w:rsidRPr="009A7A1A">
        <w:rPr>
          <w:sz w:val="27"/>
          <w:szCs w:val="27"/>
        </w:rPr>
        <w:t>.р</w:t>
      </w:r>
      <w:proofErr w:type="gramEnd"/>
      <w:r w:rsidRPr="009A7A1A">
        <w:rPr>
          <w:sz w:val="27"/>
          <w:szCs w:val="27"/>
        </w:rPr>
        <w:t>уб</w:t>
      </w:r>
      <w:proofErr w:type="spellEnd"/>
      <w:r w:rsidRPr="009A7A1A">
        <w:rPr>
          <w:sz w:val="27"/>
          <w:szCs w:val="27"/>
        </w:rPr>
        <w:t xml:space="preserve">., цеха по убою птицы ( 4 квартал) – 20 </w:t>
      </w:r>
      <w:proofErr w:type="spellStart"/>
      <w:r w:rsidRPr="009A7A1A">
        <w:rPr>
          <w:sz w:val="27"/>
          <w:szCs w:val="27"/>
        </w:rPr>
        <w:t>млн.руб</w:t>
      </w:r>
      <w:proofErr w:type="spellEnd"/>
      <w:r w:rsidRPr="009A7A1A">
        <w:rPr>
          <w:sz w:val="27"/>
          <w:szCs w:val="27"/>
        </w:rPr>
        <w:t>;</w:t>
      </w:r>
    </w:p>
    <w:p w:rsidR="00BD25AF" w:rsidRPr="009A7A1A" w:rsidRDefault="00BD25AF" w:rsidP="00BD25AF">
      <w:pPr>
        <w:ind w:firstLine="567"/>
        <w:jc w:val="both"/>
        <w:rPr>
          <w:sz w:val="27"/>
          <w:szCs w:val="27"/>
        </w:rPr>
      </w:pPr>
      <w:r w:rsidRPr="009A7A1A">
        <w:rPr>
          <w:sz w:val="27"/>
          <w:szCs w:val="27"/>
        </w:rPr>
        <w:t>6. Продолжить  участие в конкурсе по созданию семейных животноводческих ферм и поддержки начинающих фермеров.</w:t>
      </w:r>
    </w:p>
    <w:p w:rsidR="00BD25AF" w:rsidRPr="00EB692D" w:rsidRDefault="00BD25AF" w:rsidP="00BD25AF">
      <w:pPr>
        <w:ind w:firstLine="567"/>
        <w:jc w:val="both"/>
        <w:rPr>
          <w:sz w:val="27"/>
          <w:szCs w:val="27"/>
        </w:rPr>
      </w:pPr>
      <w:r w:rsidRPr="00F27A3C">
        <w:rPr>
          <w:sz w:val="27"/>
          <w:szCs w:val="27"/>
        </w:rPr>
        <w:t>Общая сумма планируемых инвестиций составит 230 млн. рублей.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b/>
          <w:sz w:val="28"/>
          <w:szCs w:val="28"/>
          <w:u w:val="single"/>
        </w:rPr>
        <w:t>Потребительский рынок и малое предпринимательство.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sz w:val="28"/>
          <w:szCs w:val="28"/>
        </w:rPr>
        <w:t xml:space="preserve"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lastRenderedPageBreak/>
        <w:t xml:space="preserve">Торговое обслуживание населения района осуществляют 506 объектов стационарной розничной торговой сети, 1 сельскохозяйственный розничный рынок, 8 ярмарок и 54 предприятия общественного питания. 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sz w:val="28"/>
          <w:szCs w:val="28"/>
        </w:rPr>
        <w:t>Неуклонно расширяется ассортимент, повышается качество продукции и предоставляемых услуг. За 2014 год оборот розничной торговли составил более 6 млрд. руб.</w:t>
      </w:r>
      <w:r w:rsidRPr="009A7862">
        <w:rPr>
          <w:b/>
          <w:sz w:val="28"/>
          <w:szCs w:val="28"/>
          <w:u w:val="single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Оборот общественного питания более 100 млн. руб.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Объем платных услуг населению оказан на сумму более 750 млн. рублей.</w:t>
      </w:r>
    </w:p>
    <w:p w:rsidR="00BD25AF" w:rsidRDefault="00BD25AF" w:rsidP="00BD25AF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pStyle w:val="a4"/>
        <w:spacing w:after="0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Развитие малого и среднего предпринимательства имеет огромное значение для повышения устойчивости экономики, снижения социальной напряженности и создания новых рабочих мест.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2014 году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 производственную деятельность осуществляли 1897 (в 2013 году – 1889) хозяйствующих субъектов, из них индивидуальных предпринимателей 1578 чел. (в 2013 году – 1575 чел.)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Общая численность занятых в сфере малого предпринимательства по Ахтубинскому району с учетом индивидуальных предпринимателей на 01.01.2015 года составила 7996 человек.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Важным конечным показателем деятельности малых и микро предприятий района является заработная плата, как с точки зрения вознаграждения за труд работников, так и с точки зрения сбора подоходного налога.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Среднемесячная заработная плата по предприятиям малого и среднего бизнеса в 2014 году составила 10800 руб., рост составил 3,4 % по сравнению с 2013 годом.</w:t>
      </w:r>
    </w:p>
    <w:p w:rsidR="00BD25AF" w:rsidRPr="009A7862" w:rsidRDefault="00BD25AF" w:rsidP="00BD25AF">
      <w:pPr>
        <w:ind w:firstLine="720"/>
        <w:jc w:val="both"/>
        <w:rPr>
          <w:color w:val="000000"/>
          <w:sz w:val="28"/>
          <w:szCs w:val="28"/>
        </w:rPr>
      </w:pPr>
      <w:r w:rsidRPr="009A7862">
        <w:rPr>
          <w:color w:val="000000"/>
          <w:sz w:val="28"/>
          <w:szCs w:val="28"/>
        </w:rPr>
        <w:t xml:space="preserve">В 2014 году в рамках муниципальной программы на поддержку малого и среднего предпринимательства </w:t>
      </w:r>
      <w:r w:rsidRPr="004C0ED9">
        <w:rPr>
          <w:color w:val="000000"/>
          <w:sz w:val="28"/>
          <w:szCs w:val="28"/>
        </w:rPr>
        <w:t xml:space="preserve">направлено </w:t>
      </w:r>
      <w:r w:rsidRPr="004C0ED9">
        <w:rPr>
          <w:sz w:val="28"/>
          <w:szCs w:val="28"/>
        </w:rPr>
        <w:t>денежных средств 978,5 тыс. рублей</w:t>
      </w:r>
      <w:r w:rsidRPr="00F435C7">
        <w:rPr>
          <w:sz w:val="28"/>
          <w:szCs w:val="28"/>
        </w:rPr>
        <w:t xml:space="preserve">, финансовая помощь оказана 8 субъектам малого предпринимательства, </w:t>
      </w:r>
      <w:r w:rsidRPr="009A7862">
        <w:rPr>
          <w:color w:val="000000"/>
          <w:sz w:val="28"/>
          <w:szCs w:val="28"/>
        </w:rPr>
        <w:t>в том числе 3 субъектам за счет средств области в сумме 378,4 тыс. рублей.</w:t>
      </w:r>
    </w:p>
    <w:p w:rsidR="00BD25AF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2014 году по линии центра занятости 30 человек, прошедших </w:t>
      </w:r>
      <w:proofErr w:type="gramStart"/>
      <w:r w:rsidRPr="009A7862">
        <w:rPr>
          <w:sz w:val="28"/>
          <w:szCs w:val="28"/>
        </w:rPr>
        <w:t>обучение по курсу</w:t>
      </w:r>
      <w:proofErr w:type="gramEnd"/>
      <w:r w:rsidRPr="009A7862">
        <w:rPr>
          <w:sz w:val="28"/>
          <w:szCs w:val="28"/>
        </w:rPr>
        <w:t xml:space="preserve"> «Основы предпринимательской  деятельности», смогли зарегистрировать индивидуальную предпринимательскую деятельность и получить субсидию на открытие собственного дела по 65000 рублей.</w:t>
      </w:r>
    </w:p>
    <w:p w:rsidR="00BD25AF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A1A">
        <w:rPr>
          <w:sz w:val="28"/>
          <w:szCs w:val="28"/>
        </w:rPr>
        <w:t xml:space="preserve">В рамках развития субъектов малого и среднего предпринимательства, </w:t>
      </w:r>
      <w:r w:rsidRPr="009A7A1A">
        <w:rPr>
          <w:color w:val="000000"/>
          <w:sz w:val="28"/>
          <w:szCs w:val="28"/>
        </w:rPr>
        <w:t>создания дополнительных рабочих мест и роста числа населения</w:t>
      </w:r>
      <w:r>
        <w:rPr>
          <w:color w:val="000000"/>
          <w:sz w:val="28"/>
          <w:szCs w:val="28"/>
        </w:rPr>
        <w:t>,</w:t>
      </w:r>
      <w:r w:rsidRPr="009A7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занятого</w:t>
      </w:r>
      <w:r w:rsidRPr="009A7A1A">
        <w:rPr>
          <w:color w:val="000000"/>
          <w:sz w:val="28"/>
          <w:szCs w:val="28"/>
        </w:rPr>
        <w:t xml:space="preserve"> в малом и среднем бизнесе</w:t>
      </w:r>
      <w:r>
        <w:rPr>
          <w:color w:val="000000"/>
          <w:sz w:val="28"/>
          <w:szCs w:val="28"/>
        </w:rPr>
        <w:t>,</w:t>
      </w:r>
      <w:r w:rsidRPr="009A7A1A">
        <w:rPr>
          <w:sz w:val="28"/>
          <w:szCs w:val="28"/>
        </w:rPr>
        <w:t xml:space="preserve">  будет продолжена работа по поддержки малого и среднего предпринимательства МО «Ахтубинский район».</w:t>
      </w:r>
      <w:r w:rsidRPr="009A7862">
        <w:rPr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b/>
          <w:sz w:val="28"/>
          <w:szCs w:val="28"/>
          <w:u w:val="single"/>
        </w:rPr>
        <w:t>Муниципальное имущество.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По итогам работы комитета имущественных и земельных отношений в доход консолидированного бюджета за 2014 год поступило 25086,78 тыс. руб., что составляет 114,0 % к соответствующему периоду прошлого года. На </w:t>
      </w:r>
      <w:r w:rsidRPr="009A7862">
        <w:rPr>
          <w:sz w:val="28"/>
          <w:szCs w:val="28"/>
        </w:rPr>
        <w:lastRenderedPageBreak/>
        <w:t>01.01.2015 в реестре учтено 398 объекта недвижимости балансовой стоимостью 718,1 млн. рублей и движимое имущество на сумму более 143 млн. руб.</w:t>
      </w:r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За 2014 год всего сформировано и поставлено на кадастровый учет 425 земельных участков. Сумма начисленных платежей составила 41 млн. 753 тыс. рублей или 163,3 % к уровню 2013 года.</w:t>
      </w:r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27A3C">
        <w:rPr>
          <w:sz w:val="28"/>
          <w:szCs w:val="28"/>
        </w:rPr>
        <w:t>Недоимка на 01.01.2015 года относительно прошлого года увеличилась на 18 млн. 885 тыс. рублей и составила 23 млн. 574 тыс. 780 руб. Значительный рост произошел в связи с тем, что с 01.01.2014 увеличилась кадастровая стоимость земельных участков, в том числе по МО «</w:t>
      </w:r>
      <w:proofErr w:type="spellStart"/>
      <w:r w:rsidRPr="00F27A3C">
        <w:rPr>
          <w:sz w:val="28"/>
          <w:szCs w:val="28"/>
        </w:rPr>
        <w:t>Капустиноярский</w:t>
      </w:r>
      <w:proofErr w:type="spellEnd"/>
      <w:r w:rsidRPr="00F27A3C">
        <w:rPr>
          <w:sz w:val="28"/>
          <w:szCs w:val="28"/>
        </w:rPr>
        <w:t xml:space="preserve"> сельсовет», МО «Город Ахтубинск», МО «Поселок Верхний Баскунчак», МО «Поселок Нижний Баскунчак», МО «</w:t>
      </w:r>
      <w:proofErr w:type="spellStart"/>
      <w:r w:rsidRPr="00F27A3C">
        <w:rPr>
          <w:sz w:val="28"/>
          <w:szCs w:val="28"/>
        </w:rPr>
        <w:t>Пологозаймищенский</w:t>
      </w:r>
      <w:proofErr w:type="spellEnd"/>
      <w:r w:rsidRPr="00F27A3C">
        <w:rPr>
          <w:sz w:val="28"/>
          <w:szCs w:val="28"/>
        </w:rPr>
        <w:t xml:space="preserve"> сельсовет», МО «Покровский</w:t>
      </w:r>
      <w:proofErr w:type="gramEnd"/>
      <w:r w:rsidRPr="00F27A3C">
        <w:rPr>
          <w:sz w:val="28"/>
          <w:szCs w:val="28"/>
        </w:rPr>
        <w:t xml:space="preserve"> сельсовет», МО «село </w:t>
      </w:r>
      <w:proofErr w:type="gramStart"/>
      <w:r w:rsidRPr="00F27A3C">
        <w:rPr>
          <w:sz w:val="28"/>
          <w:szCs w:val="28"/>
        </w:rPr>
        <w:t>Ново-Николаевка</w:t>
      </w:r>
      <w:proofErr w:type="gramEnd"/>
      <w:r w:rsidRPr="00F27A3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Соответствующая работа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и эта недоимка будет ликвидирована.</w:t>
      </w:r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A7862">
        <w:rPr>
          <w:sz w:val="28"/>
          <w:szCs w:val="28"/>
        </w:rPr>
        <w:t>В 2014 году сформирован и поставлен на кадастровый учет 1 земельный участков площадью 1027 кв.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9A7862">
        <w:rPr>
          <w:sz w:val="28"/>
          <w:szCs w:val="28"/>
        </w:rPr>
        <w:t xml:space="preserve"> для предоставления многодетным семьям, предоставлено ранее сформированных 20 земельных участков, площадью 19878 кв.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м.</w:t>
      </w:r>
      <w:proofErr w:type="gramEnd"/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F435C7">
        <w:rPr>
          <w:b/>
          <w:sz w:val="28"/>
          <w:szCs w:val="28"/>
          <w:u w:val="single"/>
        </w:rPr>
        <w:t>Жилищно-коммунальное хозяйство.</w:t>
      </w:r>
    </w:p>
    <w:p w:rsidR="00BD25AF" w:rsidRPr="00F435C7" w:rsidRDefault="00BD25AF" w:rsidP="00BD25AF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 А это, в первую очередь, улучшение жилищных условий и предоставление коммунальных услуг хорошего качества в требуемых объемах.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A15076">
        <w:rPr>
          <w:sz w:val="28"/>
          <w:szCs w:val="28"/>
        </w:rPr>
        <w:t>Жилищный фонд района составляет 1 млн. 486</w:t>
      </w:r>
      <w:r>
        <w:rPr>
          <w:sz w:val="28"/>
          <w:szCs w:val="28"/>
        </w:rPr>
        <w:t xml:space="preserve"> тыс. кв. м</w:t>
      </w:r>
      <w:r w:rsidRPr="00A15076">
        <w:rPr>
          <w:sz w:val="28"/>
          <w:szCs w:val="28"/>
        </w:rPr>
        <w:t>, общая площадь жилых помещений, приходящихся в среднем на 1 жителя</w:t>
      </w:r>
      <w:r>
        <w:rPr>
          <w:sz w:val="28"/>
          <w:szCs w:val="28"/>
        </w:rPr>
        <w:t>,</w:t>
      </w:r>
      <w:r w:rsidRPr="00A15076">
        <w:rPr>
          <w:sz w:val="28"/>
          <w:szCs w:val="28"/>
        </w:rPr>
        <w:t xml:space="preserve"> 22,3 кв. м</w:t>
      </w:r>
      <w:r>
        <w:rPr>
          <w:sz w:val="28"/>
          <w:szCs w:val="28"/>
        </w:rPr>
        <w:t>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 xml:space="preserve">В районе функционирует 38 котельных, 15 из которых работает на газе. Протяженность паровых и тепловых сетей в двух трубном исчислении 119,4 км. Доля потребления тепловой энергии бюджетными учреждениями составляет 24 % общего производства. С целью ухода от неэффективных источников теплоснабжения в 2015 году будет завершена газификация СОШ № 5, </w:t>
      </w:r>
      <w:r>
        <w:rPr>
          <w:sz w:val="28"/>
          <w:szCs w:val="28"/>
        </w:rPr>
        <w:t>а так же проведена газификация д</w:t>
      </w:r>
      <w:r w:rsidRPr="00480BFE">
        <w:rPr>
          <w:sz w:val="28"/>
          <w:szCs w:val="28"/>
        </w:rPr>
        <w:t xml:space="preserve"> /сада № 12.</w:t>
      </w:r>
      <w:r w:rsidRPr="00480BFE">
        <w:rPr>
          <w:b/>
          <w:sz w:val="28"/>
          <w:szCs w:val="28"/>
          <w:u w:val="single"/>
        </w:rPr>
        <w:t xml:space="preserve"> 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>Важнейшим направлением социального и экономического развития</w:t>
      </w:r>
      <w:r w:rsidRPr="00480BFE">
        <w:rPr>
          <w:b/>
          <w:sz w:val="28"/>
          <w:szCs w:val="28"/>
        </w:rPr>
        <w:t xml:space="preserve"> </w:t>
      </w:r>
      <w:r w:rsidRPr="00480BFE">
        <w:rPr>
          <w:sz w:val="28"/>
          <w:szCs w:val="28"/>
          <w:u w:val="single"/>
        </w:rPr>
        <w:t>была и</w:t>
      </w:r>
      <w:r w:rsidRPr="00480BFE">
        <w:rPr>
          <w:sz w:val="28"/>
          <w:szCs w:val="28"/>
        </w:rPr>
        <w:t xml:space="preserve"> остается газификация.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 xml:space="preserve">За 2014 год в районе газифицировано 493 домовладения. На 1 января 2015 года газифицировано всего 3569 домовладений, уровень газификации муниципального района составляет 12 %. 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>Протяженность газовых сетей высокого, среднего и  низкого давления по району составляет 233,635 км.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 xml:space="preserve">В 2014 году введены в эксплуатацию разводящие сети газопровода </w:t>
      </w:r>
      <w:proofErr w:type="gramStart"/>
      <w:r w:rsidRPr="00480BFE">
        <w:rPr>
          <w:sz w:val="28"/>
          <w:szCs w:val="28"/>
        </w:rPr>
        <w:t>в</w:t>
      </w:r>
      <w:proofErr w:type="gramEnd"/>
      <w:r w:rsidRPr="00480BFE">
        <w:rPr>
          <w:sz w:val="28"/>
          <w:szCs w:val="28"/>
        </w:rPr>
        <w:t xml:space="preserve"> </w:t>
      </w:r>
      <w:proofErr w:type="gramStart"/>
      <w:r w:rsidRPr="00480BFE">
        <w:rPr>
          <w:sz w:val="28"/>
          <w:szCs w:val="28"/>
        </w:rPr>
        <w:t>с</w:t>
      </w:r>
      <w:proofErr w:type="gramEnd"/>
      <w:r w:rsidRPr="00480BFE">
        <w:rPr>
          <w:sz w:val="28"/>
          <w:szCs w:val="28"/>
        </w:rPr>
        <w:t>. Пологое Займище протяженностью 3,035 км и в с. П</w:t>
      </w:r>
      <w:r>
        <w:rPr>
          <w:sz w:val="28"/>
          <w:szCs w:val="28"/>
        </w:rPr>
        <w:t>окровка протяженностью 11,5 км.</w:t>
      </w:r>
    </w:p>
    <w:p w:rsidR="00BD25AF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230B8C">
        <w:rPr>
          <w:sz w:val="28"/>
          <w:szCs w:val="28"/>
        </w:rPr>
        <w:lastRenderedPageBreak/>
        <w:t xml:space="preserve">В стадии разработки </w:t>
      </w:r>
      <w:proofErr w:type="spellStart"/>
      <w:r w:rsidRPr="00230B8C"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</w:t>
      </w:r>
      <w:r w:rsidRPr="00230B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0B8C">
        <w:rPr>
          <w:sz w:val="28"/>
          <w:szCs w:val="28"/>
        </w:rPr>
        <w:t xml:space="preserve">сметная документация на газификацию </w:t>
      </w:r>
      <w:r>
        <w:rPr>
          <w:sz w:val="28"/>
          <w:szCs w:val="28"/>
        </w:rPr>
        <w:t xml:space="preserve">сел </w:t>
      </w:r>
      <w:proofErr w:type="spellStart"/>
      <w:r w:rsidRPr="00230B8C">
        <w:rPr>
          <w:sz w:val="28"/>
          <w:szCs w:val="28"/>
        </w:rPr>
        <w:t>Ахтубинского</w:t>
      </w:r>
      <w:proofErr w:type="spellEnd"/>
      <w:r w:rsidRPr="00230B8C">
        <w:rPr>
          <w:sz w:val="28"/>
          <w:szCs w:val="28"/>
        </w:rPr>
        <w:t xml:space="preserve"> района от с</w:t>
      </w:r>
      <w:r>
        <w:rPr>
          <w:sz w:val="28"/>
          <w:szCs w:val="28"/>
        </w:rPr>
        <w:t>т</w:t>
      </w:r>
      <w:r w:rsidRPr="00230B8C">
        <w:rPr>
          <w:sz w:val="28"/>
          <w:szCs w:val="28"/>
        </w:rPr>
        <w:t xml:space="preserve">. </w:t>
      </w:r>
      <w:proofErr w:type="gramStart"/>
      <w:r w:rsidRPr="00230B8C">
        <w:rPr>
          <w:sz w:val="28"/>
          <w:szCs w:val="28"/>
        </w:rPr>
        <w:t>Верблюжье</w:t>
      </w:r>
      <w:proofErr w:type="gramEnd"/>
      <w:r w:rsidRPr="00230B8C">
        <w:rPr>
          <w:sz w:val="28"/>
          <w:szCs w:val="28"/>
        </w:rPr>
        <w:t xml:space="preserve"> до с. </w:t>
      </w:r>
      <w:proofErr w:type="spellStart"/>
      <w:r w:rsidRPr="00230B8C">
        <w:rPr>
          <w:sz w:val="28"/>
          <w:szCs w:val="28"/>
        </w:rPr>
        <w:t>Джелга</w:t>
      </w:r>
      <w:proofErr w:type="spellEnd"/>
      <w:r w:rsidRPr="00230B8C">
        <w:rPr>
          <w:sz w:val="28"/>
          <w:szCs w:val="28"/>
        </w:rPr>
        <w:t xml:space="preserve">, поселков Верхний, Средний и Нижний </w:t>
      </w:r>
      <w:proofErr w:type="spellStart"/>
      <w:r w:rsidRPr="00230B8C">
        <w:rPr>
          <w:sz w:val="28"/>
          <w:szCs w:val="28"/>
        </w:rPr>
        <w:t>Баскунчаки</w:t>
      </w:r>
      <w:proofErr w:type="spellEnd"/>
      <w:r w:rsidRPr="00230B8C">
        <w:rPr>
          <w:sz w:val="28"/>
          <w:szCs w:val="28"/>
        </w:rPr>
        <w:t>.</w:t>
      </w:r>
    </w:p>
    <w:p w:rsidR="00BD25AF" w:rsidRPr="002879B7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 решено с</w:t>
      </w:r>
      <w:r w:rsidRPr="009A7A1A">
        <w:rPr>
          <w:sz w:val="28"/>
          <w:szCs w:val="28"/>
        </w:rPr>
        <w:t xml:space="preserve"> апреля этого</w:t>
      </w:r>
      <w:r>
        <w:rPr>
          <w:sz w:val="28"/>
          <w:szCs w:val="28"/>
        </w:rPr>
        <w:t xml:space="preserve"> года</w:t>
      </w:r>
      <w:r w:rsidRPr="009A7A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начать</w:t>
      </w:r>
      <w:proofErr w:type="gramEnd"/>
      <w:r>
        <w:rPr>
          <w:sz w:val="28"/>
          <w:szCs w:val="28"/>
        </w:rPr>
        <w:t xml:space="preserve"> прокладку трубы газа высокого давления в сторону Ахтубинска.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>Следующим направлением работы является реализация мероприятий по строительству и реконструкции водопроводных сетей.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 xml:space="preserve">Протяженность магистрального водопровода составляет 193,59 км, протяженность разводящих водопроводных сетей района – 224,45 км. </w:t>
      </w:r>
    </w:p>
    <w:p w:rsidR="00BD25AF" w:rsidRPr="00480BFE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480BFE">
        <w:rPr>
          <w:sz w:val="28"/>
          <w:szCs w:val="28"/>
        </w:rPr>
        <w:t xml:space="preserve">В 2014 году завершены работы по строительству разводящих сетей водопровода </w:t>
      </w:r>
      <w:proofErr w:type="gramStart"/>
      <w:r w:rsidRPr="00480BFE">
        <w:rPr>
          <w:sz w:val="28"/>
          <w:szCs w:val="28"/>
        </w:rPr>
        <w:t>в</w:t>
      </w:r>
      <w:proofErr w:type="gramEnd"/>
      <w:r w:rsidRPr="00480BFE">
        <w:rPr>
          <w:sz w:val="28"/>
          <w:szCs w:val="28"/>
        </w:rPr>
        <w:t xml:space="preserve"> с. </w:t>
      </w:r>
      <w:proofErr w:type="spellStart"/>
      <w:r w:rsidRPr="00480BFE">
        <w:rPr>
          <w:sz w:val="28"/>
          <w:szCs w:val="28"/>
        </w:rPr>
        <w:t>Болхуны</w:t>
      </w:r>
      <w:proofErr w:type="spellEnd"/>
      <w:r w:rsidRPr="00480BFE">
        <w:rPr>
          <w:sz w:val="28"/>
          <w:szCs w:val="28"/>
        </w:rPr>
        <w:t xml:space="preserve"> </w:t>
      </w:r>
      <w:proofErr w:type="gramStart"/>
      <w:r w:rsidRPr="00480BFE">
        <w:rPr>
          <w:sz w:val="28"/>
          <w:szCs w:val="28"/>
        </w:rPr>
        <w:t>протяженностью</w:t>
      </w:r>
      <w:proofErr w:type="gramEnd"/>
      <w:r w:rsidRPr="00480BFE">
        <w:rPr>
          <w:sz w:val="28"/>
          <w:szCs w:val="28"/>
        </w:rPr>
        <w:t xml:space="preserve"> 8,407 км, стоимость работ составила 13,653 млн. рублей, и по реконструкции разводящих сетей водопровода в с. </w:t>
      </w:r>
      <w:proofErr w:type="spellStart"/>
      <w:r w:rsidRPr="00480BFE">
        <w:rPr>
          <w:sz w:val="28"/>
          <w:szCs w:val="28"/>
        </w:rPr>
        <w:t>Батаевка</w:t>
      </w:r>
      <w:proofErr w:type="spellEnd"/>
      <w:r w:rsidRPr="00480BFE">
        <w:rPr>
          <w:sz w:val="28"/>
          <w:szCs w:val="28"/>
        </w:rPr>
        <w:t xml:space="preserve"> протяженностью 7,2 км, стоимость работ составила 7,115 млн. рублей.  </w:t>
      </w:r>
    </w:p>
    <w:p w:rsidR="00BD25AF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C10BE">
        <w:rPr>
          <w:b/>
          <w:sz w:val="28"/>
          <w:szCs w:val="28"/>
        </w:rPr>
        <w:t>Планируется:</w:t>
      </w:r>
      <w:r w:rsidRPr="009A7A1A">
        <w:rPr>
          <w:sz w:val="28"/>
          <w:szCs w:val="28"/>
        </w:rPr>
        <w:t xml:space="preserve"> строительство объекта "Водопровод от станции второго подъема г. Знаменск до с. Капустин Яр"</w:t>
      </w:r>
      <w:r>
        <w:rPr>
          <w:sz w:val="28"/>
          <w:szCs w:val="28"/>
        </w:rPr>
        <w:t>;</w:t>
      </w:r>
      <w:r w:rsidRPr="009A7A1A">
        <w:rPr>
          <w:sz w:val="28"/>
          <w:szCs w:val="28"/>
        </w:rPr>
        <w:t xml:space="preserve"> реконструкция разводящих водопроводных сетей в с. Капустин Яр, с.</w:t>
      </w:r>
      <w:r>
        <w:rPr>
          <w:sz w:val="28"/>
          <w:szCs w:val="28"/>
        </w:rPr>
        <w:t xml:space="preserve"> Успенка, с. Пологое Займище; </w:t>
      </w:r>
      <w:r w:rsidRPr="009A7A1A">
        <w:rPr>
          <w:sz w:val="28"/>
          <w:szCs w:val="28"/>
        </w:rPr>
        <w:t xml:space="preserve">газификация сел </w:t>
      </w:r>
      <w:proofErr w:type="spellStart"/>
      <w:r w:rsidRPr="009A7A1A">
        <w:rPr>
          <w:sz w:val="28"/>
          <w:szCs w:val="28"/>
        </w:rPr>
        <w:t>Ахтубинского</w:t>
      </w:r>
      <w:proofErr w:type="spellEnd"/>
      <w:r w:rsidRPr="009A7A1A">
        <w:rPr>
          <w:sz w:val="28"/>
          <w:szCs w:val="28"/>
        </w:rPr>
        <w:t xml:space="preserve"> района.</w:t>
      </w:r>
      <w:proofErr w:type="gramEnd"/>
    </w:p>
    <w:p w:rsidR="00BD25AF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5AF" w:rsidRPr="00F435C7" w:rsidRDefault="00BD25AF" w:rsidP="00BD25AF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F435C7">
        <w:rPr>
          <w:b/>
          <w:sz w:val="28"/>
          <w:szCs w:val="28"/>
          <w:u w:val="single"/>
        </w:rPr>
        <w:t>Транспорт.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Toc379208384"/>
      <w:r w:rsidRPr="00B30B74">
        <w:rPr>
          <w:rFonts w:ascii="Times New Roman" w:hAnsi="Times New Roman"/>
          <w:sz w:val="28"/>
          <w:szCs w:val="28"/>
        </w:rPr>
        <w:t xml:space="preserve">Маршрутная сеть </w:t>
      </w:r>
      <w:proofErr w:type="spellStart"/>
      <w:r w:rsidRPr="00B30B74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района в 2014 году включает 13 маршрутов, в том числе 6 из них внутригородского сообщения, 7 муниципального </w:t>
      </w:r>
      <w:proofErr w:type="spellStart"/>
      <w:r w:rsidRPr="00B30B74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регулярного сообщения. Общая протяженность автобусной маршрутной сети составляет 383,2 км.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0B74">
        <w:rPr>
          <w:rFonts w:ascii="Times New Roman" w:hAnsi="Times New Roman"/>
          <w:sz w:val="28"/>
          <w:szCs w:val="28"/>
        </w:rPr>
        <w:t>Услуги по перевозкам автомобильным транспортом оказывают индивидуальные предприниматели района, иногородние перевозчики и муниципальное предприятие «</w:t>
      </w:r>
      <w:proofErr w:type="spellStart"/>
      <w:r w:rsidRPr="00B30B74">
        <w:rPr>
          <w:rFonts w:ascii="Times New Roman" w:hAnsi="Times New Roman"/>
          <w:sz w:val="28"/>
          <w:szCs w:val="28"/>
        </w:rPr>
        <w:t>Ахтубинское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АТП».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0B74">
        <w:rPr>
          <w:rFonts w:ascii="Times New Roman" w:hAnsi="Times New Roman"/>
          <w:sz w:val="28"/>
          <w:szCs w:val="28"/>
        </w:rPr>
        <w:t xml:space="preserve">В районе создана единая маршрутная сеть и единое расписание движения автомобильного транспорта по муниципальным </w:t>
      </w:r>
      <w:proofErr w:type="spellStart"/>
      <w:r w:rsidRPr="00B30B74">
        <w:rPr>
          <w:rFonts w:ascii="Times New Roman" w:hAnsi="Times New Roman"/>
          <w:sz w:val="28"/>
          <w:szCs w:val="28"/>
        </w:rPr>
        <w:t>межпоселенческим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маршрутам на территории </w:t>
      </w:r>
      <w:proofErr w:type="spellStart"/>
      <w:r w:rsidRPr="00B30B74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района. Маршрутная сеть и расписание разработаны с учетом обеспечения максимальной безопасности перевозок.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0B74">
        <w:rPr>
          <w:rFonts w:ascii="Times New Roman" w:hAnsi="Times New Roman"/>
          <w:sz w:val="28"/>
          <w:szCs w:val="28"/>
        </w:rPr>
        <w:t>Регулярное автобусное сообщение соединяет большинство населенных пунктов муниципального образования с районным центром городом Ахтубинском. Из-за низкого качества дорог, не имеют сообщения с городом жители МО «Село Садовое», МО «</w:t>
      </w:r>
      <w:proofErr w:type="spellStart"/>
      <w:r w:rsidRPr="00B30B74">
        <w:rPr>
          <w:rFonts w:ascii="Times New Roman" w:hAnsi="Times New Roman"/>
          <w:sz w:val="28"/>
          <w:szCs w:val="28"/>
        </w:rPr>
        <w:t>Сокрутовский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сельсовет» и жители некоторых отдаленных хуторов.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0B74">
        <w:rPr>
          <w:rFonts w:ascii="Times New Roman" w:hAnsi="Times New Roman"/>
          <w:sz w:val="28"/>
          <w:szCs w:val="28"/>
        </w:rPr>
        <w:t>В связи с окончанием действия муниципального контракта по маршруту № 567 «Ахтубинск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B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B74">
        <w:rPr>
          <w:rFonts w:ascii="Times New Roman" w:hAnsi="Times New Roman"/>
          <w:sz w:val="28"/>
          <w:szCs w:val="28"/>
        </w:rPr>
        <w:t xml:space="preserve">Верблюжий», в настоящее время проводится аукцион на право заключения муниципального контракта на выполнение безопасных перевозок пассажиров на муниципальных </w:t>
      </w:r>
      <w:proofErr w:type="spellStart"/>
      <w:r w:rsidRPr="00B30B74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30B74">
        <w:rPr>
          <w:rFonts w:ascii="Times New Roman" w:hAnsi="Times New Roman"/>
          <w:sz w:val="28"/>
          <w:szCs w:val="28"/>
        </w:rPr>
        <w:t xml:space="preserve"> маршрутах регулярного сообщения муниципального образования «Ахтубинский район».</w:t>
      </w:r>
    </w:p>
    <w:p w:rsidR="00BD25AF" w:rsidRPr="00B30B74" w:rsidRDefault="00BD25AF" w:rsidP="00BD25A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0B74">
        <w:rPr>
          <w:rFonts w:ascii="Times New Roman" w:hAnsi="Times New Roman"/>
          <w:sz w:val="28"/>
          <w:szCs w:val="28"/>
        </w:rPr>
        <w:lastRenderedPageBreak/>
        <w:t>Но, тем 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B74">
        <w:rPr>
          <w:rFonts w:ascii="Times New Roman" w:hAnsi="Times New Roman"/>
          <w:sz w:val="28"/>
          <w:szCs w:val="28"/>
        </w:rPr>
        <w:t>менее</w:t>
      </w:r>
      <w:proofErr w:type="gramEnd"/>
      <w:r w:rsidRPr="00B30B74">
        <w:rPr>
          <w:rFonts w:ascii="Times New Roman" w:hAnsi="Times New Roman"/>
          <w:sz w:val="28"/>
          <w:szCs w:val="28"/>
        </w:rPr>
        <w:t xml:space="preserve"> с. Верблюжий обслуживается 15 проходящими маршрутам</w:t>
      </w:r>
      <w:r>
        <w:rPr>
          <w:rFonts w:ascii="Times New Roman" w:hAnsi="Times New Roman"/>
          <w:sz w:val="28"/>
          <w:szCs w:val="28"/>
        </w:rPr>
        <w:t>и, в том числе 4 межрегиональными</w:t>
      </w:r>
      <w:r w:rsidRPr="00B30B74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ми</w:t>
      </w:r>
      <w:r w:rsidRPr="00B30B74">
        <w:rPr>
          <w:rFonts w:ascii="Times New Roman" w:hAnsi="Times New Roman"/>
          <w:sz w:val="28"/>
          <w:szCs w:val="28"/>
        </w:rPr>
        <w:t xml:space="preserve">. Решается вопрос по заезду 4 маршрутных автобусов в с. </w:t>
      </w:r>
      <w:proofErr w:type="gramStart"/>
      <w:r w:rsidRPr="00B30B74">
        <w:rPr>
          <w:rFonts w:ascii="Times New Roman" w:hAnsi="Times New Roman"/>
          <w:sz w:val="28"/>
          <w:szCs w:val="28"/>
        </w:rPr>
        <w:t>Удачное</w:t>
      </w:r>
      <w:proofErr w:type="gramEnd"/>
      <w:r w:rsidRPr="00B30B74">
        <w:rPr>
          <w:rFonts w:ascii="Times New Roman" w:hAnsi="Times New Roman"/>
          <w:sz w:val="28"/>
          <w:szCs w:val="28"/>
        </w:rPr>
        <w:t>.</w:t>
      </w:r>
    </w:p>
    <w:bookmarkEnd w:id="2"/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</w:rPr>
      </w:pPr>
      <w:r w:rsidRPr="00F435C7">
        <w:rPr>
          <w:b/>
          <w:sz w:val="28"/>
          <w:szCs w:val="28"/>
        </w:rPr>
        <w:t>Гражданская оборона, защита населения и территории</w:t>
      </w: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</w:rPr>
      </w:pPr>
      <w:r w:rsidRPr="00F435C7">
        <w:rPr>
          <w:b/>
          <w:sz w:val="28"/>
          <w:szCs w:val="28"/>
        </w:rPr>
        <w:t xml:space="preserve"> от чрезвычайных ситуаций.</w:t>
      </w: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целях обеспечения выполнения мероприятий по гражданской обороне, а также предупреждения чрезвычайных ситуаций в 2014 году в муниципальном районе проведены следующие мероприятия:</w:t>
      </w:r>
    </w:p>
    <w:p w:rsidR="00BD25AF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пропуск паводковых вод;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муниципальных пожарных служб;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борьба с пожарами в условиях жаркого климата.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Продолжалась проверка системы оповещения в поселениях района, с этой целью, на основании моих указаний отделу по делам ГО, ЧС и </w:t>
      </w:r>
      <w:proofErr w:type="spellStart"/>
      <w:r w:rsidRPr="009A7862">
        <w:rPr>
          <w:sz w:val="28"/>
          <w:szCs w:val="28"/>
        </w:rPr>
        <w:t>мобработе</w:t>
      </w:r>
      <w:proofErr w:type="spellEnd"/>
      <w:r w:rsidRPr="009A7862">
        <w:rPr>
          <w:sz w:val="28"/>
          <w:szCs w:val="28"/>
        </w:rPr>
        <w:t>, проводились внеплановые проверки по оповещению населения. В настоящее время во всех сельских администрациях района и администрации МО «Ахтубинский район» имеются средства оповещения: серены или системы оповещения.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2014 году начата работа по учету защитных сооружений гражданской обороны (подвальные помещения) в поселениях района для предоставления сведений в Главное управление  МЧС России по Астраханской области.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</w:rPr>
      </w:pPr>
      <w:r w:rsidRPr="00F435C7">
        <w:rPr>
          <w:b/>
          <w:sz w:val="28"/>
          <w:szCs w:val="28"/>
        </w:rPr>
        <w:t>Охрана окружающей среды.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Проблемой остается санитарное состояние мест общего пользования в наших селах и поселках.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Продолжена работа по реализации муниципальной программы «Управление отходами на территории муниципального образования «Ахтубинский район» на 2011-2015 годы и перспективу до 2020 года». А именно: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выделены 882 тыс. руб. (2013 г. – 500 тыс. руб.) на строительство контейнерных площадок для ТБО в трех населенных пунктах (с. </w:t>
      </w:r>
      <w:proofErr w:type="gramStart"/>
      <w:r w:rsidRPr="009A7862">
        <w:rPr>
          <w:sz w:val="28"/>
          <w:szCs w:val="28"/>
        </w:rPr>
        <w:t>Ново-Николаевка</w:t>
      </w:r>
      <w:proofErr w:type="gramEnd"/>
      <w:r w:rsidRPr="009A7862">
        <w:rPr>
          <w:sz w:val="28"/>
          <w:szCs w:val="28"/>
        </w:rPr>
        <w:t xml:space="preserve">, с. </w:t>
      </w:r>
      <w:proofErr w:type="spellStart"/>
      <w:r w:rsidRPr="009A7862">
        <w:rPr>
          <w:sz w:val="28"/>
          <w:szCs w:val="28"/>
        </w:rPr>
        <w:t>Болхуны</w:t>
      </w:r>
      <w:proofErr w:type="spellEnd"/>
      <w:r w:rsidRPr="009A7862">
        <w:rPr>
          <w:sz w:val="28"/>
          <w:szCs w:val="28"/>
        </w:rPr>
        <w:t xml:space="preserve">, с. </w:t>
      </w:r>
      <w:proofErr w:type="spellStart"/>
      <w:r w:rsidRPr="009A7862">
        <w:rPr>
          <w:sz w:val="28"/>
          <w:szCs w:val="28"/>
        </w:rPr>
        <w:t>Сокрутовка</w:t>
      </w:r>
      <w:proofErr w:type="spellEnd"/>
      <w:r w:rsidRPr="009A7862">
        <w:rPr>
          <w:sz w:val="28"/>
          <w:szCs w:val="28"/>
        </w:rPr>
        <w:t>). Построено 26 контейнерных площадок;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- выделено 226 тыс. 600 руб. на покупку контейнеров для сбора ТБО четырем селам (с. Капустин Яр, с. </w:t>
      </w:r>
      <w:proofErr w:type="gramStart"/>
      <w:r w:rsidRPr="009A7862">
        <w:rPr>
          <w:sz w:val="28"/>
          <w:szCs w:val="28"/>
        </w:rPr>
        <w:t>Ново-Николаевка</w:t>
      </w:r>
      <w:proofErr w:type="gramEnd"/>
      <w:r w:rsidRPr="009A7862">
        <w:rPr>
          <w:sz w:val="28"/>
          <w:szCs w:val="28"/>
        </w:rPr>
        <w:t xml:space="preserve">, с. </w:t>
      </w:r>
      <w:proofErr w:type="spellStart"/>
      <w:r w:rsidRPr="009A7862">
        <w:rPr>
          <w:sz w:val="28"/>
          <w:szCs w:val="28"/>
        </w:rPr>
        <w:t>Болхуны</w:t>
      </w:r>
      <w:proofErr w:type="spellEnd"/>
      <w:r w:rsidRPr="009A7862">
        <w:rPr>
          <w:sz w:val="28"/>
          <w:szCs w:val="28"/>
        </w:rPr>
        <w:t xml:space="preserve">, с. </w:t>
      </w:r>
      <w:proofErr w:type="spellStart"/>
      <w:r w:rsidRPr="009A7862">
        <w:rPr>
          <w:sz w:val="28"/>
          <w:szCs w:val="28"/>
        </w:rPr>
        <w:t>Сокрутовка</w:t>
      </w:r>
      <w:proofErr w:type="spellEnd"/>
      <w:r w:rsidRPr="009A7862">
        <w:rPr>
          <w:sz w:val="28"/>
          <w:szCs w:val="28"/>
        </w:rPr>
        <w:t>). Закуплено 55 контейнеров;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выделено 20 тыс. руб. на зачистку контейнерных площадок в п. Нижний Баскунчак;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выделено 18 тыс. руб. на изготовление и установку сетчатых контейнеров вдоль трассы Астрахань - Волгоград.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color w:val="000000" w:themeColor="text1"/>
          <w:sz w:val="28"/>
          <w:szCs w:val="28"/>
        </w:rPr>
        <w:t xml:space="preserve">Организована работа по проведению двухмесячника по спасению рыбной молоди из </w:t>
      </w:r>
      <w:proofErr w:type="spellStart"/>
      <w:r w:rsidRPr="009A7862">
        <w:rPr>
          <w:color w:val="000000" w:themeColor="text1"/>
          <w:sz w:val="28"/>
          <w:szCs w:val="28"/>
        </w:rPr>
        <w:t>отшнурованных</w:t>
      </w:r>
      <w:proofErr w:type="spellEnd"/>
      <w:r w:rsidRPr="009A7862">
        <w:rPr>
          <w:color w:val="000000" w:themeColor="text1"/>
          <w:sz w:val="28"/>
          <w:szCs w:val="28"/>
        </w:rPr>
        <w:t xml:space="preserve"> водоемов отрядами «Голубой патруль» и </w:t>
      </w:r>
      <w:r w:rsidRPr="009A7862">
        <w:rPr>
          <w:color w:val="000000" w:themeColor="text1"/>
          <w:sz w:val="28"/>
          <w:szCs w:val="28"/>
        </w:rPr>
        <w:lastRenderedPageBreak/>
        <w:t xml:space="preserve">рыбодобывающими бригадами. Всего освоено 140 водоемов, общей площадью 286 га. Спасено рыбной молоди 1692,44 тыс. шт.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Сотрудниками отдела</w:t>
      </w:r>
      <w:r>
        <w:rPr>
          <w:sz w:val="28"/>
          <w:szCs w:val="28"/>
        </w:rPr>
        <w:t xml:space="preserve"> охраны окружающей среды</w:t>
      </w:r>
      <w:r w:rsidRPr="009A7862">
        <w:rPr>
          <w:sz w:val="28"/>
          <w:szCs w:val="28"/>
        </w:rPr>
        <w:t xml:space="preserve"> организовано и проведено </w:t>
      </w:r>
      <w:r w:rsidRPr="009A7862">
        <w:rPr>
          <w:b/>
          <w:sz w:val="28"/>
          <w:szCs w:val="28"/>
        </w:rPr>
        <w:t>15</w:t>
      </w:r>
      <w:r w:rsidRPr="009A7862">
        <w:rPr>
          <w:sz w:val="28"/>
          <w:szCs w:val="28"/>
        </w:rPr>
        <w:t xml:space="preserve"> акций (</w:t>
      </w:r>
      <w:r w:rsidRPr="009A7862">
        <w:rPr>
          <w:b/>
          <w:sz w:val="28"/>
          <w:szCs w:val="28"/>
        </w:rPr>
        <w:t xml:space="preserve">16 – 2013г.) </w:t>
      </w:r>
      <w:r w:rsidRPr="009A7862">
        <w:rPr>
          <w:sz w:val="28"/>
          <w:szCs w:val="28"/>
        </w:rPr>
        <w:t xml:space="preserve">по очистке мест массового отдыха населения. В акциях приняло участие </w:t>
      </w:r>
      <w:r w:rsidRPr="009A7862">
        <w:rPr>
          <w:b/>
          <w:sz w:val="28"/>
          <w:szCs w:val="28"/>
        </w:rPr>
        <w:t>более 694 человек</w:t>
      </w:r>
      <w:r w:rsidRPr="009A7862">
        <w:rPr>
          <w:sz w:val="28"/>
          <w:szCs w:val="28"/>
        </w:rPr>
        <w:t xml:space="preserve">, очищена территория площадью </w:t>
      </w:r>
      <w:r w:rsidRPr="009A7862">
        <w:rPr>
          <w:b/>
          <w:sz w:val="28"/>
          <w:szCs w:val="28"/>
        </w:rPr>
        <w:t>более 397 га</w:t>
      </w:r>
      <w:r w:rsidRPr="009A7862">
        <w:rPr>
          <w:sz w:val="28"/>
          <w:szCs w:val="28"/>
        </w:rPr>
        <w:t xml:space="preserve">, собрано </w:t>
      </w:r>
      <w:r w:rsidRPr="009A7862">
        <w:rPr>
          <w:b/>
          <w:sz w:val="28"/>
          <w:szCs w:val="28"/>
        </w:rPr>
        <w:t>более 267 тонн</w:t>
      </w:r>
      <w:r w:rsidRPr="009A7862">
        <w:rPr>
          <w:sz w:val="28"/>
          <w:szCs w:val="28"/>
        </w:rPr>
        <w:t xml:space="preserve"> твердых бытовых отходов.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</w:rPr>
      </w:pPr>
      <w:r w:rsidRPr="00F435C7">
        <w:rPr>
          <w:b/>
          <w:sz w:val="28"/>
          <w:szCs w:val="28"/>
        </w:rPr>
        <w:t>Уровень жизни населения.</w:t>
      </w: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</w:rPr>
      </w:pPr>
    </w:p>
    <w:p w:rsidR="00BD25AF" w:rsidRPr="009A7862" w:rsidRDefault="00BD25AF" w:rsidP="00BD25AF">
      <w:pPr>
        <w:pStyle w:val="3"/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  <w:r w:rsidRPr="009A7862">
        <w:rPr>
          <w:rFonts w:ascii="Times New Roman" w:hAnsi="Times New Roman"/>
          <w:b w:val="0"/>
          <w:sz w:val="28"/>
          <w:szCs w:val="28"/>
        </w:rPr>
        <w:t xml:space="preserve">Среднесписочная численность работников крупных и средних предприятий в 2014 году составила 11749 человек и по сравнению с 2013 годом увеличилась на 0,7 %.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rFonts w:eastAsia="Calibri"/>
          <w:sz w:val="28"/>
          <w:szCs w:val="28"/>
        </w:rPr>
        <w:t xml:space="preserve">Уровень зарегистрированной безработицы </w:t>
      </w:r>
      <w:proofErr w:type="gramStart"/>
      <w:r w:rsidRPr="009A7862">
        <w:rPr>
          <w:rFonts w:eastAsia="Calibri"/>
          <w:sz w:val="28"/>
          <w:szCs w:val="28"/>
        </w:rPr>
        <w:t>в</w:t>
      </w:r>
      <w:proofErr w:type="gramEnd"/>
      <w:r w:rsidRPr="009A7862">
        <w:rPr>
          <w:rFonts w:eastAsia="Calibri"/>
          <w:sz w:val="28"/>
          <w:szCs w:val="28"/>
        </w:rPr>
        <w:t xml:space="preserve"> </w:t>
      </w:r>
      <w:proofErr w:type="gramStart"/>
      <w:r w:rsidRPr="009A7862">
        <w:rPr>
          <w:rFonts w:eastAsia="Calibri"/>
          <w:sz w:val="28"/>
          <w:szCs w:val="28"/>
        </w:rPr>
        <w:t>Ахтубинском</w:t>
      </w:r>
      <w:proofErr w:type="gramEnd"/>
      <w:r w:rsidRPr="009A7862">
        <w:rPr>
          <w:rFonts w:eastAsia="Calibri"/>
          <w:sz w:val="28"/>
          <w:szCs w:val="28"/>
        </w:rPr>
        <w:t xml:space="preserve"> районе на протяжении двух лет остается неизменным 0,5% от экономически активного населения. Коэффициент напряженности на рынке труда также в течение двух последних лет находился на уровне 0,8 человек на 1 вакансию.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rFonts w:eastAsia="Calibri"/>
          <w:sz w:val="28"/>
          <w:szCs w:val="28"/>
        </w:rPr>
        <w:t xml:space="preserve">В результате реализации мероприятий государственной программы </w:t>
      </w:r>
      <w:r w:rsidRPr="000F5A83">
        <w:rPr>
          <w:rFonts w:eastAsia="Calibri"/>
          <w:sz w:val="28"/>
          <w:szCs w:val="28"/>
        </w:rPr>
        <w:t>«Содействие занятости населения Астраханской области</w:t>
      </w:r>
      <w:r w:rsidRPr="009A7862">
        <w:rPr>
          <w:rFonts w:eastAsia="Calibri"/>
          <w:sz w:val="28"/>
          <w:szCs w:val="28"/>
        </w:rPr>
        <w:t xml:space="preserve"> в 2014 году</w:t>
      </w:r>
      <w:r>
        <w:rPr>
          <w:rFonts w:eastAsia="Calibri"/>
          <w:sz w:val="28"/>
          <w:szCs w:val="28"/>
        </w:rPr>
        <w:t>»</w:t>
      </w:r>
      <w:r w:rsidRPr="009A7862">
        <w:rPr>
          <w:rFonts w:eastAsia="Calibri"/>
          <w:sz w:val="28"/>
          <w:szCs w:val="28"/>
        </w:rPr>
        <w:t xml:space="preserve">, центром занятости населения было оказано содействие в трудоустройстве на постоянную и временную работу </w:t>
      </w:r>
      <w:r w:rsidRPr="009A7862">
        <w:rPr>
          <w:rFonts w:eastAsia="Calibri"/>
          <w:b/>
          <w:sz w:val="28"/>
          <w:szCs w:val="28"/>
        </w:rPr>
        <w:t>2800</w:t>
      </w:r>
      <w:r w:rsidRPr="009A7862">
        <w:rPr>
          <w:rFonts w:eastAsia="Calibri"/>
          <w:sz w:val="28"/>
          <w:szCs w:val="28"/>
        </w:rPr>
        <w:t xml:space="preserve"> граждан, обратившихся в поиске работы. Уровень трудоустройства составил более </w:t>
      </w:r>
      <w:r w:rsidRPr="009A7862">
        <w:rPr>
          <w:rFonts w:eastAsia="Calibri"/>
          <w:b/>
          <w:sz w:val="28"/>
          <w:szCs w:val="28"/>
        </w:rPr>
        <w:t>75%.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Одним из индикаторов, характеризующих уровень жизни населения, является заработная плата.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За 2014 год размер среднемесячной начисленной заработной платы работников крупных и средних предприятий района сложился в среднем 21147,0 рублей (по области – 27436,2 рублей). По сравнению с 2013 годом заработная плата увеличилась на 9,3 %.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Наибольший рост среднемесячной заработной платы наблюдался в образовании (124,7 %), операции с недвижимым имуществом, аренда и предоставление услуг (120,1 %), здравоохранение и предоставление социальных услуг (118,4 %).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Наибольшая заработная плата по-прежнему остается в обрабатывающих производствах – 29866,3 руб., в строительстве – 27902,2 руб., в сфере транспорта и связи – 24238,7 рублей. Низкая среднемесячная заработная плата в таких отраслях как: сельское хозяйство, охота и лесное хозяйство – 12725,9 руб., гостиницы и рестораны – 12456,6 руб.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b/>
          <w:sz w:val="28"/>
          <w:szCs w:val="28"/>
          <w:u w:val="single"/>
        </w:rPr>
        <w:t>Социальная политика.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F435C7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F435C7">
        <w:rPr>
          <w:b/>
          <w:sz w:val="28"/>
          <w:szCs w:val="28"/>
          <w:u w:val="single"/>
        </w:rPr>
        <w:t>Здравоохранение.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D25AF" w:rsidRPr="009A7862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Медицинское обслуживание населения МО «Ахтубинский район» </w:t>
      </w:r>
      <w:r>
        <w:rPr>
          <w:sz w:val="28"/>
          <w:szCs w:val="28"/>
        </w:rPr>
        <w:t>осуществляет разветвлённая сеть государственных и негосударственных учреждений</w:t>
      </w:r>
      <w:r w:rsidRPr="009A7862">
        <w:rPr>
          <w:sz w:val="28"/>
          <w:szCs w:val="28"/>
        </w:rPr>
        <w:t xml:space="preserve"> здравоохранения Астраханской области</w:t>
      </w:r>
      <w:r>
        <w:rPr>
          <w:sz w:val="28"/>
          <w:szCs w:val="28"/>
        </w:rPr>
        <w:t>.</w:t>
      </w:r>
    </w:p>
    <w:p w:rsidR="00BD25AF" w:rsidRPr="009A7862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lastRenderedPageBreak/>
        <w:t xml:space="preserve">С 01.01.2015 в </w:t>
      </w:r>
      <w:r>
        <w:rPr>
          <w:sz w:val="28"/>
          <w:szCs w:val="28"/>
        </w:rPr>
        <w:t>рамках частного социального партнерства Правительства Астраханской области и ОАО «РЖД» произведена реорганизация участковой больницы</w:t>
      </w:r>
      <w:r w:rsidRPr="009A7862">
        <w:rPr>
          <w:sz w:val="28"/>
          <w:szCs w:val="28"/>
        </w:rPr>
        <w:t xml:space="preserve"> </w:t>
      </w:r>
      <w:proofErr w:type="spellStart"/>
      <w:r w:rsidRPr="009A7862">
        <w:rPr>
          <w:sz w:val="28"/>
          <w:szCs w:val="28"/>
        </w:rPr>
        <w:t>п</w:t>
      </w:r>
      <w:proofErr w:type="gramStart"/>
      <w:r w:rsidRPr="009A7862">
        <w:rPr>
          <w:sz w:val="28"/>
          <w:szCs w:val="28"/>
        </w:rPr>
        <w:t>.Н</w:t>
      </w:r>
      <w:proofErr w:type="gramEnd"/>
      <w:r w:rsidRPr="009A7862">
        <w:rPr>
          <w:sz w:val="28"/>
          <w:szCs w:val="28"/>
        </w:rPr>
        <w:t>ижний</w:t>
      </w:r>
      <w:proofErr w:type="spellEnd"/>
      <w:r w:rsidRPr="009A7862">
        <w:rPr>
          <w:sz w:val="28"/>
          <w:szCs w:val="28"/>
        </w:rPr>
        <w:t xml:space="preserve"> Баскунчак </w:t>
      </w:r>
      <w:r>
        <w:rPr>
          <w:sz w:val="28"/>
          <w:szCs w:val="28"/>
        </w:rPr>
        <w:t>и осуществлено её передача</w:t>
      </w:r>
      <w:r w:rsidRPr="009A7862">
        <w:rPr>
          <w:sz w:val="28"/>
          <w:szCs w:val="28"/>
        </w:rPr>
        <w:t xml:space="preserve"> в ведение ОАО «РЖД». </w:t>
      </w:r>
      <w:r>
        <w:rPr>
          <w:sz w:val="28"/>
          <w:szCs w:val="28"/>
        </w:rPr>
        <w:t>Ситуацию пояснять не буду. Она известна. Ситуацию контролируем.</w:t>
      </w:r>
    </w:p>
    <w:p w:rsidR="00BD25AF" w:rsidRPr="009A7862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F78A4">
        <w:rPr>
          <w:sz w:val="28"/>
          <w:szCs w:val="28"/>
        </w:rPr>
        <w:t>В 2014 году по сравнению с 2013 снижения коечной сети не было.</w:t>
      </w:r>
    </w:p>
    <w:p w:rsidR="00BD25AF" w:rsidRPr="009A7862" w:rsidRDefault="00BD25AF" w:rsidP="00BD25A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A7862">
        <w:rPr>
          <w:sz w:val="28"/>
          <w:szCs w:val="28"/>
        </w:rPr>
        <w:t xml:space="preserve">Одним из приоритетов деятельности системы здравоохранения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 является медицинская профилактика, формирование навыков здорового образа жизни у населения. С этой целью в районе создана служба медицинской профилактики</w:t>
      </w:r>
      <w:r>
        <w:rPr>
          <w:sz w:val="28"/>
          <w:szCs w:val="28"/>
        </w:rPr>
        <w:t>,</w:t>
      </w:r>
      <w:r w:rsidRPr="009A7862">
        <w:rPr>
          <w:sz w:val="28"/>
          <w:szCs w:val="28"/>
        </w:rPr>
        <w:t xml:space="preserve"> включающая в себя созданный в 2013 году </w:t>
      </w:r>
      <w:r>
        <w:rPr>
          <w:sz w:val="28"/>
          <w:szCs w:val="28"/>
        </w:rPr>
        <w:t>«</w:t>
      </w:r>
      <w:r w:rsidRPr="009A7862">
        <w:rPr>
          <w:sz w:val="28"/>
          <w:szCs w:val="28"/>
        </w:rPr>
        <w:t>Центр здоровья</w:t>
      </w:r>
      <w:r>
        <w:rPr>
          <w:sz w:val="28"/>
          <w:szCs w:val="28"/>
        </w:rPr>
        <w:t>»</w:t>
      </w:r>
      <w:r w:rsidRPr="009A7862">
        <w:rPr>
          <w:sz w:val="28"/>
          <w:szCs w:val="28"/>
        </w:rPr>
        <w:t xml:space="preserve"> для взрослого населения, за время работы которого прошли обследование  5546 человек.</w:t>
      </w:r>
    </w:p>
    <w:p w:rsidR="00BD25AF" w:rsidRPr="009A7862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2014 году учреждением была продолжена работа по диспансеризации определенных гру</w:t>
      </w:r>
      <w:proofErr w:type="gramStart"/>
      <w:r w:rsidRPr="009A7862">
        <w:rPr>
          <w:sz w:val="28"/>
          <w:szCs w:val="28"/>
        </w:rPr>
        <w:t xml:space="preserve">пп </w:t>
      </w:r>
      <w:r>
        <w:rPr>
          <w:sz w:val="28"/>
          <w:szCs w:val="28"/>
        </w:rPr>
        <w:t>взр</w:t>
      </w:r>
      <w:proofErr w:type="gramEnd"/>
      <w:r>
        <w:rPr>
          <w:sz w:val="28"/>
          <w:szCs w:val="28"/>
        </w:rPr>
        <w:t xml:space="preserve">ослого населения. Было </w:t>
      </w:r>
      <w:r w:rsidRPr="009A7862">
        <w:rPr>
          <w:sz w:val="28"/>
          <w:szCs w:val="28"/>
        </w:rPr>
        <w:t xml:space="preserve">охвачено 9 931 человек, что на 36% больше по сравнению с 2013 годом (7297 человек). </w:t>
      </w:r>
    </w:p>
    <w:p w:rsidR="00BD25AF" w:rsidRPr="009A7862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течение 2014 года были выделены значительные средства для укрепления материально-технической базы в ГБУЗ АО «Ахтубинская РБ».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За счет средств бюджета Астраханской области произведен ремонт туберкулезного отделения, капитальный ремонт и оснащение пищеблока,  произведено устройство пандуса в детской поликлинике.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рамках соглашения о социально-экономическом сотрудничестве между Правительством Астраханской област</w:t>
      </w:r>
      <w:proofErr w:type="gramStart"/>
      <w:r w:rsidRPr="009A7862">
        <w:rPr>
          <w:sz w:val="28"/>
          <w:szCs w:val="28"/>
        </w:rPr>
        <w:t>и и ООО</w:t>
      </w:r>
      <w:proofErr w:type="gramEnd"/>
      <w:r w:rsidRPr="009A7862">
        <w:rPr>
          <w:sz w:val="28"/>
          <w:szCs w:val="28"/>
        </w:rPr>
        <w:t xml:space="preserve"> «</w:t>
      </w:r>
      <w:proofErr w:type="spellStart"/>
      <w:r w:rsidRPr="009A7862">
        <w:rPr>
          <w:sz w:val="28"/>
          <w:szCs w:val="28"/>
        </w:rPr>
        <w:t>Руссоль</w:t>
      </w:r>
      <w:proofErr w:type="spellEnd"/>
      <w:r w:rsidRPr="009A7862">
        <w:rPr>
          <w:sz w:val="28"/>
          <w:szCs w:val="28"/>
        </w:rPr>
        <w:t>» произведен ремонт хирургического отделения №1, отделения травматологии на сумму 3000,0 тысяч рублей, приобретена новая мебель (кровати, столы, стулья, тумбочки и т.п.) для хирурги</w:t>
      </w:r>
      <w:r>
        <w:rPr>
          <w:sz w:val="28"/>
          <w:szCs w:val="28"/>
        </w:rPr>
        <w:t>ческого отделения.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Министерством здравоохранения Астраханской области было передано три автомобиля скорой медицинской помощи от ГБУЗ АО «Стан</w:t>
      </w:r>
      <w:r>
        <w:rPr>
          <w:sz w:val="28"/>
          <w:szCs w:val="28"/>
        </w:rPr>
        <w:t>ция скорой медицинской помощи».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Одной из главных задач, стоящих перед администрацией ГБУЗ АО «Ахтубинская РБ», является укрепление кадрового потенциала, повышение престижа профессии, привлечение в отрасль специалистов, способных осваивать современные тех</w:t>
      </w:r>
      <w:r>
        <w:rPr>
          <w:sz w:val="28"/>
          <w:szCs w:val="28"/>
        </w:rPr>
        <w:t xml:space="preserve">нологии диагностики и лечения. </w:t>
      </w:r>
    </w:p>
    <w:p w:rsidR="00BD25AF" w:rsidRDefault="00BD25AF" w:rsidP="00BD25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С целью решения кадровой проблемы, связанной с нехваткой средних медицинских работников в ГБУЗ АО «Ахтубинская РБ» в 2013 году открыт участок медицинского колледжа на базе ГБУЗ АО «Ахтубинская РБ» по специальности «Сестринское дело»</w:t>
      </w:r>
      <w:r>
        <w:rPr>
          <w:sz w:val="28"/>
          <w:szCs w:val="28"/>
        </w:rPr>
        <w:t>, который эффективно работал и в отчётный период</w:t>
      </w:r>
      <w:r w:rsidRPr="009A7862">
        <w:rPr>
          <w:sz w:val="28"/>
          <w:szCs w:val="28"/>
        </w:rPr>
        <w:t>.</w:t>
      </w:r>
    </w:p>
    <w:p w:rsidR="00BD25AF" w:rsidRPr="002879B7" w:rsidRDefault="00BD25AF" w:rsidP="00BD2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B7">
        <w:rPr>
          <w:sz w:val="28"/>
          <w:szCs w:val="28"/>
        </w:rPr>
        <w:t>В связи с повышением доступности первичной медико-санитарной помощи,</w:t>
      </w:r>
    </w:p>
    <w:p w:rsidR="00BD25AF" w:rsidRDefault="00BD25AF" w:rsidP="00BD25AF">
      <w:pPr>
        <w:tabs>
          <w:tab w:val="left" w:pos="1134"/>
        </w:tabs>
        <w:jc w:val="both"/>
        <w:rPr>
          <w:sz w:val="28"/>
          <w:szCs w:val="28"/>
        </w:rPr>
      </w:pPr>
      <w:r w:rsidRPr="002879B7">
        <w:rPr>
          <w:sz w:val="28"/>
          <w:szCs w:val="28"/>
        </w:rPr>
        <w:t>увеличения удовлетворенности граждан медицинской помощью</w:t>
      </w:r>
      <w:r w:rsidRPr="002879B7">
        <w:t xml:space="preserve"> </w:t>
      </w:r>
      <w:r w:rsidRPr="002879B7">
        <w:rPr>
          <w:sz w:val="28"/>
          <w:szCs w:val="28"/>
        </w:rPr>
        <w:t xml:space="preserve">будет продолжена организация выездов специалистов в отдаленные населенные пункты </w:t>
      </w:r>
      <w:proofErr w:type="spellStart"/>
      <w:r w:rsidRPr="002879B7">
        <w:rPr>
          <w:sz w:val="28"/>
          <w:szCs w:val="28"/>
        </w:rPr>
        <w:t>Ахтубинского</w:t>
      </w:r>
      <w:proofErr w:type="spellEnd"/>
      <w:r w:rsidRPr="002879B7">
        <w:rPr>
          <w:sz w:val="28"/>
          <w:szCs w:val="28"/>
        </w:rPr>
        <w:t xml:space="preserve"> района,</w:t>
      </w:r>
      <w:r w:rsidRPr="002879B7">
        <w:rPr>
          <w:rStyle w:val="apple-style-span"/>
          <w:sz w:val="28"/>
          <w:szCs w:val="28"/>
        </w:rPr>
        <w:t xml:space="preserve"> также планируется о</w:t>
      </w:r>
      <w:r w:rsidRPr="002879B7">
        <w:rPr>
          <w:sz w:val="28"/>
          <w:szCs w:val="28"/>
        </w:rPr>
        <w:t>рганизация работы пункта неотложной помощи при поликлинике № 1 в 2 смены.</w:t>
      </w:r>
    </w:p>
    <w:p w:rsidR="00BD25AF" w:rsidRPr="007D2E61" w:rsidRDefault="00BD25AF" w:rsidP="00BD25AF">
      <w:pPr>
        <w:tabs>
          <w:tab w:val="left" w:pos="1134"/>
        </w:tabs>
        <w:jc w:val="both"/>
        <w:rPr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9A7862">
        <w:rPr>
          <w:b/>
          <w:sz w:val="28"/>
          <w:szCs w:val="28"/>
          <w:u w:val="single"/>
        </w:rPr>
        <w:t>Образование.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9A7862">
        <w:rPr>
          <w:color w:val="000000"/>
          <w:sz w:val="28"/>
          <w:szCs w:val="28"/>
        </w:rPr>
        <w:t xml:space="preserve">Деятельность управления образованием в 2014 году была направлена на реализацию основной цели государственной и муниципальной политики в сфере образования – создание механизма устойчивого развития системы образования, обеспечивающего его доступность, качество и эффективность, воспитания нравственных ценностей, гражданственности, патриотизма.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  <w:highlight w:val="yellow"/>
        </w:rPr>
      </w:pPr>
      <w:r w:rsidRPr="009A7862">
        <w:rPr>
          <w:color w:val="000000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МО «Ахтубинский район» функционирует 50 учреждений образования.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Доступность образования на территории муниципалитета обеспечивалась возможностью выбора образовательного учреждения родителями и учащимися. 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Система образования МО «Ахтубинский район» по состоянию на 01.01.2015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 xml:space="preserve">состоит </w:t>
      </w:r>
      <w:proofErr w:type="gramStart"/>
      <w:r w:rsidRPr="009A7862">
        <w:rPr>
          <w:sz w:val="28"/>
          <w:szCs w:val="28"/>
        </w:rPr>
        <w:t>из</w:t>
      </w:r>
      <w:proofErr w:type="gramEnd"/>
      <w:r w:rsidRPr="009A7862">
        <w:rPr>
          <w:sz w:val="28"/>
          <w:szCs w:val="28"/>
        </w:rPr>
        <w:t>: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7862">
        <w:rPr>
          <w:sz w:val="28"/>
          <w:szCs w:val="28"/>
        </w:rPr>
        <w:t>8 основных школ;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- 17 средних школ;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- 18 дошкольных образовательных учреждений;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- 7 учреждений дополнительного образования.</w:t>
      </w:r>
    </w:p>
    <w:p w:rsidR="00BD25AF" w:rsidRPr="009A7862" w:rsidRDefault="00BD25AF" w:rsidP="00BD25AF">
      <w:pPr>
        <w:ind w:firstLine="720"/>
        <w:contextualSpacing/>
        <w:jc w:val="both"/>
        <w:outlineLvl w:val="0"/>
        <w:rPr>
          <w:b/>
          <w:sz w:val="28"/>
          <w:szCs w:val="28"/>
          <w:highlight w:val="yellow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Систему дошкольного образования в Ахтубинском </w:t>
      </w:r>
      <w:proofErr w:type="gramStart"/>
      <w:r w:rsidRPr="009A7862">
        <w:rPr>
          <w:sz w:val="28"/>
          <w:szCs w:val="28"/>
        </w:rPr>
        <w:t>районе</w:t>
      </w:r>
      <w:proofErr w:type="gramEnd"/>
      <w:r w:rsidRPr="009A7862">
        <w:rPr>
          <w:sz w:val="28"/>
          <w:szCs w:val="28"/>
        </w:rPr>
        <w:t xml:space="preserve"> представляют 32 образовательных учреждения, реализующие основную общеобразовательную программу дошкольного образования, из них:  </w:t>
      </w:r>
    </w:p>
    <w:p w:rsidR="00BD25AF" w:rsidRPr="009A7862" w:rsidRDefault="00BD25AF" w:rsidP="00BD25AF">
      <w:pPr>
        <w:pStyle w:val="a9"/>
        <w:numPr>
          <w:ilvl w:val="0"/>
          <w:numId w:val="2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18  дошкольных образовательных учреждений (детских садов);</w:t>
      </w:r>
    </w:p>
    <w:p w:rsidR="00BD25AF" w:rsidRPr="009A7862" w:rsidRDefault="00BD25AF" w:rsidP="00BD25AF">
      <w:pPr>
        <w:pStyle w:val="a9"/>
        <w:numPr>
          <w:ilvl w:val="0"/>
          <w:numId w:val="2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14 общеобразовательных школ  (дошкольные группы).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По итогам 2014 года услугами дошкольного образования охвачено 3425 детей с 1,5 до 7 лет, это на 119 детей больше, чем в 2013 году. </w:t>
      </w:r>
    </w:p>
    <w:p w:rsidR="00BD25AF" w:rsidRPr="009A7862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</w:t>
      </w:r>
      <w:proofErr w:type="gramStart"/>
      <w:r w:rsidRPr="009A7862">
        <w:rPr>
          <w:sz w:val="28"/>
          <w:szCs w:val="28"/>
        </w:rPr>
        <w:t>образовательных учреждениях, реализующих программу дошкольного образования функционирует</w:t>
      </w:r>
      <w:proofErr w:type="gramEnd"/>
      <w:r w:rsidRPr="009A7862">
        <w:rPr>
          <w:sz w:val="28"/>
          <w:szCs w:val="28"/>
        </w:rPr>
        <w:t xml:space="preserve"> 164 группы, которые посещают 661 ребенок раннего возраста (с 1,5 до 3 лет) и 2764 ребенка дошкольного возраста (с 3 до 7 лет).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2014 году для решения проблемы общедоступности дошкольного образования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 продолжалась работа по реализации «дорожной карты», утвержденной постановлением администрации МО «Ахтубинский район» № 753 от 01.07.2013 г. по устранению дефицита мест в дошкольных учреждениях. Реализация запланированных мероприятий позволила дополнительно открыть 3 дошкольные группы на 75 мест (на базе МБДОУ «Детский сад комбинированного вида № 17 МО «Ахтубинский район»). Итог реализации «дорожной карты» в 2013 и 2014 году – охват дошкольным образованием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 детей с 3 до 7 лет – 99 %</w:t>
      </w:r>
      <w:r>
        <w:rPr>
          <w:sz w:val="28"/>
          <w:szCs w:val="28"/>
        </w:rPr>
        <w:t>, детей с 1,5 до 3 лет – 89 %.</w:t>
      </w:r>
    </w:p>
    <w:p w:rsidR="00BD25AF" w:rsidRPr="009A7862" w:rsidRDefault="00BD25AF" w:rsidP="00BD25AF">
      <w:pPr>
        <w:pStyle w:val="af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2014 году практически полностью решена проблема нехватки кадров в дошкольных образовательных учреждениях. 75 работников муниципальных образовательных учреждений с 1 сентября 2014 года заочно получают педагогическое образование в областном автономном образовательном учреждении среднего профессионального образования </w:t>
      </w:r>
      <w:r w:rsidRPr="009A7862">
        <w:rPr>
          <w:sz w:val="28"/>
          <w:szCs w:val="28"/>
        </w:rPr>
        <w:lastRenderedPageBreak/>
        <w:t xml:space="preserve">«Астраханский социально-педагогический колледж» по специальности «Дошкольное воспитание», «Начальное обучение» без отрыва от производства. </w:t>
      </w:r>
    </w:p>
    <w:p w:rsidR="00BD25AF" w:rsidRPr="009A7862" w:rsidRDefault="00BD25AF" w:rsidP="00BD25AF">
      <w:pPr>
        <w:pStyle w:val="af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 2014 году завершено внедрение проекта по реализации муниципальной услуги «Прием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 (детские сады)» в электронном виде.  В настоящее время родители (законные представители) детей дошкольного возраста могут подать заявление и поставить ребенка на учет для зачисления в образовательные учреждения, реализующие основную программу дошкольного образования (детские сады), а также получить информацию о текущей очередности   заявления самостоятельно в электронном виде.</w:t>
      </w:r>
    </w:p>
    <w:p w:rsidR="00BD25AF" w:rsidRPr="009A7862" w:rsidRDefault="00BD25AF" w:rsidP="00BD25AF">
      <w:pPr>
        <w:pStyle w:val="af1"/>
        <w:spacing w:before="0" w:beforeAutospacing="0" w:after="0" w:afterAutospacing="0"/>
        <w:ind w:firstLine="720"/>
        <w:contextualSpacing/>
        <w:jc w:val="both"/>
        <w:rPr>
          <w:b/>
          <w:bCs/>
          <w:color w:val="000000"/>
          <w:sz w:val="28"/>
          <w:szCs w:val="28"/>
        </w:rPr>
      </w:pPr>
    </w:p>
    <w:p w:rsidR="00BD25AF" w:rsidRPr="00632918" w:rsidRDefault="00BD25AF" w:rsidP="00BD25AF">
      <w:pPr>
        <w:pStyle w:val="af1"/>
        <w:spacing w:before="0" w:beforeAutospacing="0" w:after="0" w:afterAutospacing="0"/>
        <w:ind w:firstLine="720"/>
        <w:contextualSpacing/>
        <w:jc w:val="both"/>
        <w:rPr>
          <w:b/>
          <w:bCs/>
          <w:color w:val="000000"/>
          <w:sz w:val="28"/>
          <w:szCs w:val="28"/>
        </w:rPr>
      </w:pPr>
      <w:r w:rsidRPr="009A7862">
        <w:rPr>
          <w:b/>
          <w:bCs/>
          <w:color w:val="000000"/>
          <w:sz w:val="28"/>
          <w:szCs w:val="28"/>
        </w:rPr>
        <w:t>Общее образование МО «Ахтубинский район»</w:t>
      </w:r>
      <w:r>
        <w:rPr>
          <w:b/>
          <w:bCs/>
          <w:color w:val="000000"/>
          <w:sz w:val="28"/>
          <w:szCs w:val="28"/>
        </w:rPr>
        <w:t>. О</w:t>
      </w:r>
      <w:r w:rsidRPr="009A7862">
        <w:rPr>
          <w:sz w:val="28"/>
          <w:szCs w:val="28"/>
        </w:rPr>
        <w:t>бщедоступность и бесплатность общего образования, выполнение федеральных государственных стандартов обеспечивались на всех ступенях обучения.</w:t>
      </w:r>
    </w:p>
    <w:p w:rsidR="00BD25AF" w:rsidRPr="009A7862" w:rsidRDefault="00BD25AF" w:rsidP="00BD25AF">
      <w:pPr>
        <w:ind w:firstLine="720"/>
        <w:contextualSpacing/>
        <w:jc w:val="both"/>
        <w:rPr>
          <w:bCs/>
          <w:sz w:val="28"/>
          <w:szCs w:val="28"/>
        </w:rPr>
      </w:pPr>
      <w:r w:rsidRPr="009A7862">
        <w:rPr>
          <w:sz w:val="28"/>
          <w:szCs w:val="28"/>
        </w:rPr>
        <w:t xml:space="preserve">Реализация проектов в МО «Ахтубинский район» ведется по </w:t>
      </w:r>
      <w:r w:rsidRPr="009A7862">
        <w:rPr>
          <w:bCs/>
          <w:sz w:val="28"/>
          <w:szCs w:val="28"/>
        </w:rPr>
        <w:t>следующим ключевым позициям:</w:t>
      </w:r>
    </w:p>
    <w:p w:rsidR="00BD25AF" w:rsidRPr="009A7862" w:rsidRDefault="00BD25AF" w:rsidP="00BD25AF">
      <w:pPr>
        <w:pStyle w:val="a9"/>
        <w:numPr>
          <w:ilvl w:val="0"/>
          <w:numId w:val="5"/>
        </w:numPr>
        <w:ind w:left="0" w:firstLine="720"/>
        <w:jc w:val="both"/>
        <w:rPr>
          <w:bCs/>
          <w:i/>
          <w:sz w:val="28"/>
          <w:szCs w:val="28"/>
        </w:rPr>
      </w:pPr>
      <w:r w:rsidRPr="009A7862">
        <w:rPr>
          <w:bCs/>
          <w:i/>
          <w:sz w:val="28"/>
          <w:szCs w:val="28"/>
        </w:rPr>
        <w:t>Итоги государственной итоговой аттестации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Одним из основных показателей оценки эффективности и результативности деятельности образовательных учреждений являются итоги государственной (итоговой) аттестации выпускников 9, 11(12) классов.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форме основного государственного экзамена сдавало 596 учащихся 9 классов.</w:t>
      </w:r>
    </w:p>
    <w:p w:rsidR="00BD25AF" w:rsidRPr="009A7862" w:rsidRDefault="00BD25AF" w:rsidP="00BD25AF">
      <w:pPr>
        <w:shd w:val="clear" w:color="auto" w:fill="FFFFFF"/>
        <w:ind w:right="58" w:firstLine="720"/>
        <w:contextualSpacing/>
        <w:jc w:val="both"/>
        <w:rPr>
          <w:sz w:val="28"/>
          <w:szCs w:val="28"/>
        </w:rPr>
      </w:pPr>
      <w:r w:rsidRPr="009A7862">
        <w:rPr>
          <w:color w:val="000000"/>
          <w:sz w:val="28"/>
          <w:szCs w:val="28"/>
        </w:rPr>
        <w:t>Выпускники успешно прошли итоговую аттестацию за курс основной школы и получили аттестат об основном общем образовании, в том числе аттестат об основном общем образовании с отличием - 21 ученик.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Из 333 выпускников 11 (12) классов общеобразовательных учреждений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 в 2014 году 13 (3,9 %) не получили аттестат о среднем общем образовании. </w:t>
      </w:r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A7862">
        <w:rPr>
          <w:sz w:val="28"/>
          <w:szCs w:val="28"/>
        </w:rPr>
        <w:t>23 выпускника 11 классов награждены золотыми медалями «За особые успехи в учении».</w:t>
      </w:r>
      <w:proofErr w:type="gramEnd"/>
    </w:p>
    <w:p w:rsidR="00BD25AF" w:rsidRPr="009A7862" w:rsidRDefault="00BD25AF" w:rsidP="00BD25AF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A7862">
        <w:rPr>
          <w:sz w:val="28"/>
          <w:szCs w:val="28"/>
        </w:rPr>
        <w:t>5 выпускников награждены серебряными медалями «За особые успехи в учении».</w:t>
      </w:r>
      <w:proofErr w:type="gramEnd"/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bCs/>
          <w:sz w:val="28"/>
          <w:szCs w:val="28"/>
        </w:rPr>
        <w:t>95,9 % выпускников 11 классов продолжили обучение.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</w:p>
    <w:p w:rsidR="00BD25AF" w:rsidRPr="00F6456D" w:rsidRDefault="00BD25AF" w:rsidP="00BD25AF">
      <w:pPr>
        <w:ind w:firstLine="720"/>
        <w:jc w:val="both"/>
        <w:rPr>
          <w:b/>
          <w:bCs/>
          <w:sz w:val="28"/>
          <w:szCs w:val="28"/>
        </w:rPr>
      </w:pPr>
      <w:r w:rsidRPr="009A7862">
        <w:rPr>
          <w:b/>
          <w:bCs/>
          <w:sz w:val="28"/>
          <w:szCs w:val="28"/>
        </w:rPr>
        <w:t xml:space="preserve">Реализация инициативы </w:t>
      </w:r>
      <w:r>
        <w:rPr>
          <w:b/>
          <w:bCs/>
          <w:sz w:val="28"/>
          <w:szCs w:val="28"/>
        </w:rPr>
        <w:t>Президента РФ «Наша новая школа.</w:t>
      </w:r>
    </w:p>
    <w:p w:rsidR="00BD25AF" w:rsidRPr="009A7862" w:rsidRDefault="00BD25AF" w:rsidP="00BD25AF">
      <w:pPr>
        <w:pStyle w:val="a9"/>
        <w:numPr>
          <w:ilvl w:val="0"/>
          <w:numId w:val="4"/>
        </w:numPr>
        <w:ind w:left="0" w:firstLine="720"/>
        <w:jc w:val="both"/>
        <w:rPr>
          <w:i/>
          <w:sz w:val="28"/>
          <w:szCs w:val="28"/>
        </w:rPr>
      </w:pPr>
      <w:r w:rsidRPr="009A7862">
        <w:rPr>
          <w:i/>
          <w:sz w:val="28"/>
          <w:szCs w:val="28"/>
        </w:rPr>
        <w:t>Развитие системы поддержки талантливых детей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9A7862">
        <w:rPr>
          <w:color w:val="000000"/>
          <w:spacing w:val="-1"/>
          <w:sz w:val="28"/>
          <w:szCs w:val="28"/>
        </w:rPr>
        <w:t>Управлением образования успешно реализуется муниципальная программа</w:t>
      </w:r>
      <w:r w:rsidRPr="009A7862">
        <w:rPr>
          <w:sz w:val="28"/>
          <w:szCs w:val="28"/>
        </w:rPr>
        <w:t xml:space="preserve"> </w:t>
      </w:r>
      <w:r w:rsidRPr="009A7862">
        <w:rPr>
          <w:color w:val="000000"/>
          <w:sz w:val="28"/>
          <w:szCs w:val="28"/>
        </w:rPr>
        <w:t xml:space="preserve">«Одаренные дети», обеспечивающая поддержку талантливых детей через новые </w:t>
      </w:r>
      <w:r w:rsidRPr="009A7862">
        <w:rPr>
          <w:color w:val="000000"/>
          <w:spacing w:val="-1"/>
          <w:sz w:val="28"/>
          <w:szCs w:val="28"/>
        </w:rPr>
        <w:t>образовательные возможности: олимпиады, конкурсы, защиты проектов и др.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9A7862">
        <w:rPr>
          <w:color w:val="000000"/>
          <w:spacing w:val="-1"/>
          <w:sz w:val="28"/>
          <w:szCs w:val="28"/>
        </w:rPr>
        <w:t>10 учеников 11 классов стипендиаты главы МО «Ахтубинский район»;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9A7862">
        <w:rPr>
          <w:color w:val="000000"/>
          <w:spacing w:val="-1"/>
          <w:sz w:val="28"/>
          <w:szCs w:val="28"/>
        </w:rPr>
        <w:t xml:space="preserve">72 ученика </w:t>
      </w:r>
      <w:proofErr w:type="gramStart"/>
      <w:r w:rsidRPr="009A7862">
        <w:rPr>
          <w:color w:val="000000"/>
          <w:spacing w:val="-1"/>
          <w:sz w:val="28"/>
          <w:szCs w:val="28"/>
        </w:rPr>
        <w:t>награждены</w:t>
      </w:r>
      <w:proofErr w:type="gramEnd"/>
      <w:r w:rsidRPr="009A7862">
        <w:rPr>
          <w:color w:val="000000"/>
          <w:spacing w:val="-1"/>
          <w:sz w:val="28"/>
          <w:szCs w:val="28"/>
        </w:rPr>
        <w:t xml:space="preserve"> медалью «Золотая молодежь Ахтубинска»;</w:t>
      </w:r>
    </w:p>
    <w:p w:rsidR="00BD25AF" w:rsidRPr="009A7862" w:rsidRDefault="00BD25AF" w:rsidP="00BD25AF">
      <w:pPr>
        <w:shd w:val="clear" w:color="auto" w:fill="FFFFFF"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9A7862">
        <w:rPr>
          <w:color w:val="000000"/>
          <w:spacing w:val="-1"/>
          <w:sz w:val="28"/>
          <w:szCs w:val="28"/>
        </w:rPr>
        <w:lastRenderedPageBreak/>
        <w:t>8 учеников 9 классов получили единовременную премию главы МО «Ахтубинский район» за отличные достижения в учебе.</w:t>
      </w:r>
    </w:p>
    <w:p w:rsidR="00BD25AF" w:rsidRPr="00F6456D" w:rsidRDefault="00BD25AF" w:rsidP="00BD25AF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862">
        <w:rPr>
          <w:color w:val="000000"/>
          <w:sz w:val="28"/>
          <w:szCs w:val="28"/>
        </w:rPr>
        <w:t>В базе данных одаренной и талантливой молодежи – 523 ребёнка.</w:t>
      </w:r>
    </w:p>
    <w:p w:rsidR="00BD25AF" w:rsidRPr="00F6456D" w:rsidRDefault="00BD25AF" w:rsidP="00BD25AF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6456D">
        <w:rPr>
          <w:i/>
          <w:sz w:val="28"/>
          <w:szCs w:val="28"/>
        </w:rPr>
        <w:t>Поощрение на конкурсной основе лучших учителей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Во исполнение постановления главы администрации муниципального образования «Ахтубинский район» № 148 от 28.02.2006г. «О грантах главы администрации МО «Ахтубинский район» для педагогов муниципальных образовательных учреждений МО «Ахтубинский район» 10 педагогов получили грант в размере 10 тыс. рублей.</w:t>
      </w:r>
    </w:p>
    <w:p w:rsidR="00BD25AF" w:rsidRPr="00F6456D" w:rsidRDefault="00BD25AF" w:rsidP="00BD25AF">
      <w:pPr>
        <w:pStyle w:val="a9"/>
        <w:numPr>
          <w:ilvl w:val="0"/>
          <w:numId w:val="3"/>
        </w:numPr>
        <w:ind w:left="0" w:firstLine="720"/>
        <w:jc w:val="both"/>
        <w:rPr>
          <w:i/>
          <w:sz w:val="28"/>
          <w:szCs w:val="28"/>
        </w:rPr>
      </w:pPr>
      <w:r w:rsidRPr="00F6456D">
        <w:rPr>
          <w:i/>
          <w:sz w:val="28"/>
          <w:szCs w:val="28"/>
        </w:rPr>
        <w:t>Обучение учащихся с ограниченными возможностями здоровья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рамках проекта по модернизации региональных систем обр</w:t>
      </w:r>
      <w:r>
        <w:rPr>
          <w:sz w:val="28"/>
          <w:szCs w:val="28"/>
        </w:rPr>
        <w:t>азования</w:t>
      </w:r>
      <w:r w:rsidRPr="009A7862">
        <w:rPr>
          <w:sz w:val="28"/>
          <w:szCs w:val="28"/>
        </w:rPr>
        <w:t xml:space="preserve"> на базе МБОУ «Средняя общеобразовательная школа № 2 МО «Ахтубинский район» организовано дистанционное обучение детей-инвалидов, нуждающихся в обучении на дому.</w:t>
      </w:r>
    </w:p>
    <w:p w:rsidR="00BD25AF" w:rsidRPr="00F6456D" w:rsidRDefault="00BD25AF" w:rsidP="00BD25AF">
      <w:pPr>
        <w:pStyle w:val="a9"/>
        <w:numPr>
          <w:ilvl w:val="0"/>
          <w:numId w:val="23"/>
        </w:numPr>
        <w:ind w:left="0" w:firstLine="720"/>
        <w:jc w:val="both"/>
        <w:rPr>
          <w:i/>
          <w:sz w:val="28"/>
          <w:szCs w:val="28"/>
        </w:rPr>
      </w:pPr>
      <w:r w:rsidRPr="00F6456D">
        <w:rPr>
          <w:i/>
          <w:sz w:val="28"/>
          <w:szCs w:val="28"/>
        </w:rPr>
        <w:t xml:space="preserve">Военно-патриотическое, духовно-нравственное воспитание </w:t>
      </w:r>
      <w:proofErr w:type="gramStart"/>
      <w:r w:rsidRPr="00F6456D">
        <w:rPr>
          <w:i/>
          <w:sz w:val="28"/>
          <w:szCs w:val="28"/>
        </w:rPr>
        <w:t>обучающихся</w:t>
      </w:r>
      <w:proofErr w:type="gramEnd"/>
    </w:p>
    <w:p w:rsidR="00BD25AF" w:rsidRDefault="00BD25AF" w:rsidP="00BD25AF">
      <w:pPr>
        <w:ind w:firstLine="720"/>
        <w:contextualSpacing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За период 2014 года управлением образования проведено более 20 мероприятий различного уровня, посвященных празднованию 70-летия Победы в Великой Отечественной войне. </w:t>
      </w:r>
      <w:r>
        <w:rPr>
          <w:sz w:val="28"/>
          <w:szCs w:val="28"/>
        </w:rPr>
        <w:t>В этом году запланировано достаточное количество мероприятий для достойного празднования 70-летия Победы.</w:t>
      </w:r>
    </w:p>
    <w:p w:rsidR="00BD25AF" w:rsidRPr="009A7862" w:rsidRDefault="00BD25AF" w:rsidP="00BD25AF">
      <w:pPr>
        <w:pStyle w:val="Style4"/>
        <w:widowControl/>
        <w:numPr>
          <w:ilvl w:val="0"/>
          <w:numId w:val="6"/>
        </w:numPr>
        <w:spacing w:line="240" w:lineRule="auto"/>
        <w:ind w:left="0" w:firstLine="720"/>
        <w:jc w:val="both"/>
        <w:rPr>
          <w:rStyle w:val="FontStyle11"/>
          <w:b/>
          <w:i/>
          <w:sz w:val="28"/>
          <w:szCs w:val="28"/>
        </w:rPr>
      </w:pPr>
      <w:r w:rsidRPr="009A7862">
        <w:rPr>
          <w:rStyle w:val="FontStyle11"/>
          <w:i/>
          <w:sz w:val="28"/>
          <w:szCs w:val="28"/>
        </w:rPr>
        <w:t>Сохранение и укрепление здоровья школьников.</w:t>
      </w:r>
    </w:p>
    <w:p w:rsidR="00BD25AF" w:rsidRPr="009A7862" w:rsidRDefault="00BD25AF" w:rsidP="00BD25AF">
      <w:pPr>
        <w:pStyle w:val="Style2"/>
        <w:widowControl/>
        <w:spacing w:line="240" w:lineRule="auto"/>
        <w:ind w:right="29" w:firstLine="720"/>
        <w:rPr>
          <w:rStyle w:val="FontStyle11"/>
          <w:sz w:val="28"/>
          <w:szCs w:val="28"/>
        </w:rPr>
      </w:pPr>
      <w:r w:rsidRPr="009A7862">
        <w:rPr>
          <w:rStyle w:val="FontStyle11"/>
          <w:sz w:val="28"/>
          <w:szCs w:val="28"/>
        </w:rPr>
        <w:t>В 2014 году лагеря с дневным пребыванием были организованы в период летних каникул. За время работы лагерей с дневным пребыванием в них отдохнуло 985 детей. Освоено средств – 2 млн.565 тыс. рублей.</w:t>
      </w:r>
    </w:p>
    <w:p w:rsidR="00BD25AF" w:rsidRPr="009A7862" w:rsidRDefault="00BD25AF" w:rsidP="00BD25AF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9A7862">
        <w:rPr>
          <w:rStyle w:val="FontStyle11"/>
          <w:sz w:val="28"/>
          <w:szCs w:val="28"/>
        </w:rPr>
        <w:t>На организацию работы палаточного лагеря «Мечта» муниципальным образованием «Ахтубинский район» было выделено 786 тыс.</w:t>
      </w:r>
      <w:r>
        <w:rPr>
          <w:rStyle w:val="FontStyle11"/>
          <w:sz w:val="28"/>
          <w:szCs w:val="28"/>
        </w:rPr>
        <w:t xml:space="preserve"> </w:t>
      </w:r>
      <w:r w:rsidRPr="009A7862">
        <w:rPr>
          <w:rStyle w:val="FontStyle11"/>
          <w:sz w:val="28"/>
          <w:szCs w:val="28"/>
        </w:rPr>
        <w:t>рублей (четыре смены). В лагере отдохнуло 240 ребят.</w:t>
      </w:r>
    </w:p>
    <w:p w:rsidR="00BD25AF" w:rsidRPr="009A7862" w:rsidRDefault="00BD25AF" w:rsidP="00BD25AF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9A7862">
        <w:rPr>
          <w:rStyle w:val="FontStyle11"/>
          <w:sz w:val="28"/>
          <w:szCs w:val="28"/>
        </w:rPr>
        <w:t xml:space="preserve">В каникулярное время при школах активно работали отряды «Зеленый патруль». </w:t>
      </w:r>
    </w:p>
    <w:p w:rsidR="00BD25AF" w:rsidRPr="00F6456D" w:rsidRDefault="00BD25AF" w:rsidP="00BD25AF">
      <w:pPr>
        <w:shd w:val="clear" w:color="auto" w:fill="FFFFFF"/>
        <w:ind w:firstLine="720"/>
        <w:contextualSpacing/>
        <w:jc w:val="both"/>
        <w:rPr>
          <w:i/>
          <w:sz w:val="28"/>
          <w:szCs w:val="28"/>
        </w:rPr>
      </w:pPr>
      <w:r w:rsidRPr="00F6456D">
        <w:rPr>
          <w:bCs/>
          <w:i/>
          <w:color w:val="000000"/>
          <w:sz w:val="28"/>
          <w:szCs w:val="28"/>
        </w:rPr>
        <w:t>Дополнительное образование МО «Ахтубинский район»</w:t>
      </w:r>
    </w:p>
    <w:p w:rsidR="00BD25AF" w:rsidRPr="009A7862" w:rsidRDefault="00BD25AF" w:rsidP="00BD25AF">
      <w:pPr>
        <w:shd w:val="clear" w:color="auto" w:fill="FFFFFF"/>
        <w:ind w:right="91" w:firstLine="720"/>
        <w:contextualSpacing/>
        <w:jc w:val="both"/>
        <w:rPr>
          <w:sz w:val="28"/>
          <w:szCs w:val="28"/>
        </w:rPr>
      </w:pPr>
      <w:r w:rsidRPr="009A7862">
        <w:rPr>
          <w:color w:val="000000"/>
          <w:spacing w:val="-4"/>
          <w:sz w:val="28"/>
          <w:szCs w:val="28"/>
        </w:rPr>
        <w:t xml:space="preserve">На декабрь </w:t>
      </w:r>
      <w:r w:rsidRPr="009A7862">
        <w:rPr>
          <w:color w:val="000000"/>
          <w:sz w:val="28"/>
          <w:szCs w:val="28"/>
        </w:rPr>
        <w:t>2014</w:t>
      </w:r>
      <w:r w:rsidRPr="009A7862">
        <w:rPr>
          <w:color w:val="000000"/>
          <w:spacing w:val="-4"/>
          <w:sz w:val="28"/>
          <w:szCs w:val="28"/>
        </w:rPr>
        <w:t xml:space="preserve"> года в учреждениях дополнительного образования </w:t>
      </w:r>
      <w:r w:rsidRPr="009A7862">
        <w:rPr>
          <w:color w:val="000000"/>
          <w:spacing w:val="-2"/>
          <w:sz w:val="28"/>
          <w:szCs w:val="28"/>
        </w:rPr>
        <w:t xml:space="preserve">занималось 5172 учащихся, процент охвата детей дополнительным образованием </w:t>
      </w:r>
      <w:r w:rsidRPr="009A7862">
        <w:rPr>
          <w:color w:val="000000"/>
          <w:sz w:val="28"/>
          <w:szCs w:val="28"/>
        </w:rPr>
        <w:t>составил 73,7 %.</w:t>
      </w:r>
    </w:p>
    <w:p w:rsidR="00BD25AF" w:rsidRPr="009A7862" w:rsidRDefault="00BD25AF" w:rsidP="00BD25AF">
      <w:pPr>
        <w:shd w:val="clear" w:color="auto" w:fill="FFFFFF"/>
        <w:ind w:right="-1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9A7862">
        <w:rPr>
          <w:color w:val="000000"/>
          <w:spacing w:val="-1"/>
          <w:sz w:val="28"/>
          <w:szCs w:val="28"/>
        </w:rPr>
        <w:t>остребованными и перспективными направлениями этой системы являются:</w:t>
      </w:r>
      <w:r w:rsidRPr="009A7862">
        <w:rPr>
          <w:color w:val="000000"/>
          <w:spacing w:val="-2"/>
          <w:sz w:val="28"/>
          <w:szCs w:val="28"/>
        </w:rPr>
        <w:t xml:space="preserve"> физкультурно-спортивная (1017); </w:t>
      </w:r>
      <w:r w:rsidRPr="009A7862">
        <w:rPr>
          <w:color w:val="000000"/>
          <w:sz w:val="28"/>
          <w:szCs w:val="28"/>
        </w:rPr>
        <w:t xml:space="preserve">художественно-эстетическая </w:t>
      </w:r>
      <w:r w:rsidRPr="009A7862">
        <w:rPr>
          <w:color w:val="000000"/>
          <w:spacing w:val="16"/>
          <w:sz w:val="28"/>
          <w:szCs w:val="28"/>
        </w:rPr>
        <w:t>(1942);</w:t>
      </w:r>
      <w:r w:rsidRPr="009A7862">
        <w:rPr>
          <w:color w:val="000000"/>
          <w:sz w:val="28"/>
          <w:szCs w:val="28"/>
        </w:rPr>
        <w:t xml:space="preserve"> научно-техническая (133); эколого-</w:t>
      </w:r>
      <w:r w:rsidRPr="009A7862">
        <w:rPr>
          <w:color w:val="000000"/>
          <w:spacing w:val="-1"/>
          <w:sz w:val="28"/>
          <w:szCs w:val="28"/>
        </w:rPr>
        <w:t xml:space="preserve">биологическая (796); социально-педагогическая (1017); культурологическая (10); </w:t>
      </w:r>
      <w:proofErr w:type="spellStart"/>
      <w:r w:rsidRPr="009A7862">
        <w:rPr>
          <w:color w:val="000000"/>
          <w:sz w:val="28"/>
          <w:szCs w:val="28"/>
        </w:rPr>
        <w:t>туристко</w:t>
      </w:r>
      <w:proofErr w:type="spellEnd"/>
      <w:r w:rsidRPr="009A7862">
        <w:rPr>
          <w:color w:val="000000"/>
          <w:sz w:val="28"/>
          <w:szCs w:val="28"/>
        </w:rPr>
        <w:t>-краеведческая (54) и другие (1220).</w:t>
      </w:r>
    </w:p>
    <w:p w:rsidR="00BD25AF" w:rsidRPr="009A7862" w:rsidRDefault="00BD25AF" w:rsidP="00BD25AF">
      <w:pPr>
        <w:pStyle w:val="Style4"/>
        <w:widowControl/>
        <w:spacing w:line="240" w:lineRule="auto"/>
        <w:ind w:firstLine="720"/>
        <w:jc w:val="both"/>
        <w:rPr>
          <w:rStyle w:val="FontStyle19"/>
          <w:b w:val="0"/>
          <w:sz w:val="28"/>
          <w:szCs w:val="28"/>
        </w:rPr>
      </w:pPr>
    </w:p>
    <w:p w:rsidR="00BD25AF" w:rsidRPr="009A7862" w:rsidRDefault="00BD25AF" w:rsidP="00BD25AF">
      <w:pPr>
        <w:pStyle w:val="Style4"/>
        <w:widowControl/>
        <w:spacing w:line="240" w:lineRule="auto"/>
        <w:ind w:firstLine="720"/>
        <w:jc w:val="both"/>
        <w:rPr>
          <w:rStyle w:val="FontStyle19"/>
          <w:sz w:val="28"/>
          <w:szCs w:val="28"/>
        </w:rPr>
      </w:pPr>
      <w:r w:rsidRPr="009A7862">
        <w:rPr>
          <w:rStyle w:val="FontStyle19"/>
          <w:sz w:val="28"/>
          <w:szCs w:val="28"/>
        </w:rPr>
        <w:t>Финансирование образовательных учреждений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Стратегию муниципальной системы образования определяют муниципаль</w:t>
      </w:r>
      <w:r w:rsidRPr="009A7862">
        <w:rPr>
          <w:sz w:val="28"/>
          <w:szCs w:val="28"/>
        </w:rPr>
        <w:softHyphen/>
        <w:t>ные программы.</w:t>
      </w:r>
    </w:p>
    <w:p w:rsidR="00BD25AF" w:rsidRPr="009A7862" w:rsidRDefault="00BD25AF" w:rsidP="00BD25AF">
      <w:pPr>
        <w:pStyle w:val="Style3"/>
        <w:widowControl/>
        <w:spacing w:before="53"/>
        <w:ind w:firstLine="720"/>
        <w:jc w:val="both"/>
        <w:rPr>
          <w:b/>
          <w:bCs/>
          <w:sz w:val="28"/>
          <w:szCs w:val="28"/>
        </w:rPr>
      </w:pPr>
      <w:r w:rsidRPr="009A7862">
        <w:rPr>
          <w:b/>
          <w:bCs/>
          <w:sz w:val="28"/>
          <w:szCs w:val="28"/>
        </w:rPr>
        <w:t>Реализуемые программы</w:t>
      </w:r>
    </w:p>
    <w:p w:rsidR="00BD25AF" w:rsidRPr="009A7862" w:rsidRDefault="00BD25AF" w:rsidP="00BD25AF">
      <w:pPr>
        <w:spacing w:after="211" w:line="1" w:lineRule="exact"/>
        <w:ind w:firstLine="720"/>
        <w:jc w:val="both"/>
        <w:rPr>
          <w:sz w:val="28"/>
          <w:szCs w:val="28"/>
        </w:rPr>
      </w:pPr>
    </w:p>
    <w:tbl>
      <w:tblPr>
        <w:tblStyle w:val="2-2"/>
        <w:tblW w:w="5000" w:type="pct"/>
        <w:jc w:val="center"/>
        <w:tblLook w:val="0000" w:firstRow="0" w:lastRow="0" w:firstColumn="0" w:lastColumn="0" w:noHBand="0" w:noVBand="0"/>
      </w:tblPr>
      <w:tblGrid>
        <w:gridCol w:w="720"/>
        <w:gridCol w:w="8850"/>
      </w:tblGrid>
      <w:tr w:rsidR="00BD25AF" w:rsidRPr="009A7862" w:rsidTr="0083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Merge w:val="restart"/>
          </w:tcPr>
          <w:p w:rsidR="00BD25AF" w:rsidRPr="009A7862" w:rsidRDefault="00BD25AF" w:rsidP="00BD25AF">
            <w:pPr>
              <w:ind w:left="-1113" w:firstLine="7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A7862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A786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A7862">
              <w:rPr>
                <w:b/>
                <w:bCs/>
                <w:sz w:val="28"/>
                <w:szCs w:val="28"/>
              </w:rPr>
              <w:t>/н</w:t>
            </w:r>
          </w:p>
        </w:tc>
        <w:tc>
          <w:tcPr>
            <w:tcW w:w="4624" w:type="pct"/>
            <w:vMerge w:val="restar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A7862"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BD25AF" w:rsidRPr="009A7862" w:rsidTr="008345A1">
        <w:trPr>
          <w:trHeight w:val="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Merge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4" w:type="pct"/>
            <w:vMerge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D25AF" w:rsidRPr="009A7862" w:rsidTr="0083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1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Пожарная безопасность учреждений социальной сферы МО «Ахтубинский район» на 201 1-2014гг</w:t>
            </w:r>
          </w:p>
        </w:tc>
      </w:tr>
      <w:tr w:rsidR="00BD25AF" w:rsidRPr="009A7862" w:rsidTr="008345A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bCs/>
                <w:sz w:val="28"/>
                <w:szCs w:val="28"/>
              </w:rPr>
            </w:pPr>
            <w:r w:rsidRPr="009A78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Об улучшении условий и охраны труда в образовательных учреждениях МО «Ахтубинский район»</w:t>
            </w:r>
          </w:p>
        </w:tc>
      </w:tr>
      <w:tr w:rsidR="00BD25AF" w:rsidRPr="009A7862" w:rsidTr="0083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9A786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Энергосбережение и повышение энергетической эффективно</w:t>
            </w:r>
            <w:r w:rsidRPr="009A7862">
              <w:rPr>
                <w:sz w:val="28"/>
                <w:szCs w:val="28"/>
              </w:rPr>
              <w:softHyphen/>
              <w:t xml:space="preserve">сти </w:t>
            </w:r>
            <w:proofErr w:type="gramStart"/>
            <w:r w:rsidRPr="009A7862">
              <w:rPr>
                <w:sz w:val="28"/>
                <w:szCs w:val="28"/>
              </w:rPr>
              <w:t>в</w:t>
            </w:r>
            <w:proofErr w:type="gramEnd"/>
            <w:r w:rsidRPr="009A7862">
              <w:rPr>
                <w:sz w:val="28"/>
                <w:szCs w:val="28"/>
              </w:rPr>
              <w:t xml:space="preserve"> </w:t>
            </w:r>
            <w:proofErr w:type="gramStart"/>
            <w:r w:rsidRPr="009A7862">
              <w:rPr>
                <w:sz w:val="28"/>
                <w:szCs w:val="28"/>
              </w:rPr>
              <w:t>Ахтубинском</w:t>
            </w:r>
            <w:proofErr w:type="gramEnd"/>
            <w:r w:rsidRPr="009A7862">
              <w:rPr>
                <w:sz w:val="28"/>
                <w:szCs w:val="28"/>
              </w:rPr>
              <w:t xml:space="preserve"> районе на 2010-2014 гг.</w:t>
            </w:r>
          </w:p>
        </w:tc>
      </w:tr>
      <w:tr w:rsidR="00BD25AF" w:rsidRPr="009A7862" w:rsidTr="008345A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4</w:t>
            </w:r>
          </w:p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Комплексные меры противодействия злоупотреблению нар</w:t>
            </w:r>
            <w:r w:rsidRPr="009A7862">
              <w:rPr>
                <w:sz w:val="28"/>
                <w:szCs w:val="28"/>
              </w:rPr>
              <w:softHyphen/>
              <w:t>котиками</w:t>
            </w:r>
            <w:proofErr w:type="gramStart"/>
            <w:r w:rsidRPr="009A7862">
              <w:rPr>
                <w:sz w:val="28"/>
                <w:szCs w:val="28"/>
              </w:rPr>
              <w:t xml:space="preserve"> .</w:t>
            </w:r>
            <w:proofErr w:type="gramEnd"/>
            <w:r w:rsidRPr="009A7862">
              <w:rPr>
                <w:sz w:val="28"/>
                <w:szCs w:val="28"/>
              </w:rPr>
              <w:t xml:space="preserve"> их незаконном) оборот), профилактика алкого</w:t>
            </w:r>
            <w:r w:rsidRPr="009A7862">
              <w:rPr>
                <w:sz w:val="28"/>
                <w:szCs w:val="28"/>
              </w:rPr>
              <w:softHyphen/>
              <w:t>лизма, заболеваний, передающихся половым путем (ЗППП). предупреждения распространения заболевания, вызываемого вирусом иммунодефицита человека (ВИЧ-инфекции)</w:t>
            </w:r>
          </w:p>
        </w:tc>
      </w:tr>
      <w:tr w:rsidR="00BD25AF" w:rsidRPr="009A7862" w:rsidTr="0083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5</w:t>
            </w:r>
          </w:p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BD25AF" w:rsidRPr="009A7862" w:rsidRDefault="00BD25AF" w:rsidP="00BD25AF">
            <w:pPr>
              <w:pStyle w:val="Style9"/>
              <w:widowControl/>
              <w:spacing w:line="240" w:lineRule="auto"/>
              <w:ind w:firstLine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9A7862">
              <w:rPr>
                <w:rFonts w:eastAsia="Times New Roman"/>
                <w:sz w:val="28"/>
                <w:szCs w:val="28"/>
              </w:rPr>
              <w:t>Одаренные дети МО "Ахтубинский район" на 2013 -2015 гг.</w:t>
            </w:r>
          </w:p>
        </w:tc>
      </w:tr>
      <w:tr w:rsidR="00BD25AF" w:rsidRPr="009A7862" w:rsidTr="008345A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6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Развитие системы организации школьного питания на терри</w:t>
            </w:r>
            <w:r w:rsidRPr="009A7862">
              <w:rPr>
                <w:sz w:val="28"/>
                <w:szCs w:val="28"/>
              </w:rPr>
              <w:softHyphen/>
              <w:t>тории МО «Ахтубинский район» на 2014 год</w:t>
            </w:r>
          </w:p>
        </w:tc>
      </w:tr>
      <w:tr w:rsidR="00BD25AF" w:rsidRPr="009A7862" w:rsidTr="0083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7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 xml:space="preserve">Развитие системы образования МО «Ахтубинский район» </w:t>
            </w:r>
          </w:p>
        </w:tc>
      </w:tr>
      <w:tr w:rsidR="00BD25AF" w:rsidRPr="009A7862" w:rsidTr="008345A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8</w:t>
            </w:r>
          </w:p>
        </w:tc>
        <w:tc>
          <w:tcPr>
            <w:tcW w:w="4624" w:type="pct"/>
          </w:tcPr>
          <w:p w:rsidR="00BD25AF" w:rsidRPr="009A7862" w:rsidRDefault="00BD25AF" w:rsidP="00BD25AF">
            <w:pPr>
              <w:ind w:firstLine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862">
              <w:rPr>
                <w:sz w:val="28"/>
                <w:szCs w:val="28"/>
              </w:rPr>
              <w:t>Подготовка объектов социальной сферы МО «Ахтубинский район» к работе в осенне-зимний период 2014-2015 гг.</w:t>
            </w:r>
          </w:p>
        </w:tc>
      </w:tr>
    </w:tbl>
    <w:p w:rsidR="00BD25AF" w:rsidRPr="009A7862" w:rsidRDefault="00BD25AF" w:rsidP="00BD25AF">
      <w:pPr>
        <w:ind w:firstLine="720"/>
        <w:jc w:val="both"/>
        <w:rPr>
          <w:rStyle w:val="FontStyle16"/>
          <w:sz w:val="28"/>
          <w:szCs w:val="28"/>
        </w:rPr>
      </w:pPr>
    </w:p>
    <w:p w:rsidR="00BD25AF" w:rsidRPr="00900902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 w:rsidRPr="00900902">
        <w:rPr>
          <w:bCs/>
          <w:color w:val="000000"/>
          <w:sz w:val="28"/>
          <w:szCs w:val="28"/>
        </w:rPr>
        <w:t>Средняя заработная плата работников образования:</w:t>
      </w:r>
    </w:p>
    <w:p w:rsidR="00BD25AF" w:rsidRPr="00900902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 w:rsidRPr="00900902">
        <w:rPr>
          <w:bCs/>
          <w:color w:val="000000"/>
          <w:sz w:val="28"/>
          <w:szCs w:val="28"/>
        </w:rPr>
        <w:t>Школы: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 w:rsidRPr="00900902">
        <w:rPr>
          <w:bCs/>
          <w:color w:val="000000"/>
          <w:sz w:val="28"/>
          <w:szCs w:val="28"/>
        </w:rPr>
        <w:t>- педагогического персонала</w:t>
      </w:r>
      <w:r>
        <w:rPr>
          <w:bCs/>
          <w:color w:val="000000"/>
          <w:sz w:val="28"/>
          <w:szCs w:val="28"/>
        </w:rPr>
        <w:t>, всего – 25141 рублей, что на 2,9 % больше 2013 года;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них учителей – 25460 рублей или 100,3% к 2013 году.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Детские сады: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педагогического персонала, всего – 19835 рублей, что на 24,5 % больше 2013 года;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них воспитателей – 19438 рублей или 121,5 % к 2013 году.</w:t>
      </w:r>
    </w:p>
    <w:p w:rsidR="00BD25AF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Дополнительное образование:</w:t>
      </w:r>
    </w:p>
    <w:p w:rsidR="00BD25AF" w:rsidRPr="00900902" w:rsidRDefault="00BD25AF" w:rsidP="00BD25AF">
      <w:pPr>
        <w:pStyle w:val="Style3"/>
        <w:widowControl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педагогов дополнительного образования – 19127 рублей, что на 52,1 % больше 2013 года.</w:t>
      </w:r>
    </w:p>
    <w:p w:rsidR="00BD25AF" w:rsidRDefault="00BD25AF" w:rsidP="00BD25AF">
      <w:pPr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9A7862">
        <w:rPr>
          <w:bCs/>
          <w:color w:val="000000"/>
          <w:sz w:val="28"/>
          <w:szCs w:val="28"/>
        </w:rPr>
        <w:t>По результатам финансово-хозяйственной деятельности учреждений и реализации  мероприятий по энергосбережению в целом по образовательным учреждениям сложилась экономия финансовых сре</w:t>
      </w:r>
      <w:proofErr w:type="gramStart"/>
      <w:r w:rsidRPr="009A7862">
        <w:rPr>
          <w:bCs/>
          <w:color w:val="000000"/>
          <w:sz w:val="28"/>
          <w:szCs w:val="28"/>
        </w:rPr>
        <w:t>дств в р</w:t>
      </w:r>
      <w:proofErr w:type="gramEnd"/>
      <w:r w:rsidRPr="009A7862">
        <w:rPr>
          <w:bCs/>
          <w:color w:val="000000"/>
          <w:sz w:val="28"/>
          <w:szCs w:val="28"/>
        </w:rPr>
        <w:t>азмере 3833,9 тыс. рублей.</w:t>
      </w:r>
    </w:p>
    <w:p w:rsidR="00BD25AF" w:rsidRPr="00F5780B" w:rsidRDefault="00BD25AF" w:rsidP="00BD25AF">
      <w:pPr>
        <w:ind w:firstLine="720"/>
        <w:contextualSpacing/>
        <w:jc w:val="both"/>
        <w:rPr>
          <w:rStyle w:val="FontStyle20"/>
          <w:bCs/>
          <w:sz w:val="28"/>
          <w:szCs w:val="28"/>
        </w:rPr>
      </w:pPr>
      <w:r w:rsidRPr="00F5780B">
        <w:rPr>
          <w:rStyle w:val="FontStyle20"/>
          <w:bCs/>
          <w:sz w:val="28"/>
          <w:szCs w:val="28"/>
        </w:rPr>
        <w:t xml:space="preserve">В рамках реализации муниципальных программ планируется:                          - капитальный ремонт и реконструкция зданий и фасадов объектов образования;    </w:t>
      </w:r>
      <w:proofErr w:type="gramStart"/>
      <w:r w:rsidRPr="00F5780B">
        <w:rPr>
          <w:rStyle w:val="FontStyle20"/>
          <w:bCs/>
          <w:sz w:val="28"/>
          <w:szCs w:val="28"/>
        </w:rPr>
        <w:t>-б</w:t>
      </w:r>
      <w:proofErr w:type="gramEnd"/>
      <w:r w:rsidRPr="00F5780B">
        <w:rPr>
          <w:rStyle w:val="FontStyle20"/>
          <w:bCs/>
          <w:sz w:val="28"/>
          <w:szCs w:val="28"/>
        </w:rPr>
        <w:t>лагоустройство прилегающих территорий;</w:t>
      </w:r>
    </w:p>
    <w:p w:rsidR="00BD25AF" w:rsidRDefault="00BD25AF" w:rsidP="00BD25AF">
      <w:pPr>
        <w:ind w:firstLine="720"/>
        <w:contextualSpacing/>
        <w:jc w:val="both"/>
        <w:rPr>
          <w:rStyle w:val="FontStyle20"/>
          <w:bCs/>
          <w:sz w:val="28"/>
          <w:szCs w:val="28"/>
        </w:rPr>
      </w:pPr>
      <w:r w:rsidRPr="00F5780B">
        <w:rPr>
          <w:rStyle w:val="FontStyle20"/>
          <w:bCs/>
          <w:sz w:val="28"/>
          <w:szCs w:val="28"/>
        </w:rPr>
        <w:t xml:space="preserve"> - строительство спортивных площадок;</w:t>
      </w:r>
    </w:p>
    <w:p w:rsidR="00BD25AF" w:rsidRDefault="00BD25AF" w:rsidP="00BD25AF">
      <w:pPr>
        <w:ind w:firstLine="720"/>
        <w:contextualSpacing/>
        <w:jc w:val="both"/>
        <w:rPr>
          <w:rStyle w:val="FontStyle20"/>
          <w:bCs/>
          <w:sz w:val="28"/>
          <w:szCs w:val="28"/>
        </w:rPr>
      </w:pPr>
      <w:r>
        <w:rPr>
          <w:rStyle w:val="FontStyle20"/>
          <w:bCs/>
          <w:sz w:val="28"/>
          <w:szCs w:val="28"/>
        </w:rPr>
        <w:t>- строительство детского сада в городе Ахтубинске;</w:t>
      </w:r>
    </w:p>
    <w:p w:rsidR="00BD25AF" w:rsidRDefault="00BD25AF" w:rsidP="00BD25AF">
      <w:pPr>
        <w:ind w:firstLine="720"/>
        <w:contextualSpacing/>
        <w:jc w:val="both"/>
        <w:rPr>
          <w:rStyle w:val="FontStyle20"/>
          <w:bCs/>
          <w:sz w:val="28"/>
          <w:szCs w:val="28"/>
        </w:rPr>
      </w:pPr>
      <w:r>
        <w:rPr>
          <w:rStyle w:val="FontStyle20"/>
          <w:bCs/>
          <w:sz w:val="28"/>
          <w:szCs w:val="28"/>
        </w:rPr>
        <w:t>- работа по созданию дополнительных мест в детских садах.</w:t>
      </w:r>
    </w:p>
    <w:p w:rsidR="00BD25AF" w:rsidRDefault="00BD25AF" w:rsidP="00BD25AF">
      <w:pPr>
        <w:ind w:firstLine="720"/>
        <w:contextualSpacing/>
        <w:jc w:val="both"/>
        <w:rPr>
          <w:rStyle w:val="FontStyle20"/>
          <w:bCs/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F5780B">
        <w:rPr>
          <w:b/>
          <w:sz w:val="28"/>
          <w:szCs w:val="28"/>
          <w:u w:val="single"/>
        </w:rPr>
        <w:lastRenderedPageBreak/>
        <w:t>Молодежная политика.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Молодежная политика направлена на создание условий и возможностей для успешной самореализации молодежи, для развития ее потенциала. </w:t>
      </w:r>
      <w:r>
        <w:rPr>
          <w:sz w:val="28"/>
          <w:szCs w:val="28"/>
        </w:rPr>
        <w:t xml:space="preserve"> </w:t>
      </w:r>
    </w:p>
    <w:p w:rsidR="00BD25AF" w:rsidRPr="00046F57" w:rsidRDefault="00BD25AF" w:rsidP="00BD25AF">
      <w:pPr>
        <w:ind w:firstLine="720"/>
        <w:jc w:val="both"/>
        <w:rPr>
          <w:bCs/>
          <w:iCs/>
          <w:sz w:val="28"/>
          <w:szCs w:val="28"/>
        </w:rPr>
      </w:pPr>
      <w:r w:rsidRPr="00046F57">
        <w:rPr>
          <w:sz w:val="28"/>
          <w:szCs w:val="28"/>
        </w:rPr>
        <w:t xml:space="preserve">Работа </w:t>
      </w:r>
      <w:r>
        <w:rPr>
          <w:bCs/>
          <w:iCs/>
          <w:sz w:val="28"/>
          <w:szCs w:val="28"/>
        </w:rPr>
        <w:t xml:space="preserve"> администрации</w:t>
      </w:r>
      <w:r w:rsidRPr="00046F57">
        <w:rPr>
          <w:bCs/>
          <w:iCs/>
          <w:sz w:val="28"/>
          <w:szCs w:val="28"/>
        </w:rPr>
        <w:t xml:space="preserve"> в 201</w:t>
      </w:r>
      <w:r>
        <w:rPr>
          <w:bCs/>
          <w:iCs/>
          <w:sz w:val="28"/>
          <w:szCs w:val="28"/>
        </w:rPr>
        <w:t>4</w:t>
      </w:r>
      <w:r w:rsidRPr="00046F57">
        <w:rPr>
          <w:bCs/>
          <w:iCs/>
          <w:sz w:val="28"/>
          <w:szCs w:val="28"/>
        </w:rPr>
        <w:t xml:space="preserve"> году велась по следующим направлениям: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t>Мероприятия, направленные на поддержку талантливой молодежи.</w:t>
      </w:r>
    </w:p>
    <w:p w:rsidR="00BD25AF" w:rsidRPr="0086478B" w:rsidRDefault="00BD25AF" w:rsidP="00BD25AF">
      <w:pPr>
        <w:shd w:val="clear" w:color="auto" w:fill="FFFFFF"/>
        <w:ind w:firstLine="720"/>
        <w:jc w:val="both"/>
        <w:rPr>
          <w:sz w:val="28"/>
          <w:szCs w:val="28"/>
        </w:rPr>
      </w:pPr>
      <w:r w:rsidRPr="00EB6B5F">
        <w:rPr>
          <w:sz w:val="28"/>
          <w:szCs w:val="28"/>
        </w:rPr>
        <w:t xml:space="preserve">В 2014 году продолжил работу </w:t>
      </w:r>
      <w:r w:rsidRPr="00EB6B5F">
        <w:rPr>
          <w:bCs/>
          <w:sz w:val="28"/>
          <w:szCs w:val="28"/>
        </w:rPr>
        <w:t xml:space="preserve">общественный молодежный консультативный совет при главе МО «Ахтубинский район», </w:t>
      </w:r>
      <w:r w:rsidRPr="00EB6B5F">
        <w:rPr>
          <w:sz w:val="28"/>
          <w:szCs w:val="28"/>
        </w:rPr>
        <w:t>целью</w:t>
      </w:r>
      <w:r w:rsidRPr="009A7862">
        <w:rPr>
          <w:sz w:val="28"/>
          <w:szCs w:val="28"/>
        </w:rPr>
        <w:t xml:space="preserve"> которого является привлечение молодежи к обсуждению проблем района, повышение компетентности молодых людей в области местного самоуправления</w:t>
      </w:r>
      <w:r w:rsidRPr="009A7862">
        <w:rPr>
          <w:bCs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20"/>
        <w:jc w:val="both"/>
        <w:rPr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t>Реализация комплексных мер, направленных на нравственно-патриотическое воспитание подрастающего поколения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Одним из важных направлений молодежной политики остается патр</w:t>
      </w:r>
      <w:r>
        <w:rPr>
          <w:sz w:val="28"/>
          <w:szCs w:val="28"/>
        </w:rPr>
        <w:t>иотическое воспитание молодежи. Способствует</w:t>
      </w:r>
      <w:r w:rsidRPr="009A7862">
        <w:rPr>
          <w:sz w:val="28"/>
          <w:szCs w:val="28"/>
        </w:rPr>
        <w:t xml:space="preserve"> этому Координационный Совет по нравственному и военно-патриотическому воспитанию граждан.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7862">
        <w:rPr>
          <w:sz w:val="28"/>
          <w:szCs w:val="28"/>
        </w:rPr>
        <w:t xml:space="preserve">а заседаниях Совета были </w:t>
      </w:r>
      <w:r>
        <w:rPr>
          <w:sz w:val="28"/>
          <w:szCs w:val="28"/>
        </w:rPr>
        <w:t>разработаны мероприятия:</w:t>
      </w:r>
    </w:p>
    <w:p w:rsidR="00BD25AF" w:rsidRPr="009A7862" w:rsidRDefault="00BD25AF" w:rsidP="00BD25AF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A7862">
        <w:rPr>
          <w:sz w:val="28"/>
          <w:szCs w:val="28"/>
        </w:rPr>
        <w:t xml:space="preserve">- </w:t>
      </w:r>
      <w:r w:rsidRPr="009A7862">
        <w:rPr>
          <w:rFonts w:eastAsia="Calibri"/>
          <w:sz w:val="28"/>
          <w:szCs w:val="28"/>
          <w:lang w:eastAsia="ar-SA"/>
        </w:rPr>
        <w:t xml:space="preserve"> по паспортизации воинских захоронений;</w:t>
      </w:r>
    </w:p>
    <w:p w:rsidR="00BD25AF" w:rsidRPr="009A7862" w:rsidRDefault="00BD25AF" w:rsidP="00BD25AF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о </w:t>
      </w:r>
      <w:r w:rsidRPr="009A7862">
        <w:rPr>
          <w:rFonts w:eastAsia="Calibri"/>
          <w:sz w:val="28"/>
          <w:szCs w:val="28"/>
          <w:lang w:eastAsia="ar-SA"/>
        </w:rPr>
        <w:t>состоянии памятников и военных захоронений, расположенных на территории г. Ахтубинска и района;</w:t>
      </w:r>
    </w:p>
    <w:p w:rsidR="00BD25AF" w:rsidRDefault="00BD25AF" w:rsidP="00BD25AF">
      <w:pPr>
        <w:tabs>
          <w:tab w:val="left" w:pos="3664"/>
        </w:tabs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9A7862">
        <w:rPr>
          <w:rFonts w:eastAsia="Calibri"/>
          <w:sz w:val="28"/>
          <w:szCs w:val="28"/>
          <w:lang w:eastAsia="ar-SA"/>
        </w:rPr>
        <w:t xml:space="preserve"> по организации акции «Бессмертный полк»</w:t>
      </w:r>
      <w:r>
        <w:rPr>
          <w:rFonts w:eastAsia="Calibri"/>
          <w:sz w:val="28"/>
          <w:szCs w:val="28"/>
          <w:lang w:eastAsia="ar-SA"/>
        </w:rPr>
        <w:t>;</w:t>
      </w:r>
    </w:p>
    <w:p w:rsidR="00BD25AF" w:rsidRPr="00214C30" w:rsidRDefault="00BD25AF" w:rsidP="00BD25AF">
      <w:pPr>
        <w:tabs>
          <w:tab w:val="left" w:pos="3664"/>
        </w:tabs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по организации акции </w:t>
      </w:r>
      <w:r w:rsidRPr="009A786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214C30">
        <w:rPr>
          <w:rFonts w:eastAsia="Calibri"/>
          <w:sz w:val="28"/>
          <w:szCs w:val="28"/>
          <w:lang w:eastAsia="ar-SA"/>
        </w:rPr>
        <w:t>«Свеча памяти»</w:t>
      </w:r>
      <w:r>
        <w:rPr>
          <w:rFonts w:eastAsia="Calibri"/>
          <w:sz w:val="28"/>
          <w:szCs w:val="28"/>
          <w:lang w:eastAsia="ar-SA"/>
        </w:rPr>
        <w:t>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A7862">
        <w:rPr>
          <w:sz w:val="28"/>
          <w:szCs w:val="28"/>
        </w:rPr>
        <w:t xml:space="preserve"> целях повышения престижа воинской службы в рядах Вооруженных Сил Российской Федерации, духовно-нравственного воспитания подрастающего поколения </w:t>
      </w:r>
      <w:r w:rsidRPr="00AA5519">
        <w:rPr>
          <w:sz w:val="28"/>
          <w:szCs w:val="28"/>
        </w:rPr>
        <w:t>проводится военно-патриотическая игра «Зарница».</w:t>
      </w:r>
      <w:r>
        <w:rPr>
          <w:sz w:val="28"/>
          <w:szCs w:val="28"/>
        </w:rPr>
        <w:t xml:space="preserve"> 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t>Организация временной занятости подростков и молодежи и реализация комплексных мер, направленных на поддержку молодежи в выборе трудовой деятельности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bCs/>
          <w:sz w:val="28"/>
          <w:szCs w:val="28"/>
        </w:rPr>
        <w:t xml:space="preserve">Реализацией данного направления комитет молодёжи и его структурное подразделение занимается совместно с </w:t>
      </w:r>
      <w:r w:rsidRPr="009A7862">
        <w:rPr>
          <w:sz w:val="28"/>
          <w:szCs w:val="28"/>
        </w:rPr>
        <w:t xml:space="preserve">ОГКУ «Центр занятости населения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района».</w:t>
      </w:r>
      <w:r>
        <w:rPr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Всего за 2014 год было трудоустроено 239 человек. За счет средств районного бюджета им выплачена заработная плата на общую сумму 459 тыс. 896 рублей</w:t>
      </w:r>
      <w:r>
        <w:rPr>
          <w:sz w:val="28"/>
          <w:szCs w:val="28"/>
        </w:rPr>
        <w:t xml:space="preserve"> (в 2013 году – 245 человек – 445 тыс. 580 рублей).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t>Реализация мероприятий, направленных на профилактику правонарушений и экстремизма</w:t>
      </w:r>
    </w:p>
    <w:p w:rsidR="00BD25AF" w:rsidRPr="009A7862" w:rsidRDefault="00BD25AF" w:rsidP="00BD25AF">
      <w:pPr>
        <w:ind w:firstLine="709"/>
        <w:jc w:val="both"/>
        <w:rPr>
          <w:sz w:val="28"/>
          <w:szCs w:val="28"/>
        </w:rPr>
      </w:pPr>
      <w:r w:rsidRPr="003A6810">
        <w:rPr>
          <w:sz w:val="28"/>
          <w:szCs w:val="28"/>
        </w:rPr>
        <w:t xml:space="preserve">Одной из основных задач комитета по делам семьи, подростков и молодёжи  является профилактика аддитивного поведения, </w:t>
      </w:r>
      <w:r w:rsidRPr="003A6810">
        <w:rPr>
          <w:bCs/>
          <w:sz w:val="28"/>
          <w:szCs w:val="28"/>
        </w:rPr>
        <w:t>правонарушений и экстремизма</w:t>
      </w:r>
      <w:r w:rsidRPr="009A7862">
        <w:rPr>
          <w:bCs/>
          <w:sz w:val="28"/>
          <w:szCs w:val="28"/>
        </w:rPr>
        <w:t xml:space="preserve"> среди подростков. </w:t>
      </w:r>
      <w:r>
        <w:rPr>
          <w:bCs/>
          <w:sz w:val="28"/>
          <w:szCs w:val="28"/>
        </w:rPr>
        <w:t xml:space="preserve"> 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lastRenderedPageBreak/>
        <w:t>Организация досуга детей, подростков и молодежи по месту жительства</w:t>
      </w:r>
    </w:p>
    <w:p w:rsidR="00BD25AF" w:rsidRPr="00214C30" w:rsidRDefault="00BD25AF" w:rsidP="00BD25AF">
      <w:pPr>
        <w:pStyle w:val="news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A6810">
        <w:rPr>
          <w:rFonts w:ascii="Times New Roman" w:hAnsi="Times New Roman" w:cs="Times New Roman"/>
          <w:sz w:val="28"/>
          <w:szCs w:val="28"/>
        </w:rPr>
        <w:t>На территории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10">
        <w:rPr>
          <w:rFonts w:ascii="Times New Roman" w:hAnsi="Times New Roman" w:cs="Times New Roman"/>
          <w:sz w:val="28"/>
          <w:szCs w:val="28"/>
        </w:rPr>
        <w:t>Ахтубинска д</w:t>
      </w:r>
      <w:r>
        <w:rPr>
          <w:rFonts w:ascii="Times New Roman" w:hAnsi="Times New Roman" w:cs="Times New Roman"/>
          <w:sz w:val="28"/>
          <w:szCs w:val="28"/>
        </w:rPr>
        <w:t>ействуют 5 подростковых клубов.</w:t>
      </w:r>
    </w:p>
    <w:p w:rsidR="00BD25AF" w:rsidRPr="00F61604" w:rsidRDefault="00BD25AF" w:rsidP="00BD25AF">
      <w:pPr>
        <w:pStyle w:val="a9"/>
        <w:numPr>
          <w:ilvl w:val="0"/>
          <w:numId w:val="29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F61604">
        <w:rPr>
          <w:bCs/>
          <w:i/>
          <w:sz w:val="28"/>
          <w:szCs w:val="28"/>
        </w:rPr>
        <w:t>Реализация комплексных мероприятий в рамках государственной семейной политики</w:t>
      </w:r>
    </w:p>
    <w:p w:rsidR="00BD25AF" w:rsidRPr="00AB1CA7" w:rsidRDefault="00BD25AF" w:rsidP="00BD25AF">
      <w:pPr>
        <w:pStyle w:val="2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B1CA7">
        <w:rPr>
          <w:sz w:val="28"/>
          <w:szCs w:val="28"/>
        </w:rPr>
        <w:t xml:space="preserve">Семейная политика </w:t>
      </w:r>
      <w:proofErr w:type="spellStart"/>
      <w:r w:rsidRPr="00AB1CA7">
        <w:rPr>
          <w:sz w:val="28"/>
          <w:szCs w:val="28"/>
        </w:rPr>
        <w:t>Ахтубинского</w:t>
      </w:r>
      <w:proofErr w:type="spellEnd"/>
      <w:r w:rsidRPr="00AB1CA7">
        <w:rPr>
          <w:sz w:val="28"/>
          <w:szCs w:val="28"/>
        </w:rPr>
        <w:t xml:space="preserve"> района формируется с учетом экономических, демографических и других объективных перемен, происходящих в жизни общества. Семья всегда была и остается основным ресурсом устойчивости развития общества, а успешная, благополучная семья – залогом социальной стабильности.</w:t>
      </w:r>
    </w:p>
    <w:p w:rsidR="00BD25AF" w:rsidRPr="009A7862" w:rsidRDefault="00BD25AF" w:rsidP="00BD25AF">
      <w:pPr>
        <w:pStyle w:val="26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Органами ЗАГС за год зарегистрировано 555 браков и 317 разводов (в 2013 году 592 брака и 380 разводов). По отношению к 2013 году отмечено снижение числа браков и разводов на 6,3 % и 16,6 % соответственно. На 100 образованных брачных пар пришлось 57 распавшихся против 64 в 2013 году.</w:t>
      </w:r>
    </w:p>
    <w:p w:rsidR="00BD25AF" w:rsidRPr="009A7862" w:rsidRDefault="00BD25AF" w:rsidP="00BD25AF">
      <w:pPr>
        <w:pStyle w:val="25"/>
        <w:spacing w:line="240" w:lineRule="auto"/>
        <w:ind w:right="0" w:firstLine="720"/>
        <w:rPr>
          <w:sz w:val="28"/>
          <w:szCs w:val="28"/>
        </w:rPr>
      </w:pPr>
      <w:r w:rsidRPr="009A7862">
        <w:rPr>
          <w:sz w:val="28"/>
          <w:szCs w:val="28"/>
        </w:rPr>
        <w:t xml:space="preserve">Демографическая ситуация в районе остается достаточно напряженной. Естественная убыль населения остается главной причиной сокращения численности населения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районе. За 2014 год в районе родилось 940 детей (925 детей в 2013 году). Общий уровень рождаемости составил 14,1 в расчете на 1000 человек населения против 13,7 в 2013 году (по области – 15,0).</w:t>
      </w:r>
    </w:p>
    <w:p w:rsidR="00BD25AF" w:rsidRPr="009A7862" w:rsidRDefault="00BD25AF" w:rsidP="00BD25AF">
      <w:pPr>
        <w:pStyle w:val="25"/>
        <w:spacing w:line="240" w:lineRule="auto"/>
        <w:ind w:right="0" w:firstLine="720"/>
        <w:rPr>
          <w:sz w:val="28"/>
          <w:szCs w:val="28"/>
        </w:rPr>
      </w:pPr>
      <w:r w:rsidRPr="009A7862">
        <w:rPr>
          <w:sz w:val="28"/>
          <w:szCs w:val="28"/>
        </w:rPr>
        <w:t>В 2014 году в районе умерло 1070 человек (998 человек в 2013 году), в том числе в возрасте до 1 года – 10 детей (5 детей в 2013 году). Общий коэффициент смертности составил 16,1 на 1000 человек населения против 14,8 в 2013 году (по области – 12,7).</w:t>
      </w:r>
    </w:p>
    <w:p w:rsidR="00BD25AF" w:rsidRDefault="00BD25AF" w:rsidP="00BD25AF">
      <w:pPr>
        <w:pStyle w:val="25"/>
        <w:spacing w:line="240" w:lineRule="auto"/>
        <w:ind w:right="0" w:firstLine="720"/>
        <w:rPr>
          <w:sz w:val="28"/>
          <w:szCs w:val="28"/>
        </w:rPr>
      </w:pPr>
      <w:r w:rsidRPr="009A7862">
        <w:rPr>
          <w:sz w:val="28"/>
          <w:szCs w:val="28"/>
        </w:rPr>
        <w:t>Естественная убыль населения в 2014 году составила 130 человек (</w:t>
      </w:r>
      <w:r>
        <w:rPr>
          <w:sz w:val="28"/>
          <w:szCs w:val="28"/>
        </w:rPr>
        <w:t>73 человека в 2013 году).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left="696" w:firstLine="720"/>
        <w:jc w:val="both"/>
        <w:rPr>
          <w:sz w:val="28"/>
          <w:szCs w:val="28"/>
        </w:rPr>
      </w:pPr>
      <w:r w:rsidRPr="009A7862">
        <w:rPr>
          <w:b/>
          <w:bCs/>
          <w:sz w:val="28"/>
          <w:szCs w:val="28"/>
        </w:rPr>
        <w:t>Экономическая поддержка молодых семей</w:t>
      </w:r>
    </w:p>
    <w:p w:rsidR="00BD25AF" w:rsidRPr="003858D2" w:rsidRDefault="00BD25AF" w:rsidP="00BD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862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17.12.2010 года № 1050 «О федеральной целевой программе «Жилище»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A7862">
        <w:rPr>
          <w:sz w:val="28"/>
          <w:szCs w:val="28"/>
        </w:rPr>
        <w:t xml:space="preserve"> </w:t>
      </w:r>
      <w:r w:rsidRPr="00B73B7F">
        <w:rPr>
          <w:rFonts w:ascii="Times New Roman" w:hAnsi="Times New Roman" w:cs="Times New Roman"/>
          <w:sz w:val="28"/>
          <w:szCs w:val="28"/>
        </w:rPr>
        <w:t xml:space="preserve">в 2014 году была </w:t>
      </w:r>
      <w:r w:rsidRPr="00B73B7F">
        <w:rPr>
          <w:rFonts w:ascii="Times New Roman" w:hAnsi="Times New Roman" w:cs="Times New Roman"/>
          <w:color w:val="000000"/>
          <w:sz w:val="28"/>
          <w:szCs w:val="28"/>
        </w:rPr>
        <w:t>предусмотрена сумма в размере 8 млн. 356 тыс. рублей. Из них:</w:t>
      </w:r>
      <w:r w:rsidRPr="009A7862">
        <w:rPr>
          <w:color w:val="000000"/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9A7862">
        <w:rPr>
          <w:color w:val="000000"/>
          <w:sz w:val="28"/>
          <w:szCs w:val="28"/>
          <w:lang w:eastAsia="ar-SA"/>
        </w:rPr>
        <w:t>- 2 147 610 рублей - средства федерального бюджета (25,7 %);</w:t>
      </w:r>
    </w:p>
    <w:p w:rsidR="00BD25AF" w:rsidRPr="009A7862" w:rsidRDefault="00BD25AF" w:rsidP="00BD25AF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9A7862">
        <w:rPr>
          <w:color w:val="000000"/>
          <w:sz w:val="28"/>
          <w:szCs w:val="28"/>
          <w:lang w:eastAsia="ar-SA"/>
        </w:rPr>
        <w:t>- 3 208 400 рублей - средства областного бюджета (38,4 %);</w:t>
      </w:r>
    </w:p>
    <w:p w:rsidR="00BD25AF" w:rsidRPr="009A7862" w:rsidRDefault="00BD25AF" w:rsidP="00BD25AF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9A7862">
        <w:rPr>
          <w:color w:val="000000"/>
          <w:sz w:val="28"/>
          <w:szCs w:val="28"/>
          <w:lang w:eastAsia="ar-SA"/>
        </w:rPr>
        <w:t>- 3 000 000 рублей - средства бюджета МО «Ахтубинский район» (35,9%).</w:t>
      </w:r>
    </w:p>
    <w:p w:rsidR="00BD25AF" w:rsidRPr="009A7862" w:rsidRDefault="00BD25AF" w:rsidP="00BD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862">
        <w:rPr>
          <w:rFonts w:ascii="Times New Roman" w:hAnsi="Times New Roman" w:cs="Times New Roman"/>
          <w:sz w:val="28"/>
          <w:szCs w:val="28"/>
        </w:rPr>
        <w:t xml:space="preserve">На сегодняшний день в сводном списке молодых семей-участниц подпрограммы «Обеспечение жильем молодых семей» федеральной целевой программы «Жилище» на 2011-2015 годы, изъявивших желание получить социальную выплату в 2015 году по муниципальному образованию «Ахтубинский район» - состоит 229 семей (из них 18 – многодетных, являющихся </w:t>
      </w:r>
      <w:proofErr w:type="spellStart"/>
      <w:r w:rsidRPr="009A7862">
        <w:rPr>
          <w:rFonts w:ascii="Times New Roman" w:hAnsi="Times New Roman" w:cs="Times New Roman"/>
          <w:sz w:val="28"/>
          <w:szCs w:val="28"/>
        </w:rPr>
        <w:t>первоочередниками</w:t>
      </w:r>
      <w:proofErr w:type="spellEnd"/>
      <w:r w:rsidRPr="009A78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Также на территории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 в 2014 году реализовалась МП «</w:t>
      </w:r>
      <w:r w:rsidRPr="009A7862">
        <w:rPr>
          <w:sz w:val="28"/>
          <w:szCs w:val="28"/>
          <w:lang w:eastAsia="ar-SA"/>
        </w:rPr>
        <w:t xml:space="preserve">Устойчивое развитие сельских территорий </w:t>
      </w:r>
      <w:proofErr w:type="spellStart"/>
      <w:r w:rsidRPr="009A7862">
        <w:rPr>
          <w:sz w:val="28"/>
          <w:szCs w:val="28"/>
          <w:lang w:eastAsia="ar-SA"/>
        </w:rPr>
        <w:t>Ахтубинского</w:t>
      </w:r>
      <w:proofErr w:type="spellEnd"/>
      <w:r w:rsidRPr="009A7862">
        <w:rPr>
          <w:sz w:val="28"/>
          <w:szCs w:val="28"/>
          <w:lang w:eastAsia="ar-SA"/>
        </w:rPr>
        <w:t xml:space="preserve"> района на </w:t>
      </w:r>
      <w:r w:rsidRPr="009A7862">
        <w:rPr>
          <w:sz w:val="28"/>
          <w:szCs w:val="28"/>
          <w:lang w:eastAsia="ar-SA"/>
        </w:rPr>
        <w:lastRenderedPageBreak/>
        <w:t xml:space="preserve">2014-2017 годы и на период до 2020 года», </w:t>
      </w:r>
      <w:proofErr w:type="gramStart"/>
      <w:r w:rsidRPr="009A7862">
        <w:rPr>
          <w:sz w:val="28"/>
          <w:szCs w:val="28"/>
          <w:lang w:eastAsia="ar-SA"/>
        </w:rPr>
        <w:t>утвержденная</w:t>
      </w:r>
      <w:proofErr w:type="gramEnd"/>
      <w:r w:rsidRPr="009A7862">
        <w:rPr>
          <w:sz w:val="28"/>
          <w:szCs w:val="28"/>
          <w:lang w:eastAsia="ar-SA"/>
        </w:rPr>
        <w:t xml:space="preserve"> постановлением администрации МО «Ахтубинский район» от 04.12.2013 № 1521, </w:t>
      </w:r>
      <w:r w:rsidRPr="009A7862">
        <w:rPr>
          <w:sz w:val="28"/>
          <w:szCs w:val="28"/>
        </w:rPr>
        <w:t xml:space="preserve">в результате которой смогли улучшить свои жилищные условия 2 семьи из п. Верхний Баскунчак. </w:t>
      </w:r>
    </w:p>
    <w:p w:rsidR="00BD25AF" w:rsidRDefault="00BD25AF" w:rsidP="00BD25AF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7862">
        <w:rPr>
          <w:rFonts w:ascii="Times New Roman" w:hAnsi="Times New Roman"/>
          <w:sz w:val="28"/>
          <w:szCs w:val="28"/>
          <w:lang w:eastAsia="ru-RU"/>
        </w:rPr>
        <w:t xml:space="preserve">Общий размер социальных выплат по Ахтубинскому району составил 2 млн.727 тыс. рублей, из которых 1 млн. 067 тыс. руб. – средства федерального бюджета, 1 млн. 474 тыс. руб. средства областного бюджета, 185 тыс. 436 руб. средства </w:t>
      </w:r>
      <w:r>
        <w:rPr>
          <w:rFonts w:ascii="Times New Roman" w:hAnsi="Times New Roman"/>
          <w:sz w:val="28"/>
          <w:szCs w:val="28"/>
          <w:lang w:eastAsia="ru-RU"/>
        </w:rPr>
        <w:t>бюджета МО «Ахтубинский район».</w:t>
      </w:r>
      <w:proofErr w:type="gramEnd"/>
    </w:p>
    <w:p w:rsidR="00BD25AF" w:rsidRPr="0034208F" w:rsidRDefault="00BD25AF" w:rsidP="00BD25AF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AF" w:rsidRPr="000F5A83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0F5A83">
        <w:rPr>
          <w:b/>
          <w:sz w:val="28"/>
          <w:szCs w:val="28"/>
          <w:u w:val="single"/>
        </w:rPr>
        <w:t>Физическая культура и спорт</w:t>
      </w:r>
    </w:p>
    <w:p w:rsidR="00BD25AF" w:rsidRPr="000F5A83" w:rsidRDefault="00BD25AF" w:rsidP="00BD25AF">
      <w:pPr>
        <w:ind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 </w:t>
      </w:r>
    </w:p>
    <w:p w:rsidR="00BD25AF" w:rsidRPr="00F5780B" w:rsidRDefault="00BD25AF" w:rsidP="00BD25AF">
      <w:pPr>
        <w:ind w:firstLine="720"/>
        <w:jc w:val="both"/>
        <w:rPr>
          <w:sz w:val="28"/>
          <w:szCs w:val="28"/>
        </w:rPr>
      </w:pPr>
      <w:proofErr w:type="gramStart"/>
      <w:r w:rsidRPr="00F5780B">
        <w:rPr>
          <w:sz w:val="28"/>
          <w:szCs w:val="28"/>
        </w:rPr>
        <w:t xml:space="preserve">В 2014 году совместно с министерством спорта и туризма Астраханской области, в рамках программы «Развитие физической культуры и спорта в Астраханской области на период 2011-2015 годы» и МЦП «Развитие физической культуры и спорта в Ахтубинском районе на период 2011-2015 годы» построена многофункциональная спортивная площадка на территории МБОУ СОШ № 11 пос. </w:t>
      </w:r>
      <w:proofErr w:type="spellStart"/>
      <w:r w:rsidRPr="00F5780B">
        <w:rPr>
          <w:sz w:val="28"/>
          <w:szCs w:val="28"/>
        </w:rPr>
        <w:t>В.Баскунчак</w:t>
      </w:r>
      <w:proofErr w:type="spellEnd"/>
      <w:r w:rsidRPr="00F5780B">
        <w:rPr>
          <w:sz w:val="28"/>
          <w:szCs w:val="28"/>
        </w:rPr>
        <w:t>.</w:t>
      </w:r>
      <w:proofErr w:type="gramEnd"/>
    </w:p>
    <w:p w:rsidR="00BD25AF" w:rsidRPr="00F5780B" w:rsidRDefault="00BD25AF" w:rsidP="00BD25AF">
      <w:pPr>
        <w:ind w:firstLine="720"/>
        <w:jc w:val="both"/>
        <w:rPr>
          <w:sz w:val="28"/>
          <w:szCs w:val="28"/>
        </w:rPr>
      </w:pPr>
      <w:r w:rsidRPr="00F5780B">
        <w:rPr>
          <w:sz w:val="28"/>
          <w:szCs w:val="28"/>
        </w:rPr>
        <w:t xml:space="preserve">Изготовлена проектно-сметная документация на строительство многофункциональной спортивной площадки на территории </w:t>
      </w:r>
      <w:proofErr w:type="spellStart"/>
      <w:r w:rsidRPr="00F5780B">
        <w:rPr>
          <w:sz w:val="28"/>
          <w:szCs w:val="28"/>
        </w:rPr>
        <w:t>Капустиноярской</w:t>
      </w:r>
      <w:proofErr w:type="spellEnd"/>
      <w:r w:rsidRPr="00F5780B">
        <w:rPr>
          <w:sz w:val="28"/>
          <w:szCs w:val="28"/>
        </w:rPr>
        <w:t xml:space="preserve"> СОШ и на строительство стадиона-площадки на территории МБОУ СОШ № 4.</w:t>
      </w:r>
    </w:p>
    <w:p w:rsidR="00BD25AF" w:rsidRPr="00F5780B" w:rsidRDefault="00BD25AF" w:rsidP="00BD25A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80B">
        <w:rPr>
          <w:rFonts w:ascii="Times New Roman" w:hAnsi="Times New Roman"/>
          <w:sz w:val="28"/>
          <w:szCs w:val="28"/>
        </w:rPr>
        <w:t>В</w:t>
      </w:r>
      <w:proofErr w:type="gramEnd"/>
      <w:r w:rsidRPr="00F57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780B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Pr="00F5780B">
        <w:rPr>
          <w:rFonts w:ascii="Times New Roman" w:hAnsi="Times New Roman"/>
          <w:sz w:val="28"/>
          <w:szCs w:val="28"/>
        </w:rPr>
        <w:t xml:space="preserve"> районе учреждено 5 стипендий главы МО «Ахтубинский район» за высокие показатели и достижения в спорте. </w:t>
      </w:r>
    </w:p>
    <w:p w:rsidR="00BD25AF" w:rsidRPr="00B17966" w:rsidRDefault="00BD25AF" w:rsidP="00BD25AF">
      <w:pPr>
        <w:ind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B533B2">
        <w:rPr>
          <w:b/>
          <w:sz w:val="28"/>
          <w:szCs w:val="28"/>
          <w:u w:val="single"/>
        </w:rPr>
        <w:t>Культура.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2014 год был провозглашен Годом культуры в России. 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sz w:val="28"/>
          <w:szCs w:val="28"/>
        </w:rPr>
        <w:t xml:space="preserve">Год культуры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</w:t>
      </w:r>
      <w:r w:rsidRPr="009A7862">
        <w:rPr>
          <w:bCs/>
          <w:sz w:val="28"/>
          <w:szCs w:val="28"/>
        </w:rPr>
        <w:t xml:space="preserve"> – это не только фестивали и концерты, праздники и торжества, но и созидающие механизмы развития: создание условий для творчества, проведение </w:t>
      </w:r>
      <w:proofErr w:type="spellStart"/>
      <w:r w:rsidRPr="009A7862">
        <w:rPr>
          <w:bCs/>
          <w:sz w:val="28"/>
          <w:szCs w:val="28"/>
        </w:rPr>
        <w:t>грантовых</w:t>
      </w:r>
      <w:proofErr w:type="spellEnd"/>
      <w:r w:rsidRPr="009A7862">
        <w:rPr>
          <w:bCs/>
          <w:sz w:val="28"/>
          <w:szCs w:val="28"/>
        </w:rPr>
        <w:t xml:space="preserve"> конкурсов, проектная деятельность, тесное взаимодействие культуры и других сфер жизнедеятельности общества.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bCs/>
          <w:sz w:val="28"/>
          <w:szCs w:val="28"/>
        </w:rPr>
        <w:t xml:space="preserve">Проектная деятельность в работе учреждений культуры </w:t>
      </w:r>
      <w:proofErr w:type="spellStart"/>
      <w:r w:rsidRPr="009A7862">
        <w:rPr>
          <w:bCs/>
          <w:sz w:val="28"/>
          <w:szCs w:val="28"/>
        </w:rPr>
        <w:t>Ахтубинского</w:t>
      </w:r>
      <w:proofErr w:type="spellEnd"/>
      <w:r w:rsidRPr="009A7862">
        <w:rPr>
          <w:bCs/>
          <w:sz w:val="28"/>
          <w:szCs w:val="28"/>
        </w:rPr>
        <w:t xml:space="preserve"> района занимает одно из наиболее значимых мест и ежегодно определяет стратегию развития учреждений.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bCs/>
          <w:sz w:val="28"/>
          <w:szCs w:val="28"/>
        </w:rPr>
        <w:t xml:space="preserve">Авторские проекты учреждений культуры </w:t>
      </w:r>
      <w:proofErr w:type="spellStart"/>
      <w:r w:rsidRPr="009A7862">
        <w:rPr>
          <w:bCs/>
          <w:sz w:val="28"/>
          <w:szCs w:val="28"/>
        </w:rPr>
        <w:t>Ахтубинского</w:t>
      </w:r>
      <w:proofErr w:type="spellEnd"/>
      <w:r w:rsidRPr="009A7862">
        <w:rPr>
          <w:bCs/>
          <w:sz w:val="28"/>
          <w:szCs w:val="28"/>
        </w:rPr>
        <w:t xml:space="preserve"> района участвуют в различных конкурсах всевозможных уровней районных, областных, всероссийских, международных, становятся заявителями на гранты и премии, принимают участие в фестивалях, смотрах-конкурсах становятся Лауреатами и Дипломантами. </w:t>
      </w:r>
    </w:p>
    <w:p w:rsidR="00BD25AF" w:rsidRPr="009A7862" w:rsidRDefault="00BD25AF" w:rsidP="00BD25AF">
      <w:pPr>
        <w:ind w:firstLine="720"/>
        <w:jc w:val="both"/>
        <w:rPr>
          <w:bCs/>
          <w:sz w:val="28"/>
          <w:szCs w:val="28"/>
        </w:rPr>
      </w:pPr>
      <w:r w:rsidRPr="009A7862">
        <w:rPr>
          <w:bCs/>
          <w:sz w:val="28"/>
          <w:szCs w:val="28"/>
        </w:rPr>
        <w:t xml:space="preserve">Районный историко-краеведческий музей стал победителем областного </w:t>
      </w:r>
      <w:proofErr w:type="spellStart"/>
      <w:r w:rsidRPr="009A7862">
        <w:rPr>
          <w:bCs/>
          <w:sz w:val="28"/>
          <w:szCs w:val="28"/>
        </w:rPr>
        <w:t>грантового</w:t>
      </w:r>
      <w:proofErr w:type="spellEnd"/>
      <w:r w:rsidRPr="009A7862">
        <w:rPr>
          <w:bCs/>
          <w:sz w:val="28"/>
          <w:szCs w:val="28"/>
        </w:rPr>
        <w:t xml:space="preserve"> конкурса «Лучшее учреждение культуры муниципального образования  Астраханской области», в номинации «Лучший музей» получив грант в размере 200 </w:t>
      </w:r>
      <w:proofErr w:type="spellStart"/>
      <w:r w:rsidRPr="009A7862">
        <w:rPr>
          <w:bCs/>
          <w:sz w:val="28"/>
          <w:szCs w:val="28"/>
        </w:rPr>
        <w:t>тыс</w:t>
      </w:r>
      <w:proofErr w:type="gramStart"/>
      <w:r w:rsidRPr="009A7862">
        <w:rPr>
          <w:bCs/>
          <w:sz w:val="28"/>
          <w:szCs w:val="28"/>
        </w:rPr>
        <w:t>.р</w:t>
      </w:r>
      <w:proofErr w:type="gramEnd"/>
      <w:r w:rsidRPr="009A7862">
        <w:rPr>
          <w:bCs/>
          <w:sz w:val="28"/>
          <w:szCs w:val="28"/>
        </w:rPr>
        <w:t>уб</w:t>
      </w:r>
      <w:proofErr w:type="spellEnd"/>
      <w:r w:rsidRPr="009A7862">
        <w:rPr>
          <w:bCs/>
          <w:sz w:val="28"/>
          <w:szCs w:val="28"/>
        </w:rPr>
        <w:t xml:space="preserve">. Средства направлены на реализацию проекта </w:t>
      </w:r>
      <w:r w:rsidRPr="009A7862">
        <w:rPr>
          <w:bCs/>
          <w:sz w:val="28"/>
          <w:szCs w:val="28"/>
        </w:rPr>
        <w:lastRenderedPageBreak/>
        <w:t xml:space="preserve">«Современная система экскурсий для зала Боевой Славы» к 70-летию победы в Великой Отечественной Войне.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9A7862">
        <w:rPr>
          <w:sz w:val="28"/>
          <w:szCs w:val="28"/>
        </w:rPr>
        <w:t>РДШИ № 21 стала победителем областного конкурсного отбора – по результатам годовой работы, признана лучшей в области и</w:t>
      </w:r>
      <w:r>
        <w:rPr>
          <w:sz w:val="28"/>
          <w:szCs w:val="28"/>
        </w:rPr>
        <w:t xml:space="preserve"> была </w:t>
      </w:r>
      <w:r w:rsidRPr="009A7862">
        <w:rPr>
          <w:sz w:val="28"/>
          <w:szCs w:val="28"/>
        </w:rPr>
        <w:t xml:space="preserve"> рекомендована для присвоения почетного имени великого деятеля культуры </w:t>
      </w:r>
      <w:proofErr w:type="spellStart"/>
      <w:r w:rsidRPr="009A7862">
        <w:rPr>
          <w:sz w:val="28"/>
          <w:szCs w:val="28"/>
        </w:rPr>
        <w:t>Милия</w:t>
      </w:r>
      <w:proofErr w:type="spellEnd"/>
      <w:r w:rsidRPr="009A7862">
        <w:rPr>
          <w:sz w:val="28"/>
          <w:szCs w:val="28"/>
        </w:rPr>
        <w:t xml:space="preserve"> Алексеевича Балакирева.</w:t>
      </w:r>
    </w:p>
    <w:p w:rsidR="00BD25AF" w:rsidRPr="00B73B7F" w:rsidRDefault="00BD25AF" w:rsidP="00BD25AF">
      <w:pPr>
        <w:ind w:firstLine="720"/>
        <w:jc w:val="both"/>
        <w:rPr>
          <w:rFonts w:eastAsia="Calibri"/>
          <w:color w:val="C00000"/>
          <w:sz w:val="28"/>
          <w:szCs w:val="28"/>
        </w:rPr>
      </w:pPr>
      <w:r w:rsidRPr="009A7862">
        <w:rPr>
          <w:bCs/>
          <w:sz w:val="28"/>
          <w:szCs w:val="28"/>
        </w:rPr>
        <w:t>В Ахтубинском районе 16 коллективов художественной самодеятельности имеют почётное звание «</w:t>
      </w:r>
      <w:proofErr w:type="gramStart"/>
      <w:r w:rsidRPr="009A7862">
        <w:rPr>
          <w:bCs/>
          <w:sz w:val="28"/>
          <w:szCs w:val="28"/>
        </w:rPr>
        <w:t>народный</w:t>
      </w:r>
      <w:proofErr w:type="gramEnd"/>
      <w:r w:rsidRPr="009A7862">
        <w:rPr>
          <w:bCs/>
          <w:sz w:val="28"/>
          <w:szCs w:val="28"/>
        </w:rPr>
        <w:t>» и «образцовый».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Благодаря значительной финансовой поддержке (12 млн. руб.) направленной на развитие отрасли культуры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районе, объектами культуры, получившими вторую жизнь стали: Кинотеатр «Победа», Районный Дом культуры и филиал РДШИ № 21 «Заречье».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Кинотеатр «Победа» – стал настоящим центром семейного, молодежного и детского досуга. Настоящим прорывом стал приход новых технологий кинопоказа для демонстрации фильмов в формате 2D и 3D, </w:t>
      </w:r>
      <w:r w:rsidRPr="009A7862">
        <w:rPr>
          <w:bCs/>
          <w:sz w:val="28"/>
          <w:szCs w:val="28"/>
        </w:rPr>
        <w:t xml:space="preserve">благодаря оснащению современной цифровой аппаратурой, </w:t>
      </w:r>
      <w:r w:rsidRPr="009A7862">
        <w:rPr>
          <w:sz w:val="28"/>
          <w:szCs w:val="28"/>
        </w:rPr>
        <w:t xml:space="preserve">отремонтировано здание кинотеатра: кровля, </w:t>
      </w:r>
      <w:proofErr w:type="spellStart"/>
      <w:r w:rsidRPr="009A7862">
        <w:rPr>
          <w:sz w:val="28"/>
          <w:szCs w:val="28"/>
        </w:rPr>
        <w:t>отмостка</w:t>
      </w:r>
      <w:proofErr w:type="spellEnd"/>
      <w:r w:rsidRPr="009A7862">
        <w:rPr>
          <w:sz w:val="28"/>
          <w:szCs w:val="28"/>
        </w:rPr>
        <w:t xml:space="preserve"> и фасад, произведен ремонт фойе и приобретены кресла в зрительный зал, мебель в фойе и др. 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  <w:u w:val="single"/>
        </w:rPr>
      </w:pPr>
      <w:r w:rsidRPr="009A7862">
        <w:rPr>
          <w:sz w:val="28"/>
          <w:szCs w:val="28"/>
          <w:u w:val="single"/>
        </w:rPr>
        <w:t>Отремонтированы: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Дом культуры села Капустин Яр (2 млн. 537 </w:t>
      </w:r>
      <w:proofErr w:type="spellStart"/>
      <w:r w:rsidRPr="009A7862">
        <w:rPr>
          <w:sz w:val="28"/>
          <w:szCs w:val="28"/>
        </w:rPr>
        <w:t>тыс</w:t>
      </w:r>
      <w:proofErr w:type="gramStart"/>
      <w:r w:rsidRPr="009A7862">
        <w:rPr>
          <w:sz w:val="28"/>
          <w:szCs w:val="28"/>
        </w:rPr>
        <w:t>.р</w:t>
      </w:r>
      <w:proofErr w:type="gramEnd"/>
      <w:r w:rsidRPr="009A7862">
        <w:rPr>
          <w:sz w:val="28"/>
          <w:szCs w:val="28"/>
        </w:rPr>
        <w:t>уб</w:t>
      </w:r>
      <w:proofErr w:type="spellEnd"/>
      <w:r w:rsidRPr="009A7862">
        <w:rPr>
          <w:sz w:val="28"/>
          <w:szCs w:val="28"/>
        </w:rPr>
        <w:t>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Дом культуры с. Золотуха (1млн. 600 </w:t>
      </w:r>
      <w:proofErr w:type="spellStart"/>
      <w:r w:rsidRPr="009A7862">
        <w:rPr>
          <w:sz w:val="28"/>
          <w:szCs w:val="28"/>
        </w:rPr>
        <w:t>тыс</w:t>
      </w:r>
      <w:proofErr w:type="gramStart"/>
      <w:r w:rsidRPr="009A7862">
        <w:rPr>
          <w:sz w:val="28"/>
          <w:szCs w:val="28"/>
        </w:rPr>
        <w:t>.р</w:t>
      </w:r>
      <w:proofErr w:type="gramEnd"/>
      <w:r w:rsidRPr="009A7862">
        <w:rPr>
          <w:sz w:val="28"/>
          <w:szCs w:val="28"/>
        </w:rPr>
        <w:t>уб</w:t>
      </w:r>
      <w:proofErr w:type="spellEnd"/>
      <w:r w:rsidRPr="009A7862">
        <w:rPr>
          <w:sz w:val="28"/>
          <w:szCs w:val="28"/>
        </w:rPr>
        <w:t>);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Филиал РДШИ № 21 – п. Нижний Баскунчак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Открыта модельная библиотека – </w:t>
      </w:r>
      <w:proofErr w:type="spellStart"/>
      <w:r w:rsidRPr="009A7862">
        <w:rPr>
          <w:sz w:val="28"/>
          <w:szCs w:val="28"/>
        </w:rPr>
        <w:t>с</w:t>
      </w:r>
      <w:proofErr w:type="gramStart"/>
      <w:r w:rsidRPr="009A7862">
        <w:rPr>
          <w:sz w:val="28"/>
          <w:szCs w:val="28"/>
        </w:rPr>
        <w:t>.П</w:t>
      </w:r>
      <w:proofErr w:type="gramEnd"/>
      <w:r w:rsidRPr="009A7862">
        <w:rPr>
          <w:sz w:val="28"/>
          <w:szCs w:val="28"/>
        </w:rPr>
        <w:t>ологое</w:t>
      </w:r>
      <w:proofErr w:type="spellEnd"/>
      <w:r w:rsidRPr="009A7862">
        <w:rPr>
          <w:sz w:val="28"/>
          <w:szCs w:val="28"/>
        </w:rPr>
        <w:t xml:space="preserve"> Займище,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Реализован проект «Творчество без границ» - открытие художественного класса для детей с ограниченными возможностями (108 тыс.130 руб.)  – РДХШ № 4 им. </w:t>
      </w:r>
      <w:proofErr w:type="spellStart"/>
      <w:r w:rsidRPr="009A7862">
        <w:rPr>
          <w:sz w:val="28"/>
          <w:szCs w:val="28"/>
        </w:rPr>
        <w:t>П.И.Котова</w:t>
      </w:r>
      <w:proofErr w:type="spellEnd"/>
      <w:r w:rsidRPr="009A7862">
        <w:rPr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В рамках соглашения </w:t>
      </w:r>
      <w:proofErr w:type="spellStart"/>
      <w:r w:rsidRPr="009A7862">
        <w:rPr>
          <w:sz w:val="28"/>
          <w:szCs w:val="28"/>
        </w:rPr>
        <w:t>частно</w:t>
      </w:r>
      <w:proofErr w:type="spellEnd"/>
      <w:r w:rsidRPr="009A7862">
        <w:rPr>
          <w:sz w:val="28"/>
          <w:szCs w:val="28"/>
        </w:rPr>
        <w:t xml:space="preserve"> - социального партнерства, направлены средства в размере 3,500 </w:t>
      </w:r>
      <w:proofErr w:type="spellStart"/>
      <w:r w:rsidRPr="009A7862">
        <w:rPr>
          <w:sz w:val="28"/>
          <w:szCs w:val="28"/>
        </w:rPr>
        <w:t>млн</w:t>
      </w:r>
      <w:proofErr w:type="gramStart"/>
      <w:r w:rsidRPr="009A7862">
        <w:rPr>
          <w:sz w:val="28"/>
          <w:szCs w:val="28"/>
        </w:rPr>
        <w:t>.р</w:t>
      </w:r>
      <w:proofErr w:type="gramEnd"/>
      <w:r w:rsidRPr="009A7862">
        <w:rPr>
          <w:sz w:val="28"/>
          <w:szCs w:val="28"/>
        </w:rPr>
        <w:t>уб</w:t>
      </w:r>
      <w:proofErr w:type="spellEnd"/>
      <w:r w:rsidRPr="009A7862">
        <w:rPr>
          <w:sz w:val="28"/>
          <w:szCs w:val="28"/>
        </w:rPr>
        <w:t xml:space="preserve"> на ремонт фасада здания МБОУ ДОД «РДШИ №21» и 1,500 </w:t>
      </w:r>
      <w:proofErr w:type="spellStart"/>
      <w:r w:rsidRPr="009A7862">
        <w:rPr>
          <w:sz w:val="28"/>
          <w:szCs w:val="28"/>
        </w:rPr>
        <w:t>млн.руб</w:t>
      </w:r>
      <w:proofErr w:type="spellEnd"/>
      <w:r w:rsidRPr="009A7862">
        <w:rPr>
          <w:sz w:val="28"/>
          <w:szCs w:val="28"/>
        </w:rPr>
        <w:t xml:space="preserve"> на приобретение цифрового оборудования для кинопоказов /демонстрации фильмов в селах района.</w:t>
      </w:r>
    </w:p>
    <w:p w:rsidR="00BD25AF" w:rsidRPr="009A7862" w:rsidRDefault="00BD25AF" w:rsidP="00BD25AF">
      <w:pPr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A7862">
        <w:rPr>
          <w:sz w:val="28"/>
          <w:szCs w:val="28"/>
        </w:rPr>
        <w:t xml:space="preserve">Депутатами Областной Думы Астраханской области направлена адресная финансовая поддержка учреждений культуры </w:t>
      </w:r>
      <w:proofErr w:type="spellStart"/>
      <w:r w:rsidRPr="009A7862">
        <w:rPr>
          <w:sz w:val="28"/>
          <w:szCs w:val="28"/>
        </w:rPr>
        <w:t>Ахтубинского</w:t>
      </w:r>
      <w:proofErr w:type="spellEnd"/>
      <w:r w:rsidRPr="009A7862">
        <w:rPr>
          <w:sz w:val="28"/>
          <w:szCs w:val="28"/>
        </w:rPr>
        <w:t xml:space="preserve"> района в 2014 году, в сумме 712 тыс.</w:t>
      </w:r>
      <w:r>
        <w:rPr>
          <w:sz w:val="28"/>
          <w:szCs w:val="28"/>
        </w:rPr>
        <w:t xml:space="preserve"> руб.  </w:t>
      </w:r>
    </w:p>
    <w:p w:rsidR="00BD25AF" w:rsidRPr="009A7862" w:rsidRDefault="00BD25AF" w:rsidP="00BD25AF">
      <w:pPr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  <w:r w:rsidRPr="009A7862">
        <w:rPr>
          <w:rFonts w:eastAsia="Calibri"/>
          <w:b/>
          <w:sz w:val="28"/>
          <w:szCs w:val="28"/>
        </w:rPr>
        <w:t>МБУК «Центр народной культуры»</w:t>
      </w:r>
      <w:r w:rsidRPr="009A7862">
        <w:rPr>
          <w:b/>
          <w:sz w:val="28"/>
          <w:szCs w:val="28"/>
        </w:rPr>
        <w:t xml:space="preserve"> </w:t>
      </w:r>
      <w:r w:rsidRPr="009A7862">
        <w:rPr>
          <w:rFonts w:eastAsia="Calibri"/>
          <w:b/>
          <w:sz w:val="28"/>
          <w:szCs w:val="28"/>
        </w:rPr>
        <w:t>МО «Ахтубинский район»</w:t>
      </w:r>
    </w:p>
    <w:p w:rsidR="00BD25AF" w:rsidRPr="009A7862" w:rsidRDefault="00BD25AF" w:rsidP="00BD25AF">
      <w:pPr>
        <w:tabs>
          <w:tab w:val="left" w:pos="540"/>
          <w:tab w:val="left" w:pos="12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9A7862">
        <w:rPr>
          <w:rFonts w:eastAsia="Calibri"/>
          <w:sz w:val="28"/>
          <w:szCs w:val="28"/>
        </w:rPr>
        <w:t xml:space="preserve">В 2014 году произошла реорганизация в клубной системе </w:t>
      </w:r>
      <w:proofErr w:type="spellStart"/>
      <w:r w:rsidRPr="009A7862">
        <w:rPr>
          <w:rFonts w:eastAsia="Calibri"/>
          <w:sz w:val="28"/>
          <w:szCs w:val="28"/>
        </w:rPr>
        <w:t>Ахтубинского</w:t>
      </w:r>
      <w:proofErr w:type="spellEnd"/>
      <w:r w:rsidRPr="009A7862">
        <w:rPr>
          <w:rFonts w:eastAsia="Calibri"/>
          <w:sz w:val="28"/>
          <w:szCs w:val="28"/>
        </w:rPr>
        <w:t xml:space="preserve"> района – 8 сельских Домов культуры района стали филиалами Центра народной культуры, в целях возрождения, сохранения и развития национальных культур народов, проживающих на территории </w:t>
      </w:r>
      <w:proofErr w:type="spellStart"/>
      <w:r w:rsidRPr="009A7862">
        <w:rPr>
          <w:rFonts w:eastAsia="Calibri"/>
          <w:sz w:val="28"/>
          <w:szCs w:val="28"/>
        </w:rPr>
        <w:t>Ахтубинского</w:t>
      </w:r>
      <w:proofErr w:type="spellEnd"/>
      <w:r w:rsidRPr="009A7862">
        <w:rPr>
          <w:rFonts w:eastAsia="Calibri"/>
          <w:sz w:val="28"/>
          <w:szCs w:val="28"/>
        </w:rPr>
        <w:t xml:space="preserve"> района, развития традиционного народного творчества, любительского искусства, приобщения большего количества людей к занятиям любительс</w:t>
      </w:r>
      <w:r>
        <w:rPr>
          <w:rFonts w:eastAsia="Calibri"/>
          <w:sz w:val="28"/>
          <w:szCs w:val="28"/>
        </w:rPr>
        <w:t>ким художественным творчеством.</w:t>
      </w:r>
    </w:p>
    <w:p w:rsidR="00BD25AF" w:rsidRPr="009A7862" w:rsidRDefault="00BD25AF" w:rsidP="00BD25AF">
      <w:pPr>
        <w:ind w:firstLine="720"/>
        <w:jc w:val="both"/>
        <w:rPr>
          <w:rFonts w:eastAsia="Calibri"/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rFonts w:eastAsia="Calibri"/>
          <w:b/>
          <w:sz w:val="28"/>
          <w:szCs w:val="28"/>
        </w:rPr>
      </w:pPr>
      <w:r w:rsidRPr="009A7862">
        <w:rPr>
          <w:rFonts w:eastAsia="Calibri"/>
          <w:b/>
          <w:sz w:val="28"/>
          <w:szCs w:val="28"/>
        </w:rPr>
        <w:t>Районный Дом культуры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2014году</w:t>
      </w:r>
      <w:r w:rsidRPr="009A7862">
        <w:rPr>
          <w:sz w:val="28"/>
          <w:szCs w:val="28"/>
        </w:rPr>
        <w:t xml:space="preserve"> в здании районного Дома культуры проведены внутренние и наружные</w:t>
      </w:r>
      <w:r>
        <w:rPr>
          <w:sz w:val="28"/>
          <w:szCs w:val="28"/>
        </w:rPr>
        <w:t xml:space="preserve"> работы по капитальному ремонту.</w:t>
      </w:r>
      <w:r w:rsidRPr="009A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На выполнение работ выделена сумма 7 миллионов рублей, из них 3 миллиона 250 тысяч рублей средства бюджета МО «Ахтубинский район», 3 миллиона 750 рублей средства - ООО «</w:t>
      </w:r>
      <w:proofErr w:type="spellStart"/>
      <w:r w:rsidRPr="009A7862">
        <w:rPr>
          <w:sz w:val="28"/>
          <w:szCs w:val="28"/>
        </w:rPr>
        <w:t>Руссоль</w:t>
      </w:r>
      <w:proofErr w:type="spellEnd"/>
      <w:r w:rsidRPr="009A7862">
        <w:rPr>
          <w:sz w:val="28"/>
          <w:szCs w:val="28"/>
        </w:rPr>
        <w:t xml:space="preserve">» (в рамках соглашения </w:t>
      </w:r>
      <w:proofErr w:type="spellStart"/>
      <w:r w:rsidRPr="009A7862">
        <w:rPr>
          <w:sz w:val="28"/>
          <w:szCs w:val="28"/>
        </w:rPr>
        <w:t>частно</w:t>
      </w:r>
      <w:proofErr w:type="spellEnd"/>
      <w:r w:rsidRPr="009A7862">
        <w:rPr>
          <w:sz w:val="28"/>
          <w:szCs w:val="28"/>
        </w:rPr>
        <w:t xml:space="preserve">-социального партнерства).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Дополнительно из бюджета района выделено 700 </w:t>
      </w:r>
      <w:proofErr w:type="spellStart"/>
      <w:r w:rsidRPr="009A7862">
        <w:rPr>
          <w:sz w:val="28"/>
          <w:szCs w:val="28"/>
        </w:rPr>
        <w:t>тыс</w:t>
      </w:r>
      <w:proofErr w:type="gramStart"/>
      <w:r w:rsidRPr="009A7862">
        <w:rPr>
          <w:sz w:val="28"/>
          <w:szCs w:val="28"/>
        </w:rPr>
        <w:t>.р</w:t>
      </w:r>
      <w:proofErr w:type="gramEnd"/>
      <w:r w:rsidRPr="009A7862">
        <w:rPr>
          <w:sz w:val="28"/>
          <w:szCs w:val="28"/>
        </w:rPr>
        <w:t>ублей</w:t>
      </w:r>
      <w:proofErr w:type="spellEnd"/>
      <w:r w:rsidRPr="009A7862">
        <w:rPr>
          <w:sz w:val="28"/>
          <w:szCs w:val="28"/>
        </w:rPr>
        <w:t xml:space="preserve"> на монтаж уличного освещения и установку парковых фонарей. </w:t>
      </w:r>
    </w:p>
    <w:p w:rsidR="00BD25AF" w:rsidRPr="00B73B7F" w:rsidRDefault="00BD25AF" w:rsidP="00BD25AF">
      <w:pPr>
        <w:ind w:firstLine="720"/>
        <w:jc w:val="both"/>
        <w:rPr>
          <w:sz w:val="28"/>
          <w:szCs w:val="28"/>
        </w:rPr>
      </w:pPr>
      <w:r w:rsidRPr="00862AEF">
        <w:rPr>
          <w:sz w:val="28"/>
          <w:szCs w:val="28"/>
        </w:rPr>
        <w:t>Благодаря капитальному ремонту в РДК появились три дополнительных помещения: игровой детский сектор; хореографический зал; выставочный павильон с витражными окнами.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5 сентября 2014 года в районном Доме культуры </w:t>
      </w:r>
      <w:r>
        <w:rPr>
          <w:sz w:val="28"/>
          <w:szCs w:val="28"/>
        </w:rPr>
        <w:t>состоялось т</w:t>
      </w:r>
      <w:r w:rsidRPr="009A7862">
        <w:rPr>
          <w:sz w:val="28"/>
          <w:szCs w:val="28"/>
        </w:rPr>
        <w:t xml:space="preserve">оржественное открытие Центра казачьей культуры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 w:rsidRPr="009A786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 xml:space="preserve">18 декабря </w:t>
      </w:r>
      <w:proofErr w:type="gramStart"/>
      <w:r w:rsidRPr="009A7862">
        <w:rPr>
          <w:sz w:val="28"/>
          <w:szCs w:val="28"/>
        </w:rPr>
        <w:t>в</w:t>
      </w:r>
      <w:proofErr w:type="gramEnd"/>
      <w:r w:rsidRPr="009A7862">
        <w:rPr>
          <w:sz w:val="28"/>
          <w:szCs w:val="28"/>
        </w:rPr>
        <w:t xml:space="preserve"> </w:t>
      </w:r>
      <w:proofErr w:type="gramStart"/>
      <w:r w:rsidRPr="009A7862"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состоялось</w:t>
      </w:r>
      <w:r w:rsidRPr="009A7862">
        <w:rPr>
          <w:sz w:val="28"/>
          <w:szCs w:val="28"/>
        </w:rPr>
        <w:t xml:space="preserve"> открытие Центра русской культуры, который получил нежное, старорусское имя «</w:t>
      </w:r>
      <w:proofErr w:type="spellStart"/>
      <w:r w:rsidRPr="009A7862">
        <w:rPr>
          <w:sz w:val="28"/>
          <w:szCs w:val="28"/>
        </w:rPr>
        <w:t>Берегиня</w:t>
      </w:r>
      <w:proofErr w:type="spellEnd"/>
      <w:r w:rsidRPr="009A7862">
        <w:rPr>
          <w:sz w:val="28"/>
          <w:szCs w:val="28"/>
        </w:rPr>
        <w:t xml:space="preserve">». </w:t>
      </w:r>
    </w:p>
    <w:p w:rsidR="00BD25AF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Главная цель создания Центра русской культуры – это объединение людей, интересующихся своей историей и культурой, а также сохранение и преумножение богатейших и многовековых традиций</w:t>
      </w:r>
      <w:r>
        <w:rPr>
          <w:sz w:val="28"/>
          <w:szCs w:val="28"/>
        </w:rPr>
        <w:t xml:space="preserve"> русского народа.</w:t>
      </w:r>
    </w:p>
    <w:p w:rsidR="00BD25AF" w:rsidRPr="00B514D1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rFonts w:eastAsia="Calibri"/>
          <w:b/>
          <w:sz w:val="28"/>
          <w:szCs w:val="28"/>
        </w:rPr>
      </w:pPr>
      <w:r w:rsidRPr="009A7862">
        <w:rPr>
          <w:rFonts w:eastAsia="Calibri"/>
          <w:b/>
          <w:sz w:val="28"/>
          <w:szCs w:val="28"/>
        </w:rPr>
        <w:t>МБУК «</w:t>
      </w:r>
      <w:proofErr w:type="spellStart"/>
      <w:r w:rsidRPr="009A7862">
        <w:rPr>
          <w:rFonts w:eastAsia="Calibri"/>
          <w:b/>
          <w:sz w:val="28"/>
          <w:szCs w:val="28"/>
        </w:rPr>
        <w:t>Межпоселенческая</w:t>
      </w:r>
      <w:proofErr w:type="spellEnd"/>
      <w:r w:rsidRPr="009A7862">
        <w:rPr>
          <w:rFonts w:eastAsia="Calibri"/>
          <w:b/>
          <w:sz w:val="28"/>
          <w:szCs w:val="28"/>
        </w:rPr>
        <w:t xml:space="preserve"> Центральная библиотека»  </w:t>
      </w:r>
    </w:p>
    <w:p w:rsidR="00BD25AF" w:rsidRPr="009A7862" w:rsidRDefault="00BD25AF" w:rsidP="00BD25AF">
      <w:pPr>
        <w:widowControl w:val="0"/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9A7862">
        <w:rPr>
          <w:rFonts w:eastAsia="SimSun"/>
          <w:kern w:val="1"/>
          <w:sz w:val="28"/>
          <w:szCs w:val="28"/>
          <w:lang w:eastAsia="hi-IN" w:bidi="hi-IN"/>
        </w:rPr>
        <w:t>Центральная</w:t>
      </w:r>
      <w:proofErr w:type="gramEnd"/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9A7862">
        <w:rPr>
          <w:rFonts w:eastAsia="SimSun"/>
          <w:kern w:val="1"/>
          <w:sz w:val="28"/>
          <w:szCs w:val="28"/>
          <w:lang w:eastAsia="hi-IN" w:bidi="hi-IN"/>
        </w:rPr>
        <w:t>Капустиноярская</w:t>
      </w:r>
      <w:proofErr w:type="spellEnd"/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 сельская библиотеки уже имеют статус модельных, представляя собой многофункциональные информационно-культурные, образовательные и просветительские центры, оснащенные современными информационно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9A7862">
        <w:rPr>
          <w:rFonts w:eastAsia="SimSun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коммуникационными технологиями – центры культурной жизни местного сообщества. </w:t>
      </w:r>
    </w:p>
    <w:p w:rsidR="00BD25AF" w:rsidRPr="009A7862" w:rsidRDefault="00BD25AF" w:rsidP="00BD25AF">
      <w:pPr>
        <w:widowControl w:val="0"/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В 2014г. статус </w:t>
      </w:r>
      <w:proofErr w:type="gramStart"/>
      <w:r w:rsidRPr="009A7862">
        <w:rPr>
          <w:rFonts w:eastAsia="SimSun"/>
          <w:kern w:val="1"/>
          <w:sz w:val="28"/>
          <w:szCs w:val="28"/>
          <w:lang w:eastAsia="hi-IN" w:bidi="hi-IN"/>
        </w:rPr>
        <w:t>модельной</w:t>
      </w:r>
      <w:proofErr w:type="gramEnd"/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 приобрела и библиотека с.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9A7862">
        <w:rPr>
          <w:rFonts w:eastAsia="SimSun"/>
          <w:kern w:val="1"/>
          <w:sz w:val="28"/>
          <w:szCs w:val="28"/>
          <w:lang w:eastAsia="hi-IN" w:bidi="hi-IN"/>
        </w:rPr>
        <w:t>Пологое Займище.</w:t>
      </w:r>
    </w:p>
    <w:p w:rsidR="00BD25AF" w:rsidRPr="009A7862" w:rsidRDefault="00BD25AF" w:rsidP="00BD25AF">
      <w:pPr>
        <w:widowControl w:val="0"/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 w:rsidRPr="009A7862">
        <w:rPr>
          <w:rFonts w:eastAsia="SimSun"/>
          <w:kern w:val="1"/>
          <w:sz w:val="28"/>
          <w:szCs w:val="28"/>
          <w:lang w:eastAsia="hi-IN" w:bidi="hi-IN"/>
        </w:rPr>
        <w:t>Пироговская</w:t>
      </w:r>
      <w:proofErr w:type="spellEnd"/>
      <w:r w:rsidRPr="009A7862">
        <w:rPr>
          <w:rFonts w:eastAsia="SimSun"/>
          <w:kern w:val="1"/>
          <w:sz w:val="28"/>
          <w:szCs w:val="28"/>
          <w:lang w:eastAsia="hi-IN" w:bidi="hi-IN"/>
        </w:rPr>
        <w:t xml:space="preserve"> сельская библиотека включена в Федеральную целевую программу Министерства Культуры Российской Федерации по созданию модельного стандарта на 2015г.</w:t>
      </w:r>
    </w:p>
    <w:p w:rsidR="00BD25AF" w:rsidRDefault="00BD25AF" w:rsidP="00BD25AF">
      <w:pPr>
        <w:widowControl w:val="0"/>
        <w:suppressAutoHyphens/>
        <w:snapToGrid w:val="0"/>
        <w:ind w:firstLine="72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A7862">
        <w:rPr>
          <w:rFonts w:eastAsia="SimSun"/>
          <w:kern w:val="1"/>
          <w:sz w:val="28"/>
          <w:szCs w:val="28"/>
          <w:lang w:eastAsia="hi-IN" w:bidi="hi-IN"/>
        </w:rPr>
        <w:t>К 70-летию Победы в Великой Отечественной войне р</w:t>
      </w:r>
      <w:r w:rsidRPr="009A7862">
        <w:rPr>
          <w:color w:val="000000"/>
          <w:kern w:val="1"/>
          <w:sz w:val="28"/>
          <w:szCs w:val="28"/>
          <w:lang w:eastAsia="hi-IN" w:bidi="hi-IN"/>
        </w:rPr>
        <w:t>аботники Центральной библиотеки реализуют проект создания электронной книги памяти «Хроника чувств» - сбор фотографий из семейных альбомов, солдатских писем, телеграмм, открыток, фрагментов фронтовых газет и др</w:t>
      </w:r>
      <w:r>
        <w:rPr>
          <w:color w:val="000000"/>
          <w:kern w:val="1"/>
          <w:sz w:val="28"/>
          <w:szCs w:val="28"/>
          <w:lang w:eastAsia="hi-IN" w:bidi="hi-IN"/>
        </w:rPr>
        <w:t>угие.</w:t>
      </w:r>
    </w:p>
    <w:p w:rsidR="00BD25AF" w:rsidRPr="00B514D1" w:rsidRDefault="00BD25AF" w:rsidP="00BD25AF">
      <w:pPr>
        <w:widowControl w:val="0"/>
        <w:suppressAutoHyphens/>
        <w:snapToGri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D25AF" w:rsidRPr="009A7862" w:rsidRDefault="00BD25AF" w:rsidP="00BD25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  <w:r w:rsidRPr="00230BAD">
        <w:rPr>
          <w:b/>
          <w:sz w:val="28"/>
          <w:szCs w:val="28"/>
          <w:u w:val="single"/>
        </w:rPr>
        <w:t>Обращения граждан.</w:t>
      </w:r>
    </w:p>
    <w:p w:rsidR="00BD25AF" w:rsidRDefault="00BD25AF" w:rsidP="00BD25AF">
      <w:pPr>
        <w:ind w:firstLine="720"/>
        <w:jc w:val="both"/>
        <w:rPr>
          <w:b/>
          <w:sz w:val="28"/>
          <w:szCs w:val="28"/>
          <w:u w:val="single"/>
        </w:rPr>
      </w:pP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 xml:space="preserve">Говоря о цифрах, показателях, новых объектах и планах, я всегда помню, что за ними стоят конкретные люди со своими проблемами и чаяниями, и считаю очень важным такой показатель, как оценка населением деятельности органов местного самоуправления. Она складывается из многих факторов – из качества оказываемых населению государственных и муниципальных услуг, из оперативности чиновников при рассмотрении </w:t>
      </w:r>
      <w:r w:rsidRPr="00230BAD">
        <w:rPr>
          <w:sz w:val="28"/>
          <w:szCs w:val="28"/>
        </w:rPr>
        <w:lastRenderedPageBreak/>
        <w:t xml:space="preserve">обращений, из степени открытости органов власти для простых людей; а потому работу в этой сфере считаю одним из приоритетных направлений деятельности. 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 xml:space="preserve">В течение года администрацией района было рассмотрено 7379 документов. 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В 2014 году в адрес администрации МО «Ахтубинский район» поступило 475 обращений, в т</w:t>
      </w:r>
      <w:r>
        <w:rPr>
          <w:sz w:val="28"/>
          <w:szCs w:val="28"/>
        </w:rPr>
        <w:t xml:space="preserve">ом </w:t>
      </w:r>
      <w:r w:rsidRPr="00230BAD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230BAD">
        <w:rPr>
          <w:sz w:val="28"/>
          <w:szCs w:val="28"/>
        </w:rPr>
        <w:t>: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- 299 письменных и 176 устных;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- интернет приемная 8;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- коллективных – 41;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- повторных – 6.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 xml:space="preserve">Основная масса письменных обращений была связана с жилищными и коммунальными вопросами. Также актуальными для заявителей были проблемы социального обеспечения и социальной защиты населения, землепользования. </w:t>
      </w:r>
    </w:p>
    <w:p w:rsidR="00BD25AF" w:rsidRPr="00230BAD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 xml:space="preserve">По вопросам, находящимся в ведении администрации района, в 2014 году было принято 2091 постановлений и 687 распоряжений. 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230BAD">
        <w:rPr>
          <w:sz w:val="28"/>
          <w:szCs w:val="28"/>
        </w:rPr>
        <w:t>Все документы, носящие нормативный характер, были своевременно обнародованы и опубликованы на официальном сайте админис</w:t>
      </w:r>
      <w:r>
        <w:rPr>
          <w:sz w:val="28"/>
          <w:szCs w:val="28"/>
        </w:rPr>
        <w:t xml:space="preserve">трации МО «Ахтубинский район». </w:t>
      </w:r>
    </w:p>
    <w:p w:rsidR="00BD25AF" w:rsidRPr="009A7862" w:rsidRDefault="00BD25AF" w:rsidP="00BD25AF">
      <w:pPr>
        <w:ind w:firstLine="720"/>
        <w:jc w:val="both"/>
        <w:rPr>
          <w:b/>
          <w:sz w:val="28"/>
          <w:szCs w:val="28"/>
        </w:rPr>
      </w:pPr>
      <w:r w:rsidRPr="009A7862">
        <w:rPr>
          <w:b/>
          <w:sz w:val="28"/>
          <w:szCs w:val="28"/>
        </w:rPr>
        <w:t>Работа административной комиссии за 2014 год.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В 2014 году комиссией рассмотрено 236 административных материалов, из них: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привлечено к административной ответственности – 201;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- освобождено от административной ответственности – 33</w:t>
      </w:r>
      <w:r>
        <w:rPr>
          <w:sz w:val="28"/>
          <w:szCs w:val="28"/>
        </w:rPr>
        <w:t>.</w:t>
      </w:r>
    </w:p>
    <w:p w:rsidR="00BD25AF" w:rsidRPr="00230BAD" w:rsidRDefault="00BD25AF" w:rsidP="00BD25AF">
      <w:pPr>
        <w:ind w:firstLine="720"/>
        <w:jc w:val="both"/>
        <w:rPr>
          <w:b/>
          <w:sz w:val="28"/>
          <w:szCs w:val="28"/>
        </w:rPr>
      </w:pPr>
      <w:r w:rsidRPr="00230BAD">
        <w:rPr>
          <w:b/>
          <w:sz w:val="28"/>
          <w:szCs w:val="28"/>
        </w:rPr>
        <w:t>Комиссия по делам несовершеннолетних и защите их прав при администрации МО «Ахтубинский район».</w:t>
      </w:r>
    </w:p>
    <w:p w:rsidR="00BD25AF" w:rsidRPr="00184891" w:rsidRDefault="00BD25AF" w:rsidP="00BD25AF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профилактическом учете в комиссии по делам несовершеннолетних и защите их прав администрации МО «Ахтубинский район» на 01.01.2015 года состоит 70 несовершеннолетних (АППГ – 90). Из состоящих на учете подростков, 7 человек ранее </w:t>
      </w:r>
      <w:proofErr w:type="gramStart"/>
      <w:r>
        <w:rPr>
          <w:rFonts w:ascii="Times New Roman" w:hAnsi="Times New Roman"/>
          <w:sz w:val="28"/>
          <w:szCs w:val="28"/>
        </w:rPr>
        <w:t>судимые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(АППГ – 13).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прошедший 2014 года выявлено и поставлено на профилактический учет – 90 несовершеннолетних, 62 – подростка были сняты с профилактического учета.  </w:t>
      </w:r>
      <w:proofErr w:type="gramEnd"/>
    </w:p>
    <w:p w:rsidR="00BD25AF" w:rsidRPr="00B514D1" w:rsidRDefault="00BD25AF" w:rsidP="00BD25AF">
      <w:pPr>
        <w:pStyle w:val="2"/>
        <w:spacing w:before="0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514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Всего комиссией по делам несовершеннолетних было рассмотрено – 535 административных материалов (АППГ – 482).</w:t>
      </w:r>
    </w:p>
    <w:p w:rsidR="00BD25AF" w:rsidRDefault="00BD25AF" w:rsidP="00BD25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семей, находятся в социально – опасном положении на территории МО «Ахтубинский район», составляет – 39, детей в данных семьях – 80. </w:t>
      </w:r>
    </w:p>
    <w:p w:rsidR="00BD25AF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ind w:left="2820" w:firstLine="720"/>
        <w:jc w:val="both"/>
        <w:rPr>
          <w:sz w:val="28"/>
          <w:szCs w:val="28"/>
        </w:rPr>
      </w:pPr>
      <w:r w:rsidRPr="009A7862">
        <w:rPr>
          <w:sz w:val="28"/>
          <w:szCs w:val="28"/>
        </w:rPr>
        <w:t>Уважаемые коллеги!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Default="00BD25AF" w:rsidP="00BD25AF">
      <w:pPr>
        <w:ind w:firstLine="720"/>
        <w:jc w:val="both"/>
        <w:rPr>
          <w:sz w:val="28"/>
          <w:szCs w:val="28"/>
        </w:rPr>
      </w:pPr>
      <w:r w:rsidRPr="00AA5519">
        <w:rPr>
          <w:sz w:val="28"/>
          <w:szCs w:val="28"/>
        </w:rPr>
        <w:t>Сегодня мы подводим итоги прошедшего года и отмечаем не только достигнутые успехи, но и ставим задачи на будущее. Это целенаправленная работа</w:t>
      </w:r>
      <w:r>
        <w:rPr>
          <w:sz w:val="28"/>
          <w:szCs w:val="28"/>
        </w:rPr>
        <w:t>:</w:t>
      </w:r>
    </w:p>
    <w:p w:rsidR="00BD25AF" w:rsidRPr="00AA5519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A5519">
        <w:rPr>
          <w:sz w:val="28"/>
          <w:szCs w:val="28"/>
        </w:rPr>
        <w:lastRenderedPageBreak/>
        <w:t>по увеличению налогооблагаемой базы и увеличение собственных доходов бюджетов поселений и районного бюджета;</w:t>
      </w:r>
    </w:p>
    <w:p w:rsidR="00BD25AF" w:rsidRPr="00A10801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10801">
        <w:rPr>
          <w:sz w:val="28"/>
          <w:szCs w:val="28"/>
        </w:rPr>
        <w:t>создание новых рабочих мест;</w:t>
      </w:r>
    </w:p>
    <w:p w:rsidR="00BD25AF" w:rsidRPr="00A10801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10801">
        <w:rPr>
          <w:sz w:val="28"/>
          <w:szCs w:val="28"/>
        </w:rPr>
        <w:t>увеличение заработной платы;</w:t>
      </w:r>
    </w:p>
    <w:p w:rsidR="00BD25AF" w:rsidRPr="00A10801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10801">
        <w:rPr>
          <w:sz w:val="28"/>
          <w:szCs w:val="28"/>
        </w:rPr>
        <w:t>привлечение инвестиций в район;</w:t>
      </w:r>
    </w:p>
    <w:p w:rsidR="00BD25AF" w:rsidRPr="00A10801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10801">
        <w:rPr>
          <w:sz w:val="28"/>
          <w:szCs w:val="28"/>
        </w:rPr>
        <w:t>строительство производственных объектов и объектов социальной сферы;</w:t>
      </w:r>
    </w:p>
    <w:p w:rsidR="00BD25AF" w:rsidRPr="00A10801" w:rsidRDefault="00BD25AF" w:rsidP="00BD25AF">
      <w:pPr>
        <w:pStyle w:val="a9"/>
        <w:numPr>
          <w:ilvl w:val="0"/>
          <w:numId w:val="30"/>
        </w:numPr>
        <w:ind w:left="851" w:hanging="425"/>
        <w:jc w:val="both"/>
        <w:rPr>
          <w:sz w:val="28"/>
          <w:szCs w:val="28"/>
        </w:rPr>
      </w:pPr>
      <w:r w:rsidRPr="00A10801">
        <w:rPr>
          <w:sz w:val="28"/>
          <w:szCs w:val="28"/>
        </w:rPr>
        <w:t>ремонт и строительство дорог,</w:t>
      </w:r>
    </w:p>
    <w:p w:rsidR="00BD25AF" w:rsidRDefault="00BD25AF" w:rsidP="00BD25AF">
      <w:pPr>
        <w:ind w:firstLine="851"/>
        <w:jc w:val="both"/>
        <w:rPr>
          <w:sz w:val="28"/>
          <w:szCs w:val="28"/>
        </w:rPr>
      </w:pPr>
      <w:r w:rsidRPr="00AA5519">
        <w:rPr>
          <w:sz w:val="28"/>
          <w:szCs w:val="28"/>
        </w:rPr>
        <w:t xml:space="preserve">и другие не менее важные задачи, которые позволят жить лучше и комфортнее жителям нашего района. </w:t>
      </w:r>
    </w:p>
    <w:p w:rsidR="00BD25AF" w:rsidRPr="009A7862" w:rsidRDefault="00BD25AF" w:rsidP="00BD25AF">
      <w:pPr>
        <w:ind w:firstLine="851"/>
        <w:jc w:val="both"/>
        <w:rPr>
          <w:sz w:val="28"/>
          <w:szCs w:val="28"/>
        </w:rPr>
      </w:pPr>
      <w:r w:rsidRPr="00AA5519">
        <w:rPr>
          <w:sz w:val="28"/>
          <w:szCs w:val="28"/>
        </w:rPr>
        <w:t>Для их решения необходимо объединить наши усилия, направив их на эффективное и качественное взаимодействие с федеральными структурами, Правительством Астраханской области, с жителями нашего района.</w:t>
      </w:r>
      <w:r w:rsidRPr="009A7862">
        <w:rPr>
          <w:sz w:val="28"/>
          <w:szCs w:val="28"/>
        </w:rPr>
        <w:t xml:space="preserve"> </w:t>
      </w: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</w:p>
    <w:p w:rsidR="00BD25AF" w:rsidRPr="009A7862" w:rsidRDefault="00BD25AF" w:rsidP="00BD2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4F2DCA" w:rsidRDefault="004F2DCA" w:rsidP="00BD25AF">
      <w:pPr>
        <w:ind w:left="4248" w:firstLine="708"/>
        <w:jc w:val="both"/>
        <w:rPr>
          <w:sz w:val="28"/>
          <w:szCs w:val="28"/>
        </w:rPr>
      </w:pPr>
    </w:p>
    <w:sectPr w:rsidR="004F2DCA" w:rsidSect="00953FB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A0" w:rsidRDefault="004953A0" w:rsidP="00506CEA">
      <w:r>
        <w:separator/>
      </w:r>
    </w:p>
  </w:endnote>
  <w:endnote w:type="continuationSeparator" w:id="0">
    <w:p w:rsidR="004953A0" w:rsidRDefault="004953A0" w:rsidP="0050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A0" w:rsidRDefault="004953A0" w:rsidP="00506CEA">
      <w:r>
        <w:separator/>
      </w:r>
    </w:p>
  </w:footnote>
  <w:footnote w:type="continuationSeparator" w:id="0">
    <w:p w:rsidR="004953A0" w:rsidRDefault="004953A0" w:rsidP="0050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816EE0"/>
    <w:multiLevelType w:val="hybridMultilevel"/>
    <w:tmpl w:val="8DEC2F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03F2B"/>
    <w:multiLevelType w:val="hybridMultilevel"/>
    <w:tmpl w:val="69600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EA7"/>
    <w:multiLevelType w:val="multilevel"/>
    <w:tmpl w:val="4FC0F04C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4">
    <w:nsid w:val="0B1B29DB"/>
    <w:multiLevelType w:val="multilevel"/>
    <w:tmpl w:val="C896D1B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F3461E"/>
    <w:multiLevelType w:val="hybridMultilevel"/>
    <w:tmpl w:val="C828348A"/>
    <w:lvl w:ilvl="0" w:tplc="F9CEE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E1689"/>
    <w:multiLevelType w:val="multilevel"/>
    <w:tmpl w:val="5930DC9A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7B7097"/>
    <w:multiLevelType w:val="multilevel"/>
    <w:tmpl w:val="3A8A42A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8">
    <w:nsid w:val="1ADF1F6C"/>
    <w:multiLevelType w:val="multilevel"/>
    <w:tmpl w:val="727EE23C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9">
    <w:nsid w:val="20533CFA"/>
    <w:multiLevelType w:val="hybridMultilevel"/>
    <w:tmpl w:val="1F7654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96278"/>
    <w:multiLevelType w:val="hybridMultilevel"/>
    <w:tmpl w:val="C0C25182"/>
    <w:lvl w:ilvl="0" w:tplc="F78E8AD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1C76A55"/>
    <w:multiLevelType w:val="multilevel"/>
    <w:tmpl w:val="18188E2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29B14D4"/>
    <w:multiLevelType w:val="multilevel"/>
    <w:tmpl w:val="963CF7C0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2EF31FD"/>
    <w:multiLevelType w:val="hybridMultilevel"/>
    <w:tmpl w:val="8F2C2450"/>
    <w:lvl w:ilvl="0" w:tplc="2EA25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803F9"/>
    <w:multiLevelType w:val="multilevel"/>
    <w:tmpl w:val="43265C7A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6620FB3"/>
    <w:multiLevelType w:val="multilevel"/>
    <w:tmpl w:val="10C4858C"/>
    <w:styleLink w:val="WWNum37"/>
    <w:lvl w:ilvl="0">
      <w:numFmt w:val="bullet"/>
      <w:lvlText w:val="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87345BC"/>
    <w:multiLevelType w:val="hybridMultilevel"/>
    <w:tmpl w:val="0EF40224"/>
    <w:lvl w:ilvl="0" w:tplc="F904BBE6">
      <w:start w:val="1"/>
      <w:numFmt w:val="decimal"/>
      <w:lvlText w:val="%1."/>
      <w:lvlJc w:val="left"/>
      <w:pPr>
        <w:ind w:left="2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5" w:hanging="360"/>
      </w:pPr>
    </w:lvl>
    <w:lvl w:ilvl="2" w:tplc="0419001B" w:tentative="1">
      <w:start w:val="1"/>
      <w:numFmt w:val="lowerRoman"/>
      <w:lvlText w:val="%3."/>
      <w:lvlJc w:val="right"/>
      <w:pPr>
        <w:ind w:left="3455" w:hanging="180"/>
      </w:pPr>
    </w:lvl>
    <w:lvl w:ilvl="3" w:tplc="0419000F" w:tentative="1">
      <w:start w:val="1"/>
      <w:numFmt w:val="decimal"/>
      <w:lvlText w:val="%4."/>
      <w:lvlJc w:val="left"/>
      <w:pPr>
        <w:ind w:left="4175" w:hanging="360"/>
      </w:pPr>
    </w:lvl>
    <w:lvl w:ilvl="4" w:tplc="04190019" w:tentative="1">
      <w:start w:val="1"/>
      <w:numFmt w:val="lowerLetter"/>
      <w:lvlText w:val="%5."/>
      <w:lvlJc w:val="left"/>
      <w:pPr>
        <w:ind w:left="4895" w:hanging="360"/>
      </w:pPr>
    </w:lvl>
    <w:lvl w:ilvl="5" w:tplc="0419001B" w:tentative="1">
      <w:start w:val="1"/>
      <w:numFmt w:val="lowerRoman"/>
      <w:lvlText w:val="%6."/>
      <w:lvlJc w:val="right"/>
      <w:pPr>
        <w:ind w:left="5615" w:hanging="180"/>
      </w:pPr>
    </w:lvl>
    <w:lvl w:ilvl="6" w:tplc="0419000F" w:tentative="1">
      <w:start w:val="1"/>
      <w:numFmt w:val="decimal"/>
      <w:lvlText w:val="%7."/>
      <w:lvlJc w:val="left"/>
      <w:pPr>
        <w:ind w:left="6335" w:hanging="360"/>
      </w:pPr>
    </w:lvl>
    <w:lvl w:ilvl="7" w:tplc="04190019" w:tentative="1">
      <w:start w:val="1"/>
      <w:numFmt w:val="lowerLetter"/>
      <w:lvlText w:val="%8."/>
      <w:lvlJc w:val="left"/>
      <w:pPr>
        <w:ind w:left="7055" w:hanging="360"/>
      </w:pPr>
    </w:lvl>
    <w:lvl w:ilvl="8" w:tplc="0419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7">
    <w:nsid w:val="3A366C16"/>
    <w:multiLevelType w:val="hybridMultilevel"/>
    <w:tmpl w:val="7DD259CE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3D6922D0"/>
    <w:multiLevelType w:val="hybridMultilevel"/>
    <w:tmpl w:val="5E8EFE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1354D"/>
    <w:multiLevelType w:val="hybridMultilevel"/>
    <w:tmpl w:val="8CC29384"/>
    <w:lvl w:ilvl="0" w:tplc="9266CF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C26B7"/>
    <w:multiLevelType w:val="hybridMultilevel"/>
    <w:tmpl w:val="ECDEC8B6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>
    <w:nsid w:val="51061C13"/>
    <w:multiLevelType w:val="multilevel"/>
    <w:tmpl w:val="541C392A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5AC75E6C"/>
    <w:multiLevelType w:val="multilevel"/>
    <w:tmpl w:val="1E1466B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D4F72A9"/>
    <w:multiLevelType w:val="hybridMultilevel"/>
    <w:tmpl w:val="A18E5B9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F4A611C"/>
    <w:multiLevelType w:val="multilevel"/>
    <w:tmpl w:val="986C05E4"/>
    <w:styleLink w:val="WWNum4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1A423CA"/>
    <w:multiLevelType w:val="multilevel"/>
    <w:tmpl w:val="6E9A99C2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26">
    <w:nsid w:val="6CF121DF"/>
    <w:multiLevelType w:val="hybridMultilevel"/>
    <w:tmpl w:val="85A0E7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E701D0"/>
    <w:multiLevelType w:val="multilevel"/>
    <w:tmpl w:val="8FAE7ED8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A590851"/>
    <w:multiLevelType w:val="multilevel"/>
    <w:tmpl w:val="98964A34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C563BF9"/>
    <w:multiLevelType w:val="hybridMultilevel"/>
    <w:tmpl w:val="A3742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9"/>
  </w:num>
  <w:num w:numId="5">
    <w:abstractNumId w:val="18"/>
  </w:num>
  <w:num w:numId="6">
    <w:abstractNumId w:val="20"/>
  </w:num>
  <w:num w:numId="7">
    <w:abstractNumId w:val="27"/>
  </w:num>
  <w:num w:numId="8">
    <w:abstractNumId w:val="6"/>
  </w:num>
  <w:num w:numId="9">
    <w:abstractNumId w:val="21"/>
  </w:num>
  <w:num w:numId="10">
    <w:abstractNumId w:val="15"/>
  </w:num>
  <w:num w:numId="11">
    <w:abstractNumId w:val="22"/>
  </w:num>
  <w:num w:numId="12">
    <w:abstractNumId w:val="25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24"/>
  </w:num>
  <w:num w:numId="19">
    <w:abstractNumId w:val="11"/>
  </w:num>
  <w:num w:numId="20">
    <w:abstractNumId w:val="12"/>
  </w:num>
  <w:num w:numId="21">
    <w:abstractNumId w:val="28"/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  <w:num w:numId="26">
    <w:abstractNumId w:val="29"/>
  </w:num>
  <w:num w:numId="27">
    <w:abstractNumId w:val="19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3"/>
    <w:rsid w:val="00035DA3"/>
    <w:rsid w:val="00036F64"/>
    <w:rsid w:val="00093A2E"/>
    <w:rsid w:val="000C088C"/>
    <w:rsid w:val="000F4D27"/>
    <w:rsid w:val="00164F98"/>
    <w:rsid w:val="00184EF6"/>
    <w:rsid w:val="001A7B27"/>
    <w:rsid w:val="001B00FC"/>
    <w:rsid w:val="001E1829"/>
    <w:rsid w:val="00223519"/>
    <w:rsid w:val="0028722E"/>
    <w:rsid w:val="002D430E"/>
    <w:rsid w:val="002F14D6"/>
    <w:rsid w:val="00300EE6"/>
    <w:rsid w:val="00374C5E"/>
    <w:rsid w:val="003A5543"/>
    <w:rsid w:val="003B3477"/>
    <w:rsid w:val="003F49EE"/>
    <w:rsid w:val="003F677C"/>
    <w:rsid w:val="00401C6D"/>
    <w:rsid w:val="004953A0"/>
    <w:rsid w:val="004E1269"/>
    <w:rsid w:val="004F2DCA"/>
    <w:rsid w:val="00506CEA"/>
    <w:rsid w:val="00513A7C"/>
    <w:rsid w:val="0053606C"/>
    <w:rsid w:val="00561C16"/>
    <w:rsid w:val="005B58A3"/>
    <w:rsid w:val="00621755"/>
    <w:rsid w:val="0064611E"/>
    <w:rsid w:val="00650474"/>
    <w:rsid w:val="007030C4"/>
    <w:rsid w:val="00742BA1"/>
    <w:rsid w:val="007D5F21"/>
    <w:rsid w:val="00815A28"/>
    <w:rsid w:val="00836A3F"/>
    <w:rsid w:val="008A4AA3"/>
    <w:rsid w:val="00927FDC"/>
    <w:rsid w:val="00953FB8"/>
    <w:rsid w:val="00981601"/>
    <w:rsid w:val="009E2EC1"/>
    <w:rsid w:val="009F4196"/>
    <w:rsid w:val="00A072B9"/>
    <w:rsid w:val="00A50F52"/>
    <w:rsid w:val="00A53149"/>
    <w:rsid w:val="00A96B0B"/>
    <w:rsid w:val="00AC2F6F"/>
    <w:rsid w:val="00AF1FE6"/>
    <w:rsid w:val="00AF425A"/>
    <w:rsid w:val="00B10C78"/>
    <w:rsid w:val="00B5017B"/>
    <w:rsid w:val="00BD25AF"/>
    <w:rsid w:val="00CC4A8F"/>
    <w:rsid w:val="00D05FA0"/>
    <w:rsid w:val="00DE7D6B"/>
    <w:rsid w:val="00EF439F"/>
    <w:rsid w:val="00F06540"/>
    <w:rsid w:val="00F34E6C"/>
    <w:rsid w:val="00F61D28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A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A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25AF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606C"/>
    <w:pPr>
      <w:ind w:left="283" w:hanging="283"/>
    </w:pPr>
  </w:style>
  <w:style w:type="paragraph" w:styleId="4">
    <w:name w:val="List 4"/>
    <w:basedOn w:val="a"/>
    <w:rsid w:val="0053606C"/>
    <w:pPr>
      <w:ind w:left="1132" w:hanging="283"/>
    </w:pPr>
  </w:style>
  <w:style w:type="paragraph" w:styleId="21">
    <w:name w:val="List Continue 2"/>
    <w:basedOn w:val="a"/>
    <w:rsid w:val="0053606C"/>
    <w:pPr>
      <w:spacing w:after="120"/>
      <w:ind w:left="566"/>
    </w:pPr>
  </w:style>
  <w:style w:type="paragraph" w:styleId="a4">
    <w:name w:val="Body Text"/>
    <w:basedOn w:val="a"/>
    <w:link w:val="a5"/>
    <w:rsid w:val="0053606C"/>
    <w:pPr>
      <w:spacing w:after="120"/>
    </w:pPr>
  </w:style>
  <w:style w:type="character" w:customStyle="1" w:styleId="a5">
    <w:name w:val="Основной текст Знак"/>
    <w:basedOn w:val="a0"/>
    <w:link w:val="a4"/>
    <w:rsid w:val="00536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53606C"/>
    <w:pPr>
      <w:spacing w:after="120"/>
      <w:ind w:left="283"/>
    </w:pPr>
  </w:style>
  <w:style w:type="paragraph" w:customStyle="1" w:styleId="ConsNormal">
    <w:name w:val="ConsNormal"/>
    <w:rsid w:val="00536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3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606C"/>
    <w:pPr>
      <w:spacing w:before="120" w:after="120"/>
    </w:pPr>
    <w:rPr>
      <w:b/>
      <w:bCs/>
      <w:sz w:val="20"/>
      <w:szCs w:val="20"/>
    </w:rPr>
  </w:style>
  <w:style w:type="paragraph" w:styleId="a8">
    <w:name w:val="Normal Indent"/>
    <w:basedOn w:val="a"/>
    <w:rsid w:val="0053606C"/>
    <w:pPr>
      <w:ind w:left="708"/>
    </w:pPr>
  </w:style>
  <w:style w:type="paragraph" w:styleId="a9">
    <w:name w:val="List Paragraph"/>
    <w:basedOn w:val="a"/>
    <w:uiPriority w:val="34"/>
    <w:qFormat/>
    <w:rsid w:val="0053606C"/>
    <w:pPr>
      <w:ind w:left="720"/>
      <w:contextualSpacing/>
    </w:pPr>
  </w:style>
  <w:style w:type="paragraph" w:styleId="HTML">
    <w:name w:val="HTML Preformatted"/>
    <w:basedOn w:val="a"/>
    <w:link w:val="HTML0"/>
    <w:rsid w:val="005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0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0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50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506CE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06C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06C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5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5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BD25A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BD25AF"/>
    <w:pPr>
      <w:widowControl w:val="0"/>
      <w:autoSpaceDE w:val="0"/>
      <w:autoSpaceDN w:val="0"/>
      <w:adjustRightInd w:val="0"/>
      <w:spacing w:line="323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BD25A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D25AF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1">
    <w:name w:val="Font Style11"/>
    <w:basedOn w:val="a0"/>
    <w:uiPriority w:val="99"/>
    <w:rsid w:val="00BD25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BD25A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BD25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basedOn w:val="a0"/>
    <w:uiPriority w:val="99"/>
    <w:rsid w:val="00BD25A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бычный1"/>
    <w:uiPriority w:val="99"/>
    <w:rsid w:val="00BD25AF"/>
    <w:pPr>
      <w:widowControl w:val="0"/>
      <w:suppressAutoHyphens/>
      <w:spacing w:after="0" w:line="360" w:lineRule="auto"/>
      <w:ind w:firstLine="902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rsid w:val="00BD25AF"/>
    <w:pPr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D2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BD25AF"/>
    <w:pPr>
      <w:widowControl w:val="0"/>
      <w:suppressAutoHyphens/>
      <w:spacing w:line="100" w:lineRule="atLeast"/>
      <w:ind w:right="75"/>
      <w:jc w:val="both"/>
    </w:pPr>
    <w:rPr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BD25AF"/>
    <w:rPr>
      <w:rFonts w:cs="Times New Roman"/>
    </w:rPr>
  </w:style>
  <w:style w:type="paragraph" w:customStyle="1" w:styleId="news">
    <w:name w:val="news"/>
    <w:basedOn w:val="a"/>
    <w:rsid w:val="00BD25AF"/>
    <w:pPr>
      <w:widowControl w:val="0"/>
      <w:suppressAutoHyphens/>
      <w:spacing w:before="150" w:after="150"/>
      <w:ind w:left="150" w:right="150" w:firstLine="225"/>
      <w:jc w:val="both"/>
    </w:pPr>
    <w:rPr>
      <w:rFonts w:ascii="Verdana" w:hAnsi="Verdana" w:cs="Verdana"/>
      <w:kern w:val="1"/>
      <w:sz w:val="20"/>
      <w:szCs w:val="20"/>
    </w:rPr>
  </w:style>
  <w:style w:type="paragraph" w:customStyle="1" w:styleId="ConsPlusNormal">
    <w:name w:val="ConsPlusNormal"/>
    <w:rsid w:val="00BD25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D2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D25AF"/>
    <w:pPr>
      <w:spacing w:after="1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D25AF"/>
    <w:rPr>
      <w:rFonts w:cs="Times New Roman"/>
    </w:rPr>
  </w:style>
  <w:style w:type="character" w:customStyle="1" w:styleId="af2">
    <w:name w:val="Основной текст_"/>
    <w:basedOn w:val="a0"/>
    <w:link w:val="14"/>
    <w:uiPriority w:val="99"/>
    <w:locked/>
    <w:rsid w:val="00BD25AF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2"/>
    <w:uiPriority w:val="99"/>
    <w:rsid w:val="00BD25AF"/>
    <w:pPr>
      <w:widowControl w:val="0"/>
      <w:shd w:val="clear" w:color="auto" w:fill="FFFFFF"/>
      <w:spacing w:line="317" w:lineRule="exact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paragraph" w:customStyle="1" w:styleId="15">
    <w:name w:val="Абзац списка1"/>
    <w:basedOn w:val="a"/>
    <w:uiPriority w:val="99"/>
    <w:rsid w:val="00BD2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uiPriority w:val="99"/>
    <w:rsid w:val="00BD25AF"/>
    <w:pPr>
      <w:widowControl w:val="0"/>
      <w:suppressAutoHyphens/>
      <w:ind w:firstLine="360"/>
    </w:pPr>
    <w:rPr>
      <w:rFonts w:eastAsia="Calibri"/>
      <w:kern w:val="1"/>
      <w:sz w:val="28"/>
      <w:szCs w:val="28"/>
      <w:lang w:eastAsia="en-US"/>
    </w:rPr>
  </w:style>
  <w:style w:type="numbering" w:customStyle="1" w:styleId="WWNum40">
    <w:name w:val="WWNum40"/>
    <w:rsid w:val="00BD25AF"/>
    <w:pPr>
      <w:numPr>
        <w:numId w:val="13"/>
      </w:numPr>
    </w:pPr>
  </w:style>
  <w:style w:type="numbering" w:customStyle="1" w:styleId="WWNum41">
    <w:name w:val="WWNum41"/>
    <w:rsid w:val="00BD25AF"/>
    <w:pPr>
      <w:numPr>
        <w:numId w:val="14"/>
      </w:numPr>
    </w:pPr>
  </w:style>
  <w:style w:type="numbering" w:customStyle="1" w:styleId="WWNum12">
    <w:name w:val="WWNum12"/>
    <w:rsid w:val="00BD25AF"/>
    <w:pPr>
      <w:numPr>
        <w:numId w:val="8"/>
      </w:numPr>
    </w:pPr>
  </w:style>
  <w:style w:type="numbering" w:customStyle="1" w:styleId="WWNum42">
    <w:name w:val="WWNum42"/>
    <w:rsid w:val="00BD25AF"/>
    <w:pPr>
      <w:numPr>
        <w:numId w:val="15"/>
      </w:numPr>
    </w:pPr>
  </w:style>
  <w:style w:type="numbering" w:customStyle="1" w:styleId="WWNum44">
    <w:name w:val="WWNum44"/>
    <w:rsid w:val="00BD25AF"/>
    <w:pPr>
      <w:numPr>
        <w:numId w:val="17"/>
      </w:numPr>
    </w:pPr>
  </w:style>
  <w:style w:type="numbering" w:customStyle="1" w:styleId="WWNum46">
    <w:name w:val="WWNum46"/>
    <w:rsid w:val="00BD25AF"/>
    <w:pPr>
      <w:numPr>
        <w:numId w:val="19"/>
      </w:numPr>
    </w:pPr>
  </w:style>
  <w:style w:type="numbering" w:customStyle="1" w:styleId="WWNum47">
    <w:name w:val="WWNum47"/>
    <w:rsid w:val="00BD25AF"/>
    <w:pPr>
      <w:numPr>
        <w:numId w:val="20"/>
      </w:numPr>
    </w:pPr>
  </w:style>
  <w:style w:type="numbering" w:customStyle="1" w:styleId="WWNum43">
    <w:name w:val="WWNum43"/>
    <w:rsid w:val="00BD25AF"/>
    <w:pPr>
      <w:numPr>
        <w:numId w:val="16"/>
      </w:numPr>
    </w:pPr>
  </w:style>
  <w:style w:type="numbering" w:customStyle="1" w:styleId="WWNum37">
    <w:name w:val="WWNum37"/>
    <w:rsid w:val="00BD25AF"/>
    <w:pPr>
      <w:numPr>
        <w:numId w:val="10"/>
      </w:numPr>
    </w:pPr>
  </w:style>
  <w:style w:type="numbering" w:customStyle="1" w:styleId="WWNum36">
    <w:name w:val="WWNum36"/>
    <w:rsid w:val="00BD25AF"/>
    <w:pPr>
      <w:numPr>
        <w:numId w:val="9"/>
      </w:numPr>
    </w:pPr>
  </w:style>
  <w:style w:type="numbering" w:customStyle="1" w:styleId="WWNum38">
    <w:name w:val="WWNum38"/>
    <w:rsid w:val="00BD25AF"/>
    <w:pPr>
      <w:numPr>
        <w:numId w:val="11"/>
      </w:numPr>
    </w:pPr>
  </w:style>
  <w:style w:type="numbering" w:customStyle="1" w:styleId="WWNum45">
    <w:name w:val="WWNum45"/>
    <w:rsid w:val="00BD25AF"/>
    <w:pPr>
      <w:numPr>
        <w:numId w:val="18"/>
      </w:numPr>
    </w:pPr>
  </w:style>
  <w:style w:type="numbering" w:customStyle="1" w:styleId="WWNum39">
    <w:name w:val="WWNum39"/>
    <w:rsid w:val="00BD25AF"/>
    <w:pPr>
      <w:numPr>
        <w:numId w:val="12"/>
      </w:numPr>
    </w:pPr>
  </w:style>
  <w:style w:type="numbering" w:customStyle="1" w:styleId="WWNum7">
    <w:name w:val="WWNum7"/>
    <w:rsid w:val="00BD25AF"/>
    <w:pPr>
      <w:numPr>
        <w:numId w:val="7"/>
      </w:numPr>
    </w:pPr>
  </w:style>
  <w:style w:type="numbering" w:customStyle="1" w:styleId="WWNum49">
    <w:name w:val="WWNum49"/>
    <w:rsid w:val="00BD25AF"/>
    <w:pPr>
      <w:numPr>
        <w:numId w:val="21"/>
      </w:numPr>
    </w:pPr>
  </w:style>
  <w:style w:type="character" w:customStyle="1" w:styleId="shorttext">
    <w:name w:val="short_text"/>
    <w:basedOn w:val="a0"/>
    <w:rsid w:val="00BD25AF"/>
  </w:style>
  <w:style w:type="paragraph" w:customStyle="1" w:styleId="1c">
    <w:name w:val="Абзац1 c отступом"/>
    <w:basedOn w:val="a"/>
    <w:uiPriority w:val="99"/>
    <w:rsid w:val="00BD25A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9">
    <w:name w:val="Style9"/>
    <w:basedOn w:val="a"/>
    <w:uiPriority w:val="99"/>
    <w:rsid w:val="00BD25AF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D25A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1-2">
    <w:name w:val="Medium Shading 1 Accent 2"/>
    <w:basedOn w:val="a1"/>
    <w:uiPriority w:val="63"/>
    <w:rsid w:val="00BD25AF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BD25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3">
    <w:name w:val="Subtle Emphasis"/>
    <w:basedOn w:val="a0"/>
    <w:uiPriority w:val="19"/>
    <w:qFormat/>
    <w:rsid w:val="00BD25AF"/>
    <w:rPr>
      <w:i/>
      <w:iCs/>
      <w:color w:val="808080" w:themeColor="text1" w:themeTint="7F"/>
    </w:rPr>
  </w:style>
  <w:style w:type="character" w:customStyle="1" w:styleId="WW8Num1z0">
    <w:name w:val="WW8Num1z0"/>
    <w:rsid w:val="00BD25AF"/>
    <w:rPr>
      <w:rFonts w:ascii="Symbol" w:hAnsi="Symbol" w:cs="Symbol"/>
    </w:rPr>
  </w:style>
  <w:style w:type="character" w:customStyle="1" w:styleId="WW8Num1z1">
    <w:name w:val="WW8Num1z1"/>
    <w:rsid w:val="00BD25AF"/>
    <w:rPr>
      <w:rFonts w:ascii="Courier New" w:hAnsi="Courier New" w:cs="Courier New"/>
    </w:rPr>
  </w:style>
  <w:style w:type="character" w:customStyle="1" w:styleId="WW8Num1z3">
    <w:name w:val="WW8Num1z3"/>
    <w:rsid w:val="00BD25AF"/>
    <w:rPr>
      <w:rFonts w:ascii="Symbol" w:hAnsi="Symbol" w:cs="Symbol"/>
    </w:rPr>
  </w:style>
  <w:style w:type="character" w:customStyle="1" w:styleId="WW8Num2z0">
    <w:name w:val="WW8Num2z0"/>
    <w:rsid w:val="00BD25AF"/>
    <w:rPr>
      <w:rFonts w:ascii="Symbol" w:hAnsi="Symbol" w:cs="Symbol"/>
    </w:rPr>
  </w:style>
  <w:style w:type="character" w:customStyle="1" w:styleId="WW8Num2z1">
    <w:name w:val="WW8Num2z1"/>
    <w:rsid w:val="00BD25AF"/>
    <w:rPr>
      <w:rFonts w:ascii="Courier New" w:hAnsi="Courier New" w:cs="Courier New"/>
    </w:rPr>
  </w:style>
  <w:style w:type="character" w:customStyle="1" w:styleId="WW8Num2z2">
    <w:name w:val="WW8Num2z2"/>
    <w:rsid w:val="00BD25AF"/>
    <w:rPr>
      <w:rFonts w:ascii="Wingdings" w:hAnsi="Wingdings" w:cs="Wingdings"/>
    </w:rPr>
  </w:style>
  <w:style w:type="character" w:customStyle="1" w:styleId="WW8Num3z0">
    <w:name w:val="WW8Num3z0"/>
    <w:rsid w:val="00BD25AF"/>
    <w:rPr>
      <w:rFonts w:ascii="Symbol" w:hAnsi="Symbol" w:cs="Symbol"/>
    </w:rPr>
  </w:style>
  <w:style w:type="character" w:customStyle="1" w:styleId="WW8Num3z1">
    <w:name w:val="WW8Num3z1"/>
    <w:rsid w:val="00BD25AF"/>
    <w:rPr>
      <w:rFonts w:ascii="Courier New" w:hAnsi="Courier New" w:cs="Courier New"/>
    </w:rPr>
  </w:style>
  <w:style w:type="character" w:customStyle="1" w:styleId="WW8Num3z2">
    <w:name w:val="WW8Num3z2"/>
    <w:rsid w:val="00BD25AF"/>
    <w:rPr>
      <w:rFonts w:ascii="Wingdings" w:hAnsi="Wingdings" w:cs="Wingdings"/>
    </w:rPr>
  </w:style>
  <w:style w:type="character" w:customStyle="1" w:styleId="WW8Num4z0">
    <w:name w:val="WW8Num4z0"/>
    <w:rsid w:val="00BD25AF"/>
    <w:rPr>
      <w:rFonts w:ascii="Symbol" w:hAnsi="Symbol" w:cs="Symbol"/>
    </w:rPr>
  </w:style>
  <w:style w:type="character" w:customStyle="1" w:styleId="WW8Num4z1">
    <w:name w:val="WW8Num4z1"/>
    <w:rsid w:val="00BD25AF"/>
    <w:rPr>
      <w:rFonts w:ascii="Courier New" w:hAnsi="Courier New" w:cs="Courier New"/>
    </w:rPr>
  </w:style>
  <w:style w:type="character" w:customStyle="1" w:styleId="WW8Num4z2">
    <w:name w:val="WW8Num4z2"/>
    <w:rsid w:val="00BD25AF"/>
    <w:rPr>
      <w:rFonts w:ascii="Wingdings" w:hAnsi="Wingdings" w:cs="Wingdings"/>
    </w:rPr>
  </w:style>
  <w:style w:type="character" w:customStyle="1" w:styleId="WW8Num5z0">
    <w:name w:val="WW8Num5z0"/>
    <w:rsid w:val="00BD25AF"/>
    <w:rPr>
      <w:rFonts w:ascii="Symbol" w:hAnsi="Symbol" w:cs="Symbol"/>
    </w:rPr>
  </w:style>
  <w:style w:type="character" w:customStyle="1" w:styleId="WW8Num5z1">
    <w:name w:val="WW8Num5z1"/>
    <w:rsid w:val="00BD25AF"/>
    <w:rPr>
      <w:rFonts w:ascii="Courier New" w:hAnsi="Courier New" w:cs="Courier New"/>
    </w:rPr>
  </w:style>
  <w:style w:type="character" w:customStyle="1" w:styleId="WW8Num5z2">
    <w:name w:val="WW8Num5z2"/>
    <w:rsid w:val="00BD25AF"/>
    <w:rPr>
      <w:rFonts w:ascii="Wingdings" w:hAnsi="Wingdings" w:cs="Wingdings"/>
    </w:rPr>
  </w:style>
  <w:style w:type="character" w:customStyle="1" w:styleId="WW8Num6z0">
    <w:name w:val="WW8Num6z0"/>
    <w:rsid w:val="00BD25AF"/>
    <w:rPr>
      <w:rFonts w:ascii="Symbol" w:hAnsi="Symbol" w:cs="OpenSymbol"/>
    </w:rPr>
  </w:style>
  <w:style w:type="character" w:customStyle="1" w:styleId="WW8Num7z0">
    <w:name w:val="WW8Num7z0"/>
    <w:rsid w:val="00BD25AF"/>
    <w:rPr>
      <w:rFonts w:ascii="Wingdings" w:hAnsi="Wingdings" w:cs="Wingdings"/>
    </w:rPr>
  </w:style>
  <w:style w:type="character" w:customStyle="1" w:styleId="WW8Num8z0">
    <w:name w:val="WW8Num8z0"/>
    <w:rsid w:val="00BD25AF"/>
    <w:rPr>
      <w:rFonts w:ascii="Symbol" w:hAnsi="Symbol" w:cs="OpenSymbol"/>
    </w:rPr>
  </w:style>
  <w:style w:type="character" w:customStyle="1" w:styleId="WW8Num9z0">
    <w:name w:val="WW8Num9z0"/>
    <w:rsid w:val="00BD25AF"/>
    <w:rPr>
      <w:rFonts w:ascii="Symbol" w:hAnsi="Symbol" w:cs="OpenSymbol"/>
    </w:rPr>
  </w:style>
  <w:style w:type="character" w:customStyle="1" w:styleId="WW8Num2z3">
    <w:name w:val="WW8Num2z3"/>
    <w:rsid w:val="00BD25AF"/>
    <w:rPr>
      <w:rFonts w:ascii="Symbol" w:hAnsi="Symbol" w:cs="Symbol"/>
    </w:rPr>
  </w:style>
  <w:style w:type="character" w:customStyle="1" w:styleId="WW8Num7z1">
    <w:name w:val="WW8Num7z1"/>
    <w:rsid w:val="00BD25AF"/>
    <w:rPr>
      <w:rFonts w:ascii="Courier New" w:hAnsi="Courier New" w:cs="Courier New"/>
    </w:rPr>
  </w:style>
  <w:style w:type="character" w:customStyle="1" w:styleId="af4">
    <w:name w:val="Маркеры списка"/>
    <w:rsid w:val="00BD25AF"/>
    <w:rPr>
      <w:rFonts w:ascii="OpenSymbol" w:eastAsia="OpenSymbol" w:hAnsi="OpenSymbol" w:cs="OpenSymbol"/>
    </w:rPr>
  </w:style>
  <w:style w:type="character" w:customStyle="1" w:styleId="16">
    <w:name w:val="Основной шрифт абзаца1"/>
    <w:rsid w:val="00BD25AF"/>
  </w:style>
  <w:style w:type="character" w:customStyle="1" w:styleId="af5">
    <w:name w:val="Символ нумерации"/>
    <w:rsid w:val="00BD25AF"/>
  </w:style>
  <w:style w:type="character" w:customStyle="1" w:styleId="WW8Num7z3">
    <w:name w:val="WW8Num7z3"/>
    <w:rsid w:val="00BD25AF"/>
    <w:rPr>
      <w:rFonts w:ascii="Symbol" w:hAnsi="Symbol" w:cs="Symbol"/>
    </w:rPr>
  </w:style>
  <w:style w:type="character" w:customStyle="1" w:styleId="WW8Num4z3">
    <w:name w:val="WW8Num4z3"/>
    <w:rsid w:val="00BD25AF"/>
    <w:rPr>
      <w:rFonts w:ascii="Symbol" w:hAnsi="Symbol" w:cs="Symbol"/>
    </w:rPr>
  </w:style>
  <w:style w:type="character" w:customStyle="1" w:styleId="WW8Num1z2">
    <w:name w:val="WW8Num1z2"/>
    <w:rsid w:val="00BD25AF"/>
    <w:rPr>
      <w:rFonts w:ascii="Wingdings" w:hAnsi="Wingdings" w:cs="Wingdings"/>
    </w:rPr>
  </w:style>
  <w:style w:type="character" w:customStyle="1" w:styleId="ListLabel4">
    <w:name w:val="ListLabel 4"/>
    <w:rsid w:val="00BD25AF"/>
    <w:rPr>
      <w:b w:val="0"/>
      <w:bCs w:val="0"/>
    </w:rPr>
  </w:style>
  <w:style w:type="character" w:styleId="af6">
    <w:name w:val="Hyperlink"/>
    <w:uiPriority w:val="99"/>
    <w:rsid w:val="00BD25AF"/>
    <w:rPr>
      <w:color w:val="000080"/>
      <w:u w:val="single"/>
    </w:rPr>
  </w:style>
  <w:style w:type="paragraph" w:customStyle="1" w:styleId="af7">
    <w:name w:val="Заголовок"/>
    <w:basedOn w:val="a"/>
    <w:next w:val="a4"/>
    <w:rsid w:val="00BD25A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17">
    <w:name w:val="Название1"/>
    <w:basedOn w:val="a"/>
    <w:rsid w:val="00BD25A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8">
    <w:name w:val="Указатель1"/>
    <w:basedOn w:val="a"/>
    <w:rsid w:val="00BD25A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8">
    <w:name w:val="Содержимое таблицы"/>
    <w:basedOn w:val="a"/>
    <w:rsid w:val="00BD25A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 таблицы"/>
    <w:basedOn w:val="af8"/>
    <w:rsid w:val="00BD25AF"/>
    <w:pPr>
      <w:jc w:val="center"/>
    </w:pPr>
    <w:rPr>
      <w:b/>
      <w:bCs/>
    </w:rPr>
  </w:style>
  <w:style w:type="paragraph" w:customStyle="1" w:styleId="19">
    <w:name w:val="Без интервала1"/>
    <w:rsid w:val="00BD2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BD25AF"/>
    <w:pPr>
      <w:widowControl w:val="0"/>
      <w:suppressAutoHyphens/>
      <w:ind w:left="720"/>
    </w:pPr>
    <w:rPr>
      <w:rFonts w:eastAsia="Andale Sans UI"/>
      <w:kern w:val="1"/>
    </w:rPr>
  </w:style>
  <w:style w:type="paragraph" w:customStyle="1" w:styleId="25">
    <w:name w:val="Обычный (веб)2"/>
    <w:basedOn w:val="a"/>
    <w:rsid w:val="00BD25AF"/>
    <w:pPr>
      <w:widowControl w:val="0"/>
      <w:suppressAutoHyphens/>
      <w:spacing w:line="100" w:lineRule="atLeast"/>
      <w:ind w:right="75"/>
      <w:jc w:val="both"/>
    </w:pPr>
    <w:rPr>
      <w:kern w:val="1"/>
      <w:sz w:val="20"/>
      <w:szCs w:val="20"/>
    </w:rPr>
  </w:style>
  <w:style w:type="paragraph" w:customStyle="1" w:styleId="rtejustify">
    <w:name w:val="rtejustify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paragraph" w:customStyle="1" w:styleId="msonormalbullet2gif">
    <w:name w:val="msonormalbullet2.gif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paragraph" w:customStyle="1" w:styleId="26">
    <w:name w:val="Обычный2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character" w:styleId="afa">
    <w:name w:val="Strong"/>
    <w:uiPriority w:val="22"/>
    <w:qFormat/>
    <w:rsid w:val="00BD25AF"/>
    <w:rPr>
      <w:b/>
      <w:bCs/>
    </w:rPr>
  </w:style>
  <w:style w:type="character" w:customStyle="1" w:styleId="FontStyle15">
    <w:name w:val="Font Style15"/>
    <w:uiPriority w:val="99"/>
    <w:rsid w:val="00BD25AF"/>
    <w:rPr>
      <w:rFonts w:ascii="Calibri" w:hAnsi="Calibri" w:cs="Calibri"/>
      <w:sz w:val="20"/>
      <w:szCs w:val="20"/>
    </w:rPr>
  </w:style>
  <w:style w:type="character" w:styleId="afb">
    <w:name w:val="Emphasis"/>
    <w:basedOn w:val="a0"/>
    <w:uiPriority w:val="20"/>
    <w:qFormat/>
    <w:rsid w:val="00BD25AF"/>
    <w:rPr>
      <w:i/>
      <w:iCs/>
    </w:rPr>
  </w:style>
  <w:style w:type="table" w:customStyle="1" w:styleId="1a">
    <w:name w:val="Сетка таблицы1"/>
    <w:basedOn w:val="a1"/>
    <w:next w:val="a6"/>
    <w:uiPriority w:val="59"/>
    <w:rsid w:val="00BD2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iPriority w:val="99"/>
    <w:unhideWhenUsed/>
    <w:rsid w:val="00BD25A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D25AF"/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BD25AF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D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BD2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A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A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25AF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606C"/>
    <w:pPr>
      <w:ind w:left="283" w:hanging="283"/>
    </w:pPr>
  </w:style>
  <w:style w:type="paragraph" w:styleId="4">
    <w:name w:val="List 4"/>
    <w:basedOn w:val="a"/>
    <w:rsid w:val="0053606C"/>
    <w:pPr>
      <w:ind w:left="1132" w:hanging="283"/>
    </w:pPr>
  </w:style>
  <w:style w:type="paragraph" w:styleId="21">
    <w:name w:val="List Continue 2"/>
    <w:basedOn w:val="a"/>
    <w:rsid w:val="0053606C"/>
    <w:pPr>
      <w:spacing w:after="120"/>
      <w:ind w:left="566"/>
    </w:pPr>
  </w:style>
  <w:style w:type="paragraph" w:styleId="a4">
    <w:name w:val="Body Text"/>
    <w:basedOn w:val="a"/>
    <w:link w:val="a5"/>
    <w:rsid w:val="0053606C"/>
    <w:pPr>
      <w:spacing w:after="120"/>
    </w:pPr>
  </w:style>
  <w:style w:type="character" w:customStyle="1" w:styleId="a5">
    <w:name w:val="Основной текст Знак"/>
    <w:basedOn w:val="a0"/>
    <w:link w:val="a4"/>
    <w:rsid w:val="00536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53606C"/>
    <w:pPr>
      <w:spacing w:after="120"/>
      <w:ind w:left="283"/>
    </w:pPr>
  </w:style>
  <w:style w:type="paragraph" w:customStyle="1" w:styleId="ConsNormal">
    <w:name w:val="ConsNormal"/>
    <w:rsid w:val="00536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3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606C"/>
    <w:pPr>
      <w:spacing w:before="120" w:after="120"/>
    </w:pPr>
    <w:rPr>
      <w:b/>
      <w:bCs/>
      <w:sz w:val="20"/>
      <w:szCs w:val="20"/>
    </w:rPr>
  </w:style>
  <w:style w:type="paragraph" w:styleId="a8">
    <w:name w:val="Normal Indent"/>
    <w:basedOn w:val="a"/>
    <w:rsid w:val="0053606C"/>
    <w:pPr>
      <w:ind w:left="708"/>
    </w:pPr>
  </w:style>
  <w:style w:type="paragraph" w:styleId="a9">
    <w:name w:val="List Paragraph"/>
    <w:basedOn w:val="a"/>
    <w:uiPriority w:val="34"/>
    <w:qFormat/>
    <w:rsid w:val="0053606C"/>
    <w:pPr>
      <w:ind w:left="720"/>
      <w:contextualSpacing/>
    </w:pPr>
  </w:style>
  <w:style w:type="paragraph" w:styleId="HTML">
    <w:name w:val="HTML Preformatted"/>
    <w:basedOn w:val="a"/>
    <w:link w:val="HTML0"/>
    <w:rsid w:val="005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0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0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50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506CE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06C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06C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5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5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BD25A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BD25AF"/>
    <w:pPr>
      <w:widowControl w:val="0"/>
      <w:autoSpaceDE w:val="0"/>
      <w:autoSpaceDN w:val="0"/>
      <w:adjustRightInd w:val="0"/>
      <w:spacing w:line="323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BD25A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D25AF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1">
    <w:name w:val="Font Style11"/>
    <w:basedOn w:val="a0"/>
    <w:uiPriority w:val="99"/>
    <w:rsid w:val="00BD25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BD25A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BD25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basedOn w:val="a0"/>
    <w:uiPriority w:val="99"/>
    <w:rsid w:val="00BD25A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бычный1"/>
    <w:uiPriority w:val="99"/>
    <w:rsid w:val="00BD25AF"/>
    <w:pPr>
      <w:widowControl w:val="0"/>
      <w:suppressAutoHyphens/>
      <w:spacing w:after="0" w:line="360" w:lineRule="auto"/>
      <w:ind w:firstLine="902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rsid w:val="00BD25AF"/>
    <w:pPr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D2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BD25AF"/>
    <w:pPr>
      <w:widowControl w:val="0"/>
      <w:suppressAutoHyphens/>
      <w:spacing w:line="100" w:lineRule="atLeast"/>
      <w:ind w:right="75"/>
      <w:jc w:val="both"/>
    </w:pPr>
    <w:rPr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BD25AF"/>
    <w:rPr>
      <w:rFonts w:cs="Times New Roman"/>
    </w:rPr>
  </w:style>
  <w:style w:type="paragraph" w:customStyle="1" w:styleId="news">
    <w:name w:val="news"/>
    <w:basedOn w:val="a"/>
    <w:rsid w:val="00BD25AF"/>
    <w:pPr>
      <w:widowControl w:val="0"/>
      <w:suppressAutoHyphens/>
      <w:spacing w:before="150" w:after="150"/>
      <w:ind w:left="150" w:right="150" w:firstLine="225"/>
      <w:jc w:val="both"/>
    </w:pPr>
    <w:rPr>
      <w:rFonts w:ascii="Verdana" w:hAnsi="Verdana" w:cs="Verdana"/>
      <w:kern w:val="1"/>
      <w:sz w:val="20"/>
      <w:szCs w:val="20"/>
    </w:rPr>
  </w:style>
  <w:style w:type="paragraph" w:customStyle="1" w:styleId="ConsPlusNormal">
    <w:name w:val="ConsPlusNormal"/>
    <w:rsid w:val="00BD25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D2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D25AF"/>
    <w:pPr>
      <w:spacing w:after="1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D25AF"/>
    <w:rPr>
      <w:rFonts w:cs="Times New Roman"/>
    </w:rPr>
  </w:style>
  <w:style w:type="character" w:customStyle="1" w:styleId="af2">
    <w:name w:val="Основной текст_"/>
    <w:basedOn w:val="a0"/>
    <w:link w:val="14"/>
    <w:uiPriority w:val="99"/>
    <w:locked/>
    <w:rsid w:val="00BD25AF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2"/>
    <w:uiPriority w:val="99"/>
    <w:rsid w:val="00BD25AF"/>
    <w:pPr>
      <w:widowControl w:val="0"/>
      <w:shd w:val="clear" w:color="auto" w:fill="FFFFFF"/>
      <w:spacing w:line="317" w:lineRule="exact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paragraph" w:customStyle="1" w:styleId="15">
    <w:name w:val="Абзац списка1"/>
    <w:basedOn w:val="a"/>
    <w:uiPriority w:val="99"/>
    <w:rsid w:val="00BD2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uiPriority w:val="99"/>
    <w:rsid w:val="00BD25AF"/>
    <w:pPr>
      <w:widowControl w:val="0"/>
      <w:suppressAutoHyphens/>
      <w:ind w:firstLine="360"/>
    </w:pPr>
    <w:rPr>
      <w:rFonts w:eastAsia="Calibri"/>
      <w:kern w:val="1"/>
      <w:sz w:val="28"/>
      <w:szCs w:val="28"/>
      <w:lang w:eastAsia="en-US"/>
    </w:rPr>
  </w:style>
  <w:style w:type="numbering" w:customStyle="1" w:styleId="WWNum40">
    <w:name w:val="WWNum40"/>
    <w:rsid w:val="00BD25AF"/>
    <w:pPr>
      <w:numPr>
        <w:numId w:val="13"/>
      </w:numPr>
    </w:pPr>
  </w:style>
  <w:style w:type="numbering" w:customStyle="1" w:styleId="WWNum41">
    <w:name w:val="WWNum41"/>
    <w:rsid w:val="00BD25AF"/>
    <w:pPr>
      <w:numPr>
        <w:numId w:val="14"/>
      </w:numPr>
    </w:pPr>
  </w:style>
  <w:style w:type="numbering" w:customStyle="1" w:styleId="WWNum12">
    <w:name w:val="WWNum12"/>
    <w:rsid w:val="00BD25AF"/>
    <w:pPr>
      <w:numPr>
        <w:numId w:val="8"/>
      </w:numPr>
    </w:pPr>
  </w:style>
  <w:style w:type="numbering" w:customStyle="1" w:styleId="WWNum42">
    <w:name w:val="WWNum42"/>
    <w:rsid w:val="00BD25AF"/>
    <w:pPr>
      <w:numPr>
        <w:numId w:val="15"/>
      </w:numPr>
    </w:pPr>
  </w:style>
  <w:style w:type="numbering" w:customStyle="1" w:styleId="WWNum44">
    <w:name w:val="WWNum44"/>
    <w:rsid w:val="00BD25AF"/>
    <w:pPr>
      <w:numPr>
        <w:numId w:val="17"/>
      </w:numPr>
    </w:pPr>
  </w:style>
  <w:style w:type="numbering" w:customStyle="1" w:styleId="WWNum46">
    <w:name w:val="WWNum46"/>
    <w:rsid w:val="00BD25AF"/>
    <w:pPr>
      <w:numPr>
        <w:numId w:val="19"/>
      </w:numPr>
    </w:pPr>
  </w:style>
  <w:style w:type="numbering" w:customStyle="1" w:styleId="WWNum47">
    <w:name w:val="WWNum47"/>
    <w:rsid w:val="00BD25AF"/>
    <w:pPr>
      <w:numPr>
        <w:numId w:val="20"/>
      </w:numPr>
    </w:pPr>
  </w:style>
  <w:style w:type="numbering" w:customStyle="1" w:styleId="WWNum43">
    <w:name w:val="WWNum43"/>
    <w:rsid w:val="00BD25AF"/>
    <w:pPr>
      <w:numPr>
        <w:numId w:val="16"/>
      </w:numPr>
    </w:pPr>
  </w:style>
  <w:style w:type="numbering" w:customStyle="1" w:styleId="WWNum37">
    <w:name w:val="WWNum37"/>
    <w:rsid w:val="00BD25AF"/>
    <w:pPr>
      <w:numPr>
        <w:numId w:val="10"/>
      </w:numPr>
    </w:pPr>
  </w:style>
  <w:style w:type="numbering" w:customStyle="1" w:styleId="WWNum36">
    <w:name w:val="WWNum36"/>
    <w:rsid w:val="00BD25AF"/>
    <w:pPr>
      <w:numPr>
        <w:numId w:val="9"/>
      </w:numPr>
    </w:pPr>
  </w:style>
  <w:style w:type="numbering" w:customStyle="1" w:styleId="WWNum38">
    <w:name w:val="WWNum38"/>
    <w:rsid w:val="00BD25AF"/>
    <w:pPr>
      <w:numPr>
        <w:numId w:val="11"/>
      </w:numPr>
    </w:pPr>
  </w:style>
  <w:style w:type="numbering" w:customStyle="1" w:styleId="WWNum45">
    <w:name w:val="WWNum45"/>
    <w:rsid w:val="00BD25AF"/>
    <w:pPr>
      <w:numPr>
        <w:numId w:val="18"/>
      </w:numPr>
    </w:pPr>
  </w:style>
  <w:style w:type="numbering" w:customStyle="1" w:styleId="WWNum39">
    <w:name w:val="WWNum39"/>
    <w:rsid w:val="00BD25AF"/>
    <w:pPr>
      <w:numPr>
        <w:numId w:val="12"/>
      </w:numPr>
    </w:pPr>
  </w:style>
  <w:style w:type="numbering" w:customStyle="1" w:styleId="WWNum7">
    <w:name w:val="WWNum7"/>
    <w:rsid w:val="00BD25AF"/>
    <w:pPr>
      <w:numPr>
        <w:numId w:val="7"/>
      </w:numPr>
    </w:pPr>
  </w:style>
  <w:style w:type="numbering" w:customStyle="1" w:styleId="WWNum49">
    <w:name w:val="WWNum49"/>
    <w:rsid w:val="00BD25AF"/>
    <w:pPr>
      <w:numPr>
        <w:numId w:val="21"/>
      </w:numPr>
    </w:pPr>
  </w:style>
  <w:style w:type="character" w:customStyle="1" w:styleId="shorttext">
    <w:name w:val="short_text"/>
    <w:basedOn w:val="a0"/>
    <w:rsid w:val="00BD25AF"/>
  </w:style>
  <w:style w:type="paragraph" w:customStyle="1" w:styleId="1c">
    <w:name w:val="Абзац1 c отступом"/>
    <w:basedOn w:val="a"/>
    <w:uiPriority w:val="99"/>
    <w:rsid w:val="00BD25A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9">
    <w:name w:val="Style9"/>
    <w:basedOn w:val="a"/>
    <w:uiPriority w:val="99"/>
    <w:rsid w:val="00BD25AF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D25A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1-2">
    <w:name w:val="Medium Shading 1 Accent 2"/>
    <w:basedOn w:val="a1"/>
    <w:uiPriority w:val="63"/>
    <w:rsid w:val="00BD25AF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BD25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3">
    <w:name w:val="Subtle Emphasis"/>
    <w:basedOn w:val="a0"/>
    <w:uiPriority w:val="19"/>
    <w:qFormat/>
    <w:rsid w:val="00BD25AF"/>
    <w:rPr>
      <w:i/>
      <w:iCs/>
      <w:color w:val="808080" w:themeColor="text1" w:themeTint="7F"/>
    </w:rPr>
  </w:style>
  <w:style w:type="character" w:customStyle="1" w:styleId="WW8Num1z0">
    <w:name w:val="WW8Num1z0"/>
    <w:rsid w:val="00BD25AF"/>
    <w:rPr>
      <w:rFonts w:ascii="Symbol" w:hAnsi="Symbol" w:cs="Symbol"/>
    </w:rPr>
  </w:style>
  <w:style w:type="character" w:customStyle="1" w:styleId="WW8Num1z1">
    <w:name w:val="WW8Num1z1"/>
    <w:rsid w:val="00BD25AF"/>
    <w:rPr>
      <w:rFonts w:ascii="Courier New" w:hAnsi="Courier New" w:cs="Courier New"/>
    </w:rPr>
  </w:style>
  <w:style w:type="character" w:customStyle="1" w:styleId="WW8Num1z3">
    <w:name w:val="WW8Num1z3"/>
    <w:rsid w:val="00BD25AF"/>
    <w:rPr>
      <w:rFonts w:ascii="Symbol" w:hAnsi="Symbol" w:cs="Symbol"/>
    </w:rPr>
  </w:style>
  <w:style w:type="character" w:customStyle="1" w:styleId="WW8Num2z0">
    <w:name w:val="WW8Num2z0"/>
    <w:rsid w:val="00BD25AF"/>
    <w:rPr>
      <w:rFonts w:ascii="Symbol" w:hAnsi="Symbol" w:cs="Symbol"/>
    </w:rPr>
  </w:style>
  <w:style w:type="character" w:customStyle="1" w:styleId="WW8Num2z1">
    <w:name w:val="WW8Num2z1"/>
    <w:rsid w:val="00BD25AF"/>
    <w:rPr>
      <w:rFonts w:ascii="Courier New" w:hAnsi="Courier New" w:cs="Courier New"/>
    </w:rPr>
  </w:style>
  <w:style w:type="character" w:customStyle="1" w:styleId="WW8Num2z2">
    <w:name w:val="WW8Num2z2"/>
    <w:rsid w:val="00BD25AF"/>
    <w:rPr>
      <w:rFonts w:ascii="Wingdings" w:hAnsi="Wingdings" w:cs="Wingdings"/>
    </w:rPr>
  </w:style>
  <w:style w:type="character" w:customStyle="1" w:styleId="WW8Num3z0">
    <w:name w:val="WW8Num3z0"/>
    <w:rsid w:val="00BD25AF"/>
    <w:rPr>
      <w:rFonts w:ascii="Symbol" w:hAnsi="Symbol" w:cs="Symbol"/>
    </w:rPr>
  </w:style>
  <w:style w:type="character" w:customStyle="1" w:styleId="WW8Num3z1">
    <w:name w:val="WW8Num3z1"/>
    <w:rsid w:val="00BD25AF"/>
    <w:rPr>
      <w:rFonts w:ascii="Courier New" w:hAnsi="Courier New" w:cs="Courier New"/>
    </w:rPr>
  </w:style>
  <w:style w:type="character" w:customStyle="1" w:styleId="WW8Num3z2">
    <w:name w:val="WW8Num3z2"/>
    <w:rsid w:val="00BD25AF"/>
    <w:rPr>
      <w:rFonts w:ascii="Wingdings" w:hAnsi="Wingdings" w:cs="Wingdings"/>
    </w:rPr>
  </w:style>
  <w:style w:type="character" w:customStyle="1" w:styleId="WW8Num4z0">
    <w:name w:val="WW8Num4z0"/>
    <w:rsid w:val="00BD25AF"/>
    <w:rPr>
      <w:rFonts w:ascii="Symbol" w:hAnsi="Symbol" w:cs="Symbol"/>
    </w:rPr>
  </w:style>
  <w:style w:type="character" w:customStyle="1" w:styleId="WW8Num4z1">
    <w:name w:val="WW8Num4z1"/>
    <w:rsid w:val="00BD25AF"/>
    <w:rPr>
      <w:rFonts w:ascii="Courier New" w:hAnsi="Courier New" w:cs="Courier New"/>
    </w:rPr>
  </w:style>
  <w:style w:type="character" w:customStyle="1" w:styleId="WW8Num4z2">
    <w:name w:val="WW8Num4z2"/>
    <w:rsid w:val="00BD25AF"/>
    <w:rPr>
      <w:rFonts w:ascii="Wingdings" w:hAnsi="Wingdings" w:cs="Wingdings"/>
    </w:rPr>
  </w:style>
  <w:style w:type="character" w:customStyle="1" w:styleId="WW8Num5z0">
    <w:name w:val="WW8Num5z0"/>
    <w:rsid w:val="00BD25AF"/>
    <w:rPr>
      <w:rFonts w:ascii="Symbol" w:hAnsi="Symbol" w:cs="Symbol"/>
    </w:rPr>
  </w:style>
  <w:style w:type="character" w:customStyle="1" w:styleId="WW8Num5z1">
    <w:name w:val="WW8Num5z1"/>
    <w:rsid w:val="00BD25AF"/>
    <w:rPr>
      <w:rFonts w:ascii="Courier New" w:hAnsi="Courier New" w:cs="Courier New"/>
    </w:rPr>
  </w:style>
  <w:style w:type="character" w:customStyle="1" w:styleId="WW8Num5z2">
    <w:name w:val="WW8Num5z2"/>
    <w:rsid w:val="00BD25AF"/>
    <w:rPr>
      <w:rFonts w:ascii="Wingdings" w:hAnsi="Wingdings" w:cs="Wingdings"/>
    </w:rPr>
  </w:style>
  <w:style w:type="character" w:customStyle="1" w:styleId="WW8Num6z0">
    <w:name w:val="WW8Num6z0"/>
    <w:rsid w:val="00BD25AF"/>
    <w:rPr>
      <w:rFonts w:ascii="Symbol" w:hAnsi="Symbol" w:cs="OpenSymbol"/>
    </w:rPr>
  </w:style>
  <w:style w:type="character" w:customStyle="1" w:styleId="WW8Num7z0">
    <w:name w:val="WW8Num7z0"/>
    <w:rsid w:val="00BD25AF"/>
    <w:rPr>
      <w:rFonts w:ascii="Wingdings" w:hAnsi="Wingdings" w:cs="Wingdings"/>
    </w:rPr>
  </w:style>
  <w:style w:type="character" w:customStyle="1" w:styleId="WW8Num8z0">
    <w:name w:val="WW8Num8z0"/>
    <w:rsid w:val="00BD25AF"/>
    <w:rPr>
      <w:rFonts w:ascii="Symbol" w:hAnsi="Symbol" w:cs="OpenSymbol"/>
    </w:rPr>
  </w:style>
  <w:style w:type="character" w:customStyle="1" w:styleId="WW8Num9z0">
    <w:name w:val="WW8Num9z0"/>
    <w:rsid w:val="00BD25AF"/>
    <w:rPr>
      <w:rFonts w:ascii="Symbol" w:hAnsi="Symbol" w:cs="OpenSymbol"/>
    </w:rPr>
  </w:style>
  <w:style w:type="character" w:customStyle="1" w:styleId="WW8Num2z3">
    <w:name w:val="WW8Num2z3"/>
    <w:rsid w:val="00BD25AF"/>
    <w:rPr>
      <w:rFonts w:ascii="Symbol" w:hAnsi="Symbol" w:cs="Symbol"/>
    </w:rPr>
  </w:style>
  <w:style w:type="character" w:customStyle="1" w:styleId="WW8Num7z1">
    <w:name w:val="WW8Num7z1"/>
    <w:rsid w:val="00BD25AF"/>
    <w:rPr>
      <w:rFonts w:ascii="Courier New" w:hAnsi="Courier New" w:cs="Courier New"/>
    </w:rPr>
  </w:style>
  <w:style w:type="character" w:customStyle="1" w:styleId="af4">
    <w:name w:val="Маркеры списка"/>
    <w:rsid w:val="00BD25AF"/>
    <w:rPr>
      <w:rFonts w:ascii="OpenSymbol" w:eastAsia="OpenSymbol" w:hAnsi="OpenSymbol" w:cs="OpenSymbol"/>
    </w:rPr>
  </w:style>
  <w:style w:type="character" w:customStyle="1" w:styleId="16">
    <w:name w:val="Основной шрифт абзаца1"/>
    <w:rsid w:val="00BD25AF"/>
  </w:style>
  <w:style w:type="character" w:customStyle="1" w:styleId="af5">
    <w:name w:val="Символ нумерации"/>
    <w:rsid w:val="00BD25AF"/>
  </w:style>
  <w:style w:type="character" w:customStyle="1" w:styleId="WW8Num7z3">
    <w:name w:val="WW8Num7z3"/>
    <w:rsid w:val="00BD25AF"/>
    <w:rPr>
      <w:rFonts w:ascii="Symbol" w:hAnsi="Symbol" w:cs="Symbol"/>
    </w:rPr>
  </w:style>
  <w:style w:type="character" w:customStyle="1" w:styleId="WW8Num4z3">
    <w:name w:val="WW8Num4z3"/>
    <w:rsid w:val="00BD25AF"/>
    <w:rPr>
      <w:rFonts w:ascii="Symbol" w:hAnsi="Symbol" w:cs="Symbol"/>
    </w:rPr>
  </w:style>
  <w:style w:type="character" w:customStyle="1" w:styleId="WW8Num1z2">
    <w:name w:val="WW8Num1z2"/>
    <w:rsid w:val="00BD25AF"/>
    <w:rPr>
      <w:rFonts w:ascii="Wingdings" w:hAnsi="Wingdings" w:cs="Wingdings"/>
    </w:rPr>
  </w:style>
  <w:style w:type="character" w:customStyle="1" w:styleId="ListLabel4">
    <w:name w:val="ListLabel 4"/>
    <w:rsid w:val="00BD25AF"/>
    <w:rPr>
      <w:b w:val="0"/>
      <w:bCs w:val="0"/>
    </w:rPr>
  </w:style>
  <w:style w:type="character" w:styleId="af6">
    <w:name w:val="Hyperlink"/>
    <w:uiPriority w:val="99"/>
    <w:rsid w:val="00BD25AF"/>
    <w:rPr>
      <w:color w:val="000080"/>
      <w:u w:val="single"/>
    </w:rPr>
  </w:style>
  <w:style w:type="paragraph" w:customStyle="1" w:styleId="af7">
    <w:name w:val="Заголовок"/>
    <w:basedOn w:val="a"/>
    <w:next w:val="a4"/>
    <w:rsid w:val="00BD25A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17">
    <w:name w:val="Название1"/>
    <w:basedOn w:val="a"/>
    <w:rsid w:val="00BD25A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8">
    <w:name w:val="Указатель1"/>
    <w:basedOn w:val="a"/>
    <w:rsid w:val="00BD25A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8">
    <w:name w:val="Содержимое таблицы"/>
    <w:basedOn w:val="a"/>
    <w:rsid w:val="00BD25A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 таблицы"/>
    <w:basedOn w:val="af8"/>
    <w:rsid w:val="00BD25AF"/>
    <w:pPr>
      <w:jc w:val="center"/>
    </w:pPr>
    <w:rPr>
      <w:b/>
      <w:bCs/>
    </w:rPr>
  </w:style>
  <w:style w:type="paragraph" w:customStyle="1" w:styleId="19">
    <w:name w:val="Без интервала1"/>
    <w:rsid w:val="00BD2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BD25AF"/>
    <w:pPr>
      <w:widowControl w:val="0"/>
      <w:suppressAutoHyphens/>
      <w:ind w:left="720"/>
    </w:pPr>
    <w:rPr>
      <w:rFonts w:eastAsia="Andale Sans UI"/>
      <w:kern w:val="1"/>
    </w:rPr>
  </w:style>
  <w:style w:type="paragraph" w:customStyle="1" w:styleId="25">
    <w:name w:val="Обычный (веб)2"/>
    <w:basedOn w:val="a"/>
    <w:rsid w:val="00BD25AF"/>
    <w:pPr>
      <w:widowControl w:val="0"/>
      <w:suppressAutoHyphens/>
      <w:spacing w:line="100" w:lineRule="atLeast"/>
      <w:ind w:right="75"/>
      <w:jc w:val="both"/>
    </w:pPr>
    <w:rPr>
      <w:kern w:val="1"/>
      <w:sz w:val="20"/>
      <w:szCs w:val="20"/>
    </w:rPr>
  </w:style>
  <w:style w:type="paragraph" w:customStyle="1" w:styleId="rtejustify">
    <w:name w:val="rtejustify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paragraph" w:customStyle="1" w:styleId="msonormalbullet2gif">
    <w:name w:val="msonormalbullet2.gif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paragraph" w:customStyle="1" w:styleId="26">
    <w:name w:val="Обычный2"/>
    <w:basedOn w:val="a"/>
    <w:rsid w:val="00BD25AF"/>
    <w:pPr>
      <w:widowControl w:val="0"/>
      <w:suppressAutoHyphens/>
      <w:spacing w:before="28" w:after="28"/>
    </w:pPr>
    <w:rPr>
      <w:kern w:val="1"/>
    </w:rPr>
  </w:style>
  <w:style w:type="character" w:styleId="afa">
    <w:name w:val="Strong"/>
    <w:uiPriority w:val="22"/>
    <w:qFormat/>
    <w:rsid w:val="00BD25AF"/>
    <w:rPr>
      <w:b/>
      <w:bCs/>
    </w:rPr>
  </w:style>
  <w:style w:type="character" w:customStyle="1" w:styleId="FontStyle15">
    <w:name w:val="Font Style15"/>
    <w:uiPriority w:val="99"/>
    <w:rsid w:val="00BD25AF"/>
    <w:rPr>
      <w:rFonts w:ascii="Calibri" w:hAnsi="Calibri" w:cs="Calibri"/>
      <w:sz w:val="20"/>
      <w:szCs w:val="20"/>
    </w:rPr>
  </w:style>
  <w:style w:type="character" w:styleId="afb">
    <w:name w:val="Emphasis"/>
    <w:basedOn w:val="a0"/>
    <w:uiPriority w:val="20"/>
    <w:qFormat/>
    <w:rsid w:val="00BD25AF"/>
    <w:rPr>
      <w:i/>
      <w:iCs/>
    </w:rPr>
  </w:style>
  <w:style w:type="table" w:customStyle="1" w:styleId="1a">
    <w:name w:val="Сетка таблицы1"/>
    <w:basedOn w:val="a1"/>
    <w:next w:val="a6"/>
    <w:uiPriority w:val="59"/>
    <w:rsid w:val="00BD2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iPriority w:val="99"/>
    <w:unhideWhenUsed/>
    <w:rsid w:val="00BD25A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D25AF"/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BD25AF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D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BD2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3712-A1E3-43A4-A84C-B3509C9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Виктор Шубин</cp:lastModifiedBy>
  <cp:revision>7</cp:revision>
  <cp:lastPrinted>2015-03-27T05:33:00Z</cp:lastPrinted>
  <dcterms:created xsi:type="dcterms:W3CDTF">2015-03-19T06:15:00Z</dcterms:created>
  <dcterms:modified xsi:type="dcterms:W3CDTF">2015-03-27T05:52:00Z</dcterms:modified>
</cp:coreProperties>
</file>